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8127E4">
      <w:pPr>
        <w:spacing w:line="480" w:lineRule="exact"/>
        <w:jc w:val="center"/>
        <w:rPr>
          <w:rFonts w:hint="eastAsia" w:ascii="宋体" w:hAnsi="宋体"/>
          <w:b/>
          <w:sz w:val="28"/>
          <w:szCs w:val="28"/>
        </w:rPr>
      </w:pPr>
      <w:r>
        <w:rPr>
          <w:rFonts w:hint="eastAsia" w:ascii="宋体" w:hAnsi="宋体"/>
          <w:b/>
          <w:sz w:val="28"/>
          <w:szCs w:val="28"/>
        </w:rPr>
        <w:fldChar w:fldCharType="begin">
          <w:fldData xml:space="preserve">ZQBKAHoAdABYAFEAMQAwAFgARgBXAGQAZgB5ADgAegBtAFgAbQA1AGoAWABZADYAYgBiAFAAWgBn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=
</w:fldData>
        </w:fldChar>
      </w:r>
      <w:r>
        <w:rPr>
          <w:rFonts w:hint="eastAsia" w:ascii="宋体" w:hAnsi="宋体"/>
          <w:b/>
          <w:sz w:val="28"/>
          <w:szCs w:val="28"/>
          <w:lang w:eastAsia="zh-CN"/>
        </w:rPr>
        <w:instrText xml:space="preserve">ADDIN CNKISM.UserStyle</w:instrText>
      </w:r>
      <w:r>
        <w:rPr>
          <w:rFonts w:hint="eastAsia" w:ascii="宋体" w:hAnsi="宋体"/>
          <w:b/>
          <w:sz w:val="28"/>
          <w:szCs w:val="28"/>
        </w:rPr>
        <w:fldChar w:fldCharType="separate"/>
      </w:r>
      <w:r>
        <w:rPr>
          <w:rFonts w:hint="eastAsia" w:ascii="宋体" w:hAnsi="宋体"/>
          <w:b/>
          <w:sz w:val="28"/>
          <w:szCs w:val="28"/>
        </w:rPr>
        <w:fldChar w:fldCharType="end"/>
      </w:r>
      <w:r>
        <w:rPr>
          <w:rFonts w:hint="eastAsia" w:ascii="宋体" w:hAnsi="宋体"/>
          <w:b/>
          <w:sz w:val="28"/>
          <w:szCs w:val="28"/>
        </w:rPr>
        <w:t>第一部分 采购内容</w:t>
      </w:r>
    </w:p>
    <w:tbl>
      <w:tblPr>
        <w:tblStyle w:val="9"/>
        <w:tblW w:w="53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
        <w:gridCol w:w="1002"/>
        <w:gridCol w:w="2246"/>
        <w:gridCol w:w="803"/>
        <w:gridCol w:w="772"/>
        <w:gridCol w:w="1776"/>
        <w:gridCol w:w="1992"/>
      </w:tblGrid>
      <w:tr w14:paraId="05CED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260" w:type="pct"/>
            <w:noWrap/>
            <w:vAlign w:val="center"/>
          </w:tcPr>
          <w:p w14:paraId="33E4494B">
            <w:pPr>
              <w:pStyle w:val="14"/>
              <w:spacing w:before="120" w:after="120"/>
              <w:ind w:firstLine="0" w:firstLineChars="0"/>
              <w:jc w:val="center"/>
              <w:rPr>
                <w:rFonts w:hint="eastAsia" w:ascii="宋体" w:hAnsi="宋体" w:cs="Arial"/>
                <w:bCs/>
                <w:kern w:val="0"/>
                <w:sz w:val="24"/>
                <w:szCs w:val="24"/>
              </w:rPr>
            </w:pPr>
            <w:r>
              <w:rPr>
                <w:rFonts w:hint="eastAsia" w:ascii="宋体" w:hAnsi="宋体" w:cs="Arial"/>
                <w:bCs/>
                <w:kern w:val="0"/>
                <w:sz w:val="24"/>
                <w:szCs w:val="24"/>
              </w:rPr>
              <w:t>序号</w:t>
            </w:r>
          </w:p>
        </w:tc>
        <w:tc>
          <w:tcPr>
            <w:tcW w:w="553" w:type="pct"/>
            <w:noWrap/>
            <w:vAlign w:val="center"/>
          </w:tcPr>
          <w:p w14:paraId="57DC9890">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是否允许进口</w:t>
            </w:r>
          </w:p>
        </w:tc>
        <w:tc>
          <w:tcPr>
            <w:tcW w:w="1239" w:type="pct"/>
            <w:noWrap/>
            <w:vAlign w:val="center"/>
          </w:tcPr>
          <w:p w14:paraId="44D5AFBE">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采购内容</w:t>
            </w:r>
          </w:p>
        </w:tc>
        <w:tc>
          <w:tcPr>
            <w:tcW w:w="443" w:type="pct"/>
            <w:vAlign w:val="center"/>
          </w:tcPr>
          <w:p w14:paraId="54C3E749">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数量</w:t>
            </w:r>
          </w:p>
        </w:tc>
        <w:tc>
          <w:tcPr>
            <w:tcW w:w="426" w:type="pct"/>
            <w:vAlign w:val="center"/>
          </w:tcPr>
          <w:p w14:paraId="7A8CBE7F">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单位</w:t>
            </w:r>
          </w:p>
        </w:tc>
        <w:tc>
          <w:tcPr>
            <w:tcW w:w="980" w:type="pct"/>
            <w:vAlign w:val="center"/>
          </w:tcPr>
          <w:p w14:paraId="04750C52">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服务要求</w:t>
            </w:r>
          </w:p>
        </w:tc>
        <w:tc>
          <w:tcPr>
            <w:tcW w:w="1099" w:type="pct"/>
            <w:noWrap/>
            <w:vAlign w:val="center"/>
          </w:tcPr>
          <w:p w14:paraId="196654C6">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服务地点</w:t>
            </w:r>
          </w:p>
        </w:tc>
      </w:tr>
      <w:tr w14:paraId="0B5D7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0" w:type="pct"/>
            <w:noWrap/>
            <w:vAlign w:val="center"/>
          </w:tcPr>
          <w:p w14:paraId="6C5305D3">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1</w:t>
            </w:r>
          </w:p>
        </w:tc>
        <w:tc>
          <w:tcPr>
            <w:tcW w:w="553" w:type="pct"/>
            <w:noWrap/>
            <w:vAlign w:val="center"/>
          </w:tcPr>
          <w:p w14:paraId="48134DC3">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否</w:t>
            </w:r>
          </w:p>
        </w:tc>
        <w:tc>
          <w:tcPr>
            <w:tcW w:w="1239" w:type="pct"/>
            <w:noWrap/>
            <w:vAlign w:val="center"/>
          </w:tcPr>
          <w:p w14:paraId="279B1113">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普通高中学业水平选择性考试</w:t>
            </w:r>
            <w:r>
              <w:rPr>
                <w:rFonts w:hint="eastAsia" w:ascii="宋体" w:hAnsi="宋体" w:cs="Arial"/>
                <w:bCs/>
                <w:kern w:val="0"/>
                <w:sz w:val="24"/>
                <w:szCs w:val="24"/>
                <w:lang w:val="en-US" w:eastAsia="zh-CN"/>
              </w:rPr>
              <w:t>本地数据及系统存储及备份服务器</w:t>
            </w:r>
            <w:r>
              <w:rPr>
                <w:rFonts w:hint="eastAsia" w:ascii="宋体" w:hAnsi="宋体" w:cs="Arial"/>
                <w:bCs/>
                <w:kern w:val="0"/>
                <w:sz w:val="24"/>
                <w:szCs w:val="24"/>
              </w:rPr>
              <w:t>采购</w:t>
            </w:r>
          </w:p>
        </w:tc>
        <w:tc>
          <w:tcPr>
            <w:tcW w:w="443" w:type="pct"/>
            <w:vAlign w:val="center"/>
          </w:tcPr>
          <w:p w14:paraId="02EADA93">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1</w:t>
            </w:r>
          </w:p>
        </w:tc>
        <w:tc>
          <w:tcPr>
            <w:tcW w:w="426" w:type="pct"/>
            <w:vAlign w:val="center"/>
          </w:tcPr>
          <w:p w14:paraId="06CFF69F">
            <w:pPr>
              <w:pStyle w:val="14"/>
              <w:ind w:firstLine="0" w:firstLineChars="0"/>
              <w:jc w:val="center"/>
              <w:rPr>
                <w:rFonts w:hint="eastAsia" w:ascii="宋体" w:hAnsi="宋体" w:cs="Arial"/>
                <w:bCs/>
                <w:kern w:val="0"/>
                <w:sz w:val="24"/>
                <w:szCs w:val="24"/>
              </w:rPr>
            </w:pPr>
            <w:r>
              <w:rPr>
                <w:rFonts w:hint="eastAsia" w:ascii="宋体" w:hAnsi="宋体" w:cs="宋体"/>
                <w:szCs w:val="21"/>
                <w:lang w:val="en-US" w:eastAsia="zh-CN"/>
              </w:rPr>
              <w:t>台</w:t>
            </w:r>
          </w:p>
        </w:tc>
        <w:tc>
          <w:tcPr>
            <w:tcW w:w="980" w:type="pct"/>
            <w:vAlign w:val="center"/>
          </w:tcPr>
          <w:p w14:paraId="51988350">
            <w:pPr>
              <w:pStyle w:val="14"/>
              <w:ind w:firstLine="0" w:firstLineChars="0"/>
              <w:jc w:val="center"/>
              <w:rPr>
                <w:rFonts w:hint="eastAsia" w:ascii="宋体" w:hAnsi="宋体" w:cs="Arial"/>
                <w:bCs/>
                <w:kern w:val="0"/>
                <w:sz w:val="24"/>
                <w:szCs w:val="24"/>
              </w:rPr>
            </w:pPr>
            <w:r>
              <w:rPr>
                <w:rFonts w:hint="eastAsia" w:ascii="宋体" w:hAnsi="宋体" w:cs="Arial"/>
                <w:bCs/>
                <w:kern w:val="0"/>
                <w:sz w:val="24"/>
                <w:szCs w:val="24"/>
              </w:rPr>
              <w:t>享受三年硬件质保服务，7*24小时电话响应，5*8小时工程师免费上门服务。</w:t>
            </w:r>
          </w:p>
        </w:tc>
        <w:tc>
          <w:tcPr>
            <w:tcW w:w="1099" w:type="pct"/>
            <w:noWrap/>
            <w:vAlign w:val="center"/>
          </w:tcPr>
          <w:p w14:paraId="62F27ACA">
            <w:pPr>
              <w:pStyle w:val="14"/>
              <w:ind w:firstLine="0" w:firstLineChars="0"/>
              <w:jc w:val="center"/>
              <w:rPr>
                <w:rFonts w:hint="eastAsia" w:ascii="宋体" w:hAnsi="宋体" w:cs="Arial"/>
                <w:bCs/>
                <w:kern w:val="0"/>
                <w:sz w:val="24"/>
                <w:szCs w:val="24"/>
              </w:rPr>
            </w:pPr>
            <w:r>
              <w:rPr>
                <w:rFonts w:hint="eastAsia" w:ascii="宋体" w:hAnsi="宋体"/>
                <w:sz w:val="24"/>
                <w:shd w:val="clear" w:color="auto" w:fill="FFFFFF"/>
              </w:rPr>
              <w:t>云南省招生考试院（</w:t>
            </w:r>
            <w:r>
              <w:rPr>
                <w:rFonts w:hint="eastAsia" w:ascii="宋体" w:hAnsi="宋体" w:cs="Arial"/>
                <w:spacing w:val="10"/>
                <w:kern w:val="0"/>
                <w:sz w:val="24"/>
                <w:szCs w:val="24"/>
              </w:rPr>
              <w:t>具体地点由采购人指定）</w:t>
            </w:r>
          </w:p>
        </w:tc>
      </w:tr>
    </w:tbl>
    <w:p w14:paraId="1AF88771">
      <w:pPr>
        <w:spacing w:line="480" w:lineRule="exact"/>
        <w:jc w:val="center"/>
        <w:rPr>
          <w:rFonts w:hint="eastAsia" w:ascii="宋体" w:hAnsi="宋体"/>
          <w:b/>
          <w:sz w:val="28"/>
          <w:szCs w:val="28"/>
        </w:rPr>
      </w:pPr>
      <w:r>
        <w:rPr>
          <w:rFonts w:hint="eastAsia" w:ascii="宋体" w:hAnsi="宋体"/>
          <w:b/>
          <w:sz w:val="28"/>
          <w:szCs w:val="28"/>
        </w:rPr>
        <w:t>第二部分 采购服务要求</w:t>
      </w:r>
    </w:p>
    <w:p w14:paraId="4B70BBFD">
      <w:pPr>
        <w:snapToGrid w:val="0"/>
        <w:spacing w:line="480" w:lineRule="exact"/>
        <w:ind w:firstLine="480" w:firstLineChars="200"/>
        <w:rPr>
          <w:rFonts w:hint="eastAsia" w:ascii="宋体" w:hAnsi="宋体" w:cs="仿宋"/>
          <w:bCs/>
          <w:sz w:val="24"/>
        </w:rPr>
      </w:pPr>
      <w:r>
        <w:rPr>
          <w:rFonts w:hint="eastAsia" w:ascii="宋体" w:hAnsi="宋体" w:cs="仿宋"/>
          <w:bCs/>
          <w:sz w:val="24"/>
        </w:rPr>
        <w:t>一、采购单位：云南省招生考试院</w:t>
      </w:r>
    </w:p>
    <w:p w14:paraId="18D3D5FB">
      <w:pPr>
        <w:keepNext w:val="0"/>
        <w:keepLines w:val="0"/>
        <w:pageBreakBefore w:val="0"/>
        <w:widowControl w:val="0"/>
        <w:kinsoku/>
        <w:wordWrap/>
        <w:overflowPunct/>
        <w:topLinePunct w:val="0"/>
        <w:autoSpaceDE/>
        <w:autoSpaceDN/>
        <w:bidi w:val="0"/>
        <w:adjustRightInd/>
        <w:spacing w:line="460" w:lineRule="exact"/>
        <w:ind w:firstLine="480" w:firstLineChars="200"/>
        <w:textAlignment w:val="auto"/>
        <w:rPr>
          <w:rFonts w:ascii="宋体" w:hAnsi="宋体" w:eastAsia="宋体" w:cs="仿宋"/>
          <w:bCs/>
          <w:kern w:val="2"/>
          <w:sz w:val="24"/>
          <w:szCs w:val="24"/>
          <w:lang w:bidi="ar-SA"/>
        </w:rPr>
      </w:pPr>
      <w:r>
        <w:rPr>
          <w:rFonts w:ascii="宋体" w:hAnsi="宋体" w:eastAsia="宋体" w:cs="仿宋"/>
          <w:bCs/>
          <w:kern w:val="2"/>
          <w:sz w:val="24"/>
          <w:szCs w:val="24"/>
          <w:lang w:bidi="ar-SA"/>
        </w:rPr>
        <w:t>随着云南省招生考试院对学业水平选择性考试的要求日益提高，所需资料和系统的规模不断扩大，必须新建和采购大量电子数据以提供支持。同时，承担着繁重的数据检索和使用任务，考虑到数据需要在非互联网环境下使用，这就要求</w:t>
      </w:r>
      <w:bookmarkStart w:id="0" w:name="_GoBack"/>
      <w:bookmarkEnd w:id="0"/>
      <w:r>
        <w:rPr>
          <w:rFonts w:ascii="宋体" w:hAnsi="宋体" w:eastAsia="宋体" w:cs="仿宋"/>
          <w:bCs/>
          <w:kern w:val="2"/>
          <w:sz w:val="24"/>
          <w:szCs w:val="24"/>
          <w:lang w:bidi="ar-SA"/>
        </w:rPr>
        <w:t>我们必须采购具备一定性能标准的服务器，以满足业务需求。因此，服务器的采购工作变得刻不容缓。服务器的采购将为后续业务系统的运行提供必要的硬件支持，并确保业务数据的安全性得到有效的维护。</w:t>
      </w:r>
    </w:p>
    <w:p w14:paraId="3560CB3E">
      <w:pPr>
        <w:pStyle w:val="2"/>
        <w:keepNext w:val="0"/>
        <w:keepLines w:val="0"/>
        <w:pageBreakBefore w:val="0"/>
        <w:widowControl w:val="0"/>
        <w:kinsoku/>
        <w:wordWrap/>
        <w:overflowPunct/>
        <w:topLinePunct w:val="0"/>
        <w:autoSpaceDE/>
        <w:autoSpaceDN/>
        <w:bidi w:val="0"/>
        <w:adjustRightInd/>
        <w:spacing w:line="460" w:lineRule="exact"/>
        <w:ind w:firstLine="480" w:firstLineChars="200"/>
        <w:jc w:val="both"/>
        <w:textAlignment w:val="auto"/>
        <w:rPr>
          <w:rFonts w:ascii="宋体" w:hAnsi="宋体" w:eastAsia="宋体" w:cs="仿宋"/>
          <w:bCs/>
          <w:kern w:val="2"/>
          <w:sz w:val="24"/>
          <w:szCs w:val="24"/>
          <w:lang w:bidi="ar-SA"/>
        </w:rPr>
      </w:pPr>
      <w:r>
        <w:rPr>
          <w:rFonts w:ascii="宋体" w:hAnsi="宋体" w:eastAsia="宋体" w:cs="仿宋"/>
          <w:bCs/>
          <w:kern w:val="2"/>
          <w:sz w:val="24"/>
          <w:szCs w:val="24"/>
          <w:lang w:bidi="ar-SA"/>
        </w:rPr>
        <w:t>建设目标及需求：</w:t>
      </w:r>
    </w:p>
    <w:p w14:paraId="41BCF62E">
      <w:pPr>
        <w:pStyle w:val="2"/>
        <w:keepNext w:val="0"/>
        <w:keepLines w:val="0"/>
        <w:pageBreakBefore w:val="0"/>
        <w:widowControl w:val="0"/>
        <w:kinsoku/>
        <w:wordWrap/>
        <w:overflowPunct/>
        <w:topLinePunct w:val="0"/>
        <w:autoSpaceDE/>
        <w:autoSpaceDN/>
        <w:bidi w:val="0"/>
        <w:adjustRightInd/>
        <w:spacing w:line="460" w:lineRule="exact"/>
        <w:ind w:firstLine="480" w:firstLineChars="200"/>
        <w:jc w:val="both"/>
        <w:textAlignment w:val="auto"/>
        <w:rPr>
          <w:rFonts w:hint="default"/>
          <w:lang w:val="en-US" w:eastAsia="zh-CN"/>
        </w:rPr>
      </w:pPr>
      <w:r>
        <w:rPr>
          <w:rFonts w:ascii="宋体" w:hAnsi="宋体" w:eastAsia="宋体" w:cs="仿宋"/>
          <w:bCs/>
          <w:kern w:val="2"/>
          <w:sz w:val="24"/>
          <w:szCs w:val="24"/>
          <w:lang w:bidi="ar-SA"/>
        </w:rPr>
        <w:t>计划建设两台硬件服务器，专为云南省招生考试院及国家教育考试云南省命题基地的普通高中学业水平选择性考试服务。这些服务器将保障招生考试相关的研究和命题工作，为研究和命题工作的开展提供电子文献资料存储以及查重系统等硬件支持服务。需要采购具有高存储和高性能的服务器，用于高中学业水平选择性考试命题工作中的文献数据库、查重数据库存储，并利用服务器的性能建立一个局域网，供选择性考试所有科目命题教师同时使用。</w:t>
      </w:r>
    </w:p>
    <w:p w14:paraId="03EAE4AE">
      <w:pPr>
        <w:keepNext w:val="0"/>
        <w:keepLines w:val="0"/>
        <w:pageBreakBefore w:val="0"/>
        <w:widowControl w:val="0"/>
        <w:kinsoku/>
        <w:wordWrap/>
        <w:overflowPunct/>
        <w:topLinePunct w:val="0"/>
        <w:autoSpaceDE/>
        <w:autoSpaceDN/>
        <w:bidi w:val="0"/>
        <w:adjustRightInd/>
        <w:spacing w:line="460" w:lineRule="exact"/>
        <w:ind w:firstLine="480" w:firstLineChars="200"/>
        <w:textAlignment w:val="auto"/>
        <w:rPr>
          <w:sz w:val="24"/>
          <w:szCs w:val="24"/>
        </w:rPr>
      </w:pPr>
      <w:r>
        <w:rPr>
          <w:rFonts w:hint="eastAsia" w:hAnsi="宋体" w:cs="仿宋"/>
          <w:bCs/>
          <w:sz w:val="24"/>
          <w:szCs w:val="24"/>
        </w:rPr>
        <w:t>具体如下：</w:t>
      </w:r>
    </w:p>
    <w:tbl>
      <w:tblPr>
        <w:tblStyle w:val="9"/>
        <w:tblW w:w="94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4"/>
        <w:gridCol w:w="1245"/>
        <w:gridCol w:w="965"/>
        <w:gridCol w:w="4827"/>
        <w:gridCol w:w="1202"/>
        <w:gridCol w:w="723"/>
      </w:tblGrid>
      <w:tr w14:paraId="1992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514" w:type="dxa"/>
            <w:vAlign w:val="center"/>
          </w:tcPr>
          <w:p w14:paraId="6553A241">
            <w:pPr>
              <w:jc w:val="center"/>
              <w:rPr>
                <w:b/>
                <w:szCs w:val="21"/>
              </w:rPr>
            </w:pPr>
            <w:r>
              <w:rPr>
                <w:rFonts w:hint="eastAsia" w:ascii="宋体" w:hAnsi="宋体" w:cs="宋体"/>
                <w:b/>
                <w:szCs w:val="21"/>
              </w:rPr>
              <w:t>项号</w:t>
            </w:r>
          </w:p>
        </w:tc>
        <w:tc>
          <w:tcPr>
            <w:tcW w:w="1245" w:type="dxa"/>
            <w:vAlign w:val="center"/>
          </w:tcPr>
          <w:p w14:paraId="5484768C">
            <w:pPr>
              <w:jc w:val="center"/>
              <w:rPr>
                <w:rFonts w:hint="eastAsia" w:ascii="宋体" w:hAnsi="宋体" w:cs="宋体"/>
                <w:b/>
                <w:szCs w:val="21"/>
              </w:rPr>
            </w:pPr>
            <w:r>
              <w:rPr>
                <w:rFonts w:hint="eastAsia" w:ascii="宋体" w:hAnsi="宋体" w:cs="宋体"/>
                <w:b/>
                <w:szCs w:val="21"/>
              </w:rPr>
              <w:t>名称</w:t>
            </w:r>
          </w:p>
        </w:tc>
        <w:tc>
          <w:tcPr>
            <w:tcW w:w="965" w:type="dxa"/>
            <w:vAlign w:val="center"/>
          </w:tcPr>
          <w:p w14:paraId="78C4B804">
            <w:pPr>
              <w:jc w:val="center"/>
              <w:rPr>
                <w:rFonts w:hint="eastAsia" w:ascii="宋体" w:hAnsi="宋体" w:cs="宋体"/>
                <w:b/>
                <w:szCs w:val="21"/>
              </w:rPr>
            </w:pPr>
          </w:p>
        </w:tc>
        <w:tc>
          <w:tcPr>
            <w:tcW w:w="4827" w:type="dxa"/>
            <w:vAlign w:val="center"/>
          </w:tcPr>
          <w:p w14:paraId="2DD46585">
            <w:pPr>
              <w:jc w:val="center"/>
              <w:rPr>
                <w:rFonts w:hint="eastAsia" w:ascii="宋体" w:hAnsi="宋体" w:cs="宋体"/>
                <w:b/>
                <w:szCs w:val="21"/>
              </w:rPr>
            </w:pPr>
            <w:r>
              <w:rPr>
                <w:rFonts w:hint="eastAsia" w:ascii="宋体" w:hAnsi="宋体" w:cs="宋体"/>
                <w:b/>
                <w:szCs w:val="21"/>
              </w:rPr>
              <w:t>具体内容</w:t>
            </w:r>
          </w:p>
        </w:tc>
        <w:tc>
          <w:tcPr>
            <w:tcW w:w="1202" w:type="dxa"/>
            <w:vAlign w:val="center"/>
          </w:tcPr>
          <w:p w14:paraId="484760BB">
            <w:pPr>
              <w:jc w:val="center"/>
              <w:rPr>
                <w:rFonts w:hint="default" w:ascii="宋体" w:hAnsi="宋体" w:eastAsia="宋体" w:cs="宋体"/>
                <w:b/>
                <w:szCs w:val="21"/>
                <w:lang w:val="en-US" w:eastAsia="zh-CN"/>
              </w:rPr>
            </w:pPr>
            <w:r>
              <w:rPr>
                <w:rFonts w:hint="eastAsia" w:ascii="宋体" w:hAnsi="宋体" w:cs="宋体"/>
                <w:b/>
                <w:szCs w:val="21"/>
                <w:lang w:val="en-US" w:eastAsia="zh-CN"/>
              </w:rPr>
              <w:t>单位</w:t>
            </w:r>
          </w:p>
        </w:tc>
        <w:tc>
          <w:tcPr>
            <w:tcW w:w="723" w:type="dxa"/>
            <w:vAlign w:val="center"/>
          </w:tcPr>
          <w:p w14:paraId="7556AF5C">
            <w:pPr>
              <w:jc w:val="center"/>
              <w:rPr>
                <w:rFonts w:hint="eastAsia" w:ascii="宋体" w:hAnsi="宋体" w:eastAsia="宋体" w:cs="宋体"/>
                <w:b/>
                <w:szCs w:val="21"/>
                <w:lang w:val="en-US" w:eastAsia="zh-CN"/>
              </w:rPr>
            </w:pPr>
            <w:r>
              <w:rPr>
                <w:rFonts w:hint="eastAsia" w:ascii="宋体" w:hAnsi="宋体" w:cs="宋体"/>
                <w:b/>
                <w:szCs w:val="21"/>
                <w:lang w:val="en-US" w:eastAsia="zh-CN"/>
              </w:rPr>
              <w:t>数量</w:t>
            </w:r>
          </w:p>
        </w:tc>
      </w:tr>
      <w:tr w14:paraId="33902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 w:type="dxa"/>
            <w:vMerge w:val="restart"/>
            <w:vAlign w:val="center"/>
          </w:tcPr>
          <w:p w14:paraId="1F03B75B">
            <w:pPr>
              <w:snapToGrid w:val="0"/>
              <w:jc w:val="center"/>
              <w:rPr>
                <w:rFonts w:hint="eastAsia" w:ascii="宋体" w:hAnsi="宋体" w:cs="宋体"/>
                <w:b/>
                <w:bCs/>
                <w:szCs w:val="21"/>
              </w:rPr>
            </w:pPr>
            <w:r>
              <w:rPr>
                <w:rFonts w:hint="eastAsia" w:ascii="宋体" w:hAnsi="宋体" w:cs="宋体"/>
                <w:szCs w:val="21"/>
              </w:rPr>
              <w:t>1</w:t>
            </w:r>
          </w:p>
        </w:tc>
        <w:tc>
          <w:tcPr>
            <w:tcW w:w="1245" w:type="dxa"/>
            <w:vMerge w:val="restart"/>
            <w:vAlign w:val="center"/>
          </w:tcPr>
          <w:p w14:paraId="6C9DEDEE">
            <w:pPr>
              <w:snapToGrid w:val="0"/>
              <w:jc w:val="center"/>
              <w:rPr>
                <w:rFonts w:hint="eastAsia" w:ascii="宋体" w:hAnsi="宋体" w:cs="宋体"/>
                <w:szCs w:val="21"/>
              </w:rPr>
            </w:pPr>
            <w:r>
              <w:rPr>
                <w:rFonts w:hint="eastAsia" w:ascii="宋体" w:hAnsi="宋体" w:cs="Arial"/>
                <w:bCs/>
                <w:kern w:val="0"/>
                <w:sz w:val="24"/>
                <w:szCs w:val="24"/>
              </w:rPr>
              <w:t>选择性考试</w:t>
            </w:r>
            <w:r>
              <w:rPr>
                <w:rFonts w:hint="eastAsia" w:ascii="宋体" w:hAnsi="宋体" w:cs="Arial"/>
                <w:bCs/>
                <w:kern w:val="0"/>
                <w:sz w:val="24"/>
                <w:szCs w:val="24"/>
                <w:lang w:val="en-US" w:eastAsia="zh-CN"/>
              </w:rPr>
              <w:t>本地数据及系统存储及备份服务器</w:t>
            </w:r>
            <w:r>
              <w:rPr>
                <w:rFonts w:hint="eastAsia" w:ascii="宋体" w:hAnsi="宋体" w:cs="Arial"/>
                <w:bCs/>
                <w:kern w:val="0"/>
                <w:sz w:val="24"/>
                <w:szCs w:val="24"/>
              </w:rPr>
              <w:t>采购</w:t>
            </w:r>
          </w:p>
        </w:tc>
        <w:tc>
          <w:tcPr>
            <w:tcW w:w="965" w:type="dxa"/>
            <w:vAlign w:val="center"/>
          </w:tcPr>
          <w:p w14:paraId="01BDB56E">
            <w:pPr>
              <w:rPr>
                <w:rFonts w:hint="default" w:ascii="宋体" w:hAnsi="宋体" w:eastAsia="宋体" w:cs="宋体"/>
                <w:szCs w:val="21"/>
                <w:lang w:val="en-US" w:eastAsia="zh-CN"/>
              </w:rPr>
            </w:pPr>
            <w:r>
              <w:rPr>
                <w:rFonts w:hint="eastAsia" w:ascii="宋体" w:hAnsi="宋体" w:cs="宋体"/>
                <w:szCs w:val="21"/>
                <w:lang w:val="en-US" w:eastAsia="zh-CN"/>
              </w:rPr>
              <w:t>配置及性能要求</w:t>
            </w:r>
          </w:p>
        </w:tc>
        <w:tc>
          <w:tcPr>
            <w:tcW w:w="4827" w:type="dxa"/>
          </w:tcPr>
          <w:p w14:paraId="02BEC61F">
            <w:pPr>
              <w:rPr>
                <w:rFonts w:hint="eastAsia" w:ascii="宋体" w:hAnsi="宋体" w:cs="宋体"/>
                <w:szCs w:val="21"/>
              </w:rPr>
            </w:pPr>
            <w:r>
              <w:rPr>
                <w:rFonts w:hint="eastAsia" w:ascii="宋体" w:hAnsi="宋体" w:cs="宋体"/>
                <w:szCs w:val="21"/>
              </w:rPr>
              <w:t>1、规格：2U机架式服务器；</w:t>
            </w:r>
          </w:p>
          <w:p w14:paraId="46E9CC37">
            <w:pPr>
              <w:rPr>
                <w:rFonts w:hint="eastAsia" w:ascii="宋体" w:hAnsi="宋体" w:cs="宋体"/>
                <w:szCs w:val="21"/>
              </w:rPr>
            </w:pPr>
            <w:r>
              <w:rPr>
                <w:rFonts w:hint="eastAsia" w:ascii="宋体" w:hAnsi="宋体" w:cs="宋体"/>
                <w:szCs w:val="21"/>
              </w:rPr>
              <w:t>2、处理器∶配置2颗Intel Xeon 6330(28C,205W,2.0GHz) 处理器；</w:t>
            </w:r>
          </w:p>
          <w:p w14:paraId="24ECA4CB">
            <w:pPr>
              <w:rPr>
                <w:rFonts w:hint="eastAsia" w:ascii="宋体" w:hAnsi="宋体" w:cs="宋体"/>
                <w:szCs w:val="21"/>
              </w:rPr>
            </w:pPr>
            <w:r>
              <w:rPr>
                <w:rFonts w:hint="eastAsia" w:ascii="宋体" w:hAnsi="宋体" w:cs="宋体"/>
                <w:szCs w:val="21"/>
              </w:rPr>
              <w:t>★3、内存：配置16根32G DDR4内存，最大支持32个内存插槽；内存要求采用ECC技术，提供内存ECC功能测试方法的国家知识产权局或国家版权局颁发的证书复印件并加盖制造厂商鲜章证明此功能；</w:t>
            </w:r>
          </w:p>
          <w:p w14:paraId="18C088A6">
            <w:pPr>
              <w:rPr>
                <w:rFonts w:hint="eastAsia" w:ascii="宋体" w:hAnsi="宋体" w:cs="宋体"/>
                <w:szCs w:val="21"/>
              </w:rPr>
            </w:pPr>
            <w:r>
              <w:rPr>
                <w:rFonts w:hint="eastAsia" w:ascii="宋体" w:hAnsi="宋体" w:cs="宋体"/>
                <w:szCs w:val="21"/>
              </w:rPr>
              <w:t>4、硬盘∶配置2块480G SATA SSD固态硬盘和12块16T SATA 7.2K 3.5英寸硬盘；</w:t>
            </w:r>
          </w:p>
          <w:p w14:paraId="0890D5D6">
            <w:pPr>
              <w:rPr>
                <w:rFonts w:hint="eastAsia" w:ascii="宋体" w:hAnsi="宋体" w:cs="宋体"/>
                <w:szCs w:val="21"/>
              </w:rPr>
            </w:pPr>
            <w:r>
              <w:rPr>
                <w:rFonts w:hint="eastAsia" w:ascii="宋体" w:hAnsi="宋体" w:cs="宋体"/>
                <w:szCs w:val="21"/>
              </w:rPr>
              <w:t>★5、RAID卡∶配置1张八通道高性能SAS RAID卡（2G缓存），支持RAID 0/1/5等级别，当服务器系统硬盘在做RAID5后发生故障，要求服务器硬盘系统里面所有数据可用并可恢复，服务器系统硬盘采取有效技术加快RAID5恢复，提供加快RAID5恢复方法的国家知识产权局或国家版权局颁发的证书复印件并加盖制造厂商鲜章证明此功能；</w:t>
            </w:r>
          </w:p>
          <w:p w14:paraId="50C4479B">
            <w:pPr>
              <w:rPr>
                <w:rFonts w:hint="eastAsia" w:ascii="宋体" w:hAnsi="宋体" w:cs="宋体"/>
                <w:szCs w:val="21"/>
              </w:rPr>
            </w:pPr>
            <w:r>
              <w:rPr>
                <w:rFonts w:hint="eastAsia" w:ascii="宋体" w:hAnsi="宋体" w:cs="宋体"/>
                <w:szCs w:val="21"/>
              </w:rPr>
              <w:t>6、网口：配置2个千兆电口和2个万兆光口（含万兆多模光模块）；</w:t>
            </w:r>
          </w:p>
          <w:p w14:paraId="3CFD879D">
            <w:pPr>
              <w:rPr>
                <w:rFonts w:hint="eastAsia" w:ascii="宋体" w:hAnsi="宋体" w:cs="宋体"/>
                <w:szCs w:val="21"/>
              </w:rPr>
            </w:pPr>
            <w:r>
              <w:rPr>
                <w:rFonts w:hint="eastAsia" w:ascii="宋体" w:hAnsi="宋体" w:cs="宋体"/>
                <w:szCs w:val="21"/>
              </w:rPr>
              <w:t>7、电源：配置2个1300W电源；</w:t>
            </w:r>
          </w:p>
          <w:p w14:paraId="53B517A8">
            <w:pPr>
              <w:rPr>
                <w:rFonts w:hint="eastAsia" w:ascii="宋体" w:hAnsi="宋体" w:cs="宋体"/>
                <w:szCs w:val="21"/>
              </w:rPr>
            </w:pPr>
            <w:r>
              <w:rPr>
                <w:rFonts w:hint="eastAsia" w:ascii="宋体" w:hAnsi="宋体" w:cs="宋体"/>
                <w:szCs w:val="21"/>
              </w:rPr>
              <w:t>8、显卡：配置1张T4 GPU 16GB 70W显卡；</w:t>
            </w:r>
          </w:p>
          <w:p w14:paraId="48539DF3">
            <w:pPr>
              <w:rPr>
                <w:rFonts w:hint="eastAsia" w:ascii="宋体" w:hAnsi="宋体" w:eastAsia="宋体" w:cs="宋体"/>
                <w:szCs w:val="21"/>
                <w:lang w:val="en-US" w:eastAsia="zh-CN"/>
              </w:rPr>
            </w:pPr>
            <w:r>
              <w:rPr>
                <w:rFonts w:hint="eastAsia" w:ascii="宋体" w:hAnsi="宋体" w:cs="宋体"/>
                <w:szCs w:val="21"/>
                <w:lang w:val="en-US" w:eastAsia="zh-CN"/>
              </w:rPr>
              <w:t>9</w:t>
            </w:r>
            <w:r>
              <w:rPr>
                <w:rFonts w:hint="eastAsia" w:ascii="宋体" w:hAnsi="宋体" w:cs="宋体"/>
                <w:szCs w:val="21"/>
              </w:rPr>
              <w:t>、</w:t>
            </w:r>
            <w:r>
              <w:rPr>
                <w:rFonts w:hint="eastAsia" w:ascii="宋体" w:hAnsi="宋体" w:cs="宋体"/>
                <w:szCs w:val="21"/>
                <w:lang w:val="en-US" w:eastAsia="zh-CN"/>
              </w:rPr>
              <w:t>正版</w:t>
            </w:r>
            <w:r>
              <w:rPr>
                <w:rFonts w:hint="eastAsia" w:ascii="宋体" w:hAnsi="宋体" w:cs="宋体"/>
                <w:szCs w:val="21"/>
              </w:rPr>
              <w:t>Windows Server 2012 R2</w:t>
            </w:r>
            <w:r>
              <w:rPr>
                <w:rFonts w:hint="eastAsia" w:ascii="宋体" w:hAnsi="宋体" w:cs="宋体"/>
                <w:szCs w:val="21"/>
                <w:lang w:val="en-US" w:eastAsia="zh-CN"/>
              </w:rPr>
              <w:t>操作系统</w:t>
            </w:r>
          </w:p>
        </w:tc>
        <w:tc>
          <w:tcPr>
            <w:tcW w:w="1202" w:type="dxa"/>
            <w:vAlign w:val="center"/>
          </w:tcPr>
          <w:p w14:paraId="207C1FB0">
            <w:pPr>
              <w:rPr>
                <w:rFonts w:hint="default" w:ascii="宋体" w:hAnsi="宋体" w:cs="宋体"/>
                <w:szCs w:val="21"/>
                <w:lang w:val="en-US" w:eastAsia="zh-CN"/>
              </w:rPr>
            </w:pPr>
            <w:r>
              <w:rPr>
                <w:rFonts w:hint="eastAsia" w:ascii="宋体" w:hAnsi="宋体" w:cs="宋体"/>
                <w:szCs w:val="21"/>
                <w:lang w:val="en-US" w:eastAsia="zh-CN"/>
              </w:rPr>
              <w:t>台</w:t>
            </w:r>
          </w:p>
        </w:tc>
        <w:tc>
          <w:tcPr>
            <w:tcW w:w="723" w:type="dxa"/>
            <w:vAlign w:val="center"/>
          </w:tcPr>
          <w:p w14:paraId="76AF0643">
            <w:pPr>
              <w:jc w:val="both"/>
              <w:rPr>
                <w:rFonts w:hint="eastAsia" w:ascii="宋体" w:hAnsi="宋体" w:eastAsia="宋体" w:cs="宋体"/>
                <w:szCs w:val="21"/>
                <w:lang w:val="en-US" w:eastAsia="zh-CN"/>
              </w:rPr>
            </w:pPr>
            <w:r>
              <w:rPr>
                <w:rFonts w:hint="eastAsia" w:ascii="宋体" w:hAnsi="宋体" w:cs="宋体"/>
                <w:szCs w:val="21"/>
                <w:lang w:val="en-US" w:eastAsia="zh-CN"/>
              </w:rPr>
              <w:t>1</w:t>
            </w:r>
          </w:p>
        </w:tc>
      </w:tr>
      <w:tr w14:paraId="5B495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 w:type="dxa"/>
            <w:vMerge w:val="continue"/>
            <w:vAlign w:val="center"/>
          </w:tcPr>
          <w:p w14:paraId="3CE4B4B1">
            <w:pPr>
              <w:jc w:val="center"/>
              <w:rPr>
                <w:rFonts w:hint="eastAsia" w:ascii="宋体" w:hAnsi="宋体" w:cs="宋体"/>
                <w:b/>
                <w:bCs/>
                <w:szCs w:val="21"/>
              </w:rPr>
            </w:pPr>
          </w:p>
        </w:tc>
        <w:tc>
          <w:tcPr>
            <w:tcW w:w="1245" w:type="dxa"/>
            <w:vMerge w:val="continue"/>
            <w:vAlign w:val="center"/>
          </w:tcPr>
          <w:p w14:paraId="2CF4C1AB">
            <w:pPr>
              <w:jc w:val="center"/>
              <w:rPr>
                <w:rFonts w:hint="eastAsia" w:ascii="宋体" w:hAnsi="宋体" w:cs="宋体"/>
                <w:b/>
                <w:bCs/>
                <w:szCs w:val="21"/>
              </w:rPr>
            </w:pPr>
          </w:p>
        </w:tc>
        <w:tc>
          <w:tcPr>
            <w:tcW w:w="965" w:type="dxa"/>
            <w:vAlign w:val="center"/>
          </w:tcPr>
          <w:p w14:paraId="44B68F05">
            <w:pPr>
              <w:rPr>
                <w:rFonts w:hint="default" w:ascii="宋体" w:hAnsi="宋体" w:eastAsia="宋体" w:cs="宋体"/>
                <w:szCs w:val="21"/>
                <w:lang w:val="en-US" w:eastAsia="zh-CN"/>
              </w:rPr>
            </w:pPr>
            <w:r>
              <w:rPr>
                <w:rFonts w:hint="eastAsia" w:ascii="宋体" w:hAnsi="宋体" w:cs="宋体"/>
                <w:szCs w:val="21"/>
                <w:lang w:val="en-US" w:eastAsia="zh-CN"/>
              </w:rPr>
              <w:t>性能其他要求</w:t>
            </w:r>
          </w:p>
        </w:tc>
        <w:tc>
          <w:tcPr>
            <w:tcW w:w="4827" w:type="dxa"/>
          </w:tcPr>
          <w:p w14:paraId="78F95173">
            <w:pPr>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1</w:t>
            </w:r>
            <w:r>
              <w:rPr>
                <w:rFonts w:hint="eastAsia" w:ascii="宋体" w:hAnsi="宋体" w:cs="宋体"/>
                <w:szCs w:val="21"/>
              </w:rPr>
              <w:t>、为保证服务器设备生产、检测和仓储管理标准化，减少静电放电对设备的不良影响，提高产品质量和可靠性，设备制造商应通过IECQ ESD静电防护标准认证并提供证书复印件加盖制造厂商鲜章；</w:t>
            </w:r>
          </w:p>
        </w:tc>
        <w:tc>
          <w:tcPr>
            <w:tcW w:w="1202" w:type="dxa"/>
            <w:vAlign w:val="center"/>
          </w:tcPr>
          <w:p w14:paraId="43DAD98A">
            <w:pPr>
              <w:rPr>
                <w:rFonts w:hint="eastAsia" w:ascii="宋体" w:hAnsi="宋体" w:cs="宋体"/>
                <w:szCs w:val="21"/>
              </w:rPr>
            </w:pPr>
          </w:p>
        </w:tc>
        <w:tc>
          <w:tcPr>
            <w:tcW w:w="723" w:type="dxa"/>
            <w:vAlign w:val="center"/>
          </w:tcPr>
          <w:p w14:paraId="6AD728E9">
            <w:pPr>
              <w:jc w:val="both"/>
              <w:rPr>
                <w:rFonts w:hint="eastAsia" w:ascii="宋体" w:hAnsi="宋体" w:cs="宋体"/>
                <w:szCs w:val="21"/>
              </w:rPr>
            </w:pPr>
          </w:p>
        </w:tc>
      </w:tr>
      <w:tr w14:paraId="14061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 w:type="dxa"/>
            <w:vMerge w:val="continue"/>
            <w:vAlign w:val="center"/>
          </w:tcPr>
          <w:p w14:paraId="281EAABE">
            <w:pPr>
              <w:jc w:val="center"/>
              <w:rPr>
                <w:rFonts w:hint="eastAsia" w:ascii="宋体" w:hAnsi="宋体" w:cs="宋体"/>
                <w:b/>
                <w:bCs/>
                <w:szCs w:val="21"/>
              </w:rPr>
            </w:pPr>
          </w:p>
        </w:tc>
        <w:tc>
          <w:tcPr>
            <w:tcW w:w="1245" w:type="dxa"/>
            <w:vMerge w:val="continue"/>
            <w:vAlign w:val="center"/>
          </w:tcPr>
          <w:p w14:paraId="3B88F5C5">
            <w:pPr>
              <w:jc w:val="center"/>
              <w:rPr>
                <w:rFonts w:hint="eastAsia" w:ascii="宋体" w:hAnsi="宋体" w:cs="宋体"/>
                <w:b/>
                <w:bCs/>
                <w:szCs w:val="21"/>
              </w:rPr>
            </w:pPr>
          </w:p>
        </w:tc>
        <w:tc>
          <w:tcPr>
            <w:tcW w:w="965" w:type="dxa"/>
            <w:vAlign w:val="center"/>
          </w:tcPr>
          <w:p w14:paraId="104949A1">
            <w:pPr>
              <w:rPr>
                <w:rFonts w:hint="default" w:ascii="宋体" w:hAnsi="宋体" w:eastAsia="宋体" w:cs="宋体"/>
                <w:szCs w:val="21"/>
                <w:lang w:val="en-US" w:eastAsia="zh-CN"/>
              </w:rPr>
            </w:pPr>
            <w:r>
              <w:rPr>
                <w:rFonts w:hint="eastAsia" w:ascii="宋体" w:hAnsi="宋体" w:cs="宋体"/>
                <w:szCs w:val="21"/>
                <w:lang w:val="en-US" w:eastAsia="zh-CN"/>
              </w:rPr>
              <w:t>资质认证</w:t>
            </w:r>
          </w:p>
        </w:tc>
        <w:tc>
          <w:tcPr>
            <w:tcW w:w="4827" w:type="dxa"/>
          </w:tcPr>
          <w:p w14:paraId="397B9446">
            <w:pPr>
              <w:rPr>
                <w:rFonts w:hint="eastAsia" w:ascii="宋体" w:hAnsi="宋体" w:cs="宋体"/>
                <w:szCs w:val="21"/>
                <w:lang w:eastAsia="zh-CN"/>
              </w:rPr>
            </w:pPr>
            <w:r>
              <w:rPr>
                <w:rFonts w:hint="eastAsia" w:ascii="宋体" w:hAnsi="宋体" w:cs="宋体"/>
                <w:szCs w:val="21"/>
              </w:rPr>
              <w:t>★为保证服务器具备优秀的主机硬件系统开发与信息安全管理水平</w:t>
            </w:r>
            <w:r>
              <w:rPr>
                <w:rFonts w:hint="eastAsia" w:ascii="宋体" w:hAnsi="宋体" w:cs="宋体"/>
                <w:szCs w:val="21"/>
                <w:lang w:eastAsia="zh-CN"/>
              </w:rPr>
              <w:t>：</w:t>
            </w:r>
          </w:p>
          <w:p w14:paraId="6FBF18DE">
            <w:pPr>
              <w:numPr>
                <w:ilvl w:val="0"/>
                <w:numId w:val="1"/>
              </w:numPr>
              <w:rPr>
                <w:rFonts w:hint="eastAsia" w:ascii="宋体" w:hAnsi="宋体" w:cs="宋体"/>
                <w:szCs w:val="21"/>
              </w:rPr>
            </w:pPr>
            <w:r>
              <w:rPr>
                <w:rFonts w:hint="eastAsia" w:ascii="宋体" w:hAnsi="宋体" w:cs="宋体"/>
                <w:szCs w:val="21"/>
              </w:rPr>
              <w:t>制造厂商需具备高效能服务器和存储技术的国家重点实验室、国家科学技术进步一等奖</w:t>
            </w:r>
          </w:p>
          <w:p w14:paraId="7C32C21E">
            <w:pPr>
              <w:numPr>
                <w:ilvl w:val="0"/>
                <w:numId w:val="1"/>
              </w:numPr>
              <w:rPr>
                <w:rFonts w:hint="eastAsia" w:ascii="宋体" w:hAnsi="宋体" w:cs="宋体"/>
                <w:szCs w:val="21"/>
              </w:rPr>
            </w:pPr>
            <w:r>
              <w:rPr>
                <w:rFonts w:hint="eastAsia" w:ascii="宋体" w:hAnsi="宋体" w:cs="宋体"/>
                <w:szCs w:val="21"/>
              </w:rPr>
              <w:t>ISO27001信息安全管理体系认证</w:t>
            </w:r>
            <w:r>
              <w:rPr>
                <w:rFonts w:hint="eastAsia" w:ascii="宋体" w:hAnsi="宋体" w:cs="宋体"/>
                <w:szCs w:val="21"/>
                <w:lang w:eastAsia="zh-CN"/>
              </w:rPr>
              <w:t>；</w:t>
            </w:r>
          </w:p>
          <w:p w14:paraId="2BA9248E">
            <w:pPr>
              <w:numPr>
                <w:ilvl w:val="0"/>
                <w:numId w:val="1"/>
              </w:numPr>
              <w:rPr>
                <w:rFonts w:hint="eastAsia" w:ascii="宋体" w:hAnsi="宋体" w:cs="宋体"/>
                <w:szCs w:val="21"/>
              </w:rPr>
            </w:pPr>
            <w:r>
              <w:rPr>
                <w:rFonts w:hint="eastAsia" w:ascii="宋体" w:hAnsi="宋体" w:cs="宋体"/>
                <w:szCs w:val="21"/>
              </w:rPr>
              <w:t>ISO27701隐私信息管理体系认证；</w:t>
            </w:r>
          </w:p>
          <w:p w14:paraId="3D3B81C2">
            <w:pPr>
              <w:rPr>
                <w:rFonts w:hint="eastAsia" w:ascii="宋体" w:hAnsi="宋体" w:cs="宋体"/>
                <w:szCs w:val="21"/>
              </w:rPr>
            </w:pPr>
            <w:r>
              <w:rPr>
                <w:rFonts w:hint="eastAsia" w:ascii="宋体" w:hAnsi="宋体" w:cs="宋体"/>
                <w:szCs w:val="21"/>
              </w:rPr>
              <w:t>以上文件和证书提供相关复印件并加盖制造厂商鲜章；</w:t>
            </w:r>
          </w:p>
          <w:p w14:paraId="18F78432">
            <w:pPr>
              <w:rPr>
                <w:rFonts w:hint="eastAsia" w:ascii="宋体" w:hAnsi="宋体" w:cs="宋体"/>
                <w:szCs w:val="21"/>
              </w:rPr>
            </w:pPr>
          </w:p>
        </w:tc>
        <w:tc>
          <w:tcPr>
            <w:tcW w:w="1202" w:type="dxa"/>
            <w:vAlign w:val="center"/>
          </w:tcPr>
          <w:p w14:paraId="1E6D4CD4">
            <w:pPr>
              <w:rPr>
                <w:rFonts w:hint="eastAsia" w:ascii="宋体" w:hAnsi="宋体" w:cs="宋体"/>
                <w:szCs w:val="21"/>
              </w:rPr>
            </w:pPr>
          </w:p>
        </w:tc>
        <w:tc>
          <w:tcPr>
            <w:tcW w:w="723" w:type="dxa"/>
            <w:vAlign w:val="center"/>
          </w:tcPr>
          <w:p w14:paraId="66061FFD">
            <w:pPr>
              <w:jc w:val="both"/>
              <w:rPr>
                <w:rFonts w:hint="eastAsia" w:ascii="宋体" w:hAnsi="宋体" w:cs="宋体"/>
                <w:szCs w:val="21"/>
              </w:rPr>
            </w:pPr>
          </w:p>
        </w:tc>
      </w:tr>
      <w:tr w14:paraId="4C4A1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 w:type="dxa"/>
            <w:vMerge w:val="continue"/>
            <w:vAlign w:val="center"/>
          </w:tcPr>
          <w:p w14:paraId="495721BA">
            <w:pPr>
              <w:jc w:val="center"/>
              <w:rPr>
                <w:rFonts w:hint="eastAsia" w:ascii="宋体" w:hAnsi="宋体" w:cs="宋体"/>
                <w:b/>
                <w:bCs/>
                <w:szCs w:val="21"/>
              </w:rPr>
            </w:pPr>
          </w:p>
        </w:tc>
        <w:tc>
          <w:tcPr>
            <w:tcW w:w="1245" w:type="dxa"/>
            <w:vMerge w:val="continue"/>
            <w:vAlign w:val="center"/>
          </w:tcPr>
          <w:p w14:paraId="2EB5C373">
            <w:pPr>
              <w:jc w:val="center"/>
              <w:rPr>
                <w:rFonts w:hint="eastAsia" w:ascii="宋体" w:hAnsi="宋体" w:cs="宋体"/>
                <w:b/>
                <w:bCs/>
                <w:szCs w:val="21"/>
              </w:rPr>
            </w:pPr>
          </w:p>
        </w:tc>
        <w:tc>
          <w:tcPr>
            <w:tcW w:w="965" w:type="dxa"/>
            <w:vAlign w:val="center"/>
          </w:tcPr>
          <w:p w14:paraId="0E17D551">
            <w:pPr>
              <w:rPr>
                <w:rFonts w:hint="default" w:ascii="宋体" w:hAnsi="宋体" w:eastAsia="宋体" w:cs="宋体"/>
                <w:szCs w:val="21"/>
                <w:lang w:val="en-US" w:eastAsia="zh-CN"/>
              </w:rPr>
            </w:pPr>
            <w:r>
              <w:rPr>
                <w:rFonts w:hint="eastAsia" w:ascii="宋体" w:hAnsi="宋体" w:cs="宋体"/>
                <w:szCs w:val="21"/>
                <w:lang w:val="en-US" w:eastAsia="zh-CN"/>
              </w:rPr>
              <w:t>售后服务</w:t>
            </w:r>
          </w:p>
        </w:tc>
        <w:tc>
          <w:tcPr>
            <w:tcW w:w="4827" w:type="dxa"/>
          </w:tcPr>
          <w:p w14:paraId="7D1542B7">
            <w:pPr>
              <w:rPr>
                <w:rFonts w:hint="eastAsia" w:ascii="宋体" w:hAnsi="宋体" w:cs="宋体"/>
                <w:szCs w:val="21"/>
              </w:rPr>
            </w:pPr>
            <w:r>
              <w:rPr>
                <w:rFonts w:hint="eastAsia" w:ascii="宋体" w:hAnsi="宋体" w:cs="宋体"/>
                <w:szCs w:val="21"/>
              </w:rPr>
              <w:t>授权及售后服务：</w:t>
            </w:r>
            <w:r>
              <w:rPr>
                <w:rFonts w:hint="eastAsia" w:ascii="宋体" w:hAnsi="宋体" w:cs="宋体"/>
                <w:szCs w:val="21"/>
                <w:lang w:val="en-US" w:eastAsia="zh-CN"/>
              </w:rPr>
              <w:t>至少</w:t>
            </w:r>
            <w:r>
              <w:rPr>
                <w:rFonts w:hint="eastAsia" w:ascii="宋体" w:hAnsi="宋体" w:cs="宋体"/>
                <w:szCs w:val="21"/>
              </w:rPr>
              <w:t>三年硬件质保服务；</w:t>
            </w:r>
          </w:p>
          <w:p w14:paraId="650AC3B8">
            <w:pPr>
              <w:rPr>
                <w:rFonts w:hint="eastAsia" w:ascii="宋体" w:hAnsi="宋体" w:cs="宋体"/>
                <w:szCs w:val="21"/>
              </w:rPr>
            </w:pPr>
            <w:r>
              <w:rPr>
                <w:rFonts w:hint="eastAsia" w:ascii="宋体" w:hAnsi="宋体" w:cs="宋体"/>
                <w:szCs w:val="21"/>
              </w:rPr>
              <w:t>为保证产品质量与原厂售后服务要求供应商交货时提供设备厂家针对本项目的授权书和售后服务承诺函并加盖制造厂商鲜章；</w:t>
            </w:r>
          </w:p>
        </w:tc>
        <w:tc>
          <w:tcPr>
            <w:tcW w:w="1202" w:type="dxa"/>
          </w:tcPr>
          <w:p w14:paraId="23789761">
            <w:pPr>
              <w:rPr>
                <w:rFonts w:hint="eastAsia" w:ascii="宋体" w:hAnsi="宋体" w:cs="宋体"/>
                <w:szCs w:val="21"/>
              </w:rPr>
            </w:pPr>
          </w:p>
        </w:tc>
        <w:tc>
          <w:tcPr>
            <w:tcW w:w="723" w:type="dxa"/>
          </w:tcPr>
          <w:p w14:paraId="786EC35F">
            <w:pPr>
              <w:jc w:val="both"/>
              <w:rPr>
                <w:rFonts w:hint="eastAsia" w:ascii="宋体" w:hAnsi="宋体" w:cs="宋体"/>
                <w:szCs w:val="21"/>
              </w:rPr>
            </w:pPr>
          </w:p>
        </w:tc>
      </w:tr>
    </w:tbl>
    <w:p w14:paraId="1542C623">
      <w:pPr>
        <w:pStyle w:val="2"/>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F85AA">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D86E8CB">
                          <w:pPr>
                            <w:pStyle w:val="7"/>
                            <w:rPr>
                              <w:rFonts w:eastAsia="方正仿宋_GBK"/>
                            </w:rPr>
                          </w:pPr>
                          <w:r>
                            <w:rPr>
                              <w:rFonts w:hint="eastAsia"/>
                            </w:rPr>
                            <w:fldChar w:fldCharType="begin"/>
                          </w:r>
                          <w:r>
                            <w:rPr>
                              <w:rFonts w:hint="eastAsia"/>
                            </w:rPr>
                            <w:instrText xml:space="preserve"> PAGE  \* MERGEFORMAT </w:instrText>
                          </w:r>
                          <w:r>
                            <w:rPr>
                              <w:rFonts w:hint="eastAsia"/>
                            </w:rPr>
                            <w:fldChar w:fldCharType="separate"/>
                          </w:r>
                          <w:r>
                            <w:t>87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3D86E8CB">
                    <w:pPr>
                      <w:pStyle w:val="7"/>
                      <w:rPr>
                        <w:rFonts w:eastAsia="方正仿宋_GBK"/>
                      </w:rPr>
                    </w:pPr>
                    <w:r>
                      <w:rPr>
                        <w:rFonts w:hint="eastAsia"/>
                      </w:rPr>
                      <w:fldChar w:fldCharType="begin"/>
                    </w:r>
                    <w:r>
                      <w:rPr>
                        <w:rFonts w:hint="eastAsia"/>
                      </w:rPr>
                      <w:instrText xml:space="preserve"> PAGE  \* MERGEFORMAT </w:instrText>
                    </w:r>
                    <w:r>
                      <w:rPr>
                        <w:rFonts w:hint="eastAsia"/>
                      </w:rPr>
                      <w:fldChar w:fldCharType="separate"/>
                    </w:r>
                    <w:r>
                      <w:t>87</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5ED1F8"/>
    <w:multiLevelType w:val="singleLevel"/>
    <w:tmpl w:val="E85ED1F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wYmEyMGQ5ZDljN2EyNjIyYWQxZjM2NGJiMjYzYzUifQ=="/>
    <w:docVar w:name="KSO_WPS_MARK_KEY" w:val="473a6f2c-a0bd-41a1-9711-11d10936b5ee"/>
  </w:docVars>
  <w:rsids>
    <w:rsidRoot w:val="B6BFFB99"/>
    <w:rsid w:val="00015754"/>
    <w:rsid w:val="00034CBB"/>
    <w:rsid w:val="001F528A"/>
    <w:rsid w:val="00377AEB"/>
    <w:rsid w:val="003C1DB2"/>
    <w:rsid w:val="00516990"/>
    <w:rsid w:val="00694987"/>
    <w:rsid w:val="0092591A"/>
    <w:rsid w:val="009376DF"/>
    <w:rsid w:val="009A24ED"/>
    <w:rsid w:val="00A35794"/>
    <w:rsid w:val="00A96149"/>
    <w:rsid w:val="00BB45C7"/>
    <w:rsid w:val="00BE2BAD"/>
    <w:rsid w:val="00D142B2"/>
    <w:rsid w:val="00D42E9C"/>
    <w:rsid w:val="00E224F5"/>
    <w:rsid w:val="00E55FB4"/>
    <w:rsid w:val="00EE5E32"/>
    <w:rsid w:val="0946657C"/>
    <w:rsid w:val="0DCC0F38"/>
    <w:rsid w:val="0FE06407"/>
    <w:rsid w:val="26C66C79"/>
    <w:rsid w:val="2AD215C5"/>
    <w:rsid w:val="2C3167C0"/>
    <w:rsid w:val="2EE26595"/>
    <w:rsid w:val="386860D5"/>
    <w:rsid w:val="392500FE"/>
    <w:rsid w:val="46E57892"/>
    <w:rsid w:val="483801C9"/>
    <w:rsid w:val="49496F92"/>
    <w:rsid w:val="49DE7A6E"/>
    <w:rsid w:val="4AD23B6B"/>
    <w:rsid w:val="52295D73"/>
    <w:rsid w:val="53966D85"/>
    <w:rsid w:val="549F65D7"/>
    <w:rsid w:val="56293EE0"/>
    <w:rsid w:val="564B3789"/>
    <w:rsid w:val="58233C93"/>
    <w:rsid w:val="5DE77A3D"/>
    <w:rsid w:val="61A9378D"/>
    <w:rsid w:val="65E5796C"/>
    <w:rsid w:val="669B7D29"/>
    <w:rsid w:val="66D341D3"/>
    <w:rsid w:val="6F2756E3"/>
    <w:rsid w:val="73823FB7"/>
    <w:rsid w:val="79621329"/>
    <w:rsid w:val="7A5231D8"/>
    <w:rsid w:val="7AFA2663"/>
    <w:rsid w:val="7B9118DC"/>
    <w:rsid w:val="B6BFFB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120" w:after="120"/>
      <w:jc w:val="center"/>
      <w:outlineLvl w:val="0"/>
    </w:pPr>
    <w:rPr>
      <w:b/>
      <w:spacing w:val="20"/>
      <w:kern w:val="44"/>
      <w:sz w:val="32"/>
      <w:szCs w:val="20"/>
    </w:rPr>
  </w:style>
  <w:style w:type="paragraph" w:styleId="4">
    <w:name w:val="heading 2"/>
    <w:basedOn w:val="1"/>
    <w:next w:val="1"/>
    <w:qFormat/>
    <w:uiPriority w:val="99"/>
    <w:pPr>
      <w:keepNext/>
      <w:keepLines/>
      <w:spacing w:line="400" w:lineRule="exact"/>
      <w:jc w:val="center"/>
      <w:outlineLvl w:val="1"/>
    </w:pPr>
    <w:rPr>
      <w:rFonts w:ascii="Arial" w:hAnsi="Arial"/>
      <w:b/>
      <w:kern w:val="0"/>
      <w:sz w:val="30"/>
      <w:szCs w:val="20"/>
    </w:rPr>
  </w:style>
  <w:style w:type="paragraph" w:styleId="5">
    <w:name w:val="heading 4"/>
    <w:basedOn w:val="1"/>
    <w:next w:val="1"/>
    <w:link w:val="15"/>
    <w:unhideWhenUsed/>
    <w:qFormat/>
    <w:uiPriority w:val="0"/>
    <w:pPr>
      <w:keepNext/>
      <w:keepLines/>
      <w:spacing w:before="280" w:after="290" w:line="372" w:lineRule="auto"/>
      <w:outlineLvl w:val="3"/>
    </w:pPr>
    <w:rPr>
      <w:rFonts w:ascii="Arial" w:hAnsi="Arial" w:eastAsia="黑体"/>
      <w:b/>
      <w:sz w:val="28"/>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Plain Text"/>
    <w:basedOn w:val="1"/>
    <w:next w:val="1"/>
    <w:qFormat/>
    <w:uiPriority w:val="0"/>
    <w:rPr>
      <w:rFonts w:ascii="宋体" w:hAnsi="Courier New"/>
    </w:rPr>
  </w:style>
  <w:style w:type="paragraph" w:styleId="6">
    <w:name w:val="annotation text"/>
    <w:basedOn w:val="1"/>
    <w:link w:val="17"/>
    <w:qFormat/>
    <w:uiPriority w:val="0"/>
    <w:pPr>
      <w:jc w:val="left"/>
    </w:pPr>
  </w:style>
  <w:style w:type="paragraph" w:styleId="7">
    <w:name w:val="footer"/>
    <w:basedOn w:val="1"/>
    <w:qFormat/>
    <w:uiPriority w:val="99"/>
    <w:pPr>
      <w:tabs>
        <w:tab w:val="center" w:pos="4153"/>
        <w:tab w:val="right" w:pos="8306"/>
      </w:tabs>
      <w:snapToGrid w:val="0"/>
      <w:jc w:val="left"/>
    </w:pPr>
    <w:rPr>
      <w:sz w:val="18"/>
      <w:szCs w:val="20"/>
    </w:rPr>
  </w:style>
  <w:style w:type="paragraph" w:styleId="8">
    <w:name w:val="annotation subject"/>
    <w:basedOn w:val="6"/>
    <w:next w:val="6"/>
    <w:link w:val="18"/>
    <w:qFormat/>
    <w:uiPriority w:val="0"/>
    <w:rPr>
      <w:b/>
      <w:bCs/>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Emphasis"/>
    <w:basedOn w:val="11"/>
    <w:qFormat/>
    <w:uiPriority w:val="0"/>
    <w:rPr>
      <w:i/>
    </w:rPr>
  </w:style>
  <w:style w:type="character" w:styleId="13">
    <w:name w:val="annotation reference"/>
    <w:basedOn w:val="11"/>
    <w:qFormat/>
    <w:uiPriority w:val="0"/>
    <w:rPr>
      <w:sz w:val="21"/>
      <w:szCs w:val="21"/>
    </w:rPr>
  </w:style>
  <w:style w:type="paragraph" w:styleId="14">
    <w:name w:val="List Paragraph"/>
    <w:basedOn w:val="1"/>
    <w:qFormat/>
    <w:uiPriority w:val="34"/>
    <w:pPr>
      <w:ind w:firstLine="420" w:firstLineChars="200"/>
    </w:pPr>
    <w:rPr>
      <w:rFonts w:ascii="Calibri" w:hAnsi="Calibri"/>
      <w:szCs w:val="22"/>
    </w:rPr>
  </w:style>
  <w:style w:type="character" w:customStyle="1" w:styleId="15">
    <w:name w:val="标题 4 字符"/>
    <w:link w:val="5"/>
    <w:qFormat/>
    <w:uiPriority w:val="0"/>
    <w:rPr>
      <w:rFonts w:ascii="Arial" w:hAnsi="Arial" w:eastAsia="黑体"/>
      <w:b/>
      <w:sz w:val="28"/>
    </w:rPr>
  </w:style>
  <w:style w:type="paragraph" w:customStyle="1" w:styleId="16">
    <w:name w:val="_Style 1"/>
    <w:basedOn w:val="1"/>
    <w:qFormat/>
    <w:uiPriority w:val="99"/>
    <w:pPr>
      <w:ind w:firstLine="420" w:firstLineChars="200"/>
    </w:pPr>
  </w:style>
  <w:style w:type="character" w:customStyle="1" w:styleId="17">
    <w:name w:val="批注文字 字符"/>
    <w:basedOn w:val="11"/>
    <w:link w:val="6"/>
    <w:qFormat/>
    <w:uiPriority w:val="0"/>
    <w:rPr>
      <w:kern w:val="2"/>
      <w:sz w:val="21"/>
      <w:szCs w:val="24"/>
    </w:rPr>
  </w:style>
  <w:style w:type="character" w:customStyle="1" w:styleId="18">
    <w:name w:val="批注主题 字符"/>
    <w:basedOn w:val="17"/>
    <w:link w:val="8"/>
    <w:qFormat/>
    <w:uiPriority w:val="0"/>
    <w:rPr>
      <w:b/>
      <w:bCs/>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1234</Words>
  <Characters>1371</Characters>
  <Lines>40</Lines>
  <Paragraphs>11</Paragraphs>
  <TotalTime>1</TotalTime>
  <ScaleCrop>false</ScaleCrop>
  <LinksUpToDate>false</LinksUpToDate>
  <CharactersWithSpaces>1391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2024-06-05T16:26:00Z</dcterms:created>
  <dc:creator>userName</dc:creator>
  <cp:lastModifiedBy>孤傲风雪</cp:lastModifiedBy>
  <dcterms:modified xsi:type="dcterms:W3CDTF">2025-03-18T06:44:47Z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D0FD887F10114D2F891287D413F2189B_13</vt:lpwstr>
  </property>
  <property fmtid="{D5CDD505-2E9C-101B-9397-08002B2CF9AE}" pid="4" name="KSOTemplateDocerSaveRecord">
    <vt:lpwstr>eyJoZGlkIjoiNjg4MDNlZDQ5NWMwZjg0NDlkYTBhMTMxMzAwYjU5OGQiLCJ1c2VySWQiOiIxNDg3NDk3In0=</vt:lpwstr>
  </property>
</Properties>
</file>