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2898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附件1：智慧屏采购技术参数要求</w:t>
      </w:r>
    </w:p>
    <w:tbl>
      <w:tblPr>
        <w:tblStyle w:val="8"/>
        <w:tblW w:w="148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11340"/>
        <w:gridCol w:w="709"/>
        <w:gridCol w:w="709"/>
        <w:gridCol w:w="709"/>
      </w:tblGrid>
      <w:tr w14:paraId="5696B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D7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BC8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51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技术参数要求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B23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75D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97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响应要求</w:t>
            </w:r>
          </w:p>
        </w:tc>
      </w:tr>
      <w:tr w14:paraId="37F7E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4D4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E47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智慧屏</w:t>
            </w:r>
          </w:p>
        </w:tc>
        <w:tc>
          <w:tcPr>
            <w:tcW w:w="1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FA590">
            <w:pPr>
              <w:pStyle w:val="1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 xml:space="preserve">整体设计：                                                                                                                                        </w:t>
            </w:r>
          </w:p>
          <w:p w14:paraId="32FD49D9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所投产品具备节能认证、CCC认证，提供国家强制产品认证证书、产品节能认证证书及环境标志产品认证证书（提供相关认证材料）。</w:t>
            </w:r>
          </w:p>
          <w:p w14:paraId="1A175737">
            <w:pPr>
              <w:spacing w:line="360" w:lineRule="auto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.超薄窄边框设计，整机屏幕采用75英寸UHD超高清LCD液晶屏，显示比例16:9，屏幕分辨率≥3840*2160，色彩度≥10bit ,可视角度≥178°，全高清4K系统图标显示（提供有资质的第三方认证机构测试报告）</w:t>
            </w:r>
          </w:p>
          <w:p w14:paraId="0C7999B9">
            <w:pPr>
              <w:pStyle w:val="6"/>
              <w:spacing w:after="0" w:line="360" w:lineRule="auto"/>
              <w:ind w:firstLine="0" w:firstLineChars="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.整机采用高精度红外触控技术，要求支持不少于20点触摸，多点书写，书写精度</w:t>
            </w:r>
            <w:bookmarkStart w:id="0" w:name="OLE_LINK4"/>
            <w:bookmarkStart w:id="1" w:name="OLE_LINK3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≤</w:t>
            </w:r>
            <w:bookmarkEnd w:id="0"/>
            <w:bookmarkEnd w:id="1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±2mm，且触摸屏具备防强光干扰功能，能在照度≥100K LUX环境下正常工作；（提供有资质的第三方认证机构测试报告）</w:t>
            </w:r>
          </w:p>
          <w:p w14:paraId="300AFF49">
            <w:pPr>
              <w:pStyle w:val="7"/>
              <w:spacing w:after="0"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.整机采用原厂同品牌按压式模块电脑方案，不拆卸整机情况下可直接拆卸电脑模块；模块可完全插入整机，保证不易受灰尘影响；电脑模块配置要求：CPU不低于Intel酷睿I5，内存不低于DDR4 8GB，硬盘采用固态硬盘且不低于128GB；出厂自带WIN10企业版操作系统（提供有资质的第三方认证机构测试报告）；</w:t>
            </w:r>
          </w:p>
          <w:p w14:paraId="687BFB54">
            <w:pPr>
              <w:rPr>
                <w:rFonts w:ascii="宋体" w:hAnsi="宋体" w:eastAsia="宋体"/>
                <w:sz w:val="16"/>
                <w:szCs w:val="16"/>
                <w:lang w:bidi="ar"/>
              </w:rPr>
            </w:pPr>
            <w:r>
              <w:rPr>
                <w:rFonts w:ascii="宋体" w:hAnsi="宋体" w:eastAsia="宋体"/>
                <w:sz w:val="16"/>
                <w:szCs w:val="16"/>
                <w:lang w:bidi="ar"/>
              </w:rPr>
              <w:t>5</w:t>
            </w:r>
            <w:r>
              <w:rPr>
                <w:rFonts w:hint="eastAsia" w:ascii="宋体" w:hAnsi="宋体" w:eastAsia="宋体"/>
                <w:sz w:val="16"/>
                <w:szCs w:val="16"/>
                <w:lang w:bidi="ar"/>
              </w:rPr>
              <w:t>.国产操作系统U</w:t>
            </w:r>
            <w:r>
              <w:rPr>
                <w:rFonts w:ascii="宋体" w:hAnsi="宋体" w:eastAsia="宋体"/>
                <w:sz w:val="16"/>
                <w:szCs w:val="16"/>
                <w:lang w:bidi="ar"/>
              </w:rPr>
              <w:t>OS</w:t>
            </w:r>
            <w:r>
              <w:rPr>
                <w:rFonts w:hint="eastAsia" w:ascii="宋体" w:hAnsi="宋体" w:eastAsia="宋体"/>
                <w:sz w:val="16"/>
                <w:szCs w:val="16"/>
                <w:lang w:bidi="ar"/>
              </w:rPr>
              <w:t>，办公软件（流式软件），P</w:t>
            </w:r>
            <w:r>
              <w:rPr>
                <w:rFonts w:ascii="宋体" w:hAnsi="宋体" w:eastAsia="宋体"/>
                <w:sz w:val="16"/>
                <w:szCs w:val="16"/>
                <w:lang w:bidi="ar"/>
              </w:rPr>
              <w:t>DF</w:t>
            </w:r>
            <w:r>
              <w:rPr>
                <w:rFonts w:hint="eastAsia" w:ascii="宋体" w:hAnsi="宋体" w:eastAsia="宋体"/>
                <w:sz w:val="16"/>
                <w:szCs w:val="16"/>
                <w:lang w:bidi="ar"/>
              </w:rPr>
              <w:t>（版式软件），杀毒软件，各投标人提供承诺；</w:t>
            </w:r>
          </w:p>
          <w:p w14:paraId="30F06C63">
            <w:pPr>
              <w:spacing w:line="360" w:lineRule="auto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.整机内置不低于800W像素高清摄像头，摄像头水平视场角≥90°（提供有资质的第三方认证机构测试报告）</w:t>
            </w:r>
          </w:p>
          <w:p w14:paraId="127AD5C7">
            <w:pPr>
              <w:pStyle w:val="6"/>
              <w:spacing w:after="0" w:line="360" w:lineRule="auto"/>
              <w:ind w:firstLine="0" w:firstLineChars="0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.整机内置不低于6阵列麦克风，支持不低于8米有效拾音距离（提供有资质的第三方认证机构测试报告）</w:t>
            </w:r>
          </w:p>
          <w:p w14:paraId="0D67F588">
            <w:pPr>
              <w:pStyle w:val="7"/>
              <w:spacing w:after="0"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.整机采用2.0声道扬声器，且扬声器总功率不低于2*10W（提供有资质的第三方认证机构测试报告）</w:t>
            </w:r>
          </w:p>
          <w:p w14:paraId="68432BC2">
            <w:pPr>
              <w:spacing w:line="360" w:lineRule="auto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.整机内置千兆路由模块，支持双频（2.4G/5G）1T1R AP，最多支持40个端接入；内置WI-FI6无线STA模块，支持802.11a/b/g/n/ac/ax协议（提供有资质的第三方认证机构测试报告）</w:t>
            </w:r>
          </w:p>
          <w:p w14:paraId="73F2AB02">
            <w:pPr>
              <w:spacing w:line="360" w:lineRule="auto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.整机I/O接口要求：≥1路HDMI IN，≥3路USB 2.0，≥1路 TOUCH，≥1路AUDIO OUT，≥1路RS232（提供有资质的第三方认证机构测试报告）</w:t>
            </w:r>
          </w:p>
          <w:p w14:paraId="3F975D65">
            <w:pPr>
              <w:pStyle w:val="6"/>
              <w:spacing w:after="0" w:line="360" w:lineRule="auto"/>
              <w:ind w:firstLine="0" w:firstLineChars="0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.内置白板书写应用，支持单指书写、多指拖拽／移动、单手擦除，书写区域无限扩大，支持单笔双色书写：即笔尖设定一种颜色，笔尾设定另外一种颜色，二者互不冲突</w:t>
            </w:r>
          </w:p>
          <w:p w14:paraId="2CE6B44C">
            <w:pPr>
              <w:pStyle w:val="7"/>
              <w:spacing w:after="0"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.为满足多类型素材展示需求，要求白板书写应用中支持Word、PPT等多种格式文件窗口化插入，插入后可随意调整其位置和大小，同时支持对窗口化文件重点内容直接截图并以图片格式插入白板中</w:t>
            </w:r>
          </w:p>
          <w:p w14:paraId="299FA1D3">
            <w:pPr>
              <w:spacing w:line="360" w:lineRule="auto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电脑可通过软件或者连接无线传屏器硬件将画面共享至整机，且支持在整机端反过来对操纵电脑，为避免传屏过程中，用户经常被其他人传屏顶替掉，造成使用中断，支持开启勿扰模式，此时将不允许其他人再进行传屏</w:t>
            </w:r>
          </w:p>
          <w:p w14:paraId="62B3CC02">
            <w:pPr>
              <w:pStyle w:val="6"/>
              <w:spacing w:after="0" w:line="360" w:lineRule="auto"/>
              <w:ind w:firstLine="0" w:firstLineChars="0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手机可通过扫描整机传屏二维码快速连接整机热点，无需单独在手机上输入WIFI账号密码，且手机投屏软件除了可以将手机画面共享至整机外，还支持操控大屏，满足小屏控大屏近端操控需求（提供有资质的第三方认证机构测试报告）</w:t>
            </w:r>
          </w:p>
          <w:p w14:paraId="26A6572C">
            <w:pPr>
              <w:pStyle w:val="7"/>
              <w:spacing w:after="0"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.为满足临时书写需求，要求在非白板应用下，可快捷调出临时书写板，且书写板内容可直接导入到白板中进行功能扩展，满足灵活讨论需求</w:t>
            </w:r>
          </w:p>
          <w:p w14:paraId="566B02C8">
            <w:pPr>
              <w:spacing w:line="360" w:lineRule="auto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.整机内置录屏功能，可将屏幕画面和音频信息录制下来并支持保存到本地</w:t>
            </w:r>
          </w:p>
          <w:p w14:paraId="62569DA7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.兼容常用的 PPT 播放软件，无需调用 PPT播放软件的批注功能，即可对 PPT 播放状态下进行连续多页批注，擦除，批注内容与原文件扫码分享保存。</w:t>
            </w:r>
          </w:p>
          <w:p w14:paraId="2FEAF832">
            <w:pPr>
              <w:pStyle w:val="6"/>
              <w:spacing w:after="0" w:line="360" w:lineRule="auto"/>
              <w:ind w:firstLine="0" w:firstLineChars="0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整机具备防盐雾锈蚀特性，避免长期使用过程中生锈老化；具备抗振动、防跌落特性，保证整机运输或使用过程中不易受损；机身采用金属外壳，满足GB4943.1-2011标准中的防火要求，有效避免产品意外燃烧，确保环境安全；（提供有资质的第三方认证机构测试报告）</w:t>
            </w:r>
          </w:p>
          <w:p w14:paraId="6440588C">
            <w:pPr>
              <w:pStyle w:val="7"/>
              <w:spacing w:line="360" w:lineRule="auto"/>
              <w:ind w:left="0" w:leftChars="0" w:firstLine="0" w:firstLineChars="0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9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.自带集控管理平台软件，可实现所有大屏集中相关功能管理，如：批量设备管理、远程操控、个性化设置、软件管理、报表管理、账号管理功能。（提供有资质的第三方认证机构测试报告及软件著作权证书）</w:t>
            </w:r>
          </w:p>
          <w:p w14:paraId="1391F084">
            <w:pPr>
              <w:pStyle w:val="7"/>
              <w:spacing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（1）支持权限管理，根据不同人物设定不同功能权限。可通过平台查看操作记录，支持查看操作日志及第三方对接记录，并按时间进行筛选。</w:t>
            </w:r>
          </w:p>
          <w:p w14:paraId="60C4C2E1">
            <w:pPr>
              <w:pStyle w:val="7"/>
              <w:spacing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2）支持一屏预览设备信息，支持查看设备状态、设备类型、绑定空间信息。查看详细设备信息，支持如硬盘信息、CPU使用信息、操作系统信息、网卡信息，设备内部应用信息及应用使用情况，设备运行网络速率。</w:t>
            </w:r>
          </w:p>
          <w:p w14:paraId="77752427">
            <w:pPr>
              <w:pStyle w:val="7"/>
              <w:spacing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（3）为方便对不同设备进行管理，支持给设备设定标签；支持一键巡检，同页面查看设备实时运行状态，并支持远程桌面进行远程操控对应设备。</w:t>
            </w:r>
          </w:p>
          <w:p w14:paraId="63F8D404">
            <w:pPr>
              <w:pStyle w:val="7"/>
              <w:spacing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（4）支持监控预警，可根据预设条件对设备进行监控预警，当设备达到设定预设条件时可自动执行相关指令。</w:t>
            </w:r>
          </w:p>
          <w:p w14:paraId="5BEA945D">
            <w:pPr>
              <w:pStyle w:val="7"/>
              <w:spacing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（5）支持上传应用并推送给对应设备进行下载安装，同时也支持卸载相关应用；上传PNG、MP4、PPT、上传壁纸、文字消息、并推送给对应设备。</w:t>
            </w:r>
          </w:p>
          <w:p w14:paraId="514A97BD">
            <w:pPr>
              <w:pStyle w:val="7"/>
              <w:spacing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（6）可以通过命令行的方式，进行设备的远程控制。设定对设备内的弹窗进行管理，并支持设定应用白名单且可查看拦截记录。</w:t>
            </w:r>
          </w:p>
          <w:p w14:paraId="35AC1357"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 xml:space="preserve">（7）支持根据需求设定个性化主界面，支持自定义背景，并添加图片、时间、二维码、文本等组件。对不同设备投放不同内容，并支持查看播放状态、播放时间、发布者姓名。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20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、出厂自带原厂自研视频会议系统</w:t>
            </w:r>
          </w:p>
          <w:p w14:paraId="36442678">
            <w:pPr>
              <w:rPr>
                <w:rFonts w:ascii="宋体" w:hAnsi="宋体" w:eastAsia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bidi="ar"/>
              </w:rPr>
              <w:t>21</w:t>
            </w:r>
            <w:r>
              <w:rPr>
                <w:rFonts w:ascii="宋体" w:hAnsi="宋体" w:eastAsia="宋体"/>
                <w:sz w:val="16"/>
                <w:szCs w:val="16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为保证信息安全，所投软件不存在强制、过度、频繁获取权限的行为，且不能出现在工信部通报的信息违规软件名单中。与单位现有护理平台实现接口无缝对接，</w:t>
            </w:r>
            <w:r>
              <w:rPr>
                <w:rFonts w:hint="eastAsia" w:ascii="宋体" w:hAnsi="宋体" w:eastAsia="宋体"/>
                <w:sz w:val="16"/>
                <w:szCs w:val="16"/>
                <w:lang w:bidi="ar"/>
              </w:rPr>
              <w:t>各投标人提供承诺。</w:t>
            </w:r>
          </w:p>
          <w:p w14:paraId="05CBB7C6">
            <w:pPr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bidi="ar"/>
              </w:rPr>
              <w:t>22</w:t>
            </w:r>
            <w:r>
              <w:rPr>
                <w:rFonts w:ascii="宋体" w:hAnsi="宋体" w:eastAsia="宋体"/>
                <w:sz w:val="16"/>
                <w:szCs w:val="16"/>
                <w:lang w:bidi="ar"/>
              </w:rPr>
              <w:t>.</w:t>
            </w:r>
            <w:r>
              <w:rPr>
                <w:rFonts w:ascii="宋体" w:hAnsi="宋体" w:eastAsia="宋体"/>
                <w:sz w:val="16"/>
                <w:szCs w:val="16"/>
              </w:rPr>
              <w:t xml:space="preserve"> 支持应用界面显示常用应用及连接设备，方便用户操作与使用</w:t>
            </w:r>
            <w:r>
              <w:rPr>
                <w:rFonts w:hint="eastAsia" w:ascii="宋体" w:hAnsi="宋体" w:eastAsia="宋体" w:cs="Segoe UI Symbol"/>
                <w:sz w:val="16"/>
                <w:szCs w:val="16"/>
              </w:rPr>
              <w:t>，</w:t>
            </w:r>
            <w:r>
              <w:rPr>
                <w:rFonts w:ascii="宋体" w:hAnsi="宋体" w:eastAsia="宋体"/>
                <w:sz w:val="16"/>
                <w:szCs w:val="16"/>
              </w:rPr>
              <w:t>支持应用界面一键进入在线客服，即可接入线上客服服务，及时解答产品疑问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。</w:t>
            </w:r>
          </w:p>
          <w:p w14:paraId="2EDA54C7">
            <w:pPr>
              <w:widowControl/>
              <w:jc w:val="left"/>
              <w:textAlignment w:val="top"/>
              <w:rPr>
                <w:rFonts w:ascii="宋体" w:hAnsi="宋体" w:eastAsia="宋体" w:cs="仿宋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16"/>
                <w:szCs w:val="16"/>
                <w:lang w:bidi="ar"/>
              </w:rPr>
              <w:t>23</w:t>
            </w:r>
            <w:r>
              <w:rPr>
                <w:rFonts w:ascii="宋体" w:hAnsi="宋体" w:eastAsia="宋体" w:cs="仿宋"/>
                <w:kern w:val="0"/>
                <w:sz w:val="16"/>
                <w:szCs w:val="16"/>
                <w:lang w:bidi="ar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 w:val="16"/>
                <w:szCs w:val="16"/>
                <w:lang w:bidi="ar"/>
              </w:rPr>
              <w:t>项目所有设备安装、系统集成，包含安装所需的网线、电源线、空开、线槽板等辅材。</w:t>
            </w:r>
          </w:p>
          <w:p w14:paraId="2460F271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二、移动支架</w:t>
            </w:r>
          </w:p>
          <w:p w14:paraId="16E33F20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1、最大承载55寸-86寸，最大承重100KG，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组装后成品尺寸（长×宽×高）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：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1160×661×1597mm</w:t>
            </w:r>
          </w:p>
          <w:p w14:paraId="3F832F1C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2、3英寸静音脚轮，自带托盘设计</w:t>
            </w:r>
          </w:p>
          <w:p w14:paraId="6F884F5D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三、无线传屏  </w:t>
            </w:r>
          </w:p>
          <w:p w14:paraId="45A76904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1、单按键设计，一按即可传屏，传输视频、音频和触摸信号</w:t>
            </w:r>
          </w:p>
          <w:p w14:paraId="744380DC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2、支持 4 分屏传输，分屏可独立回传，多线程协议优化，传输更稳定可靠更省电，功耗降低至1/3，更有质感，金属喷漆，不易留指纹</w:t>
            </w:r>
          </w:p>
          <w:p w14:paraId="2AB1A877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3、投屏时间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13S，实现无线传屏功能  </w:t>
            </w:r>
          </w:p>
          <w:p w14:paraId="026FBF30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无线传屏支持win10系统/MAC系统扩展屏显示，无线传屏视频数据加密，加密方式：AES，128位，保障数据传输安全（提供有资质的第三方认证机构测试报告）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</w:t>
            </w:r>
          </w:p>
          <w:p w14:paraId="3337A7F9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可通过传屏工具栏暂停投屏功能进行画面冻结暂停，投屏电脑可自主进行其他操作，不影响整机的冻结画面内容显示（提供有资质的第三方认证机构测试报告）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</w:t>
            </w:r>
          </w:p>
          <w:p w14:paraId="77C976BF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四、智能笔</w:t>
            </w:r>
          </w:p>
          <w:p w14:paraId="69F834C6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1、配置同品牌智能笔，PET笔头材质，可使用7号电池</w:t>
            </w:r>
          </w:p>
          <w:p w14:paraId="6CC4CC53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、支持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Windows7及以上操作系统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。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ADCB5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E5B3F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Style w:val="12"/>
                <w:rFonts w:hint="default" w:cs="仿宋"/>
                <w:color w:val="auto"/>
                <w:sz w:val="16"/>
                <w:szCs w:val="16"/>
                <w:lang w:bidi="ar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BD7DA"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Style w:val="12"/>
                <w:rFonts w:hint="default" w:cs="仿宋"/>
                <w:color w:val="auto"/>
                <w:sz w:val="16"/>
                <w:szCs w:val="16"/>
                <w:lang w:bidi="ar"/>
              </w:rPr>
              <w:t>完全响应</w:t>
            </w:r>
          </w:p>
        </w:tc>
      </w:tr>
      <w:tr w14:paraId="57C0B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CF0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42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智慧屏</w:t>
            </w:r>
          </w:p>
        </w:tc>
        <w:tc>
          <w:tcPr>
            <w:tcW w:w="1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C8B7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 xml:space="preserve">一、整体设计：                                                                                                                                        </w:t>
            </w:r>
          </w:p>
          <w:p w14:paraId="22E51270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所投产品具备节能认证、CCC认证，提供国家强制产品认证证书、产品节能认证证书及环境标志产品认证证书（提供相关认证材料）。</w:t>
            </w:r>
          </w:p>
          <w:p w14:paraId="49011333">
            <w:pPr>
              <w:spacing w:line="360" w:lineRule="auto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.超薄窄边框设计，整机屏幕采用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86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英寸UHD超高清LCD液晶屏，显示比例16:9，屏幕分辨率≥3840*2160，色彩度≥10bit ,可视角度≥178°，全高清4K系统图标显示（提供有资质的第三方认证机构测试报告）</w:t>
            </w:r>
          </w:p>
          <w:p w14:paraId="494A746D">
            <w:pPr>
              <w:pStyle w:val="6"/>
              <w:spacing w:after="0" w:line="360" w:lineRule="auto"/>
              <w:ind w:firstLine="0" w:firstLineChars="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.整机采用高精度红外触控技术，要求支持不少于20点触摸，多点书写，书写精度≤±2mm，且触摸屏具备防强光干扰功能，能在照度≥100K LUX环境下正常工作；（提供有资质的第三方认证机构测试报告）</w:t>
            </w:r>
          </w:p>
          <w:p w14:paraId="48615ED3">
            <w:pPr>
              <w:pStyle w:val="7"/>
              <w:spacing w:after="0"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.整机采用原厂同品牌按压式模块电脑方案，不拆卸整机情况下可直接拆卸电脑模块；模块可完全插入整机，保证不易受灰尘影响；电脑模块配置要求：CPU不低于Intel酷睿I5，内存不低于DDR4 8GB，硬盘采用固态硬盘且不低于128GB；出厂自带WIN10企业版操作系统（提供有资质的第三方认证机构测试报告）；</w:t>
            </w:r>
          </w:p>
          <w:p w14:paraId="5A7FADB3">
            <w:pPr>
              <w:rPr>
                <w:rFonts w:ascii="宋体" w:hAnsi="宋体" w:eastAsia="宋体"/>
                <w:sz w:val="16"/>
                <w:szCs w:val="16"/>
                <w:lang w:bidi="ar"/>
              </w:rPr>
            </w:pPr>
            <w:r>
              <w:rPr>
                <w:rFonts w:ascii="宋体" w:hAnsi="宋体" w:eastAsia="宋体"/>
                <w:sz w:val="16"/>
                <w:szCs w:val="16"/>
                <w:lang w:bidi="ar"/>
              </w:rPr>
              <w:t>5</w:t>
            </w:r>
            <w:r>
              <w:rPr>
                <w:rFonts w:hint="eastAsia" w:ascii="宋体" w:hAnsi="宋体" w:eastAsia="宋体"/>
                <w:sz w:val="16"/>
                <w:szCs w:val="16"/>
                <w:lang w:bidi="ar"/>
              </w:rPr>
              <w:t>.国产操作系统U</w:t>
            </w:r>
            <w:r>
              <w:rPr>
                <w:rFonts w:ascii="宋体" w:hAnsi="宋体" w:eastAsia="宋体"/>
                <w:sz w:val="16"/>
                <w:szCs w:val="16"/>
                <w:lang w:bidi="ar"/>
              </w:rPr>
              <w:t>OS</w:t>
            </w:r>
            <w:r>
              <w:rPr>
                <w:rFonts w:hint="eastAsia" w:ascii="宋体" w:hAnsi="宋体" w:eastAsia="宋体"/>
                <w:sz w:val="16"/>
                <w:szCs w:val="16"/>
                <w:lang w:bidi="ar"/>
              </w:rPr>
              <w:t>，各投标人提供承诺；</w:t>
            </w:r>
          </w:p>
          <w:p w14:paraId="6F379F31">
            <w:pPr>
              <w:spacing w:line="360" w:lineRule="auto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.整机内置不低于800W像素高清摄像头，摄像头水平视场角≥90°（提供有资质的第三方认证机构测试报告）</w:t>
            </w:r>
          </w:p>
          <w:p w14:paraId="43E2FB9C">
            <w:pPr>
              <w:pStyle w:val="6"/>
              <w:spacing w:after="0" w:line="360" w:lineRule="auto"/>
              <w:ind w:firstLine="0" w:firstLineChars="0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.整机内置不低于6阵列麦克风，支持不低于8米有效拾音距离（提供有资质的第三方认证机构测试报告）</w:t>
            </w:r>
          </w:p>
          <w:p w14:paraId="75DB5D38">
            <w:pPr>
              <w:pStyle w:val="7"/>
              <w:spacing w:after="0"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.整机采用2.0声道扬声器，且扬声器总功率不低于2*10W（提供有资质的第三方认证机构测试报告）</w:t>
            </w:r>
          </w:p>
          <w:p w14:paraId="7B942D78">
            <w:pPr>
              <w:spacing w:line="360" w:lineRule="auto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.整机内置千兆路由模块，支持双频（2.4G/5G）1T1R AP，最多支持40个端接入；内置WI-FI6无线STA模块，支持802.11a/b/g/n/ac/ax协议（提供有资质的第三方认证机构测试报告）</w:t>
            </w:r>
          </w:p>
          <w:p w14:paraId="7EA145CF">
            <w:pPr>
              <w:spacing w:line="360" w:lineRule="auto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.整机I/O接口要求：≥1路HDMI IN，≥3路USB 2.0，≥1路 TOUCH，≥1路AUDIO OUT，≥1路RS232（提供有资质的第三方认证机构测试报告）</w:t>
            </w:r>
          </w:p>
          <w:p w14:paraId="0C0001BA">
            <w:pPr>
              <w:pStyle w:val="6"/>
              <w:spacing w:after="0" w:line="360" w:lineRule="auto"/>
              <w:ind w:firstLine="0" w:firstLineChars="0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.内置白板书写应用，支持单指书写、多指拖拽／移动、单手擦除，书写区域无限扩大，支持单笔双色书写：即笔尖设定一种颜色，笔尾设定另外一种颜色，二者互不冲突</w:t>
            </w:r>
          </w:p>
          <w:p w14:paraId="774EE2DB">
            <w:pPr>
              <w:pStyle w:val="7"/>
              <w:spacing w:after="0"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.为满足多类型素材展示需求，要求白板书写应用中支持Word、PPT等多种格式文件窗口化插入，插入后可随意调整其位置和大小，同时支持对窗口化文件重点内容直接截图并以图片格式插入白板中</w:t>
            </w:r>
          </w:p>
          <w:p w14:paraId="2861E4CB">
            <w:pPr>
              <w:spacing w:line="360" w:lineRule="auto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电脑可通过软件或者连接无线传屏器硬件将画面共享至整机，且支持在整机端反过来对操纵电脑，为避免传屏过程中，用户经常被其他人传屏顶替掉，造成使用中断，支持开启勿扰模式，此时将不允许其他人再进行传屏</w:t>
            </w:r>
          </w:p>
          <w:p w14:paraId="4E9315B0">
            <w:pPr>
              <w:pStyle w:val="6"/>
              <w:spacing w:after="0" w:line="360" w:lineRule="auto"/>
              <w:ind w:firstLine="0" w:firstLineChars="0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手机可通过扫描整机传屏二维码快速连接整机热点，无需单独在手机上输入WIFI账号密码，且手机投屏软件除了可以将手机画面共享至整机外，还支持操控大屏，满足小屏控大屏近端操控需求（提供有资质的第三方认证机构测试报告）</w:t>
            </w:r>
          </w:p>
          <w:p w14:paraId="7BB3E7E3">
            <w:pPr>
              <w:pStyle w:val="7"/>
              <w:spacing w:after="0"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.为满足临时书写需求，要求在非白板应用下，可快捷调出临时书写板，且书写板内容可直接导入到白板中进行功能扩展，满足灵活讨论需求</w:t>
            </w:r>
          </w:p>
          <w:p w14:paraId="3FD3DF55">
            <w:pPr>
              <w:spacing w:line="360" w:lineRule="auto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.整机内置录屏功能，可将屏幕画面和音频信息录制下来并支持保存到本地</w:t>
            </w:r>
          </w:p>
          <w:p w14:paraId="3E2BA11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.兼容常用的 PPT 播放软件，无需调用 PPT播放软件的批注功能，即可对 PPT 播放状态下进行连续多页批注，擦除，批注内容与原文件扫码分享保存。</w:t>
            </w:r>
          </w:p>
          <w:p w14:paraId="2ACEACD8">
            <w:pPr>
              <w:pStyle w:val="6"/>
              <w:spacing w:after="0" w:line="360" w:lineRule="auto"/>
              <w:ind w:firstLine="0" w:firstLineChars="0"/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.整机具备防盐雾锈蚀特性，避免长期使用过程中生锈老化；具备抗振动、防跌落特性，保证整机运输或使用过程中不易受损；机身采用金属外壳，满足GB4943.1-2011标准中的防火要求，有效避免产品意外燃烧，确保环境安全；（提供有资质的第三方认证机构测试报告）</w:t>
            </w:r>
          </w:p>
          <w:p w14:paraId="55C99FA0">
            <w:pPr>
              <w:pStyle w:val="7"/>
              <w:spacing w:line="360" w:lineRule="auto"/>
              <w:ind w:left="0" w:leftChars="0" w:firstLine="0" w:firstLineChars="0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9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.自带集控管理平台软件，可实现所有大屏集中相关功能管理，如：批量设备管理、远程操控、个性化设置、软件管理、报表管理、账号管理功能。（提供有资质的第三方认证机构测试报告及软件著作权证书）</w:t>
            </w:r>
          </w:p>
          <w:p w14:paraId="32FDB011">
            <w:pPr>
              <w:pStyle w:val="7"/>
              <w:spacing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（1）支持权限管理，根据不同人物设定不同功能权限。可通过平台查看操作记录，支持查看操作日志及第三方对接记录，并按时间进行筛选。</w:t>
            </w:r>
          </w:p>
          <w:p w14:paraId="49584814">
            <w:pPr>
              <w:pStyle w:val="7"/>
              <w:spacing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2）支持一屏预览设备信息，支持查看设备状态、设备类型、绑定空间信息。查看详细设备信息，支持如硬盘信息、CPU使用信息、操作系统信息、网卡信息，设备内部应用信息及应用使用情况，设备运行网络速率。</w:t>
            </w:r>
          </w:p>
          <w:p w14:paraId="5AD2012E">
            <w:pPr>
              <w:pStyle w:val="7"/>
              <w:spacing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（3）为方便对不同设备进行管理，支持给设备设定标签；支持一键巡检，同页面查看设备实时运行状态，并支持远程桌面进行远程操控对应设备。</w:t>
            </w:r>
          </w:p>
          <w:p w14:paraId="45841A5A">
            <w:pPr>
              <w:pStyle w:val="7"/>
              <w:spacing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（4）支持监控预警，可根据预设条件对设备进行监控预警，当设备达到设定预设条件时可自动执行相关指令。</w:t>
            </w:r>
          </w:p>
          <w:p w14:paraId="77F3C3F6">
            <w:pPr>
              <w:pStyle w:val="7"/>
              <w:spacing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（5）支持上传应用并推送给对应设备进行下载安装，同时也支持卸载相关应用；上传PNG、MP4、PPT、上传壁纸、文字消息、并推送给对应设备。</w:t>
            </w:r>
          </w:p>
          <w:p w14:paraId="5DB1A954">
            <w:pPr>
              <w:pStyle w:val="7"/>
              <w:spacing w:line="360" w:lineRule="auto"/>
              <w:ind w:left="0" w:leftChars="0" w:firstLine="0" w:firstLineChars="0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（6）可以通过命令行的方式，进行设备的远程控制。设定对设备内的弹窗进行管理，并支持设定应用白名单且可查看拦截记录。</w:t>
            </w:r>
          </w:p>
          <w:p w14:paraId="03B9EA30">
            <w:pPr>
              <w:pStyle w:val="7"/>
              <w:spacing w:line="360" w:lineRule="auto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 xml:space="preserve">（7）支持根据需求设定个性化主界面，支持自定义背景，并添加图片、时间、二维码、文本等组件。对不同设备投放不同内容，并支持查看播放状态、播放时间、发布者姓名。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20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、出厂自带原厂自研视频会议系统</w:t>
            </w:r>
          </w:p>
          <w:p w14:paraId="2B9D3DEE">
            <w:pPr>
              <w:rPr>
                <w:rFonts w:ascii="宋体" w:hAnsi="宋体" w:eastAsia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bidi="ar"/>
              </w:rPr>
              <w:t>21</w:t>
            </w:r>
            <w:r>
              <w:rPr>
                <w:rFonts w:ascii="宋体" w:hAnsi="宋体" w:eastAsia="宋体"/>
                <w:sz w:val="16"/>
                <w:szCs w:val="16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为保证信息安全，所投软件不存在强制、过度、频繁获取权限的行为，且不能出现在工信部通报的信息违规软件名单中。与单位现有护理平台实现接口无缝对接，</w:t>
            </w:r>
            <w:r>
              <w:rPr>
                <w:rFonts w:hint="eastAsia" w:ascii="宋体" w:hAnsi="宋体" w:eastAsia="宋体"/>
                <w:sz w:val="16"/>
                <w:szCs w:val="16"/>
                <w:lang w:bidi="ar"/>
              </w:rPr>
              <w:t>各投标人提供承诺。</w:t>
            </w:r>
          </w:p>
          <w:p w14:paraId="4A5D96BF">
            <w:pPr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bidi="ar"/>
              </w:rPr>
              <w:t>22</w:t>
            </w:r>
            <w:r>
              <w:rPr>
                <w:rFonts w:ascii="宋体" w:hAnsi="宋体" w:eastAsia="宋体"/>
                <w:sz w:val="16"/>
                <w:szCs w:val="16"/>
                <w:lang w:bidi="ar"/>
              </w:rPr>
              <w:t>.</w:t>
            </w:r>
            <w:r>
              <w:rPr>
                <w:rFonts w:ascii="宋体" w:hAnsi="宋体" w:eastAsia="宋体"/>
                <w:sz w:val="16"/>
                <w:szCs w:val="16"/>
              </w:rPr>
              <w:t xml:space="preserve"> 支持应用界面显示常用应用及连接设备，方便用户操作与使用</w:t>
            </w:r>
            <w:r>
              <w:rPr>
                <w:rFonts w:hint="eastAsia" w:ascii="宋体" w:hAnsi="宋体" w:eastAsia="宋体" w:cs="Segoe UI Symbol"/>
                <w:sz w:val="16"/>
                <w:szCs w:val="16"/>
              </w:rPr>
              <w:t>，</w:t>
            </w:r>
            <w:r>
              <w:rPr>
                <w:rFonts w:ascii="宋体" w:hAnsi="宋体" w:eastAsia="宋体"/>
                <w:sz w:val="16"/>
                <w:szCs w:val="16"/>
              </w:rPr>
              <w:t>支持应用界面一键进入在线客服，即可接入线上客服服务，及时解答产品疑问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。</w:t>
            </w:r>
          </w:p>
          <w:p w14:paraId="0C0C893A">
            <w:pPr>
              <w:widowControl/>
              <w:jc w:val="left"/>
              <w:textAlignment w:val="top"/>
              <w:rPr>
                <w:rFonts w:ascii="宋体" w:hAnsi="宋体" w:eastAsia="宋体" w:cs="仿宋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23</w:t>
            </w:r>
            <w:r>
              <w:rPr>
                <w:rFonts w:ascii="宋体" w:hAnsi="宋体" w:eastAsia="宋体"/>
                <w:sz w:val="16"/>
                <w:szCs w:val="16"/>
              </w:rPr>
              <w:t>.</w:t>
            </w:r>
            <w:r>
              <w:rPr>
                <w:rFonts w:hint="eastAsia" w:ascii="宋体" w:hAnsi="宋体" w:eastAsia="宋体" w:cs="仿宋"/>
                <w:kern w:val="0"/>
                <w:sz w:val="16"/>
                <w:szCs w:val="16"/>
                <w:lang w:bidi="ar"/>
              </w:rPr>
              <w:t xml:space="preserve"> 项目所有设备安装、系统集成，包含安装所需的网线、电源线、空开、线槽板等辅材。</w:t>
            </w:r>
          </w:p>
          <w:p w14:paraId="036CFB93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二、移动支架</w:t>
            </w:r>
          </w:p>
          <w:p w14:paraId="62F6F1EA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1、最大承载55寸-86寸，最大承重100KG，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组装后成品尺寸（长×宽×高）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：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1160×661×1597mm</w:t>
            </w:r>
          </w:p>
          <w:p w14:paraId="0B227913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2、3英寸静音脚轮，自带托盘设计</w:t>
            </w:r>
          </w:p>
          <w:p w14:paraId="448B8B7E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三、无线传屏  </w:t>
            </w:r>
          </w:p>
          <w:p w14:paraId="38734674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1、单按键设计，一按即可传屏，传输视频、音频和触摸信号</w:t>
            </w:r>
          </w:p>
          <w:p w14:paraId="39629646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2、支持 4 分屏传输，分屏可独立回传，多线程协议优化，传输更稳定可靠更省电，功耗降低至1/3，更有质感，金属喷漆，不易留指纹</w:t>
            </w:r>
          </w:p>
          <w:p w14:paraId="162BD5DF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3、投屏时间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13S，实现无线传屏功能  </w:t>
            </w:r>
          </w:p>
          <w:p w14:paraId="2AB888B5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无线传屏支持win10系统/MAC系统扩展屏显示，无线传屏视频数据加密，加密方式：AES，128位，保障数据传输安全（提供有资质的第三方认证机构测试报告）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</w:t>
            </w:r>
          </w:p>
          <w:p w14:paraId="0461402E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可通过传屏工具栏暂停投屏功能进行画面冻结暂停，投屏电脑可自主进行其他操作，不影响整机的冻结画面内容显示（提供有资质的第三方认证机构测试报告）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 </w:t>
            </w:r>
          </w:p>
          <w:p w14:paraId="21E7CF92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四、智能笔</w:t>
            </w:r>
          </w:p>
          <w:p w14:paraId="5512E9FB"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1、配置同品牌智能笔，PET笔头材质，可使用7号电池</w:t>
            </w:r>
          </w:p>
          <w:p w14:paraId="58ED6105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、支持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Windows7及以上操作系统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。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2718B">
            <w:pPr>
              <w:widowControl/>
              <w:jc w:val="left"/>
              <w:textAlignment w:val="top"/>
              <w:rPr>
                <w:rStyle w:val="12"/>
                <w:rFonts w:hint="default" w:cs="仿宋"/>
                <w:color w:val="auto"/>
                <w:sz w:val="16"/>
                <w:szCs w:val="16"/>
                <w:lang w:bidi="ar"/>
              </w:rPr>
            </w:pPr>
            <w:r>
              <w:rPr>
                <w:rStyle w:val="12"/>
                <w:rFonts w:hint="default" w:cs="仿宋"/>
                <w:color w:val="auto"/>
                <w:sz w:val="16"/>
                <w:szCs w:val="16"/>
                <w:lang w:bidi="a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6B30F">
            <w:pPr>
              <w:widowControl/>
              <w:jc w:val="left"/>
              <w:textAlignment w:val="top"/>
              <w:rPr>
                <w:rStyle w:val="12"/>
                <w:rFonts w:hint="default" w:cs="仿宋"/>
                <w:color w:val="auto"/>
                <w:sz w:val="16"/>
                <w:szCs w:val="16"/>
                <w:lang w:bidi="ar"/>
              </w:rPr>
            </w:pPr>
            <w:r>
              <w:rPr>
                <w:rStyle w:val="12"/>
                <w:rFonts w:hint="default" w:cs="仿宋"/>
                <w:color w:val="auto"/>
                <w:sz w:val="16"/>
                <w:szCs w:val="16"/>
                <w:lang w:bidi="ar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91EEB">
            <w:pPr>
              <w:widowControl/>
              <w:jc w:val="left"/>
              <w:textAlignment w:val="top"/>
              <w:rPr>
                <w:rStyle w:val="12"/>
                <w:rFonts w:hint="default" w:cs="仿宋"/>
                <w:color w:val="auto"/>
                <w:sz w:val="16"/>
                <w:szCs w:val="16"/>
                <w:lang w:bidi="ar"/>
              </w:rPr>
            </w:pPr>
            <w:r>
              <w:rPr>
                <w:rStyle w:val="12"/>
                <w:rFonts w:hint="default" w:cs="仿宋"/>
                <w:color w:val="auto"/>
                <w:sz w:val="16"/>
                <w:szCs w:val="16"/>
                <w:lang w:bidi="ar"/>
              </w:rPr>
              <w:t>完全响应</w:t>
            </w:r>
          </w:p>
        </w:tc>
      </w:tr>
      <w:tr w14:paraId="171DF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9BE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706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以上设备技术参数属于标准配置，不属于选配类型，不允许出现因配置低在原报价设备基础上进行加装或改造情况</w:t>
            </w:r>
          </w:p>
        </w:tc>
      </w:tr>
    </w:tbl>
    <w:p w14:paraId="6CA38F38"/>
    <w:sectPr>
      <w:pgSz w:w="16838" w:h="11906" w:orient="landscape"/>
      <w:pgMar w:top="993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D0C2F"/>
    <w:multiLevelType w:val="multilevel"/>
    <w:tmpl w:val="0FFD0C2F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2ZTE4NDU2NmY0ZDM4N2IwOWQ4ZjYwMDkyZTU5MmUifQ=="/>
  </w:docVars>
  <w:rsids>
    <w:rsidRoot w:val="00275653"/>
    <w:rsid w:val="00025AE6"/>
    <w:rsid w:val="00081F9D"/>
    <w:rsid w:val="00094C2C"/>
    <w:rsid w:val="001074D7"/>
    <w:rsid w:val="00130398"/>
    <w:rsid w:val="001E120C"/>
    <w:rsid w:val="00205C57"/>
    <w:rsid w:val="00226C4F"/>
    <w:rsid w:val="00275653"/>
    <w:rsid w:val="002F0196"/>
    <w:rsid w:val="00302266"/>
    <w:rsid w:val="00473D9A"/>
    <w:rsid w:val="004A4218"/>
    <w:rsid w:val="00522043"/>
    <w:rsid w:val="005803C2"/>
    <w:rsid w:val="0062634D"/>
    <w:rsid w:val="006A6135"/>
    <w:rsid w:val="007010CD"/>
    <w:rsid w:val="007130AF"/>
    <w:rsid w:val="007A0A17"/>
    <w:rsid w:val="007C3747"/>
    <w:rsid w:val="00832895"/>
    <w:rsid w:val="008D669F"/>
    <w:rsid w:val="009E2275"/>
    <w:rsid w:val="00A00921"/>
    <w:rsid w:val="00A12C4A"/>
    <w:rsid w:val="00AD4811"/>
    <w:rsid w:val="00B63075"/>
    <w:rsid w:val="00B7018A"/>
    <w:rsid w:val="00BA70B3"/>
    <w:rsid w:val="00C76EE3"/>
    <w:rsid w:val="00DB0210"/>
    <w:rsid w:val="00E747ED"/>
    <w:rsid w:val="00EA3919"/>
    <w:rsid w:val="00F6130C"/>
    <w:rsid w:val="012379B3"/>
    <w:rsid w:val="05423293"/>
    <w:rsid w:val="081F211E"/>
    <w:rsid w:val="0EA72F06"/>
    <w:rsid w:val="17753E32"/>
    <w:rsid w:val="1E5A7334"/>
    <w:rsid w:val="225E6652"/>
    <w:rsid w:val="23A91789"/>
    <w:rsid w:val="28457D2D"/>
    <w:rsid w:val="2D6567D0"/>
    <w:rsid w:val="2FB35D52"/>
    <w:rsid w:val="3AAB1B7B"/>
    <w:rsid w:val="3B31124D"/>
    <w:rsid w:val="3BE54576"/>
    <w:rsid w:val="48BD058B"/>
    <w:rsid w:val="510E6B34"/>
    <w:rsid w:val="54444EA2"/>
    <w:rsid w:val="5FE921E8"/>
    <w:rsid w:val="65242DC5"/>
    <w:rsid w:val="6CB25CE2"/>
    <w:rsid w:val="75DD3964"/>
    <w:rsid w:val="7A230197"/>
    <w:rsid w:val="7CE24AB2"/>
    <w:rsid w:val="7DA944B7"/>
    <w:rsid w:val="7EC1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unhideWhenUsed/>
    <w:uiPriority w:val="99"/>
    <w:pPr>
      <w:spacing w:after="120"/>
    </w:p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"/>
    <w:basedOn w:val="2"/>
    <w:next w:val="7"/>
    <w:link w:val="15"/>
    <w:unhideWhenUsed/>
    <w:qFormat/>
    <w:uiPriority w:val="99"/>
    <w:pPr>
      <w:ind w:firstLine="420" w:firstLineChars="100"/>
    </w:pPr>
  </w:style>
  <w:style w:type="paragraph" w:styleId="7">
    <w:name w:val="Body Text First Indent 2"/>
    <w:basedOn w:val="3"/>
    <w:next w:val="1"/>
    <w:link w:val="17"/>
    <w:qFormat/>
    <w:uiPriority w:val="99"/>
    <w:pPr>
      <w:ind w:firstLine="420" w:firstLineChars="200"/>
    </w:pPr>
    <w:rPr>
      <w:rFonts w:eastAsia="宋体" w:cs="Times New Roman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81"/>
    <w:basedOn w:val="9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9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single"/>
    </w:rPr>
  </w:style>
  <w:style w:type="character" w:customStyle="1" w:styleId="14">
    <w:name w:val="正文文本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正文首行缩进 字符"/>
    <w:basedOn w:val="14"/>
    <w:link w:val="6"/>
    <w:qFormat/>
    <w:uiPriority w:val="99"/>
    <w:rPr>
      <w:kern w:val="2"/>
      <w:sz w:val="21"/>
      <w:szCs w:val="22"/>
    </w:rPr>
  </w:style>
  <w:style w:type="character" w:customStyle="1" w:styleId="16">
    <w:name w:val="正文文本缩进 字符"/>
    <w:basedOn w:val="9"/>
    <w:link w:val="3"/>
    <w:semiHidden/>
    <w:uiPriority w:val="99"/>
    <w:rPr>
      <w:kern w:val="2"/>
      <w:sz w:val="21"/>
      <w:szCs w:val="22"/>
    </w:rPr>
  </w:style>
  <w:style w:type="character" w:customStyle="1" w:styleId="17">
    <w:name w:val="正文首行缩进 2 字符"/>
    <w:basedOn w:val="16"/>
    <w:link w:val="7"/>
    <w:qFormat/>
    <w:uiPriority w:val="99"/>
    <w:rPr>
      <w:rFonts w:eastAsia="宋体" w:cs="Times New Roman"/>
      <w:kern w:val="2"/>
      <w:sz w:val="21"/>
      <w:szCs w:val="22"/>
    </w:rPr>
  </w:style>
  <w:style w:type="paragraph" w:styleId="1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4925</Words>
  <Characters>5400</Characters>
  <Lines>45</Lines>
  <Paragraphs>12</Paragraphs>
  <TotalTime>177</TotalTime>
  <ScaleCrop>false</ScaleCrop>
  <LinksUpToDate>false</LinksUpToDate>
  <CharactersWithSpaces>6249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2024-11-21T11:07:00Z</dcterms:created>
  <dc:creator>Lenovo</dc:creator>
  <cp:lastModifiedBy>xyt</cp:lastModifiedBy>
  <dcterms:modified xsi:type="dcterms:W3CDTF">2024-11-22T11:55:45Z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6C7D46A906E24F32A05305D66F772FEE_13</vt:lpwstr>
  </property>
</Properties>
</file>