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A749">
      <w:pPr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pacing w:val="6"/>
          <w:sz w:val="28"/>
          <w:szCs w:val="28"/>
          <w:lang w:val="en-US" w:eastAsia="zh-CN"/>
        </w:rPr>
        <w:t>八</w:t>
      </w:r>
      <w:r>
        <w:rPr>
          <w:rFonts w:ascii="宋体" w:hAnsi="宋体" w:eastAsia="宋体"/>
          <w:b/>
          <w:bCs/>
          <w:color w:val="auto"/>
          <w:spacing w:val="6"/>
          <w:sz w:val="28"/>
          <w:szCs w:val="28"/>
        </w:rPr>
        <w:t>座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封闭巡逻车参数要求</w:t>
      </w:r>
    </w:p>
    <w:p w14:paraId="49F09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动力系统</w:t>
      </w:r>
    </w:p>
    <w:p w14:paraId="2F4C0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1.驱动电机控制器：具备≥5kw免维护无刷交流变频电机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。72V可编程交流电机控制器，具有过温、过流、短路、故障自动切断保护，带智能控制系统接口。</w:t>
      </w:r>
    </w:p>
    <w:p w14:paraId="697E5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2.电池控制模块：高效铅酸+锂电双电池混合控制器，具备过温、过流、过压、短路、故障自动保护功能。</w:t>
      </w:r>
    </w:p>
    <w:p w14:paraId="22E22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3.电池：72V铅酸电池一组。</w:t>
      </w:r>
    </w:p>
    <w:p w14:paraId="169FF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4.充电机：AC220/DC72V 全封闭车载专用充电机，具有欠压过压自动保护功能。</w:t>
      </w:r>
    </w:p>
    <w:p w14:paraId="04ECD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智能管理系统</w:t>
      </w:r>
    </w:p>
    <w:p w14:paraId="6C5F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1.温度监控：支持多路温度采集，可实时监测电池温度、电机温度、电控温度。</w:t>
      </w:r>
    </w:p>
    <w:p w14:paraId="530EE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2.数据记录：具有车载数据存储功能，可记录车辆1年以上行驶及使用数据。</w:t>
      </w:r>
    </w:p>
    <w:p w14:paraId="1EF94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3.故障诊断：具有车辆运行状态及故障远程诊断功能。</w:t>
      </w:r>
    </w:p>
    <w:p w14:paraId="71564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4.车辆定位：具有GPS 定位系统，可远程实时采集车辆定位及车速数据。</w:t>
      </w:r>
    </w:p>
    <w:p w14:paraId="47B36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5.拓展接口：具备二次开发软硬件接口，可拓展远程监控及图传功能，可拓展车辆远程，管理窗口软件实现远程车辆管理。</w:t>
      </w:r>
    </w:p>
    <w:p w14:paraId="7626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三、车身配置</w:t>
      </w:r>
    </w:p>
    <w:p w14:paraId="7DAF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1.座椅：皮革面料+高回弹PU座椅；第一排为1+1布置，座椅带安全带且可调角带头枕及活动扶手；第二排第三排为3人连排座椅。</w:t>
      </w:r>
    </w:p>
    <w:p w14:paraId="1DAE9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2.仪表台：客车式一体成型软化仪表台，防爆液晶仪表 (含电压表、电流表、电量计、车速表、里程计、灯光、前后换向等信号)。 </w:t>
      </w:r>
    </w:p>
    <w:p w14:paraId="32CD8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3.加速器：防水感应式悬吊式加速器。</w:t>
      </w:r>
    </w:p>
    <w:p w14:paraId="6501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4.雨刮器：宽视野带自动复位功能的高低速雨刮器。</w:t>
      </w:r>
    </w:p>
    <w:p w14:paraId="273F5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5.玻璃：前挡玻璃+后挡玻璃 (前挡使用汽车级双层夹胶安全玻璃，后挡为单层安全玻璃)</w:t>
      </w:r>
    </w:p>
    <w:p w14:paraId="17BAA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6.后视镜：左右各一手动型凸面外后视镜。</w:t>
      </w:r>
    </w:p>
    <w:p w14:paraId="7116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7.灯光及信号：防爆前大灯、防爆转向灯、防爆后尾灯、防爆制动灯、防爆电喇叭及倒车蜂鸣器，全车采用 LED节能防爆灯具。</w:t>
      </w:r>
    </w:p>
    <w:p w14:paraId="43E6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8.警报设备：长条LED节能警灯、大功率警报器及喊话器、MP3 数码音响机、高保真扬声器。</w:t>
      </w:r>
    </w:p>
    <w:p w14:paraId="6F15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9.开关：启动开关、灯光及雨刮组合开关、进退档位开关、警告灯及倒车蜂鸣器翘板开关。</w:t>
      </w:r>
    </w:p>
    <w:p w14:paraId="0B70B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10.方向盘：轿车式四辐聚氨酯软化方向盘。</w:t>
      </w:r>
    </w:p>
    <w:p w14:paraId="348CF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11.动力传动：电机后置直驱式大速比斜齿轮减速后桥，含差速器。</w:t>
      </w:r>
    </w:p>
    <w:p w14:paraId="7AEE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12.方向助力：EPS 电子方向助力。</w:t>
      </w:r>
    </w:p>
    <w:p w14:paraId="63FEE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13.刹车助力：电子刹车真空助力。</w:t>
      </w:r>
    </w:p>
    <w:p w14:paraId="433DE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14.转向系统：双向齿轮齿条式方向机。</w:t>
      </w:r>
    </w:p>
    <w:p w14:paraId="2835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15油漆：进口杜邦汽车专用漆。</w:t>
      </w:r>
    </w:p>
    <w:p w14:paraId="25DE3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底盘</w:t>
      </w:r>
    </w:p>
    <w:p w14:paraId="2933E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1.前桥及悬挂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：麦弗逊式前独立悬挂 (螺旋弹簧+筒式液压减震)。</w:t>
      </w:r>
    </w:p>
    <w:p w14:paraId="187F6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2.后桥及悬挂：高效电机直连式大速比齿轮减速整体式后桥、钢板弹簧式非独立悬挂，筒式液压减震器。</w:t>
      </w:r>
    </w:p>
    <w:p w14:paraId="21965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3.制动系统：</w:t>
      </w:r>
    </w:p>
    <w:p w14:paraId="75EB6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3.1前碟后鼓双回路液压行驶制动系统+机械式后轮驻车制动器。</w:t>
      </w:r>
    </w:p>
    <w:p w14:paraId="5D9B8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3.2HAC(hill-start assist control)坡道起动辅助功能</w:t>
      </w:r>
    </w:p>
    <w:p w14:paraId="56F03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3.3电机能量回馈电制动功能。</w:t>
      </w:r>
    </w:p>
    <w:p w14:paraId="68E82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4.轮胎：225/55B12真空高附着力加宽汽车轮胎。</w:t>
      </w:r>
    </w:p>
    <w:p w14:paraId="467EE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五、其他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要求</w:t>
      </w:r>
    </w:p>
    <w:p w14:paraId="38DFE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1.额定乘员：8人。</w:t>
      </w:r>
    </w:p>
    <w:p w14:paraId="48309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2.外形尺寸：≥3920×1650×2050mm（长*宽*高）。</w:t>
      </w:r>
    </w:p>
    <w:p w14:paraId="1B33D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3.前/后轮距：≥1340/1370mm。</w:t>
      </w:r>
    </w:p>
    <w:p w14:paraId="256DF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4.轴距：≥2870mm。</w:t>
      </w:r>
    </w:p>
    <w:p w14:paraId="5AF72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5.最大行驶速度：≤30km /h。</w:t>
      </w:r>
    </w:p>
    <w:p w14:paraId="50783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6.最大爬坡度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：≥25%</w:t>
      </w:r>
    </w:p>
    <w:p w14:paraId="05C1E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7.整车装备质量：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≥980kg。</w:t>
      </w:r>
    </w:p>
    <w:p w14:paraId="730BE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8.充电时间：≤8 小时。</w:t>
      </w:r>
    </w:p>
    <w:p w14:paraId="25535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9.续驶里程：≥80km。</w:t>
      </w:r>
    </w:p>
    <w:p w14:paraId="48022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10.其他：≥960mm*160mm 红色防水 LED 字幕显示屏。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25F6"/>
    <w:rsid w:val="01B95C62"/>
    <w:rsid w:val="11171743"/>
    <w:rsid w:val="1EE8704E"/>
    <w:rsid w:val="27DD0AB2"/>
    <w:rsid w:val="3E9625F6"/>
    <w:rsid w:val="5F9958A9"/>
    <w:rsid w:val="62EA2150"/>
    <w:rsid w:val="6EB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1255</Characters>
  <Lines>0</Lines>
  <Paragraphs>0</Paragraphs>
  <TotalTime>20</TotalTime>
  <ScaleCrop>false</ScaleCrop>
  <LinksUpToDate>false</LinksUpToDate>
  <CharactersWithSpaces>1273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2025-06-12T07:04:00Z</dcterms:created>
  <dc:creator>Hubert</dc:creator>
  <cp:lastModifiedBy>海贝</cp:lastModifiedBy>
  <dcterms:modified xsi:type="dcterms:W3CDTF">2025-06-12T08:14:17Z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2FB60C56787D40FB83C1C1BAB6F67EC3_13</vt:lpwstr>
  </property>
  <property fmtid="{D5CDD505-2E9C-101B-9397-08002B2CF9AE}" pid="4" name="KSOTemplateDocerSaveRecord">
    <vt:lpwstr>eyJoZGlkIjoiZWNmODA2OWJlYzI5ZDY4OGUyNDRlMmM4MmNkM2I4ZTIiLCJ1c2VySWQiOiIzNTEwOTg1NjIifQ==</vt:lpwstr>
  </property>
</Properties>
</file>