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2A" w:rsidRDefault="00E11575" w:rsidP="00301CEC">
      <w:pPr>
        <w:tabs>
          <w:tab w:val="left" w:pos="6300"/>
        </w:tabs>
        <w:snapToGrid w:val="0"/>
        <w:spacing w:line="360" w:lineRule="auto"/>
        <w:jc w:val="center"/>
        <w:rPr>
          <w:color w:val="000000" w:themeColor="text1"/>
          <w:sz w:val="30"/>
          <w:szCs w:val="30"/>
        </w:rPr>
      </w:pPr>
      <w:bookmarkStart w:id="0" w:name="_Toc68101080"/>
      <w:bookmarkStart w:id="1" w:name="_Toc71553081"/>
      <w:r>
        <w:rPr>
          <w:rFonts w:ascii="宋体" w:hAnsi="宋体" w:cs="宋体" w:hint="eastAsia"/>
          <w:b/>
          <w:color w:val="000000"/>
          <w:spacing w:val="-2"/>
          <w:sz w:val="28"/>
          <w:szCs w:val="28"/>
          <w:u w:color="000000"/>
        </w:rPr>
        <w:t>重庆工商大学</w:t>
      </w:r>
      <w:r w:rsidR="00C9002D">
        <w:rPr>
          <w:rFonts w:ascii="宋体" w:hAnsi="宋体" w:cs="宋体" w:hint="eastAsia"/>
          <w:b/>
          <w:color w:val="000000"/>
          <w:spacing w:val="-2"/>
          <w:sz w:val="28"/>
          <w:szCs w:val="28"/>
          <w:u w:color="000000"/>
        </w:rPr>
        <w:t>先进材料成形及模具特种加工实训模座模架采购</w:t>
      </w:r>
    </w:p>
    <w:p w:rsidR="009C012A" w:rsidRDefault="009C012A">
      <w:pPr>
        <w:tabs>
          <w:tab w:val="left" w:pos="6300"/>
        </w:tabs>
        <w:snapToGrid w:val="0"/>
        <w:spacing w:line="360" w:lineRule="auto"/>
        <w:rPr>
          <w:color w:val="000000" w:themeColor="text1"/>
          <w:sz w:val="30"/>
          <w:szCs w:val="30"/>
        </w:rPr>
      </w:pPr>
    </w:p>
    <w:p w:rsidR="009C012A" w:rsidRPr="00301CEC" w:rsidRDefault="009C012A">
      <w:pPr>
        <w:tabs>
          <w:tab w:val="left" w:pos="6300"/>
        </w:tabs>
        <w:snapToGrid w:val="0"/>
        <w:spacing w:line="360" w:lineRule="auto"/>
        <w:rPr>
          <w:color w:val="000000" w:themeColor="text1"/>
          <w:sz w:val="30"/>
          <w:szCs w:val="30"/>
        </w:rPr>
      </w:pPr>
    </w:p>
    <w:p w:rsidR="009C012A" w:rsidRDefault="00FD56AD">
      <w:pPr>
        <w:tabs>
          <w:tab w:val="left" w:pos="6300"/>
        </w:tabs>
        <w:snapToGrid w:val="0"/>
        <w:spacing w:line="360" w:lineRule="auto"/>
        <w:jc w:val="center"/>
        <w:rPr>
          <w:rFonts w:ascii="方正小标宋_GBK" w:eastAsia="方正小标宋_GBK"/>
          <w:color w:val="000000" w:themeColor="text1"/>
          <w:sz w:val="96"/>
          <w:szCs w:val="96"/>
        </w:rPr>
      </w:pPr>
      <w:r>
        <w:rPr>
          <w:rFonts w:ascii="方正小标宋_GBK" w:eastAsia="方正小标宋_GBK" w:hint="eastAsia"/>
          <w:color w:val="000000" w:themeColor="text1"/>
          <w:sz w:val="96"/>
          <w:szCs w:val="96"/>
        </w:rPr>
        <w:t>响 应 文 件</w:t>
      </w: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30"/>
          <w:szCs w:val="30"/>
        </w:rPr>
      </w:pPr>
    </w:p>
    <w:p w:rsidR="009C012A" w:rsidRDefault="009C012A">
      <w:pPr>
        <w:tabs>
          <w:tab w:val="left" w:pos="6300"/>
        </w:tabs>
        <w:snapToGrid w:val="0"/>
        <w:spacing w:line="360" w:lineRule="auto"/>
        <w:rPr>
          <w:color w:val="000000" w:themeColor="text1"/>
          <w:sz w:val="28"/>
          <w:szCs w:val="28"/>
        </w:rPr>
      </w:pPr>
    </w:p>
    <w:p w:rsidR="009C012A" w:rsidRDefault="00FD56AD">
      <w:pPr>
        <w:tabs>
          <w:tab w:val="left" w:pos="6300"/>
        </w:tabs>
        <w:snapToGrid w:val="0"/>
        <w:spacing w:line="360" w:lineRule="auto"/>
        <w:jc w:val="center"/>
        <w:rPr>
          <w:color w:val="000000" w:themeColor="text1"/>
          <w:sz w:val="28"/>
          <w:szCs w:val="28"/>
          <w:u w:val="single"/>
        </w:rPr>
      </w:pPr>
      <w:r>
        <w:rPr>
          <w:rFonts w:hint="eastAsia"/>
          <w:color w:val="000000" w:themeColor="text1"/>
          <w:sz w:val="28"/>
          <w:szCs w:val="28"/>
        </w:rPr>
        <w:t>供应商名称：</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（盖单位法人章）</w:t>
      </w:r>
    </w:p>
    <w:p w:rsidR="009C012A" w:rsidRDefault="00FD56AD">
      <w:pPr>
        <w:tabs>
          <w:tab w:val="left" w:pos="6300"/>
        </w:tabs>
        <w:snapToGrid w:val="0"/>
        <w:spacing w:line="360" w:lineRule="auto"/>
        <w:jc w:val="center"/>
        <w:rPr>
          <w:color w:val="000000" w:themeColor="text1"/>
          <w:sz w:val="28"/>
          <w:szCs w:val="28"/>
        </w:rPr>
      </w:pPr>
      <w:r>
        <w:rPr>
          <w:rFonts w:hint="eastAsia"/>
          <w:color w:val="000000" w:themeColor="text1"/>
          <w:sz w:val="28"/>
          <w:szCs w:val="28"/>
        </w:rPr>
        <w:t>法定代表人或授权委托人：</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（签字或签章）</w:t>
      </w:r>
    </w:p>
    <w:p w:rsidR="009C012A" w:rsidRDefault="00FD56AD">
      <w:pPr>
        <w:tabs>
          <w:tab w:val="left" w:pos="6300"/>
        </w:tabs>
        <w:snapToGrid w:val="0"/>
        <w:spacing w:line="360" w:lineRule="auto"/>
        <w:jc w:val="center"/>
        <w:rPr>
          <w:color w:val="000000" w:themeColor="text1"/>
          <w:sz w:val="28"/>
          <w:szCs w:val="28"/>
        </w:rPr>
      </w:pPr>
      <w:r>
        <w:rPr>
          <w:color w:val="000000" w:themeColor="text1"/>
          <w:sz w:val="28"/>
          <w:szCs w:val="28"/>
          <w:u w:val="single"/>
        </w:rPr>
        <w:t xml:space="preserve"> 202</w:t>
      </w:r>
      <w:r w:rsidR="00811DEA">
        <w:rPr>
          <w:rFonts w:hint="eastAsia"/>
          <w:color w:val="000000" w:themeColor="text1"/>
          <w:sz w:val="28"/>
          <w:szCs w:val="28"/>
          <w:u w:val="single"/>
        </w:rPr>
        <w:t>4</w:t>
      </w:r>
      <w:r>
        <w:rPr>
          <w:color w:val="000000" w:themeColor="text1"/>
          <w:sz w:val="28"/>
          <w:szCs w:val="28"/>
          <w:u w:val="single"/>
        </w:rPr>
        <w:t xml:space="preserve"> </w:t>
      </w:r>
      <w:r>
        <w:rPr>
          <w:rFonts w:hint="eastAsia"/>
          <w:color w:val="000000" w:themeColor="text1"/>
          <w:sz w:val="28"/>
          <w:szCs w:val="28"/>
        </w:rPr>
        <w:t>年</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日</w:t>
      </w:r>
    </w:p>
    <w:p w:rsidR="009C012A" w:rsidRDefault="00FD56AD">
      <w:pPr>
        <w:widowControl/>
        <w:spacing w:line="360" w:lineRule="auto"/>
        <w:jc w:val="left"/>
        <w:rPr>
          <w:b/>
          <w:color w:val="000000" w:themeColor="text1"/>
          <w:sz w:val="32"/>
          <w:szCs w:val="32"/>
        </w:rPr>
      </w:pPr>
      <w:r>
        <w:rPr>
          <w:b/>
          <w:color w:val="000000" w:themeColor="text1"/>
          <w:sz w:val="32"/>
          <w:szCs w:val="32"/>
        </w:rPr>
        <w:br w:type="page"/>
      </w:r>
    </w:p>
    <w:p w:rsidR="009C012A" w:rsidRDefault="009C012A">
      <w:pPr>
        <w:spacing w:line="360" w:lineRule="auto"/>
        <w:jc w:val="center"/>
        <w:rPr>
          <w:b/>
          <w:color w:val="000000" w:themeColor="text1"/>
          <w:sz w:val="32"/>
          <w:szCs w:val="32"/>
        </w:rPr>
        <w:sectPr w:rsidR="009C012A">
          <w:footerReference w:type="even" r:id="rId10"/>
          <w:footerReference w:type="default" r:id="rId11"/>
          <w:pgSz w:w="11906" w:h="16838"/>
          <w:pgMar w:top="1418" w:right="1134" w:bottom="1418" w:left="1418" w:header="1021" w:footer="1077" w:gutter="0"/>
          <w:cols w:space="425"/>
          <w:docGrid w:linePitch="312"/>
        </w:sectPr>
      </w:pPr>
    </w:p>
    <w:p w:rsidR="009C012A" w:rsidRDefault="00FD56AD">
      <w:pPr>
        <w:spacing w:line="360" w:lineRule="auto"/>
        <w:jc w:val="center"/>
        <w:rPr>
          <w:b/>
          <w:snapToGrid w:val="0"/>
          <w:color w:val="000000" w:themeColor="text1"/>
          <w:spacing w:val="-2"/>
          <w:sz w:val="32"/>
          <w:szCs w:val="32"/>
        </w:rPr>
      </w:pPr>
      <w:r>
        <w:rPr>
          <w:rFonts w:hint="eastAsia"/>
          <w:b/>
          <w:color w:val="000000" w:themeColor="text1"/>
          <w:sz w:val="32"/>
          <w:szCs w:val="32"/>
        </w:rPr>
        <w:lastRenderedPageBreak/>
        <w:t>一、报价函及</w:t>
      </w:r>
      <w:r>
        <w:rPr>
          <w:b/>
          <w:color w:val="000000" w:themeColor="text1"/>
          <w:sz w:val="32"/>
          <w:szCs w:val="32"/>
        </w:rPr>
        <w:t>承诺</w:t>
      </w:r>
      <w:r>
        <w:rPr>
          <w:rFonts w:hint="eastAsia"/>
          <w:b/>
          <w:color w:val="000000" w:themeColor="text1"/>
          <w:sz w:val="32"/>
          <w:szCs w:val="32"/>
        </w:rPr>
        <w:t>书</w:t>
      </w:r>
    </w:p>
    <w:p w:rsidR="009C012A" w:rsidRDefault="009C012A">
      <w:pPr>
        <w:spacing w:line="360" w:lineRule="auto"/>
        <w:ind w:firstLineChars="200" w:firstLine="400"/>
        <w:rPr>
          <w:color w:val="000000" w:themeColor="text1"/>
          <w:kern w:val="0"/>
          <w:sz w:val="20"/>
          <w:szCs w:val="20"/>
        </w:rPr>
      </w:pPr>
    </w:p>
    <w:p w:rsidR="009C012A" w:rsidRDefault="00FD56AD">
      <w:pPr>
        <w:spacing w:line="360" w:lineRule="auto"/>
        <w:rPr>
          <w:b/>
          <w:color w:val="000000" w:themeColor="text1"/>
          <w:sz w:val="24"/>
        </w:rPr>
      </w:pPr>
      <w:r>
        <w:rPr>
          <w:color w:val="000000" w:themeColor="text1"/>
          <w:sz w:val="24"/>
        </w:rPr>
        <w:t>致：</w:t>
      </w:r>
      <w:r>
        <w:rPr>
          <w:color w:val="000000" w:themeColor="text1"/>
          <w:sz w:val="24"/>
          <w:u w:val="single"/>
        </w:rPr>
        <w:t>重庆工商大学</w:t>
      </w:r>
      <w:r>
        <w:rPr>
          <w:color w:val="000000" w:themeColor="text1"/>
          <w:sz w:val="24"/>
        </w:rPr>
        <w:t>（采购人名称）</w:t>
      </w:r>
    </w:p>
    <w:p w:rsidR="009C012A" w:rsidRDefault="00FD56AD">
      <w:pPr>
        <w:snapToGrid w:val="0"/>
        <w:spacing w:line="360" w:lineRule="auto"/>
        <w:ind w:firstLineChars="200" w:firstLine="480"/>
        <w:jc w:val="left"/>
        <w:rPr>
          <w:color w:val="000000" w:themeColor="text1"/>
          <w:sz w:val="24"/>
        </w:rPr>
      </w:pPr>
      <w:r>
        <w:rPr>
          <w:color w:val="000000" w:themeColor="text1"/>
          <w:sz w:val="24"/>
        </w:rPr>
        <w:t>我方在参加</w:t>
      </w:r>
      <w:r w:rsidR="00E11575">
        <w:rPr>
          <w:rFonts w:hint="eastAsia"/>
          <w:color w:val="000000" w:themeColor="text1"/>
          <w:sz w:val="24"/>
          <w:u w:val="single"/>
        </w:rPr>
        <w:t>重庆工商大学</w:t>
      </w:r>
      <w:r w:rsidR="00C9002D">
        <w:rPr>
          <w:rFonts w:hint="eastAsia"/>
          <w:color w:val="000000" w:themeColor="text1"/>
          <w:sz w:val="24"/>
          <w:u w:val="single"/>
        </w:rPr>
        <w:t>先进材料成形及模具特种加工实训模座模架采购</w:t>
      </w:r>
      <w:r>
        <w:rPr>
          <w:rFonts w:hint="eastAsia"/>
          <w:bCs/>
          <w:snapToGrid w:val="0"/>
          <w:color w:val="000000" w:themeColor="text1"/>
          <w:kern w:val="0"/>
          <w:position w:val="-2"/>
          <w:sz w:val="24"/>
        </w:rPr>
        <w:t>项目</w:t>
      </w:r>
      <w:r>
        <w:rPr>
          <w:color w:val="000000" w:themeColor="text1"/>
          <w:sz w:val="24"/>
        </w:rPr>
        <w:t>（项目名称）的</w:t>
      </w:r>
      <w:proofErr w:type="gramStart"/>
      <w:r>
        <w:rPr>
          <w:color w:val="000000" w:themeColor="text1"/>
          <w:sz w:val="24"/>
        </w:rPr>
        <w:t>网上竞采采购</w:t>
      </w:r>
      <w:proofErr w:type="gramEnd"/>
      <w:r>
        <w:rPr>
          <w:color w:val="000000" w:themeColor="text1"/>
          <w:sz w:val="24"/>
        </w:rPr>
        <w:t>活动中，报价及承诺如下：</w:t>
      </w:r>
    </w:p>
    <w:p w:rsidR="009C012A" w:rsidRDefault="00FD56AD">
      <w:pPr>
        <w:tabs>
          <w:tab w:val="left" w:pos="6300"/>
        </w:tabs>
        <w:snapToGrid w:val="0"/>
        <w:spacing w:line="360" w:lineRule="auto"/>
        <w:ind w:firstLineChars="200" w:firstLine="480"/>
        <w:jc w:val="left"/>
        <w:rPr>
          <w:sz w:val="24"/>
        </w:rPr>
      </w:pPr>
      <w:r>
        <w:rPr>
          <w:sz w:val="24"/>
        </w:rPr>
        <w:t>1.</w:t>
      </w:r>
      <w:r>
        <w:rPr>
          <w:sz w:val="24"/>
        </w:rPr>
        <w:t>我方愿意按照本项目采购人发布的</w:t>
      </w:r>
      <w:proofErr w:type="gramStart"/>
      <w:r>
        <w:rPr>
          <w:sz w:val="24"/>
        </w:rPr>
        <w:t>网上竞采采购</w:t>
      </w:r>
      <w:proofErr w:type="gramEnd"/>
      <w:r>
        <w:rPr>
          <w:sz w:val="24"/>
        </w:rPr>
        <w:t>的全部内容，提供</w:t>
      </w:r>
      <w:r>
        <w:rPr>
          <w:rFonts w:hint="eastAsia"/>
          <w:sz w:val="24"/>
        </w:rPr>
        <w:t>符合</w:t>
      </w:r>
      <w:r>
        <w:rPr>
          <w:sz w:val="24"/>
        </w:rPr>
        <w:t>本项目</w:t>
      </w:r>
      <w:r>
        <w:rPr>
          <w:rFonts w:hint="eastAsia"/>
          <w:sz w:val="24"/>
        </w:rPr>
        <w:t>要求</w:t>
      </w:r>
      <w:r>
        <w:rPr>
          <w:sz w:val="24"/>
        </w:rPr>
        <w:t>的</w:t>
      </w:r>
      <w:r>
        <w:rPr>
          <w:rFonts w:hint="eastAsia"/>
          <w:sz w:val="24"/>
        </w:rPr>
        <w:t>商品或</w:t>
      </w:r>
      <w:r>
        <w:rPr>
          <w:sz w:val="24"/>
        </w:rPr>
        <w:t>服务，总报价为人民币小写：</w:t>
      </w:r>
      <w:r>
        <w:rPr>
          <w:sz w:val="24"/>
          <w:u w:val="single"/>
        </w:rPr>
        <w:t xml:space="preserve">         </w:t>
      </w:r>
      <w:r>
        <w:rPr>
          <w:sz w:val="24"/>
        </w:rPr>
        <w:t>元（大写：</w:t>
      </w:r>
      <w:r>
        <w:rPr>
          <w:sz w:val="24"/>
          <w:u w:val="single"/>
        </w:rPr>
        <w:t xml:space="preserve">      </w:t>
      </w:r>
      <w:r>
        <w:rPr>
          <w:sz w:val="24"/>
        </w:rPr>
        <w:t>），并严格按照合同约定和</w:t>
      </w:r>
      <w:proofErr w:type="gramStart"/>
      <w:r>
        <w:rPr>
          <w:sz w:val="24"/>
        </w:rPr>
        <w:t>网上竞采采购</w:t>
      </w:r>
      <w:proofErr w:type="gramEnd"/>
      <w:r>
        <w:rPr>
          <w:sz w:val="24"/>
        </w:rPr>
        <w:t>的要求实施和完成本项目，拟派项目负责人</w:t>
      </w:r>
      <w:r>
        <w:rPr>
          <w:rFonts w:hint="eastAsia"/>
          <w:sz w:val="24"/>
          <w:u w:val="single"/>
        </w:rPr>
        <w:t xml:space="preserve"> </w:t>
      </w:r>
      <w:r>
        <w:rPr>
          <w:sz w:val="24"/>
          <w:u w:val="single"/>
        </w:rPr>
        <w:t xml:space="preserve">     </w:t>
      </w:r>
      <w:r>
        <w:rPr>
          <w:rFonts w:hint="eastAsia"/>
          <w:sz w:val="24"/>
        </w:rPr>
        <w:t>及</w:t>
      </w:r>
      <w:r>
        <w:rPr>
          <w:sz w:val="24"/>
        </w:rPr>
        <w:t>电话：</w:t>
      </w:r>
      <w:r>
        <w:rPr>
          <w:sz w:val="24"/>
          <w:u w:val="single"/>
        </w:rPr>
        <w:t xml:space="preserve">          </w:t>
      </w:r>
      <w:r>
        <w:rPr>
          <w:sz w:val="24"/>
        </w:rPr>
        <w:t>。</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701"/>
        <w:gridCol w:w="1842"/>
        <w:gridCol w:w="1455"/>
        <w:gridCol w:w="842"/>
        <w:gridCol w:w="992"/>
        <w:gridCol w:w="992"/>
        <w:gridCol w:w="851"/>
      </w:tblGrid>
      <w:tr w:rsidR="009C012A" w:rsidRPr="00554699" w:rsidTr="00F124DB">
        <w:trPr>
          <w:trHeight w:val="281"/>
          <w:jc w:val="center"/>
        </w:trPr>
        <w:tc>
          <w:tcPr>
            <w:tcW w:w="1307" w:type="dxa"/>
            <w:vMerge w:val="restart"/>
            <w:vAlign w:val="center"/>
          </w:tcPr>
          <w:p w:rsidR="009C012A" w:rsidRPr="00554699" w:rsidRDefault="00FD56AD">
            <w:pPr>
              <w:spacing w:line="360" w:lineRule="auto"/>
              <w:jc w:val="center"/>
              <w:rPr>
                <w:rFonts w:asciiTheme="minorEastAsia" w:eastAsiaTheme="minorEastAsia" w:hAnsiTheme="minorEastAsia"/>
                <w:b/>
                <w:sz w:val="24"/>
              </w:rPr>
            </w:pPr>
            <w:r w:rsidRPr="00554699">
              <w:rPr>
                <w:rFonts w:asciiTheme="minorEastAsia" w:eastAsiaTheme="minorEastAsia" w:hAnsiTheme="minorEastAsia"/>
                <w:b/>
                <w:sz w:val="24"/>
              </w:rPr>
              <w:t>产品名称</w:t>
            </w:r>
          </w:p>
        </w:tc>
        <w:tc>
          <w:tcPr>
            <w:tcW w:w="1701" w:type="dxa"/>
            <w:vMerge w:val="restart"/>
            <w:vAlign w:val="center"/>
          </w:tcPr>
          <w:p w:rsidR="009C012A" w:rsidRPr="00554699" w:rsidRDefault="00FD56AD">
            <w:pPr>
              <w:spacing w:line="360" w:lineRule="auto"/>
              <w:jc w:val="center"/>
              <w:rPr>
                <w:rFonts w:asciiTheme="minorEastAsia" w:eastAsiaTheme="minorEastAsia" w:hAnsiTheme="minorEastAsia"/>
                <w:b/>
                <w:sz w:val="24"/>
              </w:rPr>
            </w:pPr>
            <w:r w:rsidRPr="00554699">
              <w:rPr>
                <w:rFonts w:asciiTheme="minorEastAsia" w:eastAsiaTheme="minorEastAsia" w:hAnsiTheme="minorEastAsia"/>
                <w:b/>
                <w:sz w:val="24"/>
              </w:rPr>
              <w:t>品牌</w:t>
            </w:r>
          </w:p>
        </w:tc>
        <w:tc>
          <w:tcPr>
            <w:tcW w:w="1842" w:type="dxa"/>
            <w:vMerge w:val="restart"/>
            <w:shd w:val="clear" w:color="auto" w:fill="auto"/>
            <w:vAlign w:val="center"/>
          </w:tcPr>
          <w:p w:rsidR="00C33F20" w:rsidRPr="005655A1" w:rsidRDefault="00FD56AD" w:rsidP="005655A1">
            <w:pPr>
              <w:spacing w:line="360" w:lineRule="auto"/>
              <w:jc w:val="center"/>
              <w:rPr>
                <w:rFonts w:asciiTheme="minorEastAsia" w:eastAsiaTheme="minorEastAsia" w:hAnsiTheme="minorEastAsia"/>
                <w:b/>
                <w:sz w:val="24"/>
              </w:rPr>
            </w:pPr>
            <w:r w:rsidRPr="00F124DB">
              <w:rPr>
                <w:rFonts w:asciiTheme="minorEastAsia" w:eastAsiaTheme="minorEastAsia" w:hAnsiTheme="minorEastAsia" w:hint="eastAsia"/>
                <w:b/>
                <w:sz w:val="24"/>
              </w:rPr>
              <w:t>制造商</w:t>
            </w:r>
          </w:p>
        </w:tc>
        <w:tc>
          <w:tcPr>
            <w:tcW w:w="1455" w:type="dxa"/>
            <w:vMerge w:val="restart"/>
            <w:vAlign w:val="center"/>
          </w:tcPr>
          <w:p w:rsidR="009C012A" w:rsidRPr="00554699" w:rsidRDefault="00FD56AD">
            <w:pPr>
              <w:spacing w:line="360" w:lineRule="auto"/>
              <w:jc w:val="center"/>
              <w:rPr>
                <w:rFonts w:asciiTheme="minorEastAsia" w:eastAsiaTheme="minorEastAsia" w:hAnsiTheme="minorEastAsia"/>
                <w:b/>
                <w:bCs/>
                <w:sz w:val="24"/>
              </w:rPr>
            </w:pPr>
            <w:r w:rsidRPr="00554699">
              <w:rPr>
                <w:rFonts w:asciiTheme="minorEastAsia" w:eastAsiaTheme="minorEastAsia" w:hAnsiTheme="minorEastAsia"/>
                <w:b/>
                <w:bCs/>
                <w:sz w:val="24"/>
              </w:rPr>
              <w:t>规格</w:t>
            </w:r>
            <w:r w:rsidRPr="00554699">
              <w:rPr>
                <w:rFonts w:asciiTheme="minorEastAsia" w:eastAsiaTheme="minorEastAsia" w:hAnsiTheme="minorEastAsia" w:hint="eastAsia"/>
                <w:b/>
                <w:bCs/>
                <w:sz w:val="24"/>
              </w:rPr>
              <w:t>型号</w:t>
            </w:r>
          </w:p>
        </w:tc>
        <w:tc>
          <w:tcPr>
            <w:tcW w:w="842" w:type="dxa"/>
            <w:vMerge w:val="restart"/>
            <w:vAlign w:val="center"/>
          </w:tcPr>
          <w:p w:rsidR="009C012A" w:rsidRPr="00554699" w:rsidRDefault="00FD56AD">
            <w:pPr>
              <w:spacing w:line="360" w:lineRule="auto"/>
              <w:jc w:val="center"/>
              <w:rPr>
                <w:rFonts w:asciiTheme="minorEastAsia" w:eastAsiaTheme="minorEastAsia" w:hAnsiTheme="minorEastAsia"/>
                <w:b/>
                <w:bCs/>
                <w:sz w:val="24"/>
              </w:rPr>
            </w:pPr>
            <w:r w:rsidRPr="00554699">
              <w:rPr>
                <w:rFonts w:asciiTheme="minorEastAsia" w:eastAsiaTheme="minorEastAsia" w:hAnsiTheme="minorEastAsia"/>
                <w:b/>
                <w:bCs/>
                <w:sz w:val="24"/>
              </w:rPr>
              <w:t>数量</w:t>
            </w:r>
          </w:p>
        </w:tc>
        <w:tc>
          <w:tcPr>
            <w:tcW w:w="1984" w:type="dxa"/>
            <w:gridSpan w:val="2"/>
            <w:vAlign w:val="center"/>
          </w:tcPr>
          <w:p w:rsidR="009C012A" w:rsidRPr="00554699" w:rsidRDefault="00FD56AD">
            <w:pPr>
              <w:spacing w:line="360" w:lineRule="auto"/>
              <w:jc w:val="center"/>
              <w:rPr>
                <w:rFonts w:asciiTheme="minorEastAsia" w:eastAsiaTheme="minorEastAsia" w:hAnsiTheme="minorEastAsia"/>
                <w:b/>
                <w:bCs/>
                <w:sz w:val="24"/>
              </w:rPr>
            </w:pPr>
            <w:r w:rsidRPr="00554699">
              <w:rPr>
                <w:rFonts w:asciiTheme="minorEastAsia" w:eastAsiaTheme="minorEastAsia" w:hAnsiTheme="minorEastAsia"/>
                <w:b/>
                <w:bCs/>
                <w:sz w:val="24"/>
              </w:rPr>
              <w:t>综合单价（元）</w:t>
            </w:r>
          </w:p>
        </w:tc>
        <w:tc>
          <w:tcPr>
            <w:tcW w:w="851" w:type="dxa"/>
            <w:vMerge w:val="restart"/>
            <w:vAlign w:val="center"/>
          </w:tcPr>
          <w:p w:rsidR="009C012A" w:rsidRPr="00554699" w:rsidRDefault="00C9002D">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highlight w:val="red"/>
              </w:rPr>
              <w:t>小</w:t>
            </w:r>
            <w:r>
              <w:rPr>
                <w:rFonts w:asciiTheme="minorEastAsia" w:eastAsiaTheme="minorEastAsia" w:hAnsiTheme="minorEastAsia"/>
                <w:b/>
                <w:bCs/>
                <w:sz w:val="24"/>
                <w:highlight w:val="red"/>
              </w:rPr>
              <w:t>计</w:t>
            </w:r>
            <w:r w:rsidR="00FD56AD" w:rsidRPr="005655A1">
              <w:rPr>
                <w:rFonts w:asciiTheme="minorEastAsia" w:eastAsiaTheme="minorEastAsia" w:hAnsiTheme="minorEastAsia"/>
                <w:b/>
                <w:bCs/>
                <w:sz w:val="24"/>
              </w:rPr>
              <w:t>（元）</w:t>
            </w:r>
          </w:p>
        </w:tc>
      </w:tr>
      <w:tr w:rsidR="009C012A" w:rsidRPr="00554699" w:rsidTr="00F124DB">
        <w:trPr>
          <w:trHeight w:val="287"/>
          <w:jc w:val="center"/>
        </w:trPr>
        <w:tc>
          <w:tcPr>
            <w:tcW w:w="1307" w:type="dxa"/>
            <w:vMerge/>
            <w:vAlign w:val="center"/>
          </w:tcPr>
          <w:p w:rsidR="009C012A" w:rsidRPr="00554699" w:rsidRDefault="009C012A">
            <w:pPr>
              <w:spacing w:line="360" w:lineRule="auto"/>
              <w:jc w:val="center"/>
              <w:rPr>
                <w:rFonts w:asciiTheme="minorEastAsia" w:eastAsiaTheme="minorEastAsia" w:hAnsiTheme="minorEastAsia"/>
                <w:b/>
                <w:sz w:val="24"/>
              </w:rPr>
            </w:pPr>
          </w:p>
        </w:tc>
        <w:tc>
          <w:tcPr>
            <w:tcW w:w="1701" w:type="dxa"/>
            <w:vMerge/>
            <w:vAlign w:val="center"/>
          </w:tcPr>
          <w:p w:rsidR="009C012A" w:rsidRPr="00554699" w:rsidRDefault="009C012A">
            <w:pPr>
              <w:spacing w:line="360" w:lineRule="auto"/>
              <w:jc w:val="center"/>
              <w:rPr>
                <w:rFonts w:asciiTheme="minorEastAsia" w:eastAsiaTheme="minorEastAsia" w:hAnsiTheme="minorEastAsia"/>
                <w:b/>
                <w:sz w:val="24"/>
              </w:rPr>
            </w:pPr>
          </w:p>
        </w:tc>
        <w:tc>
          <w:tcPr>
            <w:tcW w:w="1842" w:type="dxa"/>
            <w:vMerge/>
            <w:shd w:val="clear" w:color="auto" w:fill="auto"/>
            <w:vAlign w:val="center"/>
          </w:tcPr>
          <w:p w:rsidR="009C012A" w:rsidRPr="00554699" w:rsidRDefault="009C012A">
            <w:pPr>
              <w:spacing w:line="360" w:lineRule="auto"/>
              <w:jc w:val="center"/>
              <w:rPr>
                <w:rFonts w:asciiTheme="minorEastAsia" w:eastAsiaTheme="minorEastAsia" w:hAnsiTheme="minorEastAsia"/>
                <w:b/>
                <w:sz w:val="24"/>
              </w:rPr>
            </w:pPr>
          </w:p>
        </w:tc>
        <w:tc>
          <w:tcPr>
            <w:tcW w:w="1455" w:type="dxa"/>
            <w:vMerge/>
            <w:vAlign w:val="center"/>
          </w:tcPr>
          <w:p w:rsidR="009C012A" w:rsidRPr="00554699" w:rsidRDefault="009C012A">
            <w:pPr>
              <w:spacing w:line="360" w:lineRule="auto"/>
              <w:jc w:val="center"/>
              <w:rPr>
                <w:rFonts w:asciiTheme="minorEastAsia" w:eastAsiaTheme="minorEastAsia" w:hAnsiTheme="minorEastAsia"/>
                <w:b/>
                <w:bCs/>
                <w:sz w:val="24"/>
              </w:rPr>
            </w:pPr>
          </w:p>
        </w:tc>
        <w:tc>
          <w:tcPr>
            <w:tcW w:w="842" w:type="dxa"/>
            <w:vMerge/>
            <w:vAlign w:val="center"/>
          </w:tcPr>
          <w:p w:rsidR="009C012A" w:rsidRPr="00554699" w:rsidRDefault="009C012A">
            <w:pPr>
              <w:spacing w:line="360" w:lineRule="auto"/>
              <w:jc w:val="center"/>
              <w:rPr>
                <w:rFonts w:asciiTheme="minorEastAsia" w:eastAsiaTheme="minorEastAsia" w:hAnsiTheme="minorEastAsia"/>
                <w:b/>
                <w:bCs/>
                <w:sz w:val="24"/>
              </w:rPr>
            </w:pPr>
          </w:p>
        </w:tc>
        <w:tc>
          <w:tcPr>
            <w:tcW w:w="992" w:type="dxa"/>
            <w:vAlign w:val="center"/>
          </w:tcPr>
          <w:p w:rsidR="009C012A" w:rsidRPr="00554699" w:rsidRDefault="00FD56AD">
            <w:pPr>
              <w:spacing w:line="360" w:lineRule="auto"/>
              <w:jc w:val="center"/>
              <w:rPr>
                <w:rFonts w:asciiTheme="minorEastAsia" w:eastAsiaTheme="minorEastAsia" w:hAnsiTheme="minorEastAsia"/>
                <w:b/>
                <w:bCs/>
                <w:sz w:val="24"/>
              </w:rPr>
            </w:pPr>
            <w:r w:rsidRPr="00554699">
              <w:rPr>
                <w:rFonts w:asciiTheme="minorEastAsia" w:eastAsiaTheme="minorEastAsia" w:hAnsiTheme="minorEastAsia"/>
                <w:b/>
                <w:bCs/>
                <w:sz w:val="24"/>
              </w:rPr>
              <w:t>限价</w:t>
            </w:r>
          </w:p>
        </w:tc>
        <w:tc>
          <w:tcPr>
            <w:tcW w:w="992" w:type="dxa"/>
            <w:vAlign w:val="center"/>
          </w:tcPr>
          <w:p w:rsidR="009C012A" w:rsidRPr="00554699" w:rsidRDefault="00FD56AD">
            <w:pPr>
              <w:spacing w:line="360" w:lineRule="auto"/>
              <w:jc w:val="center"/>
              <w:rPr>
                <w:rFonts w:asciiTheme="minorEastAsia" w:eastAsiaTheme="minorEastAsia" w:hAnsiTheme="minorEastAsia"/>
                <w:b/>
                <w:bCs/>
                <w:sz w:val="24"/>
              </w:rPr>
            </w:pPr>
            <w:r w:rsidRPr="005655A1">
              <w:rPr>
                <w:rFonts w:asciiTheme="minorEastAsia" w:eastAsiaTheme="minorEastAsia" w:hAnsiTheme="minorEastAsia"/>
                <w:b/>
                <w:bCs/>
                <w:sz w:val="24"/>
                <w:highlight w:val="red"/>
              </w:rPr>
              <w:t>报价</w:t>
            </w:r>
          </w:p>
        </w:tc>
        <w:tc>
          <w:tcPr>
            <w:tcW w:w="851" w:type="dxa"/>
            <w:vMerge/>
            <w:vAlign w:val="center"/>
          </w:tcPr>
          <w:p w:rsidR="009C012A" w:rsidRPr="00554699" w:rsidRDefault="009C012A">
            <w:pPr>
              <w:spacing w:line="360" w:lineRule="auto"/>
              <w:jc w:val="center"/>
              <w:rPr>
                <w:rFonts w:asciiTheme="minorEastAsia" w:eastAsiaTheme="minorEastAsia" w:hAnsiTheme="minorEastAsia"/>
                <w:b/>
                <w:bCs/>
                <w:sz w:val="24"/>
              </w:rPr>
            </w:pPr>
          </w:p>
        </w:tc>
      </w:tr>
      <w:tr w:rsidR="00811DEA" w:rsidRPr="00554699" w:rsidTr="00F124DB">
        <w:trPr>
          <w:trHeight w:val="886"/>
          <w:jc w:val="center"/>
        </w:trPr>
        <w:tc>
          <w:tcPr>
            <w:tcW w:w="1307" w:type="dxa"/>
            <w:tcBorders>
              <w:top w:val="single" w:sz="4" w:space="0" w:color="000000"/>
              <w:left w:val="single" w:sz="4" w:space="0" w:color="000000"/>
              <w:right w:val="single" w:sz="4" w:space="0" w:color="000000"/>
            </w:tcBorders>
            <w:vAlign w:val="center"/>
          </w:tcPr>
          <w:p w:rsidR="00811DEA" w:rsidRPr="00C9002D" w:rsidRDefault="00C9002D" w:rsidP="00F124DB">
            <w:pPr>
              <w:jc w:val="center"/>
              <w:rPr>
                <w:rFonts w:ascii="宋体" w:hAnsi="宋体" w:cs="宋体"/>
                <w:color w:val="000000"/>
                <w:sz w:val="22"/>
                <w:szCs w:val="22"/>
              </w:rPr>
            </w:pPr>
            <w:r w:rsidRPr="00C9002D">
              <w:rPr>
                <w:rFonts w:hint="eastAsia"/>
                <w:color w:val="000000" w:themeColor="text1"/>
                <w:sz w:val="24"/>
              </w:rPr>
              <w:t>先进材料成形及模具特种加工实训模座模架</w:t>
            </w:r>
          </w:p>
        </w:tc>
        <w:tc>
          <w:tcPr>
            <w:tcW w:w="1701" w:type="dxa"/>
            <w:tcBorders>
              <w:top w:val="single" w:sz="4" w:space="0" w:color="auto"/>
              <w:left w:val="single" w:sz="4" w:space="0" w:color="auto"/>
              <w:right w:val="single" w:sz="4" w:space="0" w:color="auto"/>
            </w:tcBorders>
            <w:shd w:val="clear" w:color="000000" w:fill="FFFFFF"/>
            <w:vAlign w:val="center"/>
          </w:tcPr>
          <w:p w:rsidR="00811DEA" w:rsidRDefault="00811DEA" w:rsidP="00F124DB">
            <w:pPr>
              <w:jc w:val="center"/>
              <w:rPr>
                <w:rFonts w:ascii="宋体" w:hAnsi="宋体" w:cs="宋体"/>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1DEA" w:rsidRDefault="00811DEA" w:rsidP="00F124DB">
            <w:pPr>
              <w:jc w:val="center"/>
              <w:rPr>
                <w:rFonts w:ascii="宋体" w:hAnsi="宋体" w:cs="宋体"/>
                <w:color w:val="000000"/>
                <w:sz w:val="22"/>
                <w:szCs w:val="22"/>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124DB" w:rsidRPr="00F124DB" w:rsidRDefault="00C9002D" w:rsidP="00F124DB">
            <w:pPr>
              <w:jc w:val="center"/>
            </w:pPr>
            <w:r>
              <w:rPr>
                <w:rFonts w:hint="eastAsia"/>
              </w:rPr>
              <w:t>详见附件</w:t>
            </w:r>
          </w:p>
        </w:tc>
        <w:tc>
          <w:tcPr>
            <w:tcW w:w="842" w:type="dxa"/>
            <w:vAlign w:val="center"/>
          </w:tcPr>
          <w:p w:rsidR="00811DEA" w:rsidRDefault="00C9002D" w:rsidP="00F124DB">
            <w:pPr>
              <w:ind w:right="220"/>
              <w:jc w:val="center"/>
              <w:rPr>
                <w:rFonts w:ascii="宋体" w:hAnsi="宋体" w:cs="宋体"/>
                <w:color w:val="000000"/>
                <w:sz w:val="22"/>
                <w:szCs w:val="22"/>
              </w:rPr>
            </w:pPr>
            <w:r>
              <w:rPr>
                <w:rFonts w:ascii="宋体" w:hAnsi="宋体" w:cs="宋体" w:hint="eastAsia"/>
                <w:color w:val="000000"/>
                <w:sz w:val="22"/>
                <w:szCs w:val="22"/>
              </w:rPr>
              <w:t>3套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1DEA" w:rsidRDefault="00C9002D" w:rsidP="00F124DB">
            <w:pPr>
              <w:jc w:val="center"/>
              <w:rPr>
                <w:rFonts w:ascii="宋体" w:hAnsi="宋体" w:cs="宋体"/>
                <w:color w:val="000000"/>
                <w:sz w:val="22"/>
                <w:szCs w:val="22"/>
              </w:rPr>
            </w:pPr>
            <w:r w:rsidRPr="00C9002D">
              <w:rPr>
                <w:rFonts w:ascii="宋体" w:hAnsi="宋体" w:cs="宋体" w:hint="eastAsia"/>
                <w:color w:val="000000"/>
                <w:sz w:val="22"/>
                <w:szCs w:val="22"/>
              </w:rPr>
              <w:t>26600</w:t>
            </w:r>
          </w:p>
        </w:tc>
        <w:tc>
          <w:tcPr>
            <w:tcW w:w="992" w:type="dxa"/>
            <w:vAlign w:val="center"/>
          </w:tcPr>
          <w:p w:rsidR="00811DEA" w:rsidRDefault="00811DEA" w:rsidP="00F124DB">
            <w:pPr>
              <w:jc w:val="center"/>
              <w:rPr>
                <w:rFonts w:ascii="宋体" w:hAnsi="宋体" w:cs="宋体"/>
                <w:color w:val="000000"/>
                <w:sz w:val="22"/>
                <w:szCs w:val="22"/>
              </w:rPr>
            </w:pPr>
          </w:p>
        </w:tc>
        <w:tc>
          <w:tcPr>
            <w:tcW w:w="851" w:type="dxa"/>
            <w:vAlign w:val="center"/>
          </w:tcPr>
          <w:p w:rsidR="00811DEA" w:rsidRPr="00554699" w:rsidRDefault="00811DEA" w:rsidP="00F124DB">
            <w:pPr>
              <w:spacing w:line="360" w:lineRule="auto"/>
              <w:jc w:val="center"/>
              <w:rPr>
                <w:rFonts w:asciiTheme="minorEastAsia" w:eastAsiaTheme="minorEastAsia" w:hAnsiTheme="minorEastAsia"/>
                <w:sz w:val="24"/>
                <w:lang w:eastAsia="zh-TW"/>
              </w:rPr>
            </w:pPr>
          </w:p>
        </w:tc>
      </w:tr>
      <w:tr w:rsidR="00811DEA" w:rsidRPr="00554699" w:rsidTr="000F48A8">
        <w:trPr>
          <w:trHeight w:val="718"/>
          <w:jc w:val="center"/>
        </w:trPr>
        <w:tc>
          <w:tcPr>
            <w:tcW w:w="1307" w:type="dxa"/>
            <w:vAlign w:val="center"/>
          </w:tcPr>
          <w:p w:rsidR="00811DEA" w:rsidRPr="00554699" w:rsidRDefault="00811DEA">
            <w:pPr>
              <w:spacing w:line="360" w:lineRule="auto"/>
              <w:jc w:val="center"/>
              <w:rPr>
                <w:rFonts w:asciiTheme="minorEastAsia" w:eastAsiaTheme="minorEastAsia" w:hAnsiTheme="minorEastAsia"/>
                <w:sz w:val="24"/>
              </w:rPr>
            </w:pPr>
            <w:r w:rsidRPr="005655A1">
              <w:rPr>
                <w:rFonts w:asciiTheme="minorEastAsia" w:eastAsiaTheme="minorEastAsia" w:hAnsiTheme="minorEastAsia"/>
                <w:sz w:val="24"/>
                <w:highlight w:val="red"/>
              </w:rPr>
              <w:t>合计（元）</w:t>
            </w:r>
          </w:p>
        </w:tc>
        <w:tc>
          <w:tcPr>
            <w:tcW w:w="8675" w:type="dxa"/>
            <w:gridSpan w:val="7"/>
            <w:vAlign w:val="center"/>
          </w:tcPr>
          <w:p w:rsidR="00811DEA" w:rsidRPr="00554699" w:rsidRDefault="00811DEA">
            <w:pPr>
              <w:spacing w:line="360" w:lineRule="auto"/>
              <w:jc w:val="right"/>
              <w:rPr>
                <w:rFonts w:asciiTheme="minorEastAsia" w:eastAsiaTheme="minorEastAsia" w:hAnsiTheme="minorEastAsia"/>
                <w:sz w:val="24"/>
              </w:rPr>
            </w:pPr>
          </w:p>
        </w:tc>
      </w:tr>
      <w:tr w:rsidR="00811DEA" w:rsidRPr="00554699" w:rsidTr="0014487F">
        <w:trPr>
          <w:trHeight w:val="475"/>
          <w:jc w:val="center"/>
        </w:trPr>
        <w:tc>
          <w:tcPr>
            <w:tcW w:w="9982" w:type="dxa"/>
            <w:gridSpan w:val="8"/>
            <w:vAlign w:val="center"/>
          </w:tcPr>
          <w:p w:rsidR="00811DEA" w:rsidRDefault="00811DEA">
            <w:pPr>
              <w:spacing w:line="360" w:lineRule="auto"/>
              <w:jc w:val="left"/>
              <w:rPr>
                <w:rFonts w:asciiTheme="minorEastAsia" w:eastAsiaTheme="minorEastAsia" w:hAnsiTheme="minorEastAsia"/>
                <w:b/>
                <w:sz w:val="24"/>
              </w:rPr>
            </w:pPr>
            <w:r w:rsidRPr="00554699">
              <w:rPr>
                <w:rFonts w:asciiTheme="minorEastAsia" w:eastAsiaTheme="minorEastAsia" w:hAnsiTheme="minorEastAsia"/>
                <w:b/>
                <w:sz w:val="24"/>
              </w:rPr>
              <w:t>注：</w:t>
            </w:r>
            <w:r w:rsidRPr="00554699">
              <w:rPr>
                <w:rFonts w:asciiTheme="minorEastAsia" w:eastAsiaTheme="minorEastAsia" w:hAnsiTheme="minorEastAsia" w:hint="eastAsia"/>
                <w:b/>
                <w:sz w:val="24"/>
              </w:rPr>
              <w:t>若成交价为多轮竞价后的平台报价，响应文件的报价仅作为留存资料（不得超过限价）。</w:t>
            </w:r>
          </w:p>
          <w:p w:rsidR="00811DEA" w:rsidRPr="00554699" w:rsidRDefault="00811DEA" w:rsidP="00554699">
            <w:pPr>
              <w:pStyle w:val="a0"/>
              <w:ind w:firstLineChars="200" w:firstLine="482"/>
            </w:pPr>
            <w:r w:rsidRPr="00554699">
              <w:rPr>
                <w:rFonts w:asciiTheme="minorEastAsia" w:eastAsiaTheme="minorEastAsia" w:hAnsiTheme="minorEastAsia" w:hint="eastAsia"/>
                <w:b/>
                <w:sz w:val="24"/>
                <w:szCs w:val="24"/>
              </w:rPr>
              <w:t>具体参数详见附件</w:t>
            </w:r>
          </w:p>
        </w:tc>
      </w:tr>
    </w:tbl>
    <w:p w:rsidR="009C012A" w:rsidRDefault="00FD56AD">
      <w:pPr>
        <w:tabs>
          <w:tab w:val="left" w:pos="6300"/>
        </w:tabs>
        <w:snapToGrid w:val="0"/>
        <w:spacing w:line="360" w:lineRule="auto"/>
        <w:ind w:firstLineChars="200" w:firstLine="480"/>
        <w:jc w:val="left"/>
        <w:rPr>
          <w:color w:val="000000" w:themeColor="text1"/>
          <w:sz w:val="24"/>
        </w:rPr>
      </w:pPr>
      <w:r>
        <w:rPr>
          <w:color w:val="000000" w:themeColor="text1"/>
          <w:sz w:val="24"/>
        </w:rPr>
        <w:t>2.</w:t>
      </w:r>
      <w:r>
        <w:rPr>
          <w:color w:val="000000" w:themeColor="text1"/>
          <w:sz w:val="24"/>
        </w:rPr>
        <w:t>我方承诺：本次</w:t>
      </w:r>
      <w:proofErr w:type="gramStart"/>
      <w:r>
        <w:rPr>
          <w:color w:val="000000" w:themeColor="text1"/>
          <w:sz w:val="24"/>
        </w:rPr>
        <w:t>网上竞采的</w:t>
      </w:r>
      <w:proofErr w:type="gramEnd"/>
      <w:r>
        <w:rPr>
          <w:color w:val="000000" w:themeColor="text1"/>
          <w:sz w:val="24"/>
        </w:rPr>
        <w:t>有效期为</w:t>
      </w:r>
      <w:r>
        <w:rPr>
          <w:color w:val="000000" w:themeColor="text1"/>
          <w:sz w:val="24"/>
        </w:rPr>
        <w:t>90</w:t>
      </w:r>
      <w:r>
        <w:rPr>
          <w:color w:val="000000" w:themeColor="text1"/>
          <w:sz w:val="24"/>
        </w:rPr>
        <w:t>天。</w:t>
      </w:r>
    </w:p>
    <w:p w:rsidR="009C012A" w:rsidRDefault="00FD56AD">
      <w:pPr>
        <w:tabs>
          <w:tab w:val="left" w:pos="6300"/>
        </w:tabs>
        <w:snapToGrid w:val="0"/>
        <w:spacing w:line="360" w:lineRule="auto"/>
        <w:ind w:firstLineChars="200" w:firstLine="480"/>
        <w:jc w:val="left"/>
        <w:rPr>
          <w:color w:val="000000" w:themeColor="text1"/>
          <w:sz w:val="24"/>
        </w:rPr>
      </w:pPr>
      <w:r>
        <w:rPr>
          <w:color w:val="000000" w:themeColor="text1"/>
          <w:sz w:val="24"/>
        </w:rPr>
        <w:t>3.</w:t>
      </w:r>
      <w:r>
        <w:rPr>
          <w:snapToGrid w:val="0"/>
          <w:color w:val="000000" w:themeColor="text1"/>
          <w:kern w:val="0"/>
          <w:position w:val="-2"/>
          <w:sz w:val="24"/>
        </w:rPr>
        <w:t>我方已熟知本项目</w:t>
      </w:r>
      <w:proofErr w:type="gramStart"/>
      <w:r>
        <w:rPr>
          <w:sz w:val="24"/>
        </w:rPr>
        <w:t>网上</w:t>
      </w:r>
      <w:r>
        <w:rPr>
          <w:snapToGrid w:val="0"/>
          <w:color w:val="000000" w:themeColor="text1"/>
          <w:kern w:val="0"/>
          <w:position w:val="-2"/>
          <w:sz w:val="24"/>
        </w:rPr>
        <w:t>竞采采购</w:t>
      </w:r>
      <w:proofErr w:type="gramEnd"/>
      <w:r>
        <w:rPr>
          <w:rFonts w:hint="eastAsia"/>
          <w:snapToGrid w:val="0"/>
          <w:color w:val="000000" w:themeColor="text1"/>
          <w:kern w:val="0"/>
          <w:position w:val="-2"/>
          <w:sz w:val="24"/>
        </w:rPr>
        <w:t>公告及其附件</w:t>
      </w:r>
      <w:r>
        <w:rPr>
          <w:snapToGrid w:val="0"/>
          <w:color w:val="000000" w:themeColor="text1"/>
          <w:kern w:val="0"/>
          <w:position w:val="-2"/>
          <w:sz w:val="24"/>
        </w:rPr>
        <w:t>的全部内容，承诺响应本项目</w:t>
      </w:r>
      <w:proofErr w:type="gramStart"/>
      <w:r>
        <w:rPr>
          <w:snapToGrid w:val="0"/>
          <w:color w:val="000000" w:themeColor="text1"/>
          <w:kern w:val="0"/>
          <w:position w:val="-2"/>
          <w:sz w:val="24"/>
        </w:rPr>
        <w:t>网上竞采采购</w:t>
      </w:r>
      <w:proofErr w:type="gramEnd"/>
      <w:r>
        <w:rPr>
          <w:rFonts w:hint="eastAsia"/>
          <w:snapToGrid w:val="0"/>
          <w:color w:val="000000" w:themeColor="text1"/>
          <w:kern w:val="0"/>
          <w:position w:val="-2"/>
          <w:sz w:val="24"/>
        </w:rPr>
        <w:t>公告及其附件</w:t>
      </w:r>
      <w:r>
        <w:rPr>
          <w:snapToGrid w:val="0"/>
          <w:color w:val="000000" w:themeColor="text1"/>
          <w:kern w:val="0"/>
          <w:position w:val="-2"/>
          <w:sz w:val="24"/>
        </w:rPr>
        <w:t>的全部要求。</w:t>
      </w:r>
    </w:p>
    <w:p w:rsidR="009C012A" w:rsidRDefault="00FD56AD">
      <w:pPr>
        <w:tabs>
          <w:tab w:val="left" w:pos="6300"/>
        </w:tabs>
        <w:snapToGrid w:val="0"/>
        <w:spacing w:line="360" w:lineRule="auto"/>
        <w:ind w:firstLineChars="200" w:firstLine="480"/>
        <w:jc w:val="left"/>
        <w:rPr>
          <w:snapToGrid w:val="0"/>
          <w:color w:val="000000" w:themeColor="text1"/>
          <w:kern w:val="0"/>
          <w:position w:val="-2"/>
          <w:sz w:val="24"/>
        </w:rPr>
      </w:pPr>
      <w:r>
        <w:rPr>
          <w:color w:val="000000" w:themeColor="text1"/>
          <w:sz w:val="24"/>
        </w:rPr>
        <w:t>4.</w:t>
      </w:r>
      <w:r>
        <w:rPr>
          <w:color w:val="000000" w:themeColor="text1"/>
          <w:sz w:val="24"/>
        </w:rPr>
        <w:t>我方</w:t>
      </w:r>
      <w:r>
        <w:rPr>
          <w:rFonts w:hint="eastAsia"/>
          <w:color w:val="000000" w:themeColor="text1"/>
          <w:sz w:val="24"/>
        </w:rPr>
        <w:t>为企业法人，</w:t>
      </w:r>
      <w:r>
        <w:rPr>
          <w:color w:val="000000" w:themeColor="text1"/>
          <w:sz w:val="24"/>
        </w:rPr>
        <w:t>承诺满足供应商资格要求</w:t>
      </w:r>
      <w:r>
        <w:rPr>
          <w:rFonts w:hint="eastAsia"/>
          <w:color w:val="000000" w:themeColor="text1"/>
          <w:sz w:val="24"/>
        </w:rPr>
        <w:t>中的</w:t>
      </w:r>
      <w:r>
        <w:rPr>
          <w:color w:val="000000" w:themeColor="text1"/>
          <w:sz w:val="24"/>
        </w:rPr>
        <w:t>一般资质条件的全部要求，即：具有独立承担民事责任的能力；具有良好的商业信誉和健全的财务会计制度；具有履行合同所必需的设备和专业技术能力；有依法缴纳税收和社会保障资金的良好记录；参加政府采购活动前三年</w:t>
      </w:r>
      <w:r>
        <w:rPr>
          <w:snapToGrid w:val="0"/>
          <w:color w:val="000000" w:themeColor="text1"/>
          <w:kern w:val="0"/>
          <w:position w:val="-2"/>
          <w:sz w:val="24"/>
        </w:rPr>
        <w:t>内，在经营活动中没有重大违法记录；法律、行政法规规定的其他条件。</w:t>
      </w:r>
    </w:p>
    <w:p w:rsidR="009C012A" w:rsidRDefault="00FD56AD">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snapToGrid w:val="0"/>
          <w:color w:val="000000" w:themeColor="text1"/>
          <w:kern w:val="0"/>
          <w:position w:val="-2"/>
          <w:sz w:val="24"/>
        </w:rPr>
        <w:t>5.</w:t>
      </w:r>
      <w:r>
        <w:rPr>
          <w:snapToGrid w:val="0"/>
          <w:color w:val="000000" w:themeColor="text1"/>
          <w:kern w:val="0"/>
          <w:position w:val="-2"/>
          <w:sz w:val="24"/>
        </w:rPr>
        <w:t>我方承诺满足供应商资格要求</w:t>
      </w:r>
      <w:r>
        <w:rPr>
          <w:rFonts w:hint="eastAsia"/>
          <w:snapToGrid w:val="0"/>
          <w:color w:val="000000" w:themeColor="text1"/>
          <w:kern w:val="0"/>
          <w:position w:val="-2"/>
          <w:sz w:val="24"/>
        </w:rPr>
        <w:t>中</w:t>
      </w:r>
      <w:r>
        <w:rPr>
          <w:snapToGrid w:val="0"/>
          <w:color w:val="000000" w:themeColor="text1"/>
          <w:kern w:val="0"/>
          <w:position w:val="-2"/>
          <w:sz w:val="24"/>
        </w:rPr>
        <w:t>的特定资格条件的全部要求。</w:t>
      </w:r>
    </w:p>
    <w:p w:rsidR="009C012A" w:rsidRDefault="00FD56AD">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rFonts w:hint="eastAsia"/>
          <w:snapToGrid w:val="0"/>
          <w:color w:val="000000" w:themeColor="text1"/>
          <w:kern w:val="0"/>
          <w:position w:val="-2"/>
          <w:sz w:val="24"/>
        </w:rPr>
        <w:t>6</w:t>
      </w:r>
      <w:r>
        <w:rPr>
          <w:snapToGrid w:val="0"/>
          <w:color w:val="000000" w:themeColor="text1"/>
          <w:kern w:val="0"/>
          <w:position w:val="-2"/>
          <w:sz w:val="24"/>
        </w:rPr>
        <w:t>.</w:t>
      </w:r>
      <w:r>
        <w:rPr>
          <w:color w:val="000000" w:themeColor="text1"/>
          <w:sz w:val="24"/>
        </w:rPr>
        <w:t>我方若中选，将按照</w:t>
      </w:r>
      <w:r>
        <w:rPr>
          <w:rFonts w:hint="eastAsia"/>
          <w:color w:val="000000" w:themeColor="text1"/>
          <w:sz w:val="24"/>
        </w:rPr>
        <w:t>采购人发布的</w:t>
      </w:r>
      <w:r>
        <w:rPr>
          <w:color w:val="000000" w:themeColor="text1"/>
          <w:sz w:val="24"/>
        </w:rPr>
        <w:t>合同</w:t>
      </w:r>
      <w:r>
        <w:rPr>
          <w:rFonts w:hint="eastAsia"/>
          <w:color w:val="000000" w:themeColor="text1"/>
          <w:sz w:val="24"/>
        </w:rPr>
        <w:t>条款</w:t>
      </w:r>
      <w:r>
        <w:rPr>
          <w:color w:val="000000" w:themeColor="text1"/>
          <w:sz w:val="24"/>
        </w:rPr>
        <w:t>中的有关要求按时足额</w:t>
      </w:r>
      <w:r>
        <w:rPr>
          <w:rFonts w:hint="eastAsia"/>
          <w:color w:val="000000" w:themeColor="text1"/>
          <w:sz w:val="24"/>
        </w:rPr>
        <w:t>缴</w:t>
      </w:r>
      <w:r>
        <w:rPr>
          <w:color w:val="000000" w:themeColor="text1"/>
          <w:sz w:val="24"/>
        </w:rPr>
        <w:t>纳履约保证金</w:t>
      </w:r>
      <w:r>
        <w:rPr>
          <w:rFonts w:hint="eastAsia"/>
          <w:color w:val="000000" w:themeColor="text1"/>
          <w:sz w:val="24"/>
        </w:rPr>
        <w:t>，</w:t>
      </w:r>
      <w:r>
        <w:rPr>
          <w:color w:val="000000" w:themeColor="text1"/>
          <w:sz w:val="24"/>
        </w:rPr>
        <w:t>将按照</w:t>
      </w:r>
      <w:r>
        <w:rPr>
          <w:rFonts w:hint="eastAsia"/>
          <w:color w:val="000000" w:themeColor="text1"/>
          <w:sz w:val="24"/>
        </w:rPr>
        <w:t>采购人发布的“合同条款”和</w:t>
      </w:r>
      <w:proofErr w:type="gramStart"/>
      <w:r>
        <w:rPr>
          <w:color w:val="000000" w:themeColor="text1"/>
          <w:sz w:val="24"/>
        </w:rPr>
        <w:t>网上竞采采购</w:t>
      </w:r>
      <w:proofErr w:type="gramEnd"/>
      <w:r>
        <w:rPr>
          <w:color w:val="000000" w:themeColor="text1"/>
          <w:sz w:val="24"/>
        </w:rPr>
        <w:t>结果</w:t>
      </w:r>
      <w:r>
        <w:rPr>
          <w:rFonts w:hint="eastAsia"/>
          <w:color w:val="000000" w:themeColor="text1"/>
          <w:sz w:val="24"/>
        </w:rPr>
        <w:t>、</w:t>
      </w:r>
      <w:proofErr w:type="gramStart"/>
      <w:r>
        <w:rPr>
          <w:rFonts w:hint="eastAsia"/>
          <w:color w:val="000000" w:themeColor="text1"/>
          <w:sz w:val="24"/>
        </w:rPr>
        <w:t>网上竞采公告</w:t>
      </w:r>
      <w:proofErr w:type="gramEnd"/>
      <w:r>
        <w:rPr>
          <w:color w:val="000000" w:themeColor="text1"/>
          <w:sz w:val="24"/>
        </w:rPr>
        <w:t>签订合同，并且严格履行合同义务</w:t>
      </w:r>
      <w:r>
        <w:rPr>
          <w:rFonts w:hint="eastAsia"/>
          <w:color w:val="000000" w:themeColor="text1"/>
          <w:sz w:val="24"/>
        </w:rPr>
        <w:t>，否则采购人有权取消我方中选资格</w:t>
      </w:r>
      <w:r>
        <w:rPr>
          <w:color w:val="000000" w:themeColor="text1"/>
          <w:sz w:val="24"/>
        </w:rPr>
        <w:t>。本报价函及承诺书将成为合同不可分割的一部分，与合同具有同等的法律效力。我方理解，最低报价不是成交的唯一条件</w:t>
      </w:r>
      <w:r>
        <w:rPr>
          <w:snapToGrid w:val="0"/>
          <w:color w:val="000000" w:themeColor="text1"/>
          <w:kern w:val="0"/>
          <w:position w:val="-2"/>
          <w:sz w:val="24"/>
        </w:rPr>
        <w:t>。</w:t>
      </w:r>
    </w:p>
    <w:p w:rsidR="009C012A" w:rsidRDefault="00FD56AD">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rFonts w:hint="eastAsia"/>
          <w:snapToGrid w:val="0"/>
          <w:color w:val="000000" w:themeColor="text1"/>
          <w:kern w:val="0"/>
          <w:position w:val="-2"/>
          <w:sz w:val="24"/>
        </w:rPr>
        <w:lastRenderedPageBreak/>
        <w:t>7</w:t>
      </w:r>
      <w:r>
        <w:rPr>
          <w:snapToGrid w:val="0"/>
          <w:color w:val="000000" w:themeColor="text1"/>
          <w:kern w:val="0"/>
          <w:position w:val="-2"/>
          <w:sz w:val="24"/>
        </w:rPr>
        <w:t>.</w:t>
      </w:r>
      <w:r>
        <w:rPr>
          <w:rFonts w:hint="eastAsia"/>
          <w:snapToGrid w:val="0"/>
          <w:color w:val="000000" w:themeColor="text1"/>
          <w:kern w:val="0"/>
          <w:position w:val="-2"/>
          <w:sz w:val="24"/>
        </w:rPr>
        <w:t>我方若中选，</w:t>
      </w:r>
      <w:r>
        <w:rPr>
          <w:rFonts w:ascii="宋体" w:hAnsi="宋体" w:hint="eastAsia"/>
          <w:sz w:val="24"/>
        </w:rPr>
        <w:t>采购人可通过现场考察、函询等多种方式对我方的响应文件响应情况予以核查，我方无条件配合并提供有关证明材料，证明其响应内容的真实有效性。采购人若发现我方进行</w:t>
      </w:r>
      <w:proofErr w:type="gramStart"/>
      <w:r>
        <w:rPr>
          <w:rFonts w:ascii="宋体" w:hAnsi="宋体" w:hint="eastAsia"/>
          <w:sz w:val="24"/>
        </w:rPr>
        <w:t>虚假响应</w:t>
      </w:r>
      <w:proofErr w:type="gramEnd"/>
      <w:r>
        <w:rPr>
          <w:rFonts w:ascii="宋体" w:hAnsi="宋体" w:hint="eastAsia"/>
          <w:sz w:val="24"/>
        </w:rPr>
        <w:t>或提供虚假材料的，有权取消我方的中标资格；若在合同签订后查实我方进行</w:t>
      </w:r>
      <w:proofErr w:type="gramStart"/>
      <w:r>
        <w:rPr>
          <w:rFonts w:ascii="宋体" w:hAnsi="宋体" w:hint="eastAsia"/>
          <w:sz w:val="24"/>
        </w:rPr>
        <w:t>虚假响应</w:t>
      </w:r>
      <w:proofErr w:type="gramEnd"/>
      <w:r>
        <w:rPr>
          <w:rFonts w:ascii="宋体" w:hAnsi="宋体" w:hint="eastAsia"/>
          <w:sz w:val="24"/>
        </w:rPr>
        <w:t>或提供虚假材料的，采购人有权单方面终止合同，全额没收履约保证金（如有）</w:t>
      </w:r>
      <w:r>
        <w:rPr>
          <w:color w:val="000000" w:themeColor="text1"/>
          <w:sz w:val="24"/>
        </w:rPr>
        <w:t>，</w:t>
      </w:r>
      <w:r>
        <w:rPr>
          <w:snapToGrid w:val="0"/>
          <w:color w:val="000000" w:themeColor="text1"/>
          <w:kern w:val="0"/>
          <w:position w:val="-2"/>
          <w:sz w:val="24"/>
        </w:rPr>
        <w:t>给采购人造成经济损失的，依法承担赔偿责任。</w:t>
      </w:r>
    </w:p>
    <w:p w:rsidR="009C012A" w:rsidRDefault="00FD56AD">
      <w:pPr>
        <w:tabs>
          <w:tab w:val="left" w:pos="6300"/>
        </w:tabs>
        <w:snapToGrid w:val="0"/>
        <w:spacing w:line="360" w:lineRule="auto"/>
        <w:ind w:firstLineChars="200" w:firstLine="480"/>
        <w:rPr>
          <w:sz w:val="24"/>
        </w:rPr>
      </w:pPr>
      <w:r>
        <w:rPr>
          <w:rFonts w:hint="eastAsia"/>
          <w:sz w:val="24"/>
        </w:rPr>
        <w:t>8</w:t>
      </w:r>
      <w:r>
        <w:rPr>
          <w:sz w:val="24"/>
        </w:rPr>
        <w:t>.</w:t>
      </w:r>
      <w:r>
        <w:rPr>
          <w:sz w:val="24"/>
        </w:rPr>
        <w:t>在整个</w:t>
      </w:r>
      <w:proofErr w:type="gramStart"/>
      <w:r>
        <w:rPr>
          <w:sz w:val="24"/>
        </w:rPr>
        <w:t>网上竞采采购</w:t>
      </w:r>
      <w:proofErr w:type="gramEnd"/>
      <w:r>
        <w:rPr>
          <w:sz w:val="24"/>
        </w:rPr>
        <w:t>过程中，我方若有违规行为，愿意接受按照《中华人民共和国政府采购法》及其实施条例、重庆市政府采购云平台规定给予惩罚。</w:t>
      </w:r>
    </w:p>
    <w:p w:rsidR="009C012A" w:rsidRDefault="00FD56AD">
      <w:pPr>
        <w:tabs>
          <w:tab w:val="left" w:pos="6300"/>
        </w:tabs>
        <w:snapToGrid w:val="0"/>
        <w:spacing w:line="360" w:lineRule="auto"/>
        <w:ind w:firstLineChars="1476" w:firstLine="3542"/>
        <w:rPr>
          <w:color w:val="000000" w:themeColor="text1"/>
          <w:sz w:val="24"/>
        </w:rPr>
      </w:pPr>
      <w:r>
        <w:rPr>
          <w:color w:val="000000" w:themeColor="text1"/>
          <w:sz w:val="24"/>
        </w:rPr>
        <w:t>供应商名称（</w:t>
      </w:r>
      <w:r>
        <w:rPr>
          <w:rFonts w:hint="eastAsia"/>
          <w:color w:val="000000" w:themeColor="text1"/>
          <w:sz w:val="24"/>
        </w:rPr>
        <w:t>盖单位</w:t>
      </w:r>
      <w:r>
        <w:rPr>
          <w:color w:val="000000" w:themeColor="text1"/>
          <w:sz w:val="24"/>
        </w:rPr>
        <w:t>法人章）：</w:t>
      </w:r>
    </w:p>
    <w:p w:rsidR="009C012A" w:rsidRDefault="00FD56AD">
      <w:pPr>
        <w:tabs>
          <w:tab w:val="left" w:pos="6300"/>
        </w:tabs>
        <w:snapToGrid w:val="0"/>
        <w:spacing w:line="360" w:lineRule="auto"/>
        <w:ind w:firstLineChars="1476" w:firstLine="3542"/>
        <w:rPr>
          <w:color w:val="000000" w:themeColor="text1"/>
          <w:sz w:val="24"/>
        </w:rPr>
      </w:pPr>
      <w:r>
        <w:rPr>
          <w:color w:val="000000" w:themeColor="text1"/>
          <w:sz w:val="24"/>
        </w:rPr>
        <w:t>法定代表人或委托代理人签字：</w:t>
      </w:r>
    </w:p>
    <w:p w:rsidR="00554699" w:rsidRDefault="00FD56AD" w:rsidP="00301CEC">
      <w:pPr>
        <w:snapToGrid w:val="0"/>
        <w:spacing w:line="360" w:lineRule="auto"/>
        <w:ind w:firstLineChars="2717" w:firstLine="6521"/>
        <w:rPr>
          <w:color w:val="000000" w:themeColor="text1"/>
          <w:sz w:val="24"/>
        </w:rPr>
      </w:pP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rsidR="00554699" w:rsidRDefault="00554699" w:rsidP="00554699">
      <w:pPr>
        <w:pStyle w:val="a0"/>
      </w:pPr>
      <w:r>
        <w:br w:type="page"/>
      </w:r>
    </w:p>
    <w:p w:rsidR="00554699" w:rsidRDefault="00554699" w:rsidP="00554699">
      <w:pPr>
        <w:spacing w:line="360" w:lineRule="auto"/>
        <w:jc w:val="left"/>
        <w:rPr>
          <w:rFonts w:ascii="宋体" w:hAnsi="宋体"/>
          <w:sz w:val="24"/>
        </w:rPr>
      </w:pPr>
      <w:r w:rsidRPr="00554699">
        <w:rPr>
          <w:rFonts w:ascii="宋体" w:hAnsi="宋体"/>
          <w:sz w:val="24"/>
        </w:rPr>
        <w:lastRenderedPageBreak/>
        <w:t>附件：</w:t>
      </w:r>
    </w:p>
    <w:p w:rsidR="00554699" w:rsidRPr="00554699" w:rsidRDefault="00554699" w:rsidP="00554699">
      <w:pPr>
        <w:pStyle w:val="a0"/>
        <w:jc w:val="center"/>
        <w:rPr>
          <w:b/>
          <w:sz w:val="24"/>
          <w:szCs w:val="24"/>
        </w:rPr>
      </w:pPr>
      <w:r w:rsidRPr="00554699">
        <w:rPr>
          <w:rFonts w:hint="eastAsia"/>
          <w:b/>
          <w:sz w:val="24"/>
          <w:szCs w:val="24"/>
        </w:rPr>
        <w:t>技术参数</w:t>
      </w:r>
      <w:r w:rsidR="00C9002D" w:rsidRPr="00C9002D">
        <w:rPr>
          <w:rFonts w:hint="eastAsia"/>
          <w:b/>
          <w:sz w:val="24"/>
          <w:szCs w:val="24"/>
        </w:rPr>
        <w:t>及要求</w:t>
      </w:r>
    </w:p>
    <w:p w:rsidR="00C9002D" w:rsidRPr="006441C0" w:rsidRDefault="00C9002D" w:rsidP="00C9002D">
      <w:pPr>
        <w:outlineLvl w:val="0"/>
        <w:rPr>
          <w:rFonts w:eastAsia="新宋体"/>
          <w:b/>
          <w:color w:val="1F1F1F"/>
          <w:kern w:val="0"/>
          <w:sz w:val="24"/>
        </w:rPr>
      </w:pPr>
      <w:r w:rsidRPr="006441C0">
        <w:rPr>
          <w:rFonts w:eastAsia="新宋体"/>
          <w:b/>
          <w:color w:val="1F1F1F"/>
          <w:kern w:val="0"/>
          <w:sz w:val="24"/>
        </w:rPr>
        <w:t>一、模具概述</w:t>
      </w:r>
    </w:p>
    <w:p w:rsidR="00C9002D" w:rsidRPr="002865B9" w:rsidRDefault="00C9002D" w:rsidP="00C9002D">
      <w:pPr>
        <w:tabs>
          <w:tab w:val="left" w:pos="8951"/>
        </w:tabs>
        <w:outlineLvl w:val="0"/>
        <w:rPr>
          <w:rFonts w:eastAsia="新宋体"/>
          <w:color w:val="1F1F1F"/>
          <w:kern w:val="0"/>
          <w:sz w:val="24"/>
        </w:rPr>
      </w:pPr>
      <w:r w:rsidRPr="002865B9">
        <w:rPr>
          <w:rFonts w:eastAsia="新宋体"/>
          <w:color w:val="1F1F1F"/>
          <w:kern w:val="0"/>
          <w:sz w:val="24"/>
        </w:rPr>
        <w:t>模具类型：冷冲压拉伸模具</w:t>
      </w:r>
      <w:r w:rsidRPr="002865B9">
        <w:rPr>
          <w:rFonts w:eastAsia="新宋体"/>
          <w:color w:val="1F1F1F"/>
          <w:kern w:val="0"/>
          <w:sz w:val="24"/>
        </w:rPr>
        <w:tab/>
      </w:r>
    </w:p>
    <w:p w:rsidR="00C9002D" w:rsidRPr="002865B9" w:rsidRDefault="00C9002D" w:rsidP="00C9002D">
      <w:pPr>
        <w:outlineLvl w:val="0"/>
        <w:rPr>
          <w:rFonts w:eastAsia="新宋体"/>
          <w:color w:val="1F1F1F"/>
          <w:kern w:val="0"/>
          <w:sz w:val="24"/>
        </w:rPr>
      </w:pPr>
      <w:r w:rsidRPr="002865B9">
        <w:rPr>
          <w:rFonts w:eastAsia="新宋体"/>
          <w:color w:val="1F1F1F"/>
          <w:kern w:val="0"/>
          <w:sz w:val="24"/>
        </w:rPr>
        <w:t>采购数量：</w:t>
      </w:r>
      <w:r w:rsidRPr="002865B9">
        <w:rPr>
          <w:rFonts w:eastAsia="新宋体"/>
          <w:color w:val="1F1F1F"/>
          <w:kern w:val="0"/>
          <w:sz w:val="24"/>
        </w:rPr>
        <w:t>3</w:t>
      </w:r>
      <w:r w:rsidRPr="002865B9">
        <w:rPr>
          <w:rFonts w:eastAsia="新宋体"/>
          <w:color w:val="1F1F1F"/>
          <w:kern w:val="0"/>
          <w:sz w:val="24"/>
        </w:rPr>
        <w:t>套</w:t>
      </w:r>
    </w:p>
    <w:p w:rsidR="00C9002D" w:rsidRPr="002865B9" w:rsidRDefault="00C9002D" w:rsidP="00C9002D">
      <w:pPr>
        <w:outlineLvl w:val="0"/>
        <w:rPr>
          <w:rFonts w:eastAsia="新宋体"/>
          <w:color w:val="1F1F1F"/>
          <w:kern w:val="0"/>
          <w:sz w:val="24"/>
        </w:rPr>
      </w:pPr>
      <w:r w:rsidRPr="002865B9">
        <w:rPr>
          <w:rFonts w:eastAsia="新宋体"/>
          <w:color w:val="1F1F1F"/>
          <w:kern w:val="0"/>
          <w:sz w:val="24"/>
        </w:rPr>
        <w:t>模具规格：</w:t>
      </w:r>
      <w:r w:rsidRPr="002865B9">
        <w:rPr>
          <w:rFonts w:eastAsia="新宋体"/>
          <w:color w:val="1F1F1F"/>
          <w:kern w:val="0"/>
          <w:sz w:val="24"/>
        </w:rPr>
        <w:t>400mm</w:t>
      </w:r>
      <w:r>
        <w:rPr>
          <w:rFonts w:eastAsia="新宋体" w:hint="eastAsia"/>
          <w:color w:val="1F1F1F"/>
          <w:kern w:val="0"/>
          <w:sz w:val="24"/>
        </w:rPr>
        <w:t>*</w:t>
      </w:r>
      <w:r w:rsidRPr="002865B9">
        <w:rPr>
          <w:rFonts w:eastAsia="新宋体"/>
          <w:color w:val="1F1F1F"/>
          <w:kern w:val="0"/>
          <w:sz w:val="24"/>
        </w:rPr>
        <w:t>400mm</w:t>
      </w:r>
      <w:r>
        <w:rPr>
          <w:rFonts w:eastAsia="新宋体" w:hint="eastAsia"/>
          <w:color w:val="1F1F1F"/>
          <w:kern w:val="0"/>
          <w:sz w:val="24"/>
        </w:rPr>
        <w:t>*</w:t>
      </w:r>
      <w:r w:rsidRPr="002865B9">
        <w:rPr>
          <w:rFonts w:eastAsia="新宋体"/>
          <w:color w:val="1F1F1F"/>
          <w:kern w:val="0"/>
          <w:sz w:val="24"/>
        </w:rPr>
        <w:t>350mm</w:t>
      </w:r>
      <w:r>
        <w:rPr>
          <w:rFonts w:eastAsia="新宋体" w:hint="eastAsia"/>
          <w:color w:val="1F1F1F"/>
          <w:kern w:val="0"/>
          <w:sz w:val="24"/>
        </w:rPr>
        <w:t>，满足现有压力机工作台面及安全使用要求。</w:t>
      </w:r>
    </w:p>
    <w:p w:rsidR="00C9002D" w:rsidRDefault="00C9002D" w:rsidP="00C9002D">
      <w:pPr>
        <w:outlineLvl w:val="0"/>
        <w:rPr>
          <w:rFonts w:eastAsia="新宋体"/>
          <w:color w:val="1F1F1F"/>
          <w:kern w:val="0"/>
          <w:sz w:val="24"/>
        </w:rPr>
      </w:pPr>
      <w:r w:rsidRPr="002865B9">
        <w:rPr>
          <w:rFonts w:eastAsia="新宋体"/>
          <w:color w:val="1F1F1F"/>
          <w:kern w:val="0"/>
          <w:sz w:val="24"/>
        </w:rPr>
        <w:t>拉伸件尺寸：</w:t>
      </w:r>
      <w:r>
        <w:rPr>
          <w:rFonts w:eastAsia="新宋体" w:hint="eastAsia"/>
          <w:color w:val="1F1F1F"/>
          <w:kern w:val="0"/>
          <w:sz w:val="24"/>
        </w:rPr>
        <w:t>具体要求见下图</w:t>
      </w:r>
    </w:p>
    <w:p w:rsidR="00C9002D" w:rsidRPr="002865B9" w:rsidRDefault="00C9002D" w:rsidP="00C9002D">
      <w:pPr>
        <w:jc w:val="center"/>
        <w:outlineLvl w:val="0"/>
        <w:rPr>
          <w:rFonts w:eastAsia="新宋体"/>
          <w:color w:val="1F1F1F"/>
          <w:kern w:val="0"/>
          <w:sz w:val="24"/>
        </w:rPr>
      </w:pPr>
      <w:r>
        <w:rPr>
          <w:noProof/>
        </w:rPr>
        <w:drawing>
          <wp:inline distT="0" distB="0" distL="0" distR="0" wp14:anchorId="3369A9F2" wp14:editId="77A968E6">
            <wp:extent cx="5852160" cy="389094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4773" r="933" b="913"/>
                    <a:stretch/>
                  </pic:blipFill>
                  <pic:spPr bwMode="auto">
                    <a:xfrm>
                      <a:off x="0" y="0"/>
                      <a:ext cx="5863942" cy="3898779"/>
                    </a:xfrm>
                    <a:prstGeom prst="rect">
                      <a:avLst/>
                    </a:prstGeom>
                    <a:ln>
                      <a:noFill/>
                    </a:ln>
                    <a:extLst>
                      <a:ext uri="{53640926-AAD7-44D8-BBD7-CCE9431645EC}">
                        <a14:shadowObscured xmlns:a14="http://schemas.microsoft.com/office/drawing/2010/main"/>
                      </a:ext>
                    </a:extLst>
                  </pic:spPr>
                </pic:pic>
              </a:graphicData>
            </a:graphic>
          </wp:inline>
        </w:drawing>
      </w:r>
    </w:p>
    <w:p w:rsidR="00C9002D" w:rsidRPr="002865B9" w:rsidRDefault="00C9002D" w:rsidP="00C9002D">
      <w:pPr>
        <w:outlineLvl w:val="0"/>
        <w:rPr>
          <w:rFonts w:eastAsia="新宋体"/>
          <w:color w:val="1F1F1F"/>
          <w:kern w:val="0"/>
          <w:sz w:val="24"/>
        </w:rPr>
      </w:pPr>
      <w:r w:rsidRPr="002865B9">
        <w:rPr>
          <w:rFonts w:eastAsia="新宋体"/>
          <w:color w:val="1F1F1F"/>
          <w:kern w:val="0"/>
          <w:sz w:val="24"/>
        </w:rPr>
        <w:t>拉伸件材质：</w:t>
      </w:r>
      <w:r w:rsidRPr="00F1522E">
        <w:rPr>
          <w:rFonts w:eastAsia="新宋体" w:hint="eastAsia"/>
          <w:color w:val="1F1F1F"/>
          <w:kern w:val="0"/>
          <w:sz w:val="24"/>
        </w:rPr>
        <w:t>≥</w:t>
      </w:r>
      <w:r w:rsidRPr="002865B9">
        <w:rPr>
          <w:rFonts w:eastAsia="新宋体"/>
          <w:color w:val="1F1F1F"/>
          <w:kern w:val="0"/>
          <w:sz w:val="24"/>
        </w:rPr>
        <w:t>0.8mm</w:t>
      </w:r>
      <w:r>
        <w:rPr>
          <w:rFonts w:eastAsia="新宋体" w:hint="eastAsia"/>
          <w:color w:val="1F1F1F"/>
          <w:kern w:val="0"/>
          <w:sz w:val="24"/>
        </w:rPr>
        <w:t>厚</w:t>
      </w:r>
      <w:r w:rsidRPr="002865B9">
        <w:rPr>
          <w:rFonts w:eastAsia="新宋体"/>
          <w:color w:val="1F1F1F"/>
          <w:kern w:val="0"/>
          <w:sz w:val="24"/>
        </w:rPr>
        <w:t>镀锌钢板</w:t>
      </w:r>
      <w:r>
        <w:rPr>
          <w:rFonts w:eastAsia="新宋体" w:hint="eastAsia"/>
          <w:color w:val="1F1F1F"/>
          <w:kern w:val="0"/>
          <w:sz w:val="24"/>
        </w:rPr>
        <w:t>；板材规格：</w:t>
      </w:r>
      <w:r w:rsidRPr="00F1522E">
        <w:rPr>
          <w:rFonts w:eastAsia="新宋体" w:hint="eastAsia"/>
          <w:color w:val="1F1F1F"/>
          <w:kern w:val="0"/>
          <w:sz w:val="24"/>
        </w:rPr>
        <w:t>≥</w:t>
      </w:r>
      <w:r w:rsidRPr="00F1522E">
        <w:rPr>
          <w:rFonts w:eastAsia="新宋体" w:hint="eastAsia"/>
          <w:color w:val="1F1F1F"/>
          <w:kern w:val="0"/>
          <w:sz w:val="24"/>
        </w:rPr>
        <w:t>190mm</w:t>
      </w:r>
      <w:r>
        <w:rPr>
          <w:rFonts w:eastAsia="新宋体" w:hint="eastAsia"/>
          <w:color w:val="1F1F1F"/>
          <w:kern w:val="0"/>
          <w:sz w:val="24"/>
        </w:rPr>
        <w:t>*</w:t>
      </w:r>
      <w:r w:rsidRPr="00F1522E">
        <w:rPr>
          <w:rFonts w:eastAsia="新宋体" w:hint="eastAsia"/>
          <w:color w:val="1F1F1F"/>
          <w:kern w:val="0"/>
          <w:sz w:val="24"/>
        </w:rPr>
        <w:t>190mm</w:t>
      </w:r>
      <w:r w:rsidRPr="00F1522E">
        <w:rPr>
          <w:rFonts w:eastAsia="新宋体" w:hint="eastAsia"/>
          <w:color w:val="1F1F1F"/>
          <w:kern w:val="0"/>
          <w:sz w:val="24"/>
        </w:rPr>
        <w:t>，数量</w:t>
      </w:r>
      <w:r w:rsidRPr="00F1522E">
        <w:rPr>
          <w:rFonts w:eastAsia="新宋体" w:hint="eastAsia"/>
          <w:color w:val="1F1F1F"/>
          <w:kern w:val="0"/>
          <w:sz w:val="24"/>
        </w:rPr>
        <w:t>50</w:t>
      </w:r>
      <w:r w:rsidRPr="00F1522E">
        <w:rPr>
          <w:rFonts w:eastAsia="新宋体" w:hint="eastAsia"/>
          <w:color w:val="1F1F1F"/>
          <w:kern w:val="0"/>
          <w:sz w:val="24"/>
        </w:rPr>
        <w:t>件</w:t>
      </w:r>
    </w:p>
    <w:p w:rsidR="00C9002D" w:rsidRPr="002865B9" w:rsidRDefault="00C9002D" w:rsidP="00C9002D">
      <w:pPr>
        <w:rPr>
          <w:rFonts w:eastAsia="新宋体"/>
          <w:color w:val="1F1F1F"/>
          <w:kern w:val="0"/>
          <w:sz w:val="24"/>
        </w:rPr>
      </w:pPr>
      <w:r w:rsidRPr="002865B9">
        <w:rPr>
          <w:rFonts w:eastAsia="新宋体"/>
          <w:color w:val="1F1F1F"/>
          <w:kern w:val="0"/>
          <w:sz w:val="24"/>
        </w:rPr>
        <w:t>模具材料：</w:t>
      </w:r>
      <w:r w:rsidRPr="002865B9">
        <w:rPr>
          <w:rFonts w:eastAsia="新宋体"/>
          <w:color w:val="1F1F1F"/>
          <w:kern w:val="0"/>
          <w:sz w:val="24"/>
        </w:rPr>
        <w:t>H13/CR12MOV</w:t>
      </w:r>
    </w:p>
    <w:p w:rsidR="00C9002D" w:rsidRPr="002865B9" w:rsidRDefault="00C9002D" w:rsidP="00C9002D">
      <w:pPr>
        <w:rPr>
          <w:rFonts w:eastAsia="新宋体"/>
          <w:color w:val="1F1F1F"/>
          <w:kern w:val="0"/>
          <w:sz w:val="24"/>
        </w:rPr>
      </w:pPr>
      <w:r w:rsidRPr="002865B9">
        <w:rPr>
          <w:rFonts w:eastAsia="新宋体"/>
          <w:color w:val="1F1F1F"/>
          <w:kern w:val="0"/>
          <w:sz w:val="24"/>
        </w:rPr>
        <w:t>模具寿命：</w:t>
      </w:r>
      <w:r w:rsidRPr="002865B9">
        <w:rPr>
          <w:rFonts w:eastAsia="新宋体"/>
          <w:color w:val="1F1F1F"/>
          <w:kern w:val="0"/>
          <w:sz w:val="24"/>
        </w:rPr>
        <w:t>≥10</w:t>
      </w:r>
      <w:r w:rsidRPr="002865B9">
        <w:rPr>
          <w:rFonts w:eastAsia="新宋体"/>
          <w:color w:val="1F1F1F"/>
          <w:kern w:val="0"/>
          <w:sz w:val="24"/>
        </w:rPr>
        <w:t>万件</w:t>
      </w:r>
    </w:p>
    <w:p w:rsidR="00C9002D" w:rsidRPr="002865B9" w:rsidRDefault="00C9002D" w:rsidP="00C9002D">
      <w:pPr>
        <w:rPr>
          <w:rFonts w:eastAsia="新宋体"/>
          <w:color w:val="1F1F1F"/>
          <w:kern w:val="0"/>
          <w:sz w:val="24"/>
        </w:rPr>
      </w:pPr>
    </w:p>
    <w:p w:rsidR="00C9002D" w:rsidRPr="006441C0" w:rsidRDefault="00C9002D" w:rsidP="00C9002D">
      <w:pPr>
        <w:rPr>
          <w:rFonts w:eastAsia="新宋体"/>
          <w:b/>
          <w:color w:val="1F1F1F"/>
          <w:kern w:val="0"/>
          <w:sz w:val="24"/>
        </w:rPr>
      </w:pPr>
      <w:r w:rsidRPr="006441C0">
        <w:rPr>
          <w:rFonts w:eastAsia="新宋体"/>
          <w:b/>
          <w:color w:val="1F1F1F"/>
          <w:kern w:val="0"/>
          <w:sz w:val="24"/>
        </w:rPr>
        <w:t>二、模具零件清单</w:t>
      </w:r>
    </w:p>
    <w:tbl>
      <w:tblPr>
        <w:tblStyle w:val="af6"/>
        <w:tblW w:w="0" w:type="auto"/>
        <w:jc w:val="center"/>
        <w:tblLook w:val="04A0" w:firstRow="1" w:lastRow="0" w:firstColumn="1" w:lastColumn="0" w:noHBand="0" w:noVBand="1"/>
      </w:tblPr>
      <w:tblGrid>
        <w:gridCol w:w="636"/>
        <w:gridCol w:w="846"/>
        <w:gridCol w:w="636"/>
        <w:gridCol w:w="1197"/>
        <w:gridCol w:w="1371"/>
        <w:gridCol w:w="1395"/>
        <w:gridCol w:w="2031"/>
        <w:gridCol w:w="1033"/>
      </w:tblGrid>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序号</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名称</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数量</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材质</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规格</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表面要求</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热处理</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备注</w:t>
            </w: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上模座</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2</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400*400*60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2</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下模座</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2</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400*400*60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3</w:t>
            </w:r>
          </w:p>
        </w:tc>
        <w:tc>
          <w:tcPr>
            <w:tcW w:w="0" w:type="auto"/>
          </w:tcPr>
          <w:p w:rsidR="00C9002D" w:rsidRPr="002865B9" w:rsidRDefault="00C9002D" w:rsidP="00C9002D">
            <w:pPr>
              <w:rPr>
                <w:rFonts w:eastAsia="新宋体"/>
                <w:color w:val="1F1F1F"/>
                <w:kern w:val="0"/>
                <w:szCs w:val="21"/>
              </w:rPr>
            </w:pPr>
            <w:proofErr w:type="gramStart"/>
            <w:r w:rsidRPr="002865B9">
              <w:rPr>
                <w:rFonts w:eastAsia="新宋体"/>
                <w:color w:val="1F1F1F"/>
                <w:kern w:val="0"/>
                <w:szCs w:val="21"/>
              </w:rPr>
              <w:t>凸</w:t>
            </w:r>
            <w:proofErr w:type="gramEnd"/>
            <w:r w:rsidRPr="002865B9">
              <w:rPr>
                <w:rFonts w:eastAsia="新宋体"/>
                <w:color w:val="1F1F1F"/>
                <w:kern w:val="0"/>
                <w:szCs w:val="21"/>
              </w:rPr>
              <w:t>模</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3</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CR12MOV</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300*300*40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HRC58-62</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凹模</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3</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CR12MOV</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200*120*100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HRC58-62</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冲头</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6</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CR12MOV</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20*20*100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HRC58-62</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6</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导柱</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50*50*200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7</w:t>
            </w:r>
          </w:p>
        </w:tc>
        <w:tc>
          <w:tcPr>
            <w:tcW w:w="0" w:type="auto"/>
          </w:tcPr>
          <w:p w:rsidR="00C9002D" w:rsidRPr="002865B9" w:rsidRDefault="00C9002D" w:rsidP="00C9002D">
            <w:pPr>
              <w:rPr>
                <w:rFonts w:eastAsia="新宋体"/>
                <w:color w:val="1F1F1F"/>
                <w:kern w:val="0"/>
                <w:szCs w:val="21"/>
              </w:rPr>
            </w:pPr>
            <w:proofErr w:type="gramStart"/>
            <w:r w:rsidRPr="002865B9">
              <w:rPr>
                <w:rFonts w:eastAsia="新宋体"/>
                <w:color w:val="1F1F1F"/>
                <w:kern w:val="0"/>
                <w:szCs w:val="21"/>
              </w:rPr>
              <w:t>导套</w:t>
            </w:r>
            <w:proofErr w:type="gramEnd"/>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10</w:t>
            </w:r>
          </w:p>
        </w:tc>
        <w:tc>
          <w:tcPr>
            <w:tcW w:w="0" w:type="auto"/>
          </w:tcPr>
          <w:p w:rsidR="00C9002D" w:rsidRPr="002865B9" w:rsidRDefault="00C9002D" w:rsidP="00C9002D">
            <w:pPr>
              <w:rPr>
                <w:rFonts w:eastAsia="新宋体"/>
                <w:color w:val="1F1F1F"/>
                <w:kern w:val="0"/>
                <w:szCs w:val="21"/>
              </w:rPr>
            </w:pPr>
            <w:r w:rsidRPr="002865B9">
              <w:rPr>
                <w:color w:val="1F1F1F"/>
                <w:szCs w:val="21"/>
                <w:shd w:val="clear" w:color="auto" w:fill="FFFFFF"/>
              </w:rPr>
              <w:t>青铜</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60*50*120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Ra0.4</w:t>
            </w:r>
          </w:p>
        </w:tc>
        <w:tc>
          <w:tcPr>
            <w:tcW w:w="0" w:type="auto"/>
          </w:tcPr>
          <w:p w:rsidR="00C9002D" w:rsidRPr="002865B9" w:rsidRDefault="00C9002D" w:rsidP="00C9002D">
            <w:pPr>
              <w:rPr>
                <w:rFonts w:eastAsia="新宋体"/>
                <w:color w:val="1F1F1F"/>
                <w:kern w:val="0"/>
                <w:szCs w:val="21"/>
              </w:rPr>
            </w:pPr>
            <w:r w:rsidRPr="002865B9">
              <w:rPr>
                <w:color w:val="1F1F1F"/>
                <w:szCs w:val="21"/>
                <w:shd w:val="clear" w:color="auto" w:fill="FFFFFF"/>
              </w:rPr>
              <w:t>表面渗氮处理</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弹簧</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16</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弹簧钢</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50*50*80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标准油漆</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9</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卸料板</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3</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300*300*40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上模版</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820*800*80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HRC28-32</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下模板</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820*800*80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HRC28-32</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12</w:t>
            </w:r>
          </w:p>
        </w:tc>
        <w:tc>
          <w:tcPr>
            <w:tcW w:w="0" w:type="auto"/>
          </w:tcPr>
          <w:p w:rsidR="00C9002D" w:rsidRPr="002865B9" w:rsidRDefault="00C9002D" w:rsidP="00C9002D">
            <w:pPr>
              <w:rPr>
                <w:rFonts w:eastAsia="新宋体"/>
                <w:color w:val="1F1F1F"/>
                <w:kern w:val="0"/>
                <w:szCs w:val="21"/>
              </w:rPr>
            </w:pPr>
            <w:proofErr w:type="gramStart"/>
            <w:r w:rsidRPr="002865B9">
              <w:rPr>
                <w:rFonts w:eastAsia="新宋体"/>
                <w:color w:val="1F1F1F"/>
                <w:kern w:val="0"/>
                <w:szCs w:val="21"/>
              </w:rPr>
              <w:t>垫铁</w:t>
            </w:r>
            <w:proofErr w:type="gramEnd"/>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60*800*100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HRC28-32</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13</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压板</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170*70*100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标准油漆</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无</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M20*170</w:t>
            </w: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lastRenderedPageBreak/>
              <w:t>14</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上模座</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500*500*80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r w:rsidR="00C9002D" w:rsidRPr="002865B9" w:rsidTr="00C9002D">
        <w:trPr>
          <w:jc w:val="center"/>
        </w:trPr>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下模座</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1</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45#</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500*500*80</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研磨</w:t>
            </w:r>
            <w:r>
              <w:rPr>
                <w:rFonts w:eastAsia="新宋体" w:hint="eastAsia"/>
                <w:color w:val="1F1F1F"/>
                <w:kern w:val="0"/>
                <w:szCs w:val="21"/>
              </w:rPr>
              <w:t>至</w:t>
            </w:r>
            <w:r w:rsidRPr="002865B9">
              <w:rPr>
                <w:rFonts w:eastAsia="新宋体"/>
                <w:color w:val="1F1F1F"/>
                <w:kern w:val="0"/>
                <w:szCs w:val="21"/>
              </w:rPr>
              <w:t>Ra0.8</w:t>
            </w:r>
          </w:p>
        </w:tc>
        <w:tc>
          <w:tcPr>
            <w:tcW w:w="0" w:type="auto"/>
          </w:tcPr>
          <w:p w:rsidR="00C9002D" w:rsidRPr="002865B9" w:rsidRDefault="00C9002D" w:rsidP="00C9002D">
            <w:pPr>
              <w:rPr>
                <w:rFonts w:eastAsia="新宋体"/>
                <w:color w:val="1F1F1F"/>
                <w:kern w:val="0"/>
                <w:szCs w:val="21"/>
              </w:rPr>
            </w:pPr>
            <w:r w:rsidRPr="002865B9">
              <w:rPr>
                <w:rFonts w:eastAsia="新宋体"/>
                <w:color w:val="1F1F1F"/>
                <w:kern w:val="0"/>
                <w:szCs w:val="21"/>
              </w:rPr>
              <w:t>调质处理</w:t>
            </w:r>
            <w:r w:rsidRPr="002865B9">
              <w:rPr>
                <w:rFonts w:eastAsia="新宋体"/>
                <w:color w:val="1F1F1F"/>
                <w:kern w:val="0"/>
                <w:szCs w:val="21"/>
              </w:rPr>
              <w:t>HRC45-50</w:t>
            </w:r>
          </w:p>
        </w:tc>
        <w:tc>
          <w:tcPr>
            <w:tcW w:w="0" w:type="auto"/>
          </w:tcPr>
          <w:p w:rsidR="00C9002D" w:rsidRPr="002865B9" w:rsidRDefault="00C9002D" w:rsidP="00C9002D">
            <w:pPr>
              <w:rPr>
                <w:rFonts w:eastAsia="新宋体"/>
                <w:color w:val="1F1F1F"/>
                <w:kern w:val="0"/>
                <w:szCs w:val="21"/>
              </w:rPr>
            </w:pPr>
          </w:p>
        </w:tc>
      </w:tr>
    </w:tbl>
    <w:p w:rsidR="00C9002D" w:rsidRPr="002865B9" w:rsidRDefault="00C9002D" w:rsidP="00C9002D">
      <w:pPr>
        <w:rPr>
          <w:rFonts w:eastAsia="新宋体"/>
          <w:color w:val="1F1F1F"/>
          <w:kern w:val="0"/>
          <w:sz w:val="24"/>
        </w:rPr>
      </w:pP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1. </w:t>
      </w:r>
      <w:r w:rsidRPr="002865B9">
        <w:rPr>
          <w:rFonts w:eastAsia="新宋体"/>
          <w:color w:val="1F1F1F"/>
          <w:kern w:val="0"/>
          <w:sz w:val="24"/>
        </w:rPr>
        <w:t>上模座</w:t>
      </w:r>
    </w:p>
    <w:p w:rsidR="00C9002D" w:rsidRPr="002865B9" w:rsidRDefault="00C9002D" w:rsidP="00C9002D">
      <w:pPr>
        <w:rPr>
          <w:rFonts w:eastAsia="新宋体"/>
          <w:color w:val="1F1F1F"/>
          <w:kern w:val="0"/>
          <w:sz w:val="24"/>
        </w:rPr>
      </w:pPr>
      <w:r w:rsidRPr="002865B9">
        <w:rPr>
          <w:rFonts w:eastAsia="新宋体"/>
          <w:color w:val="1F1F1F"/>
          <w:kern w:val="0"/>
          <w:sz w:val="24"/>
        </w:rPr>
        <w:t>材料：</w:t>
      </w:r>
      <w:r w:rsidRPr="002865B9">
        <w:rPr>
          <w:rFonts w:eastAsia="新宋体"/>
          <w:color w:val="1F1F1F"/>
          <w:kern w:val="0"/>
          <w:sz w:val="24"/>
        </w:rPr>
        <w:t>45#</w:t>
      </w:r>
      <w:r w:rsidRPr="002865B9">
        <w:rPr>
          <w:rFonts w:eastAsia="新宋体"/>
          <w:color w:val="1F1F1F"/>
          <w:kern w:val="0"/>
          <w:sz w:val="24"/>
        </w:rPr>
        <w:t>钢，调质处理，硬度</w:t>
      </w:r>
      <w:r w:rsidRPr="002865B9">
        <w:rPr>
          <w:rFonts w:eastAsia="新宋体"/>
          <w:color w:val="1F1F1F"/>
          <w:kern w:val="0"/>
          <w:sz w:val="24"/>
        </w:rPr>
        <w:t>HRC45-50</w:t>
      </w:r>
    </w:p>
    <w:p w:rsidR="00C9002D" w:rsidRPr="002865B9" w:rsidRDefault="00C9002D" w:rsidP="00C9002D">
      <w:pPr>
        <w:rPr>
          <w:rFonts w:eastAsia="新宋体"/>
          <w:color w:val="1F1F1F"/>
          <w:kern w:val="0"/>
          <w:sz w:val="24"/>
        </w:rPr>
      </w:pPr>
      <w:r w:rsidRPr="002865B9">
        <w:rPr>
          <w:rFonts w:eastAsia="新宋体"/>
          <w:color w:val="1F1F1F"/>
          <w:kern w:val="0"/>
          <w:sz w:val="24"/>
        </w:rPr>
        <w:t>加工方式：精加工，表面粗糙度</w:t>
      </w:r>
      <w:r w:rsidRPr="002865B9">
        <w:rPr>
          <w:rFonts w:eastAsia="新宋体"/>
          <w:color w:val="1F1F1F"/>
          <w:kern w:val="0"/>
          <w:sz w:val="24"/>
        </w:rPr>
        <w:t>Ra0.8</w:t>
      </w:r>
      <w:r>
        <w:rPr>
          <w:rFonts w:eastAsia="新宋体" w:hint="eastAsia"/>
          <w:color w:val="1F1F1F"/>
          <w:kern w:val="0"/>
          <w:sz w:val="24"/>
        </w:rPr>
        <w:t>以下。</w:t>
      </w:r>
    </w:p>
    <w:p w:rsidR="00C9002D" w:rsidRPr="002865B9" w:rsidRDefault="00C9002D" w:rsidP="00C9002D">
      <w:pPr>
        <w:rPr>
          <w:rFonts w:eastAsia="新宋体"/>
          <w:color w:val="1F1F1F"/>
          <w:kern w:val="0"/>
          <w:sz w:val="24"/>
        </w:rPr>
      </w:pPr>
      <w:r w:rsidRPr="002865B9">
        <w:rPr>
          <w:rFonts w:eastAsia="新宋体"/>
          <w:color w:val="1F1F1F"/>
          <w:kern w:val="0"/>
          <w:sz w:val="24"/>
        </w:rPr>
        <w:t>加工表面应光滑，无裂纹、毛刺等缺陷。</w:t>
      </w:r>
    </w:p>
    <w:p w:rsidR="00C9002D" w:rsidRPr="002865B9" w:rsidRDefault="00C9002D" w:rsidP="00C9002D">
      <w:pPr>
        <w:rPr>
          <w:rFonts w:eastAsia="新宋体"/>
          <w:color w:val="1F1F1F"/>
          <w:kern w:val="0"/>
          <w:sz w:val="24"/>
        </w:rPr>
      </w:pPr>
      <w:r w:rsidRPr="002865B9">
        <w:rPr>
          <w:rFonts w:eastAsia="新宋体"/>
          <w:color w:val="1F1F1F"/>
          <w:kern w:val="0"/>
          <w:sz w:val="24"/>
        </w:rPr>
        <w:t>安装孔应准确无误，保证与下模座的配合。</w:t>
      </w:r>
    </w:p>
    <w:p w:rsidR="00C9002D" w:rsidRPr="002865B9" w:rsidRDefault="00C9002D" w:rsidP="00C9002D">
      <w:pPr>
        <w:rPr>
          <w:rFonts w:eastAsia="新宋体"/>
          <w:color w:val="1F1F1F"/>
          <w:kern w:val="0"/>
          <w:sz w:val="24"/>
        </w:rPr>
      </w:pPr>
      <w:r w:rsidRPr="002865B9">
        <w:rPr>
          <w:rFonts w:eastAsia="新宋体"/>
          <w:color w:val="1F1F1F"/>
          <w:kern w:val="0"/>
          <w:sz w:val="24"/>
        </w:rPr>
        <w:t>规格型号：根据模具设计要求</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2. </w:t>
      </w:r>
      <w:r w:rsidRPr="002865B9">
        <w:rPr>
          <w:rFonts w:eastAsia="新宋体"/>
          <w:color w:val="1F1F1F"/>
          <w:kern w:val="0"/>
          <w:sz w:val="24"/>
        </w:rPr>
        <w:t>下模座</w:t>
      </w:r>
    </w:p>
    <w:p w:rsidR="00C9002D" w:rsidRPr="002865B9" w:rsidRDefault="00C9002D" w:rsidP="00C9002D">
      <w:pPr>
        <w:rPr>
          <w:rFonts w:eastAsia="新宋体"/>
          <w:color w:val="1F1F1F"/>
          <w:kern w:val="0"/>
          <w:sz w:val="24"/>
        </w:rPr>
      </w:pPr>
      <w:r w:rsidRPr="002865B9">
        <w:rPr>
          <w:rFonts w:eastAsia="新宋体"/>
          <w:color w:val="1F1F1F"/>
          <w:kern w:val="0"/>
          <w:sz w:val="24"/>
        </w:rPr>
        <w:t>材料：</w:t>
      </w:r>
      <w:r w:rsidRPr="002865B9">
        <w:rPr>
          <w:rFonts w:eastAsia="新宋体"/>
          <w:color w:val="1F1F1F"/>
          <w:kern w:val="0"/>
          <w:sz w:val="24"/>
        </w:rPr>
        <w:t>45#</w:t>
      </w:r>
      <w:r w:rsidRPr="002865B9">
        <w:rPr>
          <w:rFonts w:eastAsia="新宋体"/>
          <w:color w:val="1F1F1F"/>
          <w:kern w:val="0"/>
          <w:sz w:val="24"/>
        </w:rPr>
        <w:t>钢，调质处理，硬度</w:t>
      </w:r>
      <w:r w:rsidRPr="002865B9">
        <w:rPr>
          <w:rFonts w:eastAsia="新宋体"/>
          <w:color w:val="1F1F1F"/>
          <w:kern w:val="0"/>
          <w:sz w:val="24"/>
        </w:rPr>
        <w:t>HRC45-50</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加工方式：精加工，表面粗糙度</w:t>
      </w:r>
      <w:r w:rsidRPr="002865B9">
        <w:rPr>
          <w:rFonts w:eastAsia="新宋体"/>
          <w:color w:val="1F1F1F"/>
          <w:kern w:val="0"/>
          <w:sz w:val="24"/>
        </w:rPr>
        <w:t>Ra0.8</w:t>
      </w:r>
      <w:r>
        <w:rPr>
          <w:rFonts w:eastAsia="新宋体" w:hint="eastAsia"/>
          <w:color w:val="1F1F1F"/>
          <w:kern w:val="0"/>
          <w:sz w:val="24"/>
        </w:rPr>
        <w:t>以下。</w:t>
      </w:r>
    </w:p>
    <w:p w:rsidR="00C9002D" w:rsidRPr="002865B9" w:rsidRDefault="00C9002D" w:rsidP="00C9002D">
      <w:pPr>
        <w:rPr>
          <w:rFonts w:eastAsia="新宋体"/>
          <w:color w:val="1F1F1F"/>
          <w:kern w:val="0"/>
          <w:sz w:val="24"/>
        </w:rPr>
      </w:pPr>
      <w:r w:rsidRPr="002865B9">
        <w:rPr>
          <w:rFonts w:eastAsia="新宋体"/>
          <w:color w:val="1F1F1F"/>
          <w:kern w:val="0"/>
          <w:sz w:val="24"/>
        </w:rPr>
        <w:t>加工表面应光滑，无裂纹、毛刺等缺陷。</w:t>
      </w:r>
    </w:p>
    <w:p w:rsidR="00C9002D" w:rsidRPr="002865B9" w:rsidRDefault="00C9002D" w:rsidP="00C9002D">
      <w:pPr>
        <w:rPr>
          <w:rFonts w:eastAsia="新宋体"/>
          <w:color w:val="1F1F1F"/>
          <w:kern w:val="0"/>
          <w:sz w:val="24"/>
        </w:rPr>
      </w:pPr>
      <w:r w:rsidRPr="002865B9">
        <w:rPr>
          <w:rFonts w:eastAsia="新宋体"/>
          <w:color w:val="1F1F1F"/>
          <w:kern w:val="0"/>
          <w:sz w:val="24"/>
        </w:rPr>
        <w:t>安装孔应准确无误，保证与上模座的配合。</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3. </w:t>
      </w:r>
      <w:r w:rsidRPr="002865B9">
        <w:rPr>
          <w:rFonts w:eastAsia="新宋体"/>
          <w:color w:val="1F1F1F"/>
          <w:kern w:val="0"/>
          <w:sz w:val="24"/>
        </w:rPr>
        <w:t>凹凸模，冲头</w:t>
      </w:r>
    </w:p>
    <w:p w:rsidR="00C9002D" w:rsidRPr="002865B9" w:rsidRDefault="00C9002D" w:rsidP="00C9002D">
      <w:pPr>
        <w:rPr>
          <w:rFonts w:eastAsia="新宋体"/>
          <w:color w:val="1F1F1F"/>
          <w:kern w:val="0"/>
          <w:sz w:val="24"/>
        </w:rPr>
      </w:pPr>
      <w:r w:rsidRPr="002865B9">
        <w:rPr>
          <w:rFonts w:eastAsia="新宋体"/>
          <w:color w:val="1F1F1F"/>
          <w:kern w:val="0"/>
          <w:sz w:val="24"/>
        </w:rPr>
        <w:t>材料：</w:t>
      </w:r>
      <w:r w:rsidRPr="002865B9">
        <w:rPr>
          <w:rFonts w:eastAsia="新宋体"/>
          <w:color w:val="1F1F1F"/>
          <w:kern w:val="0"/>
          <w:sz w:val="24"/>
        </w:rPr>
        <w:t>Cr12MoV</w:t>
      </w:r>
      <w:r w:rsidRPr="002865B9">
        <w:rPr>
          <w:rFonts w:eastAsia="新宋体"/>
          <w:color w:val="1F1F1F"/>
          <w:kern w:val="0"/>
          <w:sz w:val="24"/>
        </w:rPr>
        <w:t>钢，淬火回火处理，硬度</w:t>
      </w:r>
      <w:r w:rsidRPr="002865B9">
        <w:rPr>
          <w:rFonts w:eastAsia="新宋体"/>
          <w:color w:val="1F1F1F"/>
          <w:kern w:val="0"/>
          <w:sz w:val="24"/>
        </w:rPr>
        <w:t>HRC58-62</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加工方式：精加工，表面粗糙度</w:t>
      </w:r>
      <w:r w:rsidRPr="002865B9">
        <w:rPr>
          <w:rFonts w:eastAsia="新宋体"/>
          <w:color w:val="1F1F1F"/>
          <w:kern w:val="0"/>
          <w:sz w:val="24"/>
        </w:rPr>
        <w:t>Ra0.4</w:t>
      </w:r>
      <w:r>
        <w:rPr>
          <w:rFonts w:eastAsia="新宋体" w:hint="eastAsia"/>
          <w:color w:val="1F1F1F"/>
          <w:kern w:val="0"/>
          <w:sz w:val="24"/>
        </w:rPr>
        <w:t>以下。</w:t>
      </w:r>
    </w:p>
    <w:p w:rsidR="00C9002D" w:rsidRPr="002865B9" w:rsidRDefault="00C9002D" w:rsidP="00C9002D">
      <w:pPr>
        <w:rPr>
          <w:rFonts w:eastAsia="新宋体"/>
          <w:color w:val="1F1F1F"/>
          <w:kern w:val="0"/>
          <w:sz w:val="24"/>
        </w:rPr>
      </w:pPr>
      <w:r w:rsidRPr="002865B9">
        <w:rPr>
          <w:rFonts w:eastAsia="新宋体"/>
          <w:color w:val="1F1F1F"/>
          <w:kern w:val="0"/>
          <w:sz w:val="24"/>
        </w:rPr>
        <w:t>技术要求：</w:t>
      </w:r>
    </w:p>
    <w:p w:rsidR="00C9002D" w:rsidRPr="002865B9" w:rsidRDefault="00C9002D" w:rsidP="00C9002D">
      <w:pPr>
        <w:rPr>
          <w:rFonts w:eastAsia="新宋体"/>
          <w:color w:val="1F1F1F"/>
          <w:kern w:val="0"/>
          <w:sz w:val="24"/>
        </w:rPr>
      </w:pPr>
      <w:r w:rsidRPr="002865B9">
        <w:rPr>
          <w:rFonts w:eastAsia="新宋体"/>
          <w:color w:val="1F1F1F"/>
          <w:kern w:val="0"/>
          <w:sz w:val="24"/>
        </w:rPr>
        <w:t>加工表面应光滑，无裂纹、毛刺等缺陷。</w:t>
      </w:r>
    </w:p>
    <w:p w:rsidR="00C9002D" w:rsidRPr="002865B9" w:rsidRDefault="00C9002D" w:rsidP="00C9002D">
      <w:pPr>
        <w:rPr>
          <w:rFonts w:eastAsia="新宋体"/>
          <w:color w:val="1F1F1F"/>
          <w:kern w:val="0"/>
          <w:sz w:val="24"/>
        </w:rPr>
      </w:pPr>
      <w:r w:rsidRPr="002865B9">
        <w:rPr>
          <w:rFonts w:eastAsia="新宋体"/>
          <w:color w:val="1F1F1F"/>
          <w:kern w:val="0"/>
          <w:sz w:val="24"/>
        </w:rPr>
        <w:t>工作部分应具有足够的耐磨性</w:t>
      </w:r>
      <w:r>
        <w:rPr>
          <w:rFonts w:eastAsia="新宋体" w:hint="eastAsia"/>
          <w:color w:val="1F1F1F"/>
          <w:kern w:val="0"/>
          <w:sz w:val="24"/>
        </w:rPr>
        <w:t>，寿命大于</w:t>
      </w:r>
      <w:r w:rsidRPr="002865B9">
        <w:rPr>
          <w:rFonts w:eastAsia="新宋体"/>
          <w:color w:val="1F1F1F"/>
          <w:kern w:val="0"/>
          <w:sz w:val="24"/>
        </w:rPr>
        <w:t>10</w:t>
      </w:r>
      <w:r w:rsidRPr="002865B9">
        <w:rPr>
          <w:rFonts w:eastAsia="新宋体"/>
          <w:color w:val="1F1F1F"/>
          <w:kern w:val="0"/>
          <w:sz w:val="24"/>
        </w:rPr>
        <w:t>万件。</w:t>
      </w:r>
    </w:p>
    <w:p w:rsidR="00C9002D" w:rsidRPr="002865B9" w:rsidRDefault="00C9002D" w:rsidP="00C9002D">
      <w:pPr>
        <w:rPr>
          <w:rFonts w:eastAsia="新宋体"/>
          <w:color w:val="1F1F1F"/>
          <w:kern w:val="0"/>
          <w:sz w:val="24"/>
        </w:rPr>
      </w:pPr>
      <w:r w:rsidRPr="002865B9">
        <w:rPr>
          <w:rFonts w:eastAsia="新宋体"/>
          <w:color w:val="1F1F1F"/>
          <w:kern w:val="0"/>
          <w:sz w:val="24"/>
        </w:rPr>
        <w:t>规格型号：根据模具设计要求</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4. </w:t>
      </w:r>
      <w:r w:rsidRPr="002865B9">
        <w:rPr>
          <w:rFonts w:eastAsia="新宋体"/>
          <w:color w:val="1F1F1F"/>
          <w:kern w:val="0"/>
          <w:sz w:val="24"/>
        </w:rPr>
        <w:t>导柱</w:t>
      </w:r>
    </w:p>
    <w:p w:rsidR="00C9002D" w:rsidRPr="002865B9" w:rsidRDefault="00C9002D" w:rsidP="00C9002D">
      <w:pPr>
        <w:rPr>
          <w:rFonts w:eastAsia="新宋体"/>
          <w:color w:val="1F1F1F"/>
          <w:kern w:val="0"/>
          <w:sz w:val="24"/>
        </w:rPr>
      </w:pPr>
      <w:r w:rsidRPr="002865B9">
        <w:rPr>
          <w:rFonts w:eastAsia="新宋体"/>
          <w:color w:val="1F1F1F"/>
          <w:kern w:val="0"/>
          <w:sz w:val="24"/>
        </w:rPr>
        <w:t>材料：</w:t>
      </w:r>
      <w:r w:rsidRPr="002865B9">
        <w:rPr>
          <w:rFonts w:eastAsia="新宋体"/>
          <w:color w:val="1F1F1F"/>
          <w:kern w:val="0"/>
          <w:sz w:val="24"/>
        </w:rPr>
        <w:t>45#</w:t>
      </w:r>
      <w:r w:rsidRPr="002865B9">
        <w:rPr>
          <w:rFonts w:eastAsia="新宋体"/>
          <w:color w:val="1F1F1F"/>
          <w:kern w:val="0"/>
          <w:sz w:val="24"/>
        </w:rPr>
        <w:t>钢，调质处理，硬度</w:t>
      </w:r>
      <w:r w:rsidRPr="002865B9">
        <w:rPr>
          <w:rFonts w:eastAsia="新宋体"/>
          <w:color w:val="1F1F1F"/>
          <w:kern w:val="0"/>
          <w:sz w:val="24"/>
        </w:rPr>
        <w:t>HRC45-50</w:t>
      </w:r>
    </w:p>
    <w:p w:rsidR="00C9002D" w:rsidRPr="002865B9" w:rsidRDefault="00C9002D" w:rsidP="00C9002D">
      <w:pPr>
        <w:rPr>
          <w:rFonts w:eastAsia="新宋体"/>
          <w:color w:val="1F1F1F"/>
          <w:kern w:val="0"/>
          <w:sz w:val="24"/>
        </w:rPr>
      </w:pPr>
      <w:r w:rsidRPr="002865B9">
        <w:rPr>
          <w:rFonts w:eastAsia="新宋体"/>
          <w:color w:val="1F1F1F"/>
          <w:kern w:val="0"/>
          <w:sz w:val="24"/>
        </w:rPr>
        <w:t>加工方式：精加工，表面粗糙度</w:t>
      </w:r>
      <w:r w:rsidRPr="002865B9">
        <w:rPr>
          <w:rFonts w:eastAsia="新宋体"/>
          <w:color w:val="1F1F1F"/>
          <w:kern w:val="0"/>
          <w:sz w:val="24"/>
        </w:rPr>
        <w:t>Ra0.8</w:t>
      </w:r>
      <w:r>
        <w:rPr>
          <w:rFonts w:eastAsia="新宋体" w:hint="eastAsia"/>
          <w:color w:val="1F1F1F"/>
          <w:kern w:val="0"/>
          <w:sz w:val="24"/>
        </w:rPr>
        <w:t>以下。</w:t>
      </w:r>
    </w:p>
    <w:p w:rsidR="00C9002D" w:rsidRPr="002865B9" w:rsidRDefault="00C9002D" w:rsidP="00C9002D">
      <w:pPr>
        <w:rPr>
          <w:rFonts w:eastAsia="新宋体"/>
          <w:color w:val="1F1F1F"/>
          <w:kern w:val="0"/>
          <w:sz w:val="24"/>
        </w:rPr>
      </w:pPr>
      <w:r w:rsidRPr="002865B9">
        <w:rPr>
          <w:rFonts w:eastAsia="新宋体"/>
          <w:color w:val="1F1F1F"/>
          <w:kern w:val="0"/>
          <w:sz w:val="24"/>
        </w:rPr>
        <w:t>尺寸：根据模具设计要求</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规格型号：根据模具设计要求</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技术要求：</w:t>
      </w:r>
    </w:p>
    <w:p w:rsidR="00C9002D" w:rsidRPr="002865B9" w:rsidRDefault="00C9002D" w:rsidP="00C9002D">
      <w:pPr>
        <w:rPr>
          <w:rFonts w:eastAsia="新宋体"/>
          <w:color w:val="1F1F1F"/>
          <w:kern w:val="0"/>
          <w:sz w:val="24"/>
        </w:rPr>
      </w:pPr>
      <w:r w:rsidRPr="002865B9">
        <w:rPr>
          <w:rFonts w:eastAsia="新宋体"/>
          <w:color w:val="1F1F1F"/>
          <w:kern w:val="0"/>
          <w:sz w:val="24"/>
        </w:rPr>
        <w:t>加工表面应光滑，无裂纹、毛刺等缺陷。</w:t>
      </w:r>
    </w:p>
    <w:p w:rsidR="00C9002D" w:rsidRPr="002865B9" w:rsidRDefault="00C9002D" w:rsidP="00C9002D">
      <w:pPr>
        <w:rPr>
          <w:rFonts w:eastAsia="新宋体"/>
          <w:color w:val="1F1F1F"/>
          <w:kern w:val="0"/>
          <w:sz w:val="24"/>
        </w:rPr>
      </w:pPr>
      <w:proofErr w:type="gramStart"/>
      <w:r w:rsidRPr="002865B9">
        <w:rPr>
          <w:rFonts w:eastAsia="新宋体"/>
          <w:color w:val="1F1F1F"/>
          <w:kern w:val="0"/>
          <w:sz w:val="24"/>
        </w:rPr>
        <w:t>与导套配合</w:t>
      </w:r>
      <w:proofErr w:type="gramEnd"/>
      <w:r w:rsidRPr="002865B9">
        <w:rPr>
          <w:rFonts w:eastAsia="新宋体"/>
          <w:color w:val="1F1F1F"/>
          <w:kern w:val="0"/>
          <w:sz w:val="24"/>
        </w:rPr>
        <w:t>间隙应合适，保证模具的导向精度。</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5. </w:t>
      </w:r>
      <w:r w:rsidRPr="002865B9">
        <w:rPr>
          <w:rFonts w:eastAsia="新宋体"/>
          <w:color w:val="1F1F1F"/>
          <w:kern w:val="0"/>
          <w:sz w:val="24"/>
        </w:rPr>
        <w:t>导套</w:t>
      </w:r>
    </w:p>
    <w:p w:rsidR="00C9002D" w:rsidRPr="002865B9" w:rsidRDefault="00C9002D" w:rsidP="00C9002D">
      <w:pPr>
        <w:rPr>
          <w:rFonts w:eastAsia="新宋体"/>
          <w:color w:val="1F1F1F"/>
          <w:kern w:val="0"/>
          <w:sz w:val="24"/>
        </w:rPr>
      </w:pPr>
      <w:r w:rsidRPr="002865B9">
        <w:rPr>
          <w:rFonts w:eastAsia="新宋体"/>
          <w:color w:val="1F1F1F"/>
          <w:kern w:val="0"/>
          <w:sz w:val="24"/>
        </w:rPr>
        <w:t>材料：青铜，表面渗氮处理</w:t>
      </w:r>
    </w:p>
    <w:p w:rsidR="00C9002D" w:rsidRPr="002865B9" w:rsidRDefault="00C9002D" w:rsidP="00C9002D">
      <w:pPr>
        <w:rPr>
          <w:rFonts w:eastAsia="新宋体"/>
          <w:color w:val="1F1F1F"/>
          <w:kern w:val="0"/>
          <w:sz w:val="24"/>
        </w:rPr>
      </w:pPr>
      <w:r w:rsidRPr="002865B9">
        <w:rPr>
          <w:rFonts w:eastAsia="新宋体"/>
          <w:color w:val="1F1F1F"/>
          <w:kern w:val="0"/>
          <w:sz w:val="24"/>
        </w:rPr>
        <w:t>加工方式：精加工，表面粗糙度</w:t>
      </w:r>
      <w:r w:rsidRPr="002865B9">
        <w:rPr>
          <w:rFonts w:eastAsia="新宋体"/>
          <w:color w:val="1F1F1F"/>
          <w:kern w:val="0"/>
          <w:sz w:val="24"/>
        </w:rPr>
        <w:t>Ra0.4</w:t>
      </w:r>
      <w:r>
        <w:rPr>
          <w:rFonts w:eastAsia="新宋体" w:hint="eastAsia"/>
          <w:color w:val="1F1F1F"/>
          <w:kern w:val="0"/>
          <w:sz w:val="24"/>
        </w:rPr>
        <w:t>以下</w:t>
      </w:r>
    </w:p>
    <w:p w:rsidR="00C9002D" w:rsidRPr="002865B9" w:rsidRDefault="00C9002D" w:rsidP="00C9002D">
      <w:pPr>
        <w:rPr>
          <w:rFonts w:eastAsia="新宋体"/>
          <w:color w:val="1F1F1F"/>
          <w:kern w:val="0"/>
          <w:sz w:val="24"/>
        </w:rPr>
      </w:pPr>
      <w:r w:rsidRPr="002865B9">
        <w:rPr>
          <w:rFonts w:eastAsia="新宋体"/>
          <w:color w:val="1F1F1F"/>
          <w:kern w:val="0"/>
          <w:sz w:val="24"/>
        </w:rPr>
        <w:t>尺寸：根据模具设计要求</w:t>
      </w:r>
    </w:p>
    <w:p w:rsidR="00C9002D" w:rsidRPr="002865B9" w:rsidRDefault="00C9002D" w:rsidP="00C9002D">
      <w:pPr>
        <w:rPr>
          <w:rFonts w:eastAsia="新宋体"/>
          <w:color w:val="1F1F1F"/>
          <w:kern w:val="0"/>
          <w:sz w:val="24"/>
        </w:rPr>
      </w:pPr>
      <w:r w:rsidRPr="002865B9">
        <w:rPr>
          <w:rFonts w:eastAsia="新宋体"/>
          <w:color w:val="1F1F1F"/>
          <w:kern w:val="0"/>
          <w:sz w:val="24"/>
        </w:rPr>
        <w:t>技术要求：</w:t>
      </w:r>
    </w:p>
    <w:p w:rsidR="00C9002D" w:rsidRPr="002865B9" w:rsidRDefault="00C9002D" w:rsidP="00C9002D">
      <w:pPr>
        <w:rPr>
          <w:rFonts w:eastAsia="新宋体"/>
          <w:color w:val="1F1F1F"/>
          <w:kern w:val="0"/>
          <w:sz w:val="24"/>
        </w:rPr>
      </w:pPr>
      <w:r w:rsidRPr="002865B9">
        <w:rPr>
          <w:rFonts w:eastAsia="新宋体"/>
          <w:color w:val="1F1F1F"/>
          <w:kern w:val="0"/>
          <w:sz w:val="24"/>
        </w:rPr>
        <w:t>加工表面应光滑，无裂纹、毛刺等缺陷。</w:t>
      </w:r>
    </w:p>
    <w:p w:rsidR="00C9002D" w:rsidRPr="002865B9" w:rsidRDefault="00C9002D" w:rsidP="00C9002D">
      <w:pPr>
        <w:rPr>
          <w:rFonts w:eastAsia="新宋体"/>
          <w:color w:val="1F1F1F"/>
          <w:kern w:val="0"/>
          <w:sz w:val="24"/>
        </w:rPr>
      </w:pPr>
      <w:r w:rsidRPr="002865B9">
        <w:rPr>
          <w:rFonts w:eastAsia="新宋体"/>
          <w:color w:val="1F1F1F"/>
          <w:kern w:val="0"/>
          <w:sz w:val="24"/>
        </w:rPr>
        <w:t>与导柱配合间隙应合适，保证模具的导向精度。</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6. </w:t>
      </w:r>
      <w:r w:rsidRPr="002865B9">
        <w:rPr>
          <w:rFonts w:eastAsia="新宋体"/>
          <w:color w:val="1F1F1F"/>
          <w:kern w:val="0"/>
          <w:sz w:val="24"/>
        </w:rPr>
        <w:t>弹簧</w:t>
      </w:r>
    </w:p>
    <w:p w:rsidR="00C9002D" w:rsidRPr="002865B9" w:rsidRDefault="00C9002D" w:rsidP="00C9002D">
      <w:pPr>
        <w:rPr>
          <w:rFonts w:eastAsia="新宋体"/>
          <w:color w:val="1F1F1F"/>
          <w:kern w:val="0"/>
          <w:sz w:val="24"/>
        </w:rPr>
      </w:pPr>
      <w:r w:rsidRPr="002865B9">
        <w:rPr>
          <w:rFonts w:eastAsia="新宋体"/>
          <w:color w:val="1F1F1F"/>
          <w:kern w:val="0"/>
          <w:sz w:val="24"/>
        </w:rPr>
        <w:t>材料：弹簧钢，表面喷漆处理</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类型：拉伸弹簧或压缩弹簧</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尺寸：根据模具设计要求</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技术要求：</w:t>
      </w:r>
    </w:p>
    <w:p w:rsidR="00C9002D" w:rsidRPr="002865B9" w:rsidRDefault="00C9002D" w:rsidP="00C9002D">
      <w:pPr>
        <w:rPr>
          <w:rFonts w:eastAsia="新宋体"/>
          <w:color w:val="1F1F1F"/>
          <w:kern w:val="0"/>
          <w:sz w:val="24"/>
        </w:rPr>
      </w:pPr>
      <w:r w:rsidRPr="002865B9">
        <w:rPr>
          <w:rFonts w:eastAsia="新宋体"/>
          <w:color w:val="1F1F1F"/>
          <w:kern w:val="0"/>
          <w:sz w:val="24"/>
        </w:rPr>
        <w:t>应符合相关标准的规定。</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7. </w:t>
      </w:r>
      <w:r w:rsidRPr="002865B9">
        <w:rPr>
          <w:rFonts w:eastAsia="新宋体"/>
          <w:color w:val="1F1F1F"/>
          <w:kern w:val="0"/>
          <w:sz w:val="24"/>
        </w:rPr>
        <w:t>卸料板</w:t>
      </w:r>
    </w:p>
    <w:p w:rsidR="00C9002D" w:rsidRPr="002865B9" w:rsidRDefault="00C9002D" w:rsidP="00C9002D">
      <w:pPr>
        <w:rPr>
          <w:rFonts w:eastAsia="新宋体"/>
          <w:color w:val="1F1F1F"/>
          <w:kern w:val="0"/>
          <w:sz w:val="24"/>
        </w:rPr>
      </w:pPr>
      <w:r w:rsidRPr="002865B9">
        <w:rPr>
          <w:rFonts w:eastAsia="新宋体"/>
          <w:color w:val="1F1F1F"/>
          <w:kern w:val="0"/>
          <w:sz w:val="24"/>
        </w:rPr>
        <w:t>材料：</w:t>
      </w:r>
      <w:r w:rsidRPr="002865B9">
        <w:rPr>
          <w:rFonts w:eastAsia="新宋体"/>
          <w:color w:val="1F1F1F"/>
          <w:kern w:val="0"/>
          <w:sz w:val="24"/>
        </w:rPr>
        <w:t>45#</w:t>
      </w:r>
      <w:r w:rsidRPr="002865B9">
        <w:rPr>
          <w:rFonts w:eastAsia="新宋体"/>
          <w:color w:val="1F1F1F"/>
          <w:kern w:val="0"/>
          <w:sz w:val="24"/>
        </w:rPr>
        <w:t>钢，调质处理，硬度</w:t>
      </w:r>
      <w:r w:rsidRPr="002865B9">
        <w:rPr>
          <w:rFonts w:eastAsia="新宋体"/>
          <w:color w:val="1F1F1F"/>
          <w:kern w:val="0"/>
          <w:sz w:val="24"/>
        </w:rPr>
        <w:t>HRC45-50</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加工方式：精加工，表面粗糙度</w:t>
      </w:r>
      <w:r w:rsidRPr="002865B9">
        <w:rPr>
          <w:rFonts w:eastAsia="新宋体"/>
          <w:color w:val="1F1F1F"/>
          <w:kern w:val="0"/>
          <w:sz w:val="24"/>
        </w:rPr>
        <w:t>Ra0.8</w:t>
      </w:r>
      <w:r>
        <w:rPr>
          <w:rFonts w:eastAsia="新宋体" w:hint="eastAsia"/>
          <w:color w:val="1F1F1F"/>
          <w:kern w:val="0"/>
          <w:sz w:val="24"/>
        </w:rPr>
        <w:t>以下。</w:t>
      </w:r>
    </w:p>
    <w:p w:rsidR="00C9002D" w:rsidRPr="002865B9" w:rsidRDefault="00C9002D" w:rsidP="00C9002D">
      <w:pPr>
        <w:rPr>
          <w:rFonts w:eastAsia="新宋体"/>
          <w:color w:val="1F1F1F"/>
          <w:kern w:val="0"/>
          <w:sz w:val="24"/>
        </w:rPr>
      </w:pPr>
      <w:r w:rsidRPr="002865B9">
        <w:rPr>
          <w:rFonts w:eastAsia="新宋体"/>
          <w:color w:val="1F1F1F"/>
          <w:kern w:val="0"/>
          <w:sz w:val="24"/>
        </w:rPr>
        <w:lastRenderedPageBreak/>
        <w:t>尺寸：根据拉伸件尺寸设计</w:t>
      </w:r>
    </w:p>
    <w:p w:rsidR="00C9002D" w:rsidRPr="002865B9" w:rsidRDefault="00C9002D" w:rsidP="00C9002D">
      <w:pPr>
        <w:rPr>
          <w:rFonts w:eastAsia="新宋体"/>
          <w:color w:val="1F1F1F"/>
          <w:kern w:val="0"/>
          <w:sz w:val="24"/>
        </w:rPr>
      </w:pPr>
      <w:r w:rsidRPr="002865B9">
        <w:rPr>
          <w:rFonts w:eastAsia="新宋体"/>
          <w:color w:val="1F1F1F"/>
          <w:kern w:val="0"/>
          <w:sz w:val="24"/>
        </w:rPr>
        <w:t>技术要求：</w:t>
      </w:r>
    </w:p>
    <w:p w:rsidR="00C9002D" w:rsidRPr="002865B9" w:rsidRDefault="00C9002D" w:rsidP="00C9002D">
      <w:pPr>
        <w:rPr>
          <w:rFonts w:eastAsia="新宋体"/>
          <w:color w:val="1F1F1F"/>
          <w:kern w:val="0"/>
          <w:sz w:val="24"/>
        </w:rPr>
      </w:pPr>
      <w:r w:rsidRPr="002865B9">
        <w:rPr>
          <w:rFonts w:eastAsia="新宋体"/>
          <w:color w:val="1F1F1F"/>
          <w:kern w:val="0"/>
          <w:sz w:val="24"/>
        </w:rPr>
        <w:t>加工表面应光滑，无裂纹、毛刺等缺陷。</w:t>
      </w:r>
    </w:p>
    <w:p w:rsidR="00C9002D" w:rsidRPr="002865B9" w:rsidRDefault="00C9002D" w:rsidP="00C9002D">
      <w:pPr>
        <w:rPr>
          <w:rFonts w:eastAsia="新宋体"/>
          <w:color w:val="1F1F1F"/>
          <w:kern w:val="0"/>
          <w:sz w:val="24"/>
        </w:rPr>
      </w:pPr>
      <w:r w:rsidRPr="002865B9">
        <w:rPr>
          <w:rFonts w:eastAsia="新宋体"/>
          <w:color w:val="1F1F1F"/>
          <w:kern w:val="0"/>
          <w:sz w:val="24"/>
        </w:rPr>
        <w:t>与拉伸件的配合间隙应合适，保证顺利卸料。</w:t>
      </w:r>
    </w:p>
    <w:p w:rsidR="00C9002D" w:rsidRPr="002865B9" w:rsidRDefault="00C9002D" w:rsidP="00C9002D">
      <w:pPr>
        <w:rPr>
          <w:rFonts w:eastAsia="新宋体"/>
          <w:color w:val="1F1F1F"/>
          <w:kern w:val="0"/>
          <w:sz w:val="24"/>
        </w:rPr>
      </w:pPr>
      <w:r w:rsidRPr="002865B9">
        <w:rPr>
          <w:rFonts w:eastAsia="新宋体"/>
          <w:color w:val="1F1F1F"/>
          <w:kern w:val="0"/>
          <w:sz w:val="24"/>
        </w:rPr>
        <w:t xml:space="preserve">8. </w:t>
      </w:r>
      <w:r w:rsidRPr="002865B9">
        <w:rPr>
          <w:rFonts w:eastAsia="新宋体"/>
          <w:color w:val="1F1F1F"/>
          <w:kern w:val="0"/>
          <w:sz w:val="24"/>
        </w:rPr>
        <w:t>其他零件</w:t>
      </w:r>
    </w:p>
    <w:p w:rsidR="00C9002D" w:rsidRPr="002865B9" w:rsidRDefault="00C9002D" w:rsidP="00C9002D">
      <w:pPr>
        <w:rPr>
          <w:rFonts w:eastAsia="新宋体"/>
          <w:color w:val="1F1F1F"/>
          <w:kern w:val="0"/>
          <w:sz w:val="24"/>
        </w:rPr>
      </w:pPr>
      <w:r w:rsidRPr="002865B9">
        <w:rPr>
          <w:rFonts w:eastAsia="新宋体"/>
          <w:color w:val="1F1F1F"/>
          <w:kern w:val="0"/>
          <w:sz w:val="24"/>
        </w:rPr>
        <w:t>定位销、限位销、螺栓、螺母等</w:t>
      </w:r>
      <w:r>
        <w:rPr>
          <w:rFonts w:eastAsia="新宋体" w:hint="eastAsia"/>
          <w:color w:val="1F1F1F"/>
          <w:kern w:val="0"/>
          <w:sz w:val="24"/>
        </w:rPr>
        <w:t>。</w:t>
      </w:r>
    </w:p>
    <w:p w:rsidR="00C9002D" w:rsidRPr="002865B9" w:rsidRDefault="00C9002D" w:rsidP="00C9002D">
      <w:pPr>
        <w:rPr>
          <w:rFonts w:eastAsia="新宋体"/>
          <w:color w:val="1F1F1F"/>
          <w:kern w:val="0"/>
          <w:sz w:val="24"/>
        </w:rPr>
      </w:pPr>
      <w:r w:rsidRPr="002865B9">
        <w:rPr>
          <w:rFonts w:eastAsia="新宋体"/>
          <w:color w:val="1F1F1F"/>
          <w:kern w:val="0"/>
          <w:sz w:val="24"/>
        </w:rPr>
        <w:t>材料、加工方式、尺寸和技术要求根据模具设计要求确定</w:t>
      </w:r>
    </w:p>
    <w:p w:rsidR="00C9002D" w:rsidRPr="006441C0" w:rsidRDefault="00C9002D" w:rsidP="00C9002D">
      <w:pPr>
        <w:rPr>
          <w:rFonts w:eastAsia="新宋体"/>
          <w:b/>
          <w:color w:val="1F1F1F"/>
          <w:kern w:val="0"/>
          <w:sz w:val="24"/>
        </w:rPr>
      </w:pPr>
      <w:r w:rsidRPr="006441C0">
        <w:rPr>
          <w:rFonts w:eastAsia="新宋体"/>
          <w:b/>
          <w:color w:val="1F1F1F"/>
          <w:kern w:val="0"/>
          <w:sz w:val="24"/>
        </w:rPr>
        <w:t>三、模具附件</w:t>
      </w:r>
    </w:p>
    <w:p w:rsidR="00C9002D" w:rsidRPr="002865B9" w:rsidRDefault="00C9002D" w:rsidP="00C9002D">
      <w:pPr>
        <w:rPr>
          <w:rFonts w:eastAsia="新宋体"/>
          <w:color w:val="1F1F1F"/>
          <w:kern w:val="0"/>
          <w:sz w:val="24"/>
        </w:rPr>
      </w:pPr>
      <w:r w:rsidRPr="002865B9">
        <w:rPr>
          <w:rFonts w:eastAsia="新宋体"/>
          <w:color w:val="1F1F1F"/>
          <w:kern w:val="0"/>
          <w:sz w:val="24"/>
        </w:rPr>
        <w:t>模具说明书</w:t>
      </w:r>
    </w:p>
    <w:p w:rsidR="00C9002D" w:rsidRPr="002865B9" w:rsidRDefault="00C9002D" w:rsidP="00C9002D">
      <w:pPr>
        <w:rPr>
          <w:rFonts w:eastAsia="新宋体"/>
          <w:color w:val="1F1F1F"/>
          <w:kern w:val="0"/>
          <w:sz w:val="24"/>
        </w:rPr>
      </w:pPr>
      <w:r w:rsidRPr="002865B9">
        <w:rPr>
          <w:rFonts w:eastAsia="新宋体"/>
          <w:color w:val="1F1F1F"/>
          <w:kern w:val="0"/>
          <w:sz w:val="24"/>
        </w:rPr>
        <w:t>模具图纸</w:t>
      </w:r>
    </w:p>
    <w:p w:rsidR="00C9002D" w:rsidRPr="002865B9" w:rsidRDefault="00C9002D" w:rsidP="00C9002D">
      <w:pPr>
        <w:rPr>
          <w:rFonts w:eastAsia="新宋体"/>
          <w:color w:val="1F1F1F"/>
          <w:kern w:val="0"/>
          <w:sz w:val="24"/>
        </w:rPr>
      </w:pPr>
      <w:r w:rsidRPr="002865B9">
        <w:rPr>
          <w:rFonts w:eastAsia="新宋体"/>
          <w:color w:val="1F1F1F"/>
          <w:kern w:val="0"/>
          <w:sz w:val="24"/>
        </w:rPr>
        <w:t>模具配件清单</w:t>
      </w:r>
    </w:p>
    <w:p w:rsidR="00C9002D" w:rsidRPr="002865B9" w:rsidRDefault="00C9002D" w:rsidP="00C9002D">
      <w:pPr>
        <w:rPr>
          <w:rFonts w:eastAsia="新宋体"/>
          <w:color w:val="1F1F1F"/>
          <w:kern w:val="0"/>
          <w:sz w:val="24"/>
        </w:rPr>
      </w:pPr>
      <w:r w:rsidRPr="002865B9">
        <w:rPr>
          <w:rFonts w:eastAsia="新宋体"/>
          <w:color w:val="1F1F1F"/>
          <w:kern w:val="0"/>
          <w:sz w:val="24"/>
        </w:rPr>
        <w:t>质保卡</w:t>
      </w:r>
    </w:p>
    <w:p w:rsidR="00C9002D" w:rsidRPr="006441C0" w:rsidRDefault="00C9002D" w:rsidP="00C9002D">
      <w:pPr>
        <w:rPr>
          <w:rFonts w:eastAsia="新宋体"/>
          <w:b/>
          <w:color w:val="1F1F1F"/>
          <w:kern w:val="0"/>
          <w:sz w:val="24"/>
        </w:rPr>
      </w:pPr>
      <w:r w:rsidRPr="006441C0">
        <w:rPr>
          <w:rFonts w:eastAsia="新宋体"/>
          <w:b/>
          <w:color w:val="1F1F1F"/>
          <w:kern w:val="0"/>
          <w:sz w:val="24"/>
        </w:rPr>
        <w:t>四、采购说明</w:t>
      </w:r>
    </w:p>
    <w:p w:rsidR="00C9002D" w:rsidRPr="00923DB9" w:rsidRDefault="00923DB9" w:rsidP="00C9002D">
      <w:pPr>
        <w:rPr>
          <w:rFonts w:eastAsia="新宋体"/>
          <w:color w:val="1F1F1F"/>
          <w:kern w:val="0"/>
          <w:sz w:val="24"/>
        </w:rPr>
      </w:pPr>
      <w:r w:rsidRPr="00923DB9">
        <w:rPr>
          <w:rFonts w:eastAsia="新宋体"/>
          <w:color w:val="1F1F1F"/>
          <w:kern w:val="0"/>
          <w:sz w:val="24"/>
        </w:rPr>
        <w:t>项目验收</w:t>
      </w:r>
      <w:proofErr w:type="gramStart"/>
      <w:r w:rsidRPr="00923DB9">
        <w:rPr>
          <w:rFonts w:eastAsia="新宋体"/>
          <w:color w:val="1F1F1F"/>
          <w:kern w:val="0"/>
          <w:sz w:val="24"/>
        </w:rPr>
        <w:t>时</w:t>
      </w:r>
      <w:r w:rsidR="00C9002D" w:rsidRPr="00923DB9">
        <w:rPr>
          <w:rFonts w:eastAsia="新宋体"/>
          <w:color w:val="1F1F1F"/>
          <w:kern w:val="0"/>
          <w:sz w:val="24"/>
        </w:rPr>
        <w:t>供应</w:t>
      </w:r>
      <w:proofErr w:type="gramEnd"/>
      <w:r w:rsidR="00C9002D" w:rsidRPr="00923DB9">
        <w:rPr>
          <w:rFonts w:eastAsia="新宋体"/>
          <w:color w:val="1F1F1F"/>
          <w:kern w:val="0"/>
          <w:sz w:val="24"/>
        </w:rPr>
        <w:t>商</w:t>
      </w:r>
      <w:r w:rsidRPr="00923DB9">
        <w:rPr>
          <w:rFonts w:eastAsia="新宋体" w:hint="eastAsia"/>
          <w:color w:val="1F1F1F"/>
          <w:kern w:val="0"/>
          <w:sz w:val="24"/>
        </w:rPr>
        <w:t>须</w:t>
      </w:r>
      <w:r w:rsidR="00C9002D" w:rsidRPr="00923DB9">
        <w:rPr>
          <w:rFonts w:eastAsia="新宋体"/>
          <w:color w:val="1F1F1F"/>
          <w:kern w:val="0"/>
          <w:sz w:val="24"/>
        </w:rPr>
        <w:t>提供模具设计图纸、制造工艺文件、操作说明书</w:t>
      </w:r>
      <w:r w:rsidRPr="00923DB9">
        <w:rPr>
          <w:rFonts w:eastAsia="新宋体"/>
          <w:color w:val="1F1F1F"/>
          <w:kern w:val="0"/>
          <w:sz w:val="24"/>
        </w:rPr>
        <w:t>、模具试模报告</w:t>
      </w:r>
      <w:r>
        <w:rPr>
          <w:rFonts w:eastAsia="新宋体"/>
          <w:color w:val="1F1F1F"/>
          <w:kern w:val="0"/>
          <w:sz w:val="24"/>
        </w:rPr>
        <w:t>、</w:t>
      </w:r>
      <w:r w:rsidRPr="002865B9">
        <w:rPr>
          <w:rFonts w:eastAsia="新宋体"/>
          <w:color w:val="1F1F1F"/>
          <w:kern w:val="0"/>
          <w:sz w:val="24"/>
        </w:rPr>
        <w:t>维护保养手册</w:t>
      </w:r>
      <w:r w:rsidR="00C9002D" w:rsidRPr="00923DB9">
        <w:rPr>
          <w:rFonts w:eastAsia="新宋体"/>
          <w:color w:val="1F1F1F"/>
          <w:kern w:val="0"/>
          <w:sz w:val="24"/>
        </w:rPr>
        <w:t>等资料。</w:t>
      </w:r>
    </w:p>
    <w:p w:rsidR="00C9002D" w:rsidRPr="002865B9" w:rsidRDefault="00C9002D" w:rsidP="00C9002D">
      <w:pPr>
        <w:rPr>
          <w:rFonts w:eastAsia="新宋体"/>
          <w:color w:val="1F1F1F"/>
          <w:kern w:val="0"/>
          <w:sz w:val="24"/>
        </w:rPr>
      </w:pPr>
      <w:r w:rsidRPr="00923DB9">
        <w:rPr>
          <w:rFonts w:eastAsia="新宋体"/>
          <w:color w:val="1F1F1F"/>
          <w:kern w:val="0"/>
          <w:sz w:val="24"/>
        </w:rPr>
        <w:t>供应商需派技术人员到现场进行模具安装调试</w:t>
      </w:r>
      <w:r w:rsidR="00923DB9" w:rsidRPr="00923DB9">
        <w:rPr>
          <w:rFonts w:eastAsia="新宋体"/>
          <w:color w:val="1F1F1F"/>
          <w:kern w:val="0"/>
          <w:sz w:val="24"/>
        </w:rPr>
        <w:t>，并提供模具的免费技术培训，使采购人能正常使用</w:t>
      </w:r>
      <w:r w:rsidRPr="00923DB9">
        <w:rPr>
          <w:rFonts w:eastAsia="新宋体"/>
          <w:color w:val="1F1F1F"/>
          <w:kern w:val="0"/>
          <w:sz w:val="24"/>
        </w:rPr>
        <w:t>。</w:t>
      </w:r>
    </w:p>
    <w:p w:rsidR="00C9002D" w:rsidRPr="006441C0" w:rsidRDefault="00C9002D" w:rsidP="00C9002D">
      <w:pPr>
        <w:rPr>
          <w:rFonts w:eastAsia="新宋体"/>
          <w:b/>
          <w:color w:val="1F1F1F"/>
          <w:kern w:val="0"/>
          <w:sz w:val="24"/>
        </w:rPr>
      </w:pPr>
      <w:r w:rsidRPr="006441C0">
        <w:rPr>
          <w:rFonts w:eastAsia="新宋体" w:hint="eastAsia"/>
          <w:b/>
          <w:color w:val="1F1F1F"/>
          <w:kern w:val="0"/>
          <w:sz w:val="24"/>
        </w:rPr>
        <w:t>五</w:t>
      </w:r>
      <w:r w:rsidRPr="006441C0">
        <w:rPr>
          <w:rFonts w:eastAsia="新宋体"/>
          <w:b/>
          <w:color w:val="1F1F1F"/>
          <w:kern w:val="0"/>
          <w:sz w:val="24"/>
        </w:rPr>
        <w:t>、模具售后服务</w:t>
      </w:r>
    </w:p>
    <w:p w:rsidR="00C9002D" w:rsidRPr="002865B9" w:rsidRDefault="00C9002D" w:rsidP="00C9002D">
      <w:pPr>
        <w:rPr>
          <w:rFonts w:eastAsia="新宋体"/>
          <w:color w:val="1F1F1F"/>
          <w:kern w:val="0"/>
          <w:sz w:val="24"/>
        </w:rPr>
      </w:pPr>
      <w:r w:rsidRPr="002865B9">
        <w:rPr>
          <w:rFonts w:eastAsia="新宋体"/>
          <w:color w:val="1F1F1F"/>
          <w:kern w:val="0"/>
          <w:sz w:val="24"/>
        </w:rPr>
        <w:t>供应商应提供模具的保修服务</w:t>
      </w:r>
      <w:r w:rsidR="00923DB9">
        <w:rPr>
          <w:rFonts w:eastAsia="新宋体" w:hint="eastAsia"/>
          <w:color w:val="1F1F1F"/>
          <w:kern w:val="0"/>
          <w:sz w:val="24"/>
        </w:rPr>
        <w:t>，</w:t>
      </w:r>
      <w:r w:rsidRPr="002865B9">
        <w:rPr>
          <w:rFonts w:eastAsia="新宋体"/>
          <w:color w:val="1F1F1F"/>
          <w:kern w:val="0"/>
          <w:sz w:val="24"/>
        </w:rPr>
        <w:t>提供模具的使用和维护指导</w:t>
      </w:r>
      <w:r w:rsidR="00923DB9">
        <w:rPr>
          <w:rFonts w:eastAsia="新宋体" w:hint="eastAsia"/>
          <w:color w:val="1F1F1F"/>
          <w:kern w:val="0"/>
          <w:sz w:val="24"/>
        </w:rPr>
        <w:t>，</w:t>
      </w:r>
      <w:r w:rsidRPr="002865B9">
        <w:rPr>
          <w:rFonts w:eastAsia="新宋体"/>
          <w:color w:val="1F1F1F"/>
          <w:kern w:val="0"/>
          <w:sz w:val="24"/>
        </w:rPr>
        <w:t>及时为用户提供模具的备件和维修服务。</w:t>
      </w:r>
    </w:p>
    <w:p w:rsidR="00554699" w:rsidRPr="00C9002D" w:rsidRDefault="00554699" w:rsidP="00554699">
      <w:pPr>
        <w:pStyle w:val="a0"/>
      </w:pPr>
    </w:p>
    <w:p w:rsidR="00554699" w:rsidRDefault="00554699" w:rsidP="00554699">
      <w:pPr>
        <w:pStyle w:val="a0"/>
      </w:pPr>
      <w:r>
        <w:br w:type="page"/>
      </w:r>
    </w:p>
    <w:p w:rsidR="009C012A" w:rsidRDefault="00FD56AD">
      <w:pPr>
        <w:spacing w:line="360" w:lineRule="auto"/>
        <w:jc w:val="center"/>
        <w:rPr>
          <w:rFonts w:ascii="宋体" w:hAnsi="宋体"/>
          <w:b/>
          <w:sz w:val="32"/>
          <w:szCs w:val="32"/>
        </w:rPr>
      </w:pPr>
      <w:r>
        <w:rPr>
          <w:rFonts w:ascii="宋体" w:hAnsi="宋体" w:hint="eastAsia"/>
          <w:b/>
          <w:sz w:val="32"/>
          <w:szCs w:val="32"/>
        </w:rPr>
        <w:lastRenderedPageBreak/>
        <w:t>二、授权委托书</w:t>
      </w:r>
    </w:p>
    <w:p w:rsidR="009C012A" w:rsidRDefault="00FD56AD">
      <w:pPr>
        <w:autoSpaceDE w:val="0"/>
        <w:autoSpaceDN w:val="0"/>
        <w:adjustRightInd w:val="0"/>
        <w:snapToGrid w:val="0"/>
        <w:spacing w:line="360" w:lineRule="auto"/>
        <w:jc w:val="left"/>
        <w:rPr>
          <w:rFonts w:ascii="宋体" w:hAnsi="宋体" w:cs="MingLiU"/>
          <w:kern w:val="0"/>
          <w:sz w:val="20"/>
          <w:szCs w:val="20"/>
        </w:rPr>
      </w:pPr>
      <w:r>
        <w:rPr>
          <w:rFonts w:ascii="宋体" w:hAnsi="宋体" w:cs="宋体" w:hint="eastAsia"/>
          <w:sz w:val="24"/>
        </w:rPr>
        <w:t>致：</w:t>
      </w:r>
      <w:r>
        <w:rPr>
          <w:rFonts w:ascii="宋体" w:hAnsi="宋体" w:cs="宋体" w:hint="eastAsia"/>
          <w:sz w:val="24"/>
          <w:u w:val="single"/>
        </w:rPr>
        <w:t>重庆工商大学</w:t>
      </w:r>
    </w:p>
    <w:p w:rsidR="009C012A" w:rsidRDefault="009C012A">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p>
    <w:p w:rsidR="009C012A" w:rsidRDefault="00FD56AD">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r>
        <w:rPr>
          <w:rFonts w:ascii="宋体" w:hAnsi="宋体" w:cs="MingLiU" w:hint="eastAsia"/>
          <w:kern w:val="0"/>
          <w:sz w:val="24"/>
        </w:rPr>
        <w:t>本人</w:t>
      </w:r>
      <w:r>
        <w:rPr>
          <w:rFonts w:ascii="宋体" w:hAnsi="宋体"/>
          <w:kern w:val="0"/>
          <w:sz w:val="24"/>
          <w:u w:val="single"/>
        </w:rPr>
        <w:t xml:space="preserve">    </w:t>
      </w:r>
      <w:r>
        <w:rPr>
          <w:rFonts w:ascii="宋体" w:hAnsi="宋体" w:cs="MingLiU" w:hint="eastAsia"/>
          <w:kern w:val="0"/>
          <w:sz w:val="24"/>
        </w:rPr>
        <w:t>（姓名）系</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供应商</w:t>
      </w:r>
      <w:r>
        <w:rPr>
          <w:rFonts w:ascii="宋体" w:hAnsi="宋体" w:cs="MingLiU" w:hint="eastAsia"/>
          <w:kern w:val="0"/>
          <w:sz w:val="24"/>
        </w:rPr>
        <w:t>名称</w:t>
      </w:r>
      <w:r>
        <w:rPr>
          <w:rFonts w:ascii="宋体" w:hAnsi="宋体" w:cs="MingLiU" w:hint="eastAsia"/>
          <w:spacing w:val="1"/>
          <w:kern w:val="0"/>
          <w:sz w:val="24"/>
        </w:rPr>
        <w:t>）</w:t>
      </w:r>
      <w:r>
        <w:rPr>
          <w:rFonts w:ascii="宋体" w:hAnsi="宋体" w:cs="MingLiU" w:hint="eastAsia"/>
          <w:kern w:val="0"/>
          <w:sz w:val="24"/>
        </w:rPr>
        <w:t>的法定代</w:t>
      </w:r>
      <w:r>
        <w:rPr>
          <w:rFonts w:ascii="宋体" w:hAnsi="宋体" w:cs="MingLiU" w:hint="eastAsia"/>
          <w:spacing w:val="1"/>
          <w:kern w:val="0"/>
          <w:sz w:val="24"/>
        </w:rPr>
        <w:t>表</w:t>
      </w:r>
      <w:r>
        <w:rPr>
          <w:rFonts w:ascii="宋体" w:hAnsi="宋体" w:cs="MingLiU" w:hint="eastAsia"/>
          <w:kern w:val="0"/>
          <w:sz w:val="24"/>
        </w:rPr>
        <w:t>人，现委托</w:t>
      </w:r>
      <w:r>
        <w:rPr>
          <w:rFonts w:ascii="宋体" w:hAnsi="宋体"/>
          <w:kern w:val="0"/>
          <w:sz w:val="24"/>
          <w:u w:val="single"/>
        </w:rPr>
        <w:t xml:space="preserve">         </w:t>
      </w:r>
      <w:r>
        <w:rPr>
          <w:rFonts w:ascii="宋体" w:hAnsi="宋体" w:cs="MingLiU" w:hint="eastAsia"/>
          <w:kern w:val="0"/>
          <w:sz w:val="24"/>
        </w:rPr>
        <w:t>（姓名）为我方代理人。特授权代理人以我方名义签署、澄清、说明、补正、递交、撤回、修改</w:t>
      </w:r>
      <w:r w:rsidR="00E11575">
        <w:rPr>
          <w:rFonts w:ascii="宋体" w:hAnsi="宋体" w:cs="MingLiU" w:hint="eastAsia"/>
          <w:kern w:val="0"/>
          <w:sz w:val="24"/>
          <w:u w:val="single"/>
        </w:rPr>
        <w:t>重庆工商大学</w:t>
      </w:r>
      <w:r w:rsidR="00C9002D">
        <w:rPr>
          <w:rFonts w:ascii="宋体" w:hAnsi="宋体" w:cs="MingLiU" w:hint="eastAsia"/>
          <w:kern w:val="0"/>
          <w:sz w:val="24"/>
          <w:u w:val="single"/>
        </w:rPr>
        <w:t>先进材料成形及模具特种加工实训模座模架采购</w:t>
      </w:r>
      <w:r>
        <w:rPr>
          <w:rFonts w:hint="eastAsia"/>
          <w:bCs/>
          <w:snapToGrid w:val="0"/>
          <w:color w:val="000000" w:themeColor="text1"/>
          <w:kern w:val="0"/>
          <w:position w:val="-2"/>
          <w:sz w:val="24"/>
        </w:rPr>
        <w:t>项目</w:t>
      </w:r>
      <w:r>
        <w:rPr>
          <w:rFonts w:ascii="宋体" w:hAnsi="宋体" w:cs="MingLiU" w:hint="eastAsia"/>
          <w:kern w:val="0"/>
          <w:sz w:val="24"/>
        </w:rPr>
        <w:t>（项</w:t>
      </w:r>
      <w:r>
        <w:rPr>
          <w:rFonts w:ascii="宋体" w:hAnsi="宋体" w:cs="MingLiU" w:hint="eastAsia"/>
          <w:spacing w:val="-1"/>
          <w:kern w:val="0"/>
          <w:sz w:val="24"/>
        </w:rPr>
        <w:t>目</w:t>
      </w:r>
      <w:r>
        <w:rPr>
          <w:rFonts w:ascii="宋体" w:hAnsi="宋体" w:cs="MingLiU" w:hint="eastAsia"/>
          <w:kern w:val="0"/>
          <w:sz w:val="24"/>
        </w:rPr>
        <w:t>名称）的响应文件、签订合同和处理有关事宜。</w:t>
      </w:r>
      <w:r>
        <w:rPr>
          <w:rFonts w:ascii="宋体" w:hAnsi="宋体" w:cs="宋体" w:hint="eastAsia"/>
          <w:sz w:val="24"/>
        </w:rPr>
        <w:t>我单位对被授权人的签字负全部责任。</w:t>
      </w:r>
    </w:p>
    <w:p w:rsidR="009C012A" w:rsidRDefault="00FD56AD">
      <w:pPr>
        <w:snapToGrid w:val="0"/>
        <w:spacing w:line="360" w:lineRule="auto"/>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9C012A" w:rsidRDefault="00FD56AD">
      <w:pPr>
        <w:snapToGrid w:val="0"/>
        <w:spacing w:line="360" w:lineRule="auto"/>
        <w:ind w:firstLineChars="200" w:firstLine="480"/>
        <w:rPr>
          <w:rFonts w:ascii="宋体" w:hAnsi="宋体" w:cs="MingLiU"/>
          <w:kern w:val="0"/>
          <w:sz w:val="24"/>
        </w:rPr>
      </w:pPr>
      <w:r>
        <w:rPr>
          <w:rFonts w:ascii="宋体" w:hAnsi="宋体" w:cs="MingLiU" w:hint="eastAsia"/>
          <w:kern w:val="0"/>
          <w:sz w:val="24"/>
        </w:rPr>
        <w:t>代理人无转委托权。</w:t>
      </w:r>
    </w:p>
    <w:p w:rsidR="009C012A" w:rsidRDefault="00FD56AD">
      <w:pPr>
        <w:snapToGrid w:val="0"/>
        <w:spacing w:line="360" w:lineRule="auto"/>
        <w:ind w:firstLineChars="200" w:firstLine="480"/>
        <w:rPr>
          <w:rFonts w:ascii="宋体" w:hAnsi="宋体" w:cs="MingLiU"/>
          <w:kern w:val="0"/>
          <w:sz w:val="24"/>
        </w:rPr>
      </w:pPr>
      <w:r>
        <w:rPr>
          <w:rFonts w:ascii="宋体" w:hAnsi="宋体" w:cs="MingLiU" w:hint="eastAsia"/>
          <w:kern w:val="0"/>
          <w:sz w:val="24"/>
        </w:rPr>
        <w:t>附：法定代表人身份证明</w:t>
      </w:r>
    </w:p>
    <w:p w:rsidR="009C012A" w:rsidRDefault="00FD56AD">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Pr>
          <w:rFonts w:ascii="宋体" w:hAnsi="宋体" w:cs="MingLiU" w:hint="eastAsia"/>
          <w:kern w:val="0"/>
          <w:sz w:val="24"/>
        </w:rPr>
        <w:t>供 应 商：</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盖</w:t>
      </w:r>
      <w:r>
        <w:rPr>
          <w:rFonts w:ascii="宋体" w:hAnsi="宋体" w:cs="MingLiU" w:hint="eastAsia"/>
          <w:kern w:val="0"/>
          <w:sz w:val="24"/>
        </w:rPr>
        <w:t>单位法人章）</w:t>
      </w:r>
    </w:p>
    <w:p w:rsidR="009C012A" w:rsidRDefault="00FD56AD">
      <w:pPr>
        <w:tabs>
          <w:tab w:val="left" w:pos="630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法定代表人：</w:t>
      </w: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hint="eastAsia"/>
          <w:kern w:val="0"/>
          <w:sz w:val="24"/>
        </w:rPr>
        <w:t>（</w:t>
      </w:r>
      <w:r>
        <w:rPr>
          <w:rFonts w:ascii="宋体" w:hAnsi="宋体" w:cs="MingLiU" w:hint="eastAsia"/>
          <w:kern w:val="0"/>
          <w:sz w:val="24"/>
        </w:rPr>
        <w:t>签字或签章）</w:t>
      </w:r>
    </w:p>
    <w:p w:rsidR="009C012A" w:rsidRDefault="00FD56AD">
      <w:pPr>
        <w:tabs>
          <w:tab w:val="left" w:pos="526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身份证号码：</w:t>
      </w:r>
      <w:r>
        <w:rPr>
          <w:rFonts w:ascii="宋体" w:hAnsi="宋体" w:cs="MingLiU" w:hint="eastAsia"/>
          <w:kern w:val="0"/>
          <w:sz w:val="24"/>
          <w:u w:val="single"/>
        </w:rPr>
        <w:t xml:space="preserve"> </w:t>
      </w:r>
      <w:r>
        <w:rPr>
          <w:rFonts w:ascii="宋体" w:hAnsi="宋体" w:cs="MingLiU"/>
          <w:kern w:val="0"/>
          <w:sz w:val="24"/>
          <w:u w:val="single"/>
        </w:rPr>
        <w:t xml:space="preserve">                  </w:t>
      </w:r>
    </w:p>
    <w:p w:rsidR="009C012A" w:rsidRDefault="00FD56AD">
      <w:pPr>
        <w:tabs>
          <w:tab w:val="left" w:pos="672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委托代理人：</w:t>
      </w:r>
      <w:r>
        <w:rPr>
          <w:rFonts w:ascii="宋体" w:hAnsi="宋体"/>
          <w:kern w:val="0"/>
          <w:sz w:val="24"/>
          <w:u w:val="single"/>
        </w:rPr>
        <w:t xml:space="preserve">                       </w:t>
      </w:r>
      <w:r>
        <w:rPr>
          <w:rFonts w:ascii="宋体" w:hAnsi="宋体" w:cs="MingLiU" w:hint="eastAsia"/>
          <w:kern w:val="0"/>
          <w:sz w:val="24"/>
        </w:rPr>
        <w:t>（签</w:t>
      </w:r>
      <w:r>
        <w:rPr>
          <w:rFonts w:ascii="宋体" w:hAnsi="宋体" w:cs="MingLiU" w:hint="eastAsia"/>
          <w:spacing w:val="-1"/>
          <w:kern w:val="0"/>
          <w:sz w:val="24"/>
        </w:rPr>
        <w:t>字</w:t>
      </w:r>
      <w:r>
        <w:rPr>
          <w:rFonts w:ascii="宋体" w:hAnsi="宋体" w:cs="MingLiU" w:hint="eastAsia"/>
          <w:kern w:val="0"/>
          <w:sz w:val="24"/>
        </w:rPr>
        <w:t>）</w:t>
      </w:r>
    </w:p>
    <w:p w:rsidR="009C012A" w:rsidRDefault="00FD56AD">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cs="MingLiU" w:hint="eastAsia"/>
          <w:kern w:val="0"/>
          <w:sz w:val="24"/>
        </w:rPr>
        <w:t>身份证号码：</w:t>
      </w:r>
      <w:r>
        <w:rPr>
          <w:rFonts w:ascii="宋体" w:hAnsi="宋体"/>
          <w:kern w:val="0"/>
          <w:sz w:val="24"/>
          <w:u w:val="single"/>
        </w:rPr>
        <w:t xml:space="preserve">                                 </w:t>
      </w:r>
    </w:p>
    <w:p w:rsidR="009C012A" w:rsidRDefault="00FD56AD">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hint="eastAsia"/>
          <w:kern w:val="0"/>
          <w:sz w:val="24"/>
        </w:rPr>
        <w:t>联系电话：</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邮箱：</w:t>
      </w:r>
      <w:r>
        <w:rPr>
          <w:rFonts w:ascii="宋体" w:hAnsi="宋体" w:hint="eastAsia"/>
          <w:kern w:val="0"/>
          <w:sz w:val="24"/>
          <w:u w:val="single"/>
        </w:rPr>
        <w:t xml:space="preserve"> </w:t>
      </w:r>
      <w:r>
        <w:rPr>
          <w:rFonts w:ascii="宋体" w:hAnsi="宋体"/>
          <w:kern w:val="0"/>
          <w:sz w:val="24"/>
          <w:u w:val="single"/>
        </w:rPr>
        <w:t xml:space="preserve">           </w:t>
      </w:r>
    </w:p>
    <w:p w:rsidR="009C012A" w:rsidRDefault="00FD56AD">
      <w:pPr>
        <w:tabs>
          <w:tab w:val="left" w:pos="4005"/>
          <w:tab w:val="left" w:pos="4100"/>
          <w:tab w:val="left" w:pos="5040"/>
        </w:tabs>
        <w:autoSpaceDE w:val="0"/>
        <w:autoSpaceDN w:val="0"/>
        <w:adjustRightInd w:val="0"/>
        <w:snapToGrid w:val="0"/>
        <w:spacing w:line="360" w:lineRule="auto"/>
        <w:ind w:firstLineChars="1181" w:firstLine="2834"/>
        <w:jc w:val="left"/>
        <w:rPr>
          <w:rFonts w:ascii="宋体" w:hAnsi="宋体" w:cs="MingLiU"/>
          <w:kern w:val="0"/>
          <w:sz w:val="24"/>
        </w:rPr>
      </w:pP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cs="MingLiU" w:hint="eastAsia"/>
          <w:kern w:val="0"/>
          <w:sz w:val="24"/>
        </w:rPr>
        <w:t>年</w:t>
      </w:r>
      <w:r>
        <w:rPr>
          <w:rFonts w:ascii="宋体" w:hAnsi="宋体"/>
          <w:kern w:val="0"/>
          <w:sz w:val="24"/>
          <w:u w:val="single"/>
        </w:rPr>
        <w:t xml:space="preserve">     </w:t>
      </w:r>
      <w:r>
        <w:rPr>
          <w:rFonts w:ascii="宋体" w:hAnsi="宋体" w:cs="MingLiU" w:hint="eastAsia"/>
          <w:kern w:val="0"/>
          <w:sz w:val="24"/>
        </w:rPr>
        <w:t>月</w:t>
      </w:r>
      <w:r>
        <w:rPr>
          <w:rFonts w:ascii="宋体" w:hAnsi="宋体"/>
          <w:kern w:val="0"/>
          <w:sz w:val="24"/>
          <w:u w:val="single"/>
        </w:rPr>
        <w:t xml:space="preserve">      </w:t>
      </w:r>
      <w:r>
        <w:rPr>
          <w:rFonts w:ascii="宋体" w:hAnsi="宋体" w:cs="MingLiU" w:hint="eastAsia"/>
          <w:kern w:val="0"/>
          <w:sz w:val="24"/>
        </w:rPr>
        <w:t>日</w:t>
      </w:r>
    </w:p>
    <w:p w:rsidR="009C012A" w:rsidRDefault="009C012A">
      <w:pPr>
        <w:spacing w:line="360" w:lineRule="auto"/>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9C012A">
        <w:trPr>
          <w:trHeight w:val="2962"/>
        </w:trPr>
        <w:tc>
          <w:tcPr>
            <w:tcW w:w="9351" w:type="dxa"/>
            <w:tcBorders>
              <w:top w:val="dotDotDash" w:sz="4" w:space="0" w:color="auto"/>
              <w:left w:val="dotDotDash" w:sz="4" w:space="0" w:color="auto"/>
              <w:bottom w:val="dotDotDash" w:sz="4" w:space="0" w:color="auto"/>
              <w:right w:val="dotDotDash" w:sz="4" w:space="0" w:color="auto"/>
            </w:tcBorders>
          </w:tcPr>
          <w:p w:rsidR="009C012A" w:rsidRDefault="00FD56AD">
            <w:pPr>
              <w:spacing w:line="360" w:lineRule="auto"/>
              <w:rPr>
                <w:rFonts w:ascii="宋体" w:hAnsi="宋体"/>
                <w:b/>
                <w:sz w:val="24"/>
              </w:rPr>
            </w:pPr>
            <w:r>
              <w:rPr>
                <w:rFonts w:ascii="宋体" w:hAnsi="宋体" w:hint="eastAsia"/>
                <w:sz w:val="24"/>
              </w:rPr>
              <w:t>授权代理人身份证</w:t>
            </w:r>
            <w:r>
              <w:rPr>
                <w:rFonts w:ascii="宋体" w:hAnsi="宋体" w:hint="eastAsia"/>
                <w:b/>
                <w:sz w:val="24"/>
              </w:rPr>
              <w:t>扫描件</w:t>
            </w:r>
          </w:p>
          <w:p w:rsidR="009C012A" w:rsidRDefault="009C012A">
            <w:pPr>
              <w:spacing w:line="360" w:lineRule="auto"/>
              <w:rPr>
                <w:rFonts w:ascii="宋体" w:hAnsi="宋体"/>
                <w:b/>
                <w:sz w:val="24"/>
              </w:rPr>
            </w:pPr>
          </w:p>
          <w:p w:rsidR="009C012A" w:rsidRDefault="00FD56AD">
            <w:pPr>
              <w:spacing w:line="360" w:lineRule="auto"/>
              <w:jc w:val="center"/>
              <w:rPr>
                <w:rFonts w:ascii="宋体" w:hAnsi="宋体"/>
                <w:b/>
                <w:sz w:val="24"/>
              </w:rPr>
            </w:pPr>
            <w:r>
              <w:rPr>
                <w:rFonts w:ascii="宋体" w:hAnsi="宋体" w:hint="eastAsia"/>
                <w:b/>
                <w:sz w:val="24"/>
              </w:rPr>
              <w:t>正反面</w:t>
            </w:r>
          </w:p>
          <w:p w:rsidR="009C012A" w:rsidRDefault="009C012A">
            <w:pPr>
              <w:spacing w:line="360" w:lineRule="auto"/>
              <w:rPr>
                <w:rFonts w:ascii="宋体" w:hAnsi="宋体"/>
                <w:b/>
                <w:sz w:val="24"/>
              </w:rPr>
            </w:pPr>
          </w:p>
          <w:p w:rsidR="009C012A" w:rsidRDefault="009C012A">
            <w:pPr>
              <w:spacing w:line="360" w:lineRule="auto"/>
              <w:rPr>
                <w:rFonts w:ascii="宋体" w:hAnsi="宋体"/>
                <w:b/>
                <w:sz w:val="24"/>
              </w:rPr>
            </w:pPr>
          </w:p>
        </w:tc>
      </w:tr>
    </w:tbl>
    <w:p w:rsidR="009C012A" w:rsidRDefault="009C012A">
      <w:pPr>
        <w:snapToGrid w:val="0"/>
        <w:spacing w:line="360" w:lineRule="auto"/>
        <w:ind w:firstLineChars="200" w:firstLine="422"/>
        <w:rPr>
          <w:rFonts w:ascii="宋体" w:hAnsi="宋体" w:cs="宋体"/>
          <w:b/>
          <w:kern w:val="0"/>
        </w:rPr>
      </w:pPr>
    </w:p>
    <w:p w:rsidR="009C012A" w:rsidRDefault="00FD56AD">
      <w:pPr>
        <w:snapToGrid w:val="0"/>
        <w:spacing w:line="360" w:lineRule="auto"/>
        <w:ind w:firstLineChars="200" w:firstLine="422"/>
        <w:rPr>
          <w:rFonts w:ascii="宋体" w:hAnsi="宋体" w:cs="MingLiU"/>
          <w:kern w:val="0"/>
          <w:sz w:val="24"/>
        </w:rPr>
      </w:pPr>
      <w:r>
        <w:rPr>
          <w:rFonts w:ascii="宋体" w:hAnsi="宋体" w:cs="宋体" w:hint="eastAsia"/>
          <w:b/>
          <w:kern w:val="0"/>
        </w:rPr>
        <w:t>注：法定代表人签署文件的不需要授权委托书，删除本页，只需提供法定代表人身份证明。</w:t>
      </w:r>
    </w:p>
    <w:p w:rsidR="009C012A" w:rsidRDefault="00FD56AD">
      <w:pPr>
        <w:widowControl/>
        <w:spacing w:line="360" w:lineRule="auto"/>
        <w:jc w:val="left"/>
        <w:rPr>
          <w:rFonts w:ascii="宋体" w:hAnsi="宋体"/>
          <w:b/>
          <w:sz w:val="32"/>
          <w:szCs w:val="32"/>
        </w:rPr>
      </w:pPr>
      <w:r>
        <w:rPr>
          <w:rFonts w:ascii="宋体" w:hAnsi="宋体"/>
          <w:b/>
          <w:sz w:val="32"/>
          <w:szCs w:val="32"/>
        </w:rPr>
        <w:br w:type="page"/>
      </w:r>
    </w:p>
    <w:p w:rsidR="009C012A" w:rsidRDefault="00FD56AD">
      <w:pPr>
        <w:spacing w:line="360" w:lineRule="auto"/>
        <w:jc w:val="center"/>
        <w:rPr>
          <w:rFonts w:ascii="宋体" w:hAnsi="宋体"/>
          <w:b/>
          <w:sz w:val="32"/>
          <w:szCs w:val="32"/>
        </w:rPr>
      </w:pPr>
      <w:r>
        <w:rPr>
          <w:rFonts w:ascii="宋体" w:hAnsi="宋体" w:hint="eastAsia"/>
          <w:b/>
          <w:sz w:val="32"/>
          <w:szCs w:val="32"/>
        </w:rPr>
        <w:lastRenderedPageBreak/>
        <w:t>三、法定代表人身份证明</w:t>
      </w:r>
    </w:p>
    <w:p w:rsidR="009C012A" w:rsidRDefault="009C012A">
      <w:pPr>
        <w:spacing w:line="360" w:lineRule="auto"/>
        <w:jc w:val="center"/>
        <w:rPr>
          <w:rFonts w:ascii="宋体" w:hAnsi="宋体"/>
        </w:rPr>
      </w:pPr>
    </w:p>
    <w:p w:rsidR="009C012A" w:rsidRDefault="00FD56AD">
      <w:pPr>
        <w:tabs>
          <w:tab w:val="left" w:pos="556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供应商名称：</w:t>
      </w:r>
      <w:r>
        <w:rPr>
          <w:rFonts w:ascii="宋体" w:hAnsi="宋体"/>
          <w:kern w:val="0"/>
          <w:sz w:val="24"/>
          <w:u w:val="single"/>
        </w:rPr>
        <w:t xml:space="preserve">                              </w:t>
      </w:r>
    </w:p>
    <w:p w:rsidR="009C012A" w:rsidRDefault="00FD56AD">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单位性质：</w:t>
      </w:r>
      <w:r>
        <w:rPr>
          <w:rFonts w:ascii="宋体" w:hAnsi="宋体"/>
          <w:kern w:val="0"/>
          <w:sz w:val="24"/>
          <w:u w:val="single"/>
        </w:rPr>
        <w:t xml:space="preserve">                                </w:t>
      </w:r>
    </w:p>
    <w:p w:rsidR="009C012A" w:rsidRDefault="00FD56AD">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地址：</w:t>
      </w:r>
      <w:r>
        <w:rPr>
          <w:rFonts w:ascii="宋体" w:hAnsi="宋体"/>
          <w:kern w:val="0"/>
          <w:sz w:val="24"/>
          <w:u w:val="single"/>
        </w:rPr>
        <w:t xml:space="preserve">                                    </w:t>
      </w:r>
    </w:p>
    <w:p w:rsidR="009C012A" w:rsidRDefault="00FD56AD">
      <w:pPr>
        <w:tabs>
          <w:tab w:val="left" w:pos="2520"/>
          <w:tab w:val="left" w:pos="3836"/>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成立时间：</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kern w:val="0"/>
          <w:sz w:val="24"/>
          <w:u w:val="single"/>
        </w:rPr>
        <w:t xml:space="preserve">     </w:t>
      </w:r>
      <w:r>
        <w:rPr>
          <w:rFonts w:ascii="宋体" w:hAnsi="宋体" w:cs="MingLiU" w:hint="eastAsia"/>
          <w:spacing w:val="-1"/>
          <w:kern w:val="0"/>
          <w:sz w:val="24"/>
        </w:rPr>
        <w:t>月</w:t>
      </w:r>
      <w:r>
        <w:rPr>
          <w:rFonts w:ascii="宋体" w:hAnsi="宋体" w:cs="MingLiU" w:hint="eastAsia"/>
          <w:spacing w:val="-1"/>
          <w:kern w:val="0"/>
          <w:sz w:val="24"/>
          <w:u w:val="single"/>
        </w:rPr>
        <w:t xml:space="preserve">   </w:t>
      </w:r>
      <w:r>
        <w:rPr>
          <w:rFonts w:ascii="宋体" w:hAnsi="宋体" w:cs="MingLiU" w:hint="eastAsia"/>
          <w:kern w:val="0"/>
          <w:sz w:val="24"/>
        </w:rPr>
        <w:t>日</w:t>
      </w:r>
    </w:p>
    <w:p w:rsidR="009C012A" w:rsidRDefault="00FD56AD">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经营期限：</w:t>
      </w:r>
      <w:r>
        <w:rPr>
          <w:rFonts w:ascii="宋体" w:hAnsi="宋体"/>
          <w:kern w:val="0"/>
          <w:sz w:val="24"/>
          <w:u w:val="single"/>
        </w:rPr>
        <w:t xml:space="preserve">                                </w:t>
      </w:r>
    </w:p>
    <w:p w:rsidR="009C012A" w:rsidRDefault="00FD56AD">
      <w:pPr>
        <w:tabs>
          <w:tab w:val="left" w:pos="1580"/>
          <w:tab w:val="left" w:pos="3260"/>
          <w:tab w:val="left" w:pos="4840"/>
          <w:tab w:val="left" w:pos="630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姓名：</w:t>
      </w:r>
      <w:r>
        <w:rPr>
          <w:rFonts w:ascii="宋体" w:hAnsi="宋体"/>
          <w:kern w:val="0"/>
          <w:sz w:val="24"/>
          <w:u w:val="single"/>
        </w:rPr>
        <w:t xml:space="preserve">        </w:t>
      </w:r>
      <w:r>
        <w:rPr>
          <w:rFonts w:ascii="宋体" w:hAnsi="宋体" w:cs="MingLiU" w:hint="eastAsia"/>
          <w:kern w:val="0"/>
          <w:sz w:val="24"/>
        </w:rPr>
        <w:t>性别</w:t>
      </w:r>
      <w:r>
        <w:rPr>
          <w:rFonts w:ascii="宋体" w:hAnsi="宋体" w:cs="MingLiU" w:hint="eastAsia"/>
          <w:spacing w:val="-1"/>
          <w:kern w:val="0"/>
          <w:sz w:val="24"/>
        </w:rPr>
        <w:t>：</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kern w:val="0"/>
          <w:sz w:val="24"/>
        </w:rPr>
        <w:t>龄：</w:t>
      </w:r>
      <w:r>
        <w:rPr>
          <w:rFonts w:ascii="宋体" w:hAnsi="宋体"/>
          <w:kern w:val="0"/>
          <w:sz w:val="24"/>
          <w:u w:val="single"/>
        </w:rPr>
        <w:t xml:space="preserve">    </w:t>
      </w:r>
      <w:r>
        <w:rPr>
          <w:rFonts w:ascii="宋体" w:hAnsi="宋体" w:cs="MingLiU" w:hint="eastAsia"/>
          <w:kern w:val="0"/>
          <w:sz w:val="24"/>
        </w:rPr>
        <w:t>职务：</w:t>
      </w:r>
      <w:r>
        <w:rPr>
          <w:rFonts w:ascii="宋体" w:hAnsi="宋体"/>
          <w:kern w:val="0"/>
          <w:sz w:val="24"/>
          <w:u w:val="single"/>
        </w:rPr>
        <w:t xml:space="preserve">         </w:t>
      </w:r>
    </w:p>
    <w:p w:rsidR="009C012A" w:rsidRDefault="00FD56AD">
      <w:pPr>
        <w:tabs>
          <w:tab w:val="left" w:pos="336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系</w:t>
      </w:r>
      <w:r>
        <w:rPr>
          <w:rFonts w:ascii="宋体" w:hAnsi="宋体"/>
          <w:kern w:val="0"/>
          <w:sz w:val="24"/>
          <w:u w:val="single"/>
        </w:rPr>
        <w:t xml:space="preserve">                       </w:t>
      </w:r>
      <w:r>
        <w:rPr>
          <w:rFonts w:ascii="宋体" w:hAnsi="宋体" w:cs="MingLiU" w:hint="eastAsia"/>
          <w:kern w:val="0"/>
          <w:sz w:val="24"/>
        </w:rPr>
        <w:t>（供应商名称）的法定代表人。</w:t>
      </w:r>
    </w:p>
    <w:p w:rsidR="009C012A" w:rsidRDefault="00FD56AD">
      <w:pPr>
        <w:tabs>
          <w:tab w:val="left" w:pos="3360"/>
        </w:tabs>
        <w:autoSpaceDE w:val="0"/>
        <w:autoSpaceDN w:val="0"/>
        <w:adjustRightInd w:val="0"/>
        <w:snapToGrid w:val="0"/>
        <w:spacing w:line="360" w:lineRule="auto"/>
        <w:ind w:firstLineChars="200" w:firstLine="480"/>
        <w:jc w:val="left"/>
        <w:rPr>
          <w:rFonts w:ascii="宋体" w:hAnsi="宋体" w:cs="MingLiU"/>
          <w:kern w:val="0"/>
          <w:sz w:val="24"/>
          <w:u w:val="single"/>
        </w:rPr>
      </w:pPr>
      <w:r>
        <w:rPr>
          <w:rFonts w:ascii="宋体" w:hAnsi="宋体" w:cs="MingLiU" w:hint="eastAsia"/>
          <w:kern w:val="0"/>
          <w:sz w:val="24"/>
        </w:rPr>
        <w:t>联系电话：</w:t>
      </w:r>
      <w:r>
        <w:rPr>
          <w:rFonts w:ascii="宋体" w:hAnsi="宋体" w:cs="MingLiU" w:hint="eastAsia"/>
          <w:kern w:val="0"/>
          <w:sz w:val="24"/>
          <w:u w:val="single"/>
        </w:rPr>
        <w:t xml:space="preserve"> </w:t>
      </w:r>
      <w:r>
        <w:rPr>
          <w:rFonts w:ascii="宋体" w:hAnsi="宋体" w:cs="MingLiU"/>
          <w:kern w:val="0"/>
          <w:sz w:val="24"/>
          <w:u w:val="single"/>
        </w:rPr>
        <w:t xml:space="preserve">             </w:t>
      </w:r>
      <w:r>
        <w:rPr>
          <w:rFonts w:hint="eastAsia"/>
          <w:kern w:val="0"/>
          <w:sz w:val="24"/>
        </w:rPr>
        <w:t>，邮箱</w:t>
      </w:r>
      <w:r>
        <w:rPr>
          <w:rFonts w:hint="eastAsia"/>
          <w:kern w:val="0"/>
          <w:sz w:val="24"/>
          <w:u w:val="single"/>
        </w:rPr>
        <w:t xml:space="preserve"> </w:t>
      </w:r>
      <w:r>
        <w:rPr>
          <w:kern w:val="0"/>
          <w:sz w:val="24"/>
          <w:u w:val="single"/>
        </w:rPr>
        <w:t xml:space="preserve">           </w:t>
      </w:r>
      <w:r>
        <w:rPr>
          <w:rFonts w:hint="eastAsia"/>
          <w:kern w:val="0"/>
          <w:sz w:val="24"/>
        </w:rPr>
        <w:t>（法定代表人投标的必须填写）</w:t>
      </w:r>
      <w:r>
        <w:rPr>
          <w:rFonts w:ascii="宋体" w:hAnsi="宋体" w:cs="MingLiU" w:hint="eastAsia"/>
          <w:kern w:val="0"/>
          <w:sz w:val="24"/>
        </w:rPr>
        <w:t>。</w:t>
      </w:r>
    </w:p>
    <w:p w:rsidR="009C012A" w:rsidRDefault="00FD56AD">
      <w:pPr>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特此证明。</w:t>
      </w:r>
    </w:p>
    <w:p w:rsidR="009C012A" w:rsidRDefault="009C012A">
      <w:pPr>
        <w:autoSpaceDE w:val="0"/>
        <w:autoSpaceDN w:val="0"/>
        <w:adjustRightInd w:val="0"/>
        <w:snapToGrid w:val="0"/>
        <w:spacing w:line="360" w:lineRule="auto"/>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9C012A">
        <w:trPr>
          <w:trHeight w:val="3108"/>
        </w:trPr>
        <w:tc>
          <w:tcPr>
            <w:tcW w:w="9351" w:type="dxa"/>
            <w:tcBorders>
              <w:top w:val="dotDotDash" w:sz="4" w:space="0" w:color="auto"/>
              <w:left w:val="dotDotDash" w:sz="4" w:space="0" w:color="auto"/>
              <w:bottom w:val="dotDotDash" w:sz="4" w:space="0" w:color="auto"/>
              <w:right w:val="dotDotDash" w:sz="4" w:space="0" w:color="auto"/>
            </w:tcBorders>
          </w:tcPr>
          <w:p w:rsidR="009C012A" w:rsidRDefault="00FD56AD">
            <w:pPr>
              <w:spacing w:line="360" w:lineRule="auto"/>
              <w:ind w:firstLineChars="100" w:firstLine="280"/>
              <w:rPr>
                <w:rFonts w:ascii="宋体" w:hAnsi="宋体"/>
                <w:b/>
                <w:sz w:val="28"/>
              </w:rPr>
            </w:pPr>
            <w:r>
              <w:rPr>
                <w:rFonts w:ascii="宋体" w:hAnsi="宋体" w:hint="eastAsia"/>
                <w:sz w:val="28"/>
              </w:rPr>
              <w:t>法定代表人身份证</w:t>
            </w:r>
            <w:r>
              <w:rPr>
                <w:rFonts w:ascii="宋体" w:hAnsi="宋体" w:hint="eastAsia"/>
                <w:b/>
                <w:sz w:val="28"/>
              </w:rPr>
              <w:t>扫描件</w:t>
            </w:r>
          </w:p>
          <w:p w:rsidR="009C012A" w:rsidRDefault="009C012A">
            <w:pPr>
              <w:spacing w:line="360" w:lineRule="auto"/>
              <w:rPr>
                <w:rFonts w:ascii="宋体" w:hAnsi="宋体"/>
                <w:b/>
                <w:sz w:val="28"/>
              </w:rPr>
            </w:pPr>
          </w:p>
          <w:p w:rsidR="009C012A" w:rsidRDefault="00FD56AD">
            <w:pPr>
              <w:spacing w:line="360" w:lineRule="auto"/>
              <w:jc w:val="center"/>
              <w:rPr>
                <w:rFonts w:ascii="宋体" w:hAnsi="宋体"/>
                <w:b/>
                <w:sz w:val="28"/>
              </w:rPr>
            </w:pPr>
            <w:r>
              <w:rPr>
                <w:rFonts w:ascii="宋体" w:hAnsi="宋体" w:hint="eastAsia"/>
                <w:b/>
                <w:sz w:val="28"/>
              </w:rPr>
              <w:t>（正反面）</w:t>
            </w:r>
          </w:p>
          <w:p w:rsidR="009C012A" w:rsidRDefault="009C012A">
            <w:pPr>
              <w:spacing w:line="360" w:lineRule="auto"/>
              <w:rPr>
                <w:rFonts w:ascii="宋体" w:hAnsi="宋体"/>
                <w:b/>
                <w:sz w:val="28"/>
              </w:rPr>
            </w:pPr>
          </w:p>
          <w:p w:rsidR="009C012A" w:rsidRDefault="009C012A">
            <w:pPr>
              <w:spacing w:line="360" w:lineRule="auto"/>
              <w:rPr>
                <w:rFonts w:ascii="宋体" w:hAnsi="宋体"/>
                <w:b/>
                <w:sz w:val="28"/>
              </w:rPr>
            </w:pPr>
          </w:p>
        </w:tc>
      </w:tr>
    </w:tbl>
    <w:p w:rsidR="009C012A" w:rsidRDefault="009C012A">
      <w:pPr>
        <w:autoSpaceDE w:val="0"/>
        <w:autoSpaceDN w:val="0"/>
        <w:adjustRightInd w:val="0"/>
        <w:snapToGrid w:val="0"/>
        <w:spacing w:line="360" w:lineRule="auto"/>
        <w:jc w:val="left"/>
        <w:rPr>
          <w:rFonts w:ascii="宋体" w:hAnsi="宋体" w:cs="MingLiU"/>
          <w:kern w:val="0"/>
          <w:sz w:val="24"/>
        </w:rPr>
      </w:pPr>
    </w:p>
    <w:p w:rsidR="009C012A" w:rsidRDefault="009C012A">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9C012A" w:rsidRDefault="009C012A">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9C012A" w:rsidRDefault="009C012A">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9C012A" w:rsidRDefault="00FD56AD">
      <w:pPr>
        <w:tabs>
          <w:tab w:val="left" w:pos="6300"/>
        </w:tabs>
        <w:snapToGrid w:val="0"/>
        <w:spacing w:line="360" w:lineRule="auto"/>
        <w:ind w:firstLineChars="1595" w:firstLine="3828"/>
        <w:rPr>
          <w:color w:val="000000" w:themeColor="text1"/>
          <w:sz w:val="24"/>
        </w:rPr>
      </w:pPr>
      <w:r>
        <w:rPr>
          <w:rFonts w:hint="eastAsia"/>
          <w:color w:val="000000" w:themeColor="text1"/>
          <w:sz w:val="24"/>
        </w:rPr>
        <w:t>供应商（盖单位法人章）：</w:t>
      </w:r>
      <w:r>
        <w:rPr>
          <w:color w:val="000000" w:themeColor="text1"/>
          <w:sz w:val="24"/>
        </w:rPr>
        <w:t xml:space="preserve"> </w:t>
      </w:r>
    </w:p>
    <w:p w:rsidR="009C012A" w:rsidRDefault="00FD56AD">
      <w:pPr>
        <w:tabs>
          <w:tab w:val="left" w:pos="6300"/>
        </w:tabs>
        <w:snapToGrid w:val="0"/>
        <w:spacing w:line="360" w:lineRule="auto"/>
        <w:ind w:firstLineChars="1595" w:firstLine="3828"/>
        <w:rPr>
          <w:color w:val="000000" w:themeColor="text1"/>
          <w:sz w:val="24"/>
        </w:rPr>
      </w:pPr>
      <w:r>
        <w:rPr>
          <w:rFonts w:hint="eastAsia"/>
          <w:color w:val="000000" w:themeColor="text1"/>
          <w:sz w:val="24"/>
        </w:rPr>
        <w:t>法定代表人（签字</w:t>
      </w:r>
      <w:r>
        <w:rPr>
          <w:rFonts w:ascii="宋体" w:hAnsi="宋体" w:cs="MingLiU" w:hint="eastAsia"/>
          <w:kern w:val="0"/>
          <w:sz w:val="24"/>
        </w:rPr>
        <w:t>或签章</w:t>
      </w:r>
      <w:r>
        <w:rPr>
          <w:rFonts w:hint="eastAsia"/>
          <w:color w:val="000000" w:themeColor="text1"/>
          <w:sz w:val="24"/>
        </w:rPr>
        <w:t>）：</w:t>
      </w:r>
    </w:p>
    <w:p w:rsidR="009C012A" w:rsidRDefault="00FD56AD">
      <w:pPr>
        <w:wordWrap w:val="0"/>
        <w:autoSpaceDE w:val="0"/>
        <w:autoSpaceDN w:val="0"/>
        <w:adjustRightInd w:val="0"/>
        <w:snapToGrid w:val="0"/>
        <w:spacing w:line="360" w:lineRule="auto"/>
        <w:ind w:firstLine="3780"/>
        <w:jc w:val="right"/>
        <w:rPr>
          <w:rFonts w:ascii="宋体" w:hAnsi="宋体" w:cs="MingLiU"/>
          <w:kern w:val="0"/>
          <w:sz w:val="24"/>
        </w:rPr>
      </w:pP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b/>
          <w:w w:val="99"/>
          <w:kern w:val="0"/>
          <w:sz w:val="28"/>
          <w:szCs w:val="28"/>
          <w:u w:val="single"/>
        </w:rPr>
        <w:t xml:space="preserve">  </w:t>
      </w:r>
      <w:r>
        <w:rPr>
          <w:rFonts w:ascii="宋体" w:hAnsi="宋体" w:cs="MingLiU" w:hint="eastAsia"/>
          <w:kern w:val="0"/>
          <w:sz w:val="24"/>
        </w:rPr>
        <w:t>月</w:t>
      </w:r>
      <w:r>
        <w:rPr>
          <w:rFonts w:ascii="宋体" w:hAnsi="宋体" w:cs="MingLiU" w:hint="eastAsia"/>
          <w:b/>
          <w:w w:val="99"/>
          <w:kern w:val="0"/>
          <w:sz w:val="28"/>
          <w:szCs w:val="28"/>
          <w:u w:val="single"/>
        </w:rPr>
        <w:t xml:space="preserve">  </w:t>
      </w:r>
      <w:r>
        <w:rPr>
          <w:rFonts w:ascii="宋体" w:hAnsi="宋体" w:cs="MingLiU" w:hint="eastAsia"/>
          <w:kern w:val="0"/>
          <w:sz w:val="24"/>
        </w:rPr>
        <w:t xml:space="preserve">日 </w:t>
      </w:r>
      <w:r>
        <w:rPr>
          <w:rFonts w:ascii="宋体" w:hAnsi="宋体" w:cs="MingLiU"/>
          <w:kern w:val="0"/>
          <w:sz w:val="24"/>
        </w:rPr>
        <w:t xml:space="preserve">           </w:t>
      </w:r>
    </w:p>
    <w:p w:rsidR="009C012A" w:rsidRDefault="009C012A">
      <w:pPr>
        <w:autoSpaceDE w:val="0"/>
        <w:autoSpaceDN w:val="0"/>
        <w:adjustRightInd w:val="0"/>
        <w:snapToGrid w:val="0"/>
        <w:spacing w:line="360" w:lineRule="auto"/>
        <w:jc w:val="left"/>
        <w:rPr>
          <w:rFonts w:ascii="宋体" w:hAnsi="宋体"/>
          <w:kern w:val="0"/>
        </w:rPr>
      </w:pPr>
    </w:p>
    <w:p w:rsidR="009C012A" w:rsidRDefault="009C012A">
      <w:pPr>
        <w:snapToGrid w:val="0"/>
        <w:spacing w:line="360" w:lineRule="auto"/>
        <w:ind w:firstLineChars="200" w:firstLine="480"/>
        <w:rPr>
          <w:rFonts w:ascii="宋体" w:hAnsi="宋体" w:cs="MingLiU"/>
          <w:kern w:val="0"/>
          <w:sz w:val="24"/>
        </w:rPr>
      </w:pPr>
    </w:p>
    <w:p w:rsidR="009C012A" w:rsidRDefault="00FD56AD">
      <w:pPr>
        <w:widowControl/>
        <w:spacing w:line="360" w:lineRule="auto"/>
        <w:jc w:val="left"/>
        <w:rPr>
          <w:rFonts w:ascii="宋体" w:hAnsi="宋体" w:cs="宋体"/>
          <w:bCs/>
          <w:sz w:val="36"/>
          <w:szCs w:val="36"/>
        </w:rPr>
      </w:pPr>
      <w:r>
        <w:rPr>
          <w:rFonts w:ascii="宋体" w:hAnsi="宋体" w:cs="宋体"/>
          <w:bCs/>
          <w:sz w:val="36"/>
          <w:szCs w:val="36"/>
        </w:rPr>
        <w:br w:type="page"/>
      </w:r>
    </w:p>
    <w:p w:rsidR="009C012A" w:rsidRDefault="00FD56AD">
      <w:pPr>
        <w:spacing w:line="360" w:lineRule="auto"/>
        <w:jc w:val="center"/>
        <w:rPr>
          <w:rFonts w:ascii="宋体" w:hAnsi="宋体"/>
          <w:b/>
          <w:sz w:val="32"/>
          <w:szCs w:val="32"/>
        </w:rPr>
      </w:pPr>
      <w:r>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9C01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rsidR="009C012A" w:rsidRDefault="009C012A">
            <w:pPr>
              <w:spacing w:line="360" w:lineRule="auto"/>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C012A" w:rsidRDefault="00FD56AD">
            <w:pPr>
              <w:tabs>
                <w:tab w:val="left" w:pos="540"/>
              </w:tabs>
              <w:autoSpaceDE w:val="0"/>
              <w:autoSpaceDN w:val="0"/>
              <w:adjustRightInd w:val="0"/>
              <w:snapToGrid w:val="0"/>
              <w:spacing w:line="360" w:lineRule="auto"/>
              <w:jc w:val="center"/>
              <w:rPr>
                <w:rFonts w:ascii="宋体"/>
              </w:rPr>
            </w:pPr>
            <w:r>
              <w:rPr>
                <w:rFonts w:ascii="宋体" w:hAnsi="宋体" w:cs="宋体" w:hint="eastAsia"/>
              </w:rPr>
              <w:t>传 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rsidR="009C012A" w:rsidRDefault="00FD56AD">
            <w:pPr>
              <w:autoSpaceDE w:val="0"/>
              <w:autoSpaceDN w:val="0"/>
              <w:adjustRightInd w:val="0"/>
              <w:snapToGrid w:val="0"/>
              <w:spacing w:line="360" w:lineRule="auto"/>
              <w:ind w:leftChars="60" w:left="126"/>
              <w:rPr>
                <w:rFonts w:ascii="宋体"/>
              </w:rPr>
            </w:pPr>
            <w:r>
              <w:rPr>
                <w:rFonts w:ascii="宋体" w:hAnsi="宋体" w:cs="宋体" w:hint="eastAsia"/>
              </w:rPr>
              <w:t>员工总人数：</w:t>
            </w:r>
          </w:p>
        </w:tc>
      </w:tr>
      <w:tr w:rsidR="009C01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9C012A" w:rsidRDefault="00FD56AD">
            <w:pPr>
              <w:autoSpaceDE w:val="0"/>
              <w:autoSpaceDN w:val="0"/>
              <w:adjustRightInd w:val="0"/>
              <w:snapToGrid w:val="0"/>
              <w:spacing w:line="360" w:lineRule="auto"/>
              <w:jc w:val="center"/>
            </w:pPr>
            <w:r>
              <w:t>企业资质等级（</w:t>
            </w:r>
            <w:proofErr w:type="gramStart"/>
            <w:r>
              <w:rPr>
                <w:rFonts w:hint="eastAsia"/>
              </w:rPr>
              <w:t>网上竞采公告</w:t>
            </w:r>
            <w:proofErr w:type="gramEnd"/>
            <w:r>
              <w:rPr>
                <w:rFonts w:hint="eastAsia"/>
              </w:rPr>
              <w:t>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9C012A" w:rsidRDefault="00FD56AD">
            <w:pPr>
              <w:autoSpaceDE w:val="0"/>
              <w:autoSpaceDN w:val="0"/>
              <w:adjustRightInd w:val="0"/>
              <w:snapToGrid w:val="0"/>
              <w:spacing w:line="360" w:lineRule="auto"/>
              <w:jc w:val="center"/>
              <w:rPr>
                <w:szCs w:val="21"/>
              </w:rPr>
            </w:pPr>
            <w:r>
              <w:t>获得的许可证名称（</w:t>
            </w:r>
            <w:proofErr w:type="gramStart"/>
            <w:r>
              <w:rPr>
                <w:rFonts w:hint="eastAsia"/>
              </w:rPr>
              <w:t>网上竞采公告</w:t>
            </w:r>
            <w:proofErr w:type="gramEnd"/>
            <w:r>
              <w:rPr>
                <w:rFonts w:hint="eastAsia"/>
              </w:rPr>
              <w:t>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9C012A" w:rsidRDefault="00FD56AD">
            <w:pPr>
              <w:autoSpaceDE w:val="0"/>
              <w:autoSpaceDN w:val="0"/>
              <w:adjustRightInd w:val="0"/>
              <w:snapToGrid w:val="0"/>
              <w:spacing w:line="360" w:lineRule="auto"/>
              <w:jc w:val="center"/>
              <w:rPr>
                <w:rFonts w:ascii="宋体"/>
              </w:rPr>
            </w:pPr>
            <w:r>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C012A" w:rsidRDefault="009C012A">
            <w:pPr>
              <w:autoSpaceDE w:val="0"/>
              <w:autoSpaceDN w:val="0"/>
              <w:adjustRightInd w:val="0"/>
              <w:snapToGrid w:val="0"/>
              <w:spacing w:line="360" w:lineRule="auto"/>
              <w:rPr>
                <w:rFonts w:ascii="宋体"/>
              </w:rPr>
            </w:pPr>
          </w:p>
        </w:tc>
      </w:tr>
      <w:tr w:rsidR="009C01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C012A" w:rsidRDefault="009C012A">
            <w:pPr>
              <w:autoSpaceDE w:val="0"/>
              <w:autoSpaceDN w:val="0"/>
              <w:adjustRightInd w:val="0"/>
              <w:snapToGrid w:val="0"/>
              <w:spacing w:line="360" w:lineRule="auto"/>
              <w:rPr>
                <w:rFonts w:ascii="宋体"/>
              </w:rPr>
            </w:pPr>
          </w:p>
        </w:tc>
      </w:tr>
      <w:tr w:rsidR="009C012A">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r w:rsidR="009C012A">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rsidR="009C012A" w:rsidRDefault="00FD56AD">
            <w:pPr>
              <w:autoSpaceDE w:val="0"/>
              <w:autoSpaceDN w:val="0"/>
              <w:adjustRightInd w:val="0"/>
              <w:snapToGrid w:val="0"/>
              <w:spacing w:line="360" w:lineRule="auto"/>
              <w:jc w:val="center"/>
              <w:rPr>
                <w:rFonts w:ascii="宋体"/>
              </w:rPr>
            </w:pPr>
            <w:r>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9C012A" w:rsidRDefault="009C012A">
            <w:pPr>
              <w:autoSpaceDE w:val="0"/>
              <w:autoSpaceDN w:val="0"/>
              <w:adjustRightInd w:val="0"/>
              <w:snapToGrid w:val="0"/>
              <w:spacing w:line="360" w:lineRule="auto"/>
              <w:rPr>
                <w:rFonts w:ascii="宋体"/>
              </w:rPr>
            </w:pPr>
          </w:p>
        </w:tc>
      </w:tr>
    </w:tbl>
    <w:p w:rsidR="009C012A" w:rsidRDefault="009C012A">
      <w:pPr>
        <w:widowControl/>
        <w:spacing w:line="360" w:lineRule="auto"/>
        <w:jc w:val="left"/>
        <w:rPr>
          <w:rFonts w:ascii="宋体" w:hAnsi="宋体" w:cs="宋体"/>
          <w:bCs/>
          <w:sz w:val="36"/>
          <w:szCs w:val="36"/>
        </w:rPr>
      </w:pPr>
    </w:p>
    <w:p w:rsidR="009C012A" w:rsidRDefault="00FD56AD">
      <w:pPr>
        <w:rPr>
          <w:rFonts w:eastAsia="黑体"/>
          <w:color w:val="000000" w:themeColor="text1"/>
          <w:sz w:val="36"/>
          <w:szCs w:val="36"/>
        </w:rPr>
      </w:pPr>
      <w:r>
        <w:rPr>
          <w:rFonts w:eastAsia="黑体"/>
          <w:color w:val="000000" w:themeColor="text1"/>
          <w:sz w:val="36"/>
          <w:szCs w:val="36"/>
        </w:rPr>
        <w:br w:type="page"/>
      </w:r>
    </w:p>
    <w:p w:rsidR="009C012A" w:rsidRDefault="00FD56AD">
      <w:pPr>
        <w:pStyle w:val="1"/>
        <w:keepNext w:val="0"/>
        <w:keepLines w:val="0"/>
        <w:autoSpaceDE w:val="0"/>
        <w:autoSpaceDN w:val="0"/>
        <w:adjustRightInd w:val="0"/>
        <w:snapToGrid w:val="0"/>
        <w:spacing w:before="0" w:after="0" w:line="360" w:lineRule="auto"/>
        <w:jc w:val="left"/>
        <w:rPr>
          <w:rFonts w:ascii="宋体" w:hAnsi="宋体" w:cs="宋体"/>
          <w:color w:val="000000" w:themeColor="text1"/>
          <w:sz w:val="24"/>
          <w:szCs w:val="24"/>
        </w:rPr>
      </w:pPr>
      <w:r>
        <w:rPr>
          <w:rFonts w:ascii="宋体" w:hAnsi="宋体" w:cs="宋体" w:hint="eastAsia"/>
          <w:b w:val="0"/>
          <w:bCs w:val="0"/>
          <w:color w:val="000000" w:themeColor="text1"/>
          <w:sz w:val="24"/>
          <w:szCs w:val="24"/>
        </w:rPr>
        <w:lastRenderedPageBreak/>
        <w:t>附件1：合同条</w:t>
      </w:r>
      <w:bookmarkStart w:id="2" w:name="招标文件04章合同条款及格式01"/>
      <w:bookmarkEnd w:id="0"/>
      <w:bookmarkEnd w:id="1"/>
      <w:bookmarkEnd w:id="2"/>
      <w:r>
        <w:rPr>
          <w:rFonts w:ascii="宋体" w:hAnsi="宋体" w:cs="宋体" w:hint="eastAsia"/>
          <w:b w:val="0"/>
          <w:bCs w:val="0"/>
          <w:color w:val="000000" w:themeColor="text1"/>
          <w:sz w:val="24"/>
          <w:szCs w:val="24"/>
        </w:rPr>
        <w:t>格式条款</w:t>
      </w:r>
    </w:p>
    <w:p w:rsidR="009C012A" w:rsidRDefault="00FD56AD">
      <w:pPr>
        <w:widowControl/>
        <w:spacing w:line="360" w:lineRule="auto"/>
        <w:jc w:val="center"/>
        <w:rPr>
          <w:rFonts w:ascii="宋体" w:hAnsi="宋体" w:cs="宋体"/>
          <w:b/>
          <w:color w:val="000000"/>
          <w:sz w:val="28"/>
          <w:szCs w:val="28"/>
          <w:u w:color="000000"/>
          <w:lang w:val="zh-TW"/>
        </w:rPr>
      </w:pPr>
      <w:bookmarkStart w:id="3" w:name="招标文件05章工程量清单01"/>
      <w:bookmarkStart w:id="4" w:name="招标文件05章工程量清单"/>
      <w:bookmarkStart w:id="5" w:name="第02卷"/>
      <w:bookmarkEnd w:id="3"/>
      <w:bookmarkEnd w:id="4"/>
      <w:bookmarkEnd w:id="5"/>
      <w:r>
        <w:rPr>
          <w:rFonts w:ascii="宋体" w:hAnsi="宋体" w:cs="宋体" w:hint="eastAsia"/>
          <w:b/>
          <w:color w:val="000000"/>
          <w:sz w:val="28"/>
          <w:szCs w:val="28"/>
          <w:u w:color="000000"/>
        </w:rPr>
        <w:t>重庆工商大学采购</w:t>
      </w:r>
      <w:r>
        <w:rPr>
          <w:rFonts w:ascii="宋体" w:hAnsi="宋体" w:cs="宋体"/>
          <w:b/>
          <w:color w:val="000000"/>
          <w:sz w:val="28"/>
          <w:szCs w:val="28"/>
          <w:u w:color="000000"/>
          <w:lang w:val="zh-TW" w:eastAsia="zh-TW"/>
        </w:rPr>
        <w:t>合同</w:t>
      </w:r>
    </w:p>
    <w:p w:rsidR="009C012A" w:rsidRDefault="00FD56AD">
      <w:pPr>
        <w:tabs>
          <w:tab w:val="left" w:pos="6300"/>
        </w:tabs>
        <w:snapToGrid w:val="0"/>
        <w:spacing w:line="360" w:lineRule="auto"/>
        <w:jc w:val="center"/>
        <w:rPr>
          <w:rFonts w:ascii="宋体" w:hAnsi="宋体" w:cs="Calibri"/>
          <w:color w:val="000000"/>
          <w:sz w:val="24"/>
          <w:u w:color="000000"/>
          <w:lang w:val="zh-TW" w:eastAsia="zh-TW"/>
        </w:rPr>
      </w:pPr>
      <w:r>
        <w:rPr>
          <w:rFonts w:ascii="宋体" w:hAnsi="宋体" w:cs="Calibri" w:hint="eastAsia"/>
          <w:color w:val="000000"/>
          <w:sz w:val="24"/>
          <w:u w:color="000000"/>
          <w:lang w:val="zh-TW" w:eastAsia="zh-TW"/>
        </w:rPr>
        <w:t>（项目名称：</w:t>
      </w:r>
      <w:r w:rsidR="00C9002D">
        <w:rPr>
          <w:rFonts w:ascii="宋体" w:hAnsi="宋体" w:cs="Calibri" w:hint="eastAsia"/>
          <w:color w:val="000000"/>
          <w:sz w:val="24"/>
          <w:u w:color="000000"/>
          <w:lang w:val="zh-TW" w:eastAsia="zh-TW"/>
        </w:rPr>
        <w:t>先进材料成形及模具特种加工实训模座模架采购</w:t>
      </w:r>
      <w:r>
        <w:rPr>
          <w:rFonts w:ascii="宋体" w:hAnsi="宋体" w:cs="Calibri" w:hint="eastAsia"/>
          <w:color w:val="000000"/>
          <w:sz w:val="24"/>
          <w:u w:color="000000"/>
          <w:lang w:val="zh-TW" w:eastAsia="zh-TW"/>
        </w:rPr>
        <w:t>）</w:t>
      </w:r>
    </w:p>
    <w:p w:rsidR="009C012A" w:rsidRDefault="00FD56AD">
      <w:pPr>
        <w:spacing w:line="360" w:lineRule="auto"/>
        <w:jc w:val="center"/>
        <w:rPr>
          <w:rFonts w:ascii="宋体" w:hAnsi="宋体" w:cs="Calibri"/>
          <w:color w:val="000000"/>
          <w:sz w:val="24"/>
          <w:u w:color="000000"/>
        </w:rPr>
      </w:pPr>
      <w:r>
        <w:rPr>
          <w:rFonts w:ascii="宋体" w:hAnsi="宋体" w:cs="Calibri"/>
          <w:color w:val="000000"/>
          <w:sz w:val="24"/>
          <w:u w:color="000000"/>
          <w:lang w:val="zh-TW" w:eastAsia="zh-TW"/>
        </w:rPr>
        <w:t>（项目编号：</w:t>
      </w:r>
      <w:r w:rsidR="00CA7F15" w:rsidRPr="00CA7F15">
        <w:rPr>
          <w:rFonts w:ascii="宋体" w:hAnsi="宋体" w:cs="Calibri"/>
          <w:color w:val="000000"/>
          <w:sz w:val="24"/>
          <w:u w:color="000000"/>
          <w:lang w:val="zh-TW"/>
        </w:rPr>
        <w:t>CTBU-JZ20240</w:t>
      </w:r>
      <w:r w:rsidR="00C9002D">
        <w:rPr>
          <w:rFonts w:ascii="宋体" w:hAnsi="宋体" w:cs="Calibri" w:hint="eastAsia"/>
          <w:color w:val="000000"/>
          <w:sz w:val="24"/>
          <w:u w:color="000000"/>
          <w:lang w:val="zh-TW"/>
        </w:rPr>
        <w:t>47</w:t>
      </w:r>
      <w:r>
        <w:rPr>
          <w:rFonts w:ascii="宋体" w:hAnsi="宋体" w:cs="Calibri"/>
          <w:color w:val="000000"/>
          <w:sz w:val="24"/>
          <w:u w:color="000000"/>
          <w:lang w:val="zh-TW" w:eastAsia="zh-TW"/>
        </w:rPr>
        <w:t>）</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9C012A">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9C012A" w:rsidRDefault="00FD56A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需方：</w:t>
            </w:r>
            <w:r>
              <w:rPr>
                <w:rFonts w:ascii="宋体" w:hAnsi="宋体" w:cs="Calibri"/>
                <w:color w:val="000000"/>
                <w:sz w:val="24"/>
                <w:u w:val="single" w:color="000000"/>
                <w:lang w:val="zh-TW" w:eastAsia="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重庆工商大学</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9C012A" w:rsidRDefault="00FD56AD" w:rsidP="00C9002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计价单位：</w:t>
            </w:r>
            <w:r>
              <w:rPr>
                <w:rFonts w:ascii="宋体" w:hAnsi="宋体" w:cs="Calibri"/>
                <w:color w:val="000000"/>
                <w:sz w:val="24"/>
                <w:u w:val="single" w:color="000000"/>
                <w:lang w:val="zh-TW" w:eastAsia="zh-TW"/>
              </w:rPr>
              <w:t>元</w:t>
            </w:r>
            <w:r>
              <w:rPr>
                <w:rFonts w:ascii="宋体" w:hAnsi="宋体" w:cs="Calibri"/>
                <w:color w:val="000000"/>
                <w:sz w:val="24"/>
                <w:u w:val="single" w:color="000000"/>
              </w:rPr>
              <w:t xml:space="preserve"> </w:t>
            </w:r>
          </w:p>
        </w:tc>
      </w:tr>
      <w:tr w:rsidR="009C012A">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9C012A" w:rsidRDefault="00FD56A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供方：</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9C012A" w:rsidRDefault="00FD56AD" w:rsidP="00C9002D">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计量单位：</w:t>
            </w:r>
            <w:r>
              <w:rPr>
                <w:rFonts w:ascii="宋体" w:hAnsi="宋体" w:hint="eastAsia"/>
                <w:color w:val="000000"/>
                <w:sz w:val="24"/>
                <w:u w:val="single" w:color="000000"/>
              </w:rPr>
              <w:t xml:space="preserve">套 </w:t>
            </w:r>
          </w:p>
        </w:tc>
      </w:tr>
    </w:tbl>
    <w:p w:rsidR="009C012A" w:rsidRDefault="009C012A">
      <w:pPr>
        <w:spacing w:line="360" w:lineRule="auto"/>
        <w:rPr>
          <w:rFonts w:ascii="宋体" w:hAnsi="宋体" w:cs="Arial Unicode MS"/>
          <w:color w:val="000000"/>
          <w:sz w:val="24"/>
          <w:u w:color="000000"/>
        </w:rPr>
      </w:pPr>
    </w:p>
    <w:p w:rsidR="009C012A" w:rsidRDefault="00FD56AD">
      <w:pPr>
        <w:spacing w:line="360" w:lineRule="auto"/>
        <w:rPr>
          <w:rFonts w:ascii="宋体" w:hAnsi="宋体" w:cs="Arial Unicode MS"/>
          <w:color w:val="000000"/>
          <w:sz w:val="24"/>
          <w:u w:color="000000"/>
          <w:lang w:val="zh-TW" w:eastAsia="zh-TW"/>
        </w:rPr>
      </w:pPr>
      <w:r>
        <w:rPr>
          <w:rFonts w:ascii="宋体" w:hAnsi="宋体" w:cs="宋体"/>
          <w:color w:val="000000"/>
          <w:sz w:val="24"/>
          <w:u w:color="000000"/>
          <w:lang w:val="zh-TW" w:eastAsia="zh-TW"/>
        </w:rPr>
        <w:t>经双方协商一致，达成以下购销合同：</w:t>
      </w:r>
    </w:p>
    <w:tbl>
      <w:tblPr>
        <w:tblStyle w:val="TableNormal"/>
        <w:tblW w:w="5482"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26"/>
        <w:gridCol w:w="1694"/>
        <w:gridCol w:w="1690"/>
        <w:gridCol w:w="440"/>
        <w:gridCol w:w="1976"/>
        <w:gridCol w:w="709"/>
        <w:gridCol w:w="953"/>
        <w:gridCol w:w="1043"/>
      </w:tblGrid>
      <w:tr w:rsidR="009C012A" w:rsidTr="007A0791">
        <w:trPr>
          <w:jc w:val="center"/>
        </w:trPr>
        <w:tc>
          <w:tcPr>
            <w:tcW w:w="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商品名称</w:t>
            </w:r>
          </w:p>
        </w:tc>
        <w:tc>
          <w:tcPr>
            <w:tcW w:w="8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品牌</w:t>
            </w:r>
          </w:p>
        </w:tc>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制造商</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规格型号</w:t>
            </w: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数量</w:t>
            </w:r>
          </w:p>
        </w:tc>
        <w:tc>
          <w:tcPr>
            <w:tcW w:w="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单价</w:t>
            </w: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C9002D">
            <w:pPr>
              <w:spacing w:line="276" w:lineRule="auto"/>
              <w:jc w:val="center"/>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rPr>
              <w:t>小</w:t>
            </w:r>
            <w:r>
              <w:rPr>
                <w:rFonts w:asciiTheme="minorEastAsia" w:eastAsiaTheme="minorEastAsia" w:hAnsiTheme="minorEastAsia" w:cs="宋体" w:hint="eastAsia"/>
                <w:b/>
                <w:color w:val="000000"/>
                <w:kern w:val="0"/>
                <w:sz w:val="24"/>
                <w:lang w:val="zh-TW" w:eastAsia="zh-TW"/>
              </w:rPr>
              <w:t>计</w:t>
            </w:r>
          </w:p>
        </w:tc>
      </w:tr>
      <w:tr w:rsidR="00061921" w:rsidTr="007A0791">
        <w:trPr>
          <w:trHeight w:val="701"/>
          <w:jc w:val="center"/>
        </w:trPr>
        <w:tc>
          <w:tcPr>
            <w:tcW w:w="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1921" w:rsidRDefault="00C9002D" w:rsidP="00F35C30">
            <w:pPr>
              <w:jc w:val="center"/>
              <w:rPr>
                <w:rFonts w:ascii="宋体" w:hAnsi="宋体" w:cs="宋体"/>
                <w:color w:val="000000"/>
                <w:sz w:val="22"/>
                <w:szCs w:val="22"/>
              </w:rPr>
            </w:pPr>
            <w:r>
              <w:rPr>
                <w:rFonts w:ascii="宋体" w:hAnsi="宋体" w:cs="Calibri" w:hint="eastAsia"/>
                <w:color w:val="000000"/>
                <w:sz w:val="24"/>
                <w:u w:color="000000"/>
                <w:lang w:val="zh-TW" w:eastAsia="zh-TW"/>
              </w:rPr>
              <w:t>先进材料成形及模具特种加工实训模座模架</w:t>
            </w:r>
          </w:p>
        </w:tc>
        <w:tc>
          <w:tcPr>
            <w:tcW w:w="812" w:type="pc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061921" w:rsidRDefault="00061921" w:rsidP="00F35C30">
            <w:pPr>
              <w:jc w:val="center"/>
              <w:rPr>
                <w:rFonts w:ascii="宋体" w:hAnsi="宋体" w:cs="宋体"/>
                <w:color w:val="000000"/>
                <w:sz w:val="22"/>
                <w:szCs w:val="22"/>
              </w:rPr>
            </w:pPr>
          </w:p>
        </w:tc>
        <w:tc>
          <w:tcPr>
            <w:tcW w:w="10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1921" w:rsidRDefault="00061921" w:rsidP="00F35C30">
            <w:pPr>
              <w:jc w:val="center"/>
              <w:rPr>
                <w:rFonts w:ascii="宋体" w:hAnsi="宋体" w:cs="宋体"/>
                <w:color w:val="000000"/>
                <w:sz w:val="22"/>
                <w:szCs w:val="22"/>
              </w:rPr>
            </w:pPr>
          </w:p>
        </w:tc>
        <w:tc>
          <w:tcPr>
            <w:tcW w:w="94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061921" w:rsidRPr="00F124DB" w:rsidRDefault="00061921" w:rsidP="00061921">
            <w:pPr>
              <w:jc w:val="center"/>
            </w:pPr>
          </w:p>
        </w:tc>
        <w:tc>
          <w:tcPr>
            <w:tcW w:w="3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1921" w:rsidRDefault="00C9002D" w:rsidP="00061921">
            <w:pPr>
              <w:ind w:right="220"/>
              <w:jc w:val="center"/>
              <w:rPr>
                <w:rFonts w:ascii="宋体" w:hAnsi="宋体" w:cs="宋体"/>
                <w:color w:val="000000"/>
                <w:sz w:val="22"/>
                <w:szCs w:val="22"/>
              </w:rPr>
            </w:pPr>
            <w:r>
              <w:rPr>
                <w:rFonts w:ascii="宋体" w:hAnsi="宋体" w:cs="宋体" w:hint="eastAsia"/>
                <w:color w:val="000000"/>
                <w:sz w:val="22"/>
                <w:szCs w:val="22"/>
              </w:rPr>
              <w:t>3</w:t>
            </w:r>
          </w:p>
        </w:tc>
        <w:tc>
          <w:tcPr>
            <w:tcW w:w="4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1921" w:rsidRPr="00990811" w:rsidRDefault="00061921" w:rsidP="00990811">
            <w:pPr>
              <w:spacing w:line="276" w:lineRule="auto"/>
              <w:rPr>
                <w:rFonts w:asciiTheme="minorEastAsia" w:eastAsiaTheme="minorEastAsia" w:hAnsiTheme="minorEastAsia" w:cs="宋体"/>
                <w:color w:val="000000"/>
                <w:kern w:val="0"/>
                <w:sz w:val="24"/>
                <w:lang w:val="zh-TW" w:eastAsia="zh-TW"/>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1921" w:rsidRPr="00990811" w:rsidRDefault="00061921" w:rsidP="00990811">
            <w:pPr>
              <w:spacing w:line="276" w:lineRule="auto"/>
              <w:rPr>
                <w:rFonts w:asciiTheme="minorEastAsia" w:eastAsiaTheme="minorEastAsia" w:hAnsiTheme="minorEastAsia" w:cs="宋体"/>
                <w:color w:val="000000"/>
                <w:kern w:val="0"/>
                <w:sz w:val="24"/>
                <w:lang w:val="zh-TW" w:eastAsia="zh-TW"/>
              </w:rPr>
            </w:pPr>
          </w:p>
        </w:tc>
      </w:tr>
      <w:tr w:rsidR="009C012A" w:rsidTr="007A0791">
        <w:trPr>
          <w:trHeight w:val="409"/>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合计人民币（小写）：</w:t>
            </w:r>
            <w:r>
              <w:rPr>
                <w:rFonts w:asciiTheme="minorEastAsia" w:eastAsiaTheme="minorEastAsia" w:hAnsiTheme="minorEastAsia" w:cs="宋体" w:hint="eastAsia"/>
                <w:color w:val="000000"/>
                <w:kern w:val="0"/>
                <w:sz w:val="24"/>
                <w:lang w:val="zh-TW"/>
              </w:rPr>
              <w:t>元</w:t>
            </w:r>
          </w:p>
        </w:tc>
      </w:tr>
      <w:tr w:rsidR="009C012A" w:rsidTr="007A0791">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合计人民币（大写）：</w:t>
            </w:r>
          </w:p>
        </w:tc>
      </w:tr>
      <w:tr w:rsidR="009C012A" w:rsidTr="007A0791">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rsidP="009B4779">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备注：本项目为交钥匙工程，合同为总价包干，包</w:t>
            </w:r>
            <w:r>
              <w:rPr>
                <w:rFonts w:asciiTheme="minorEastAsia" w:eastAsiaTheme="minorEastAsia" w:hAnsiTheme="minorEastAsia" w:cs="宋体" w:hint="eastAsia"/>
                <w:color w:val="000000"/>
                <w:kern w:val="0"/>
                <w:sz w:val="24"/>
                <w:lang w:val="zh-TW"/>
              </w:rPr>
              <w:t>含</w:t>
            </w:r>
            <w:r>
              <w:rPr>
                <w:rFonts w:asciiTheme="minorEastAsia" w:eastAsiaTheme="minorEastAsia" w:hAnsiTheme="minorEastAsia" w:cs="宋体" w:hint="eastAsia"/>
                <w:color w:val="000000"/>
                <w:kern w:val="0"/>
                <w:sz w:val="24"/>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w:t>
            </w:r>
          </w:p>
        </w:tc>
      </w:tr>
      <w:tr w:rsidR="009C012A" w:rsidTr="007A0791">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eastAsia="zh-TW"/>
              </w:rPr>
              <w:t>一、质量要求和技术标准</w:t>
            </w:r>
          </w:p>
          <w:p w:rsidR="009C012A" w:rsidRDefault="00FD56AD">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eastAsia="zh-TW"/>
              </w:rPr>
              <w:t>供方提供的商品必须是全新的，完全符合国家有关技术标准，供方的质量保证及售后服务承诺如下：</w:t>
            </w:r>
          </w:p>
          <w:p w:rsidR="009C012A" w:rsidRPr="00923DB9" w:rsidRDefault="009B4779" w:rsidP="00923DB9">
            <w:pPr>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themeColor="text1"/>
                <w:kern w:val="0"/>
                <w:sz w:val="24"/>
              </w:rPr>
              <w:t>质保期限：</w:t>
            </w:r>
            <w:proofErr w:type="gramStart"/>
            <w:r w:rsidR="00FD56AD">
              <w:rPr>
                <w:rFonts w:asciiTheme="minorEastAsia" w:eastAsiaTheme="minorEastAsia" w:hAnsiTheme="minorEastAsia" w:cs="宋体" w:hint="eastAsia"/>
                <w:color w:val="000000" w:themeColor="text1"/>
                <w:kern w:val="0"/>
                <w:sz w:val="24"/>
              </w:rPr>
              <w:t>自项目</w:t>
            </w:r>
            <w:proofErr w:type="gramEnd"/>
            <w:r w:rsidR="00FD56AD">
              <w:rPr>
                <w:rFonts w:asciiTheme="minorEastAsia" w:eastAsiaTheme="minorEastAsia" w:hAnsiTheme="minorEastAsia" w:cs="宋体" w:hint="eastAsia"/>
                <w:color w:val="000000" w:themeColor="text1"/>
                <w:kern w:val="0"/>
                <w:sz w:val="24"/>
              </w:rPr>
              <w:t>验收合格之日起，免费原厂质保期</w:t>
            </w:r>
            <w:r>
              <w:rPr>
                <w:rFonts w:asciiTheme="minorEastAsia" w:eastAsiaTheme="minorEastAsia" w:hAnsiTheme="minorEastAsia" w:cs="宋体" w:hint="eastAsia"/>
                <w:b/>
                <w:color w:val="000000" w:themeColor="text1"/>
                <w:kern w:val="0"/>
                <w:sz w:val="24"/>
                <w:u w:val="single"/>
              </w:rPr>
              <w:t>3</w:t>
            </w:r>
            <w:r w:rsidR="00FD56AD">
              <w:rPr>
                <w:rFonts w:asciiTheme="minorEastAsia" w:eastAsiaTheme="minorEastAsia" w:hAnsiTheme="minorEastAsia" w:cs="宋体" w:hint="eastAsia"/>
                <w:color w:val="000000" w:themeColor="text1"/>
                <w:kern w:val="0"/>
                <w:sz w:val="24"/>
              </w:rPr>
              <w:t>年，质保期内提供免费上门检测和维修等售后服务。</w:t>
            </w:r>
            <w:r w:rsidR="00923DB9">
              <w:rPr>
                <w:rFonts w:eastAsia="新宋体" w:hint="eastAsia"/>
                <w:color w:val="1F1F1F"/>
                <w:kern w:val="0"/>
                <w:sz w:val="24"/>
              </w:rPr>
              <w:t>供</w:t>
            </w:r>
            <w:r w:rsidR="00923DB9">
              <w:rPr>
                <w:rFonts w:eastAsia="新宋体"/>
                <w:color w:val="1F1F1F"/>
                <w:kern w:val="0"/>
                <w:sz w:val="24"/>
              </w:rPr>
              <w:t>方</w:t>
            </w:r>
            <w:r w:rsidR="00923DB9" w:rsidRPr="002865B9">
              <w:rPr>
                <w:rFonts w:eastAsia="新宋体"/>
                <w:color w:val="1F1F1F"/>
                <w:kern w:val="0"/>
                <w:sz w:val="24"/>
              </w:rPr>
              <w:t>应提供模具的保修服务</w:t>
            </w:r>
            <w:r w:rsidR="00923DB9">
              <w:rPr>
                <w:rFonts w:eastAsia="新宋体" w:hint="eastAsia"/>
                <w:color w:val="1F1F1F"/>
                <w:kern w:val="0"/>
                <w:sz w:val="24"/>
              </w:rPr>
              <w:t>，</w:t>
            </w:r>
            <w:r w:rsidR="00923DB9" w:rsidRPr="002865B9">
              <w:rPr>
                <w:rFonts w:eastAsia="新宋体"/>
                <w:color w:val="1F1F1F"/>
                <w:kern w:val="0"/>
                <w:sz w:val="24"/>
              </w:rPr>
              <w:t>提供模具的使用和维护指导</w:t>
            </w:r>
            <w:r w:rsidR="00923DB9">
              <w:rPr>
                <w:rFonts w:eastAsia="新宋体" w:hint="eastAsia"/>
                <w:color w:val="1F1F1F"/>
                <w:kern w:val="0"/>
                <w:sz w:val="24"/>
              </w:rPr>
              <w:t>，</w:t>
            </w:r>
            <w:r w:rsidR="00923DB9" w:rsidRPr="002865B9">
              <w:rPr>
                <w:rFonts w:eastAsia="新宋体"/>
                <w:color w:val="1F1F1F"/>
                <w:kern w:val="0"/>
                <w:sz w:val="24"/>
              </w:rPr>
              <w:t>及时为</w:t>
            </w:r>
            <w:r w:rsidR="00923DB9">
              <w:rPr>
                <w:rFonts w:eastAsia="新宋体" w:hint="eastAsia"/>
                <w:color w:val="1F1F1F"/>
                <w:kern w:val="0"/>
                <w:sz w:val="24"/>
              </w:rPr>
              <w:t>需方</w:t>
            </w:r>
            <w:r w:rsidR="00923DB9" w:rsidRPr="002865B9">
              <w:rPr>
                <w:rFonts w:eastAsia="新宋体"/>
                <w:color w:val="1F1F1F"/>
                <w:kern w:val="0"/>
                <w:sz w:val="24"/>
              </w:rPr>
              <w:t>提供模具的备件和维修服务。</w:t>
            </w:r>
          </w:p>
          <w:p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rPr>
              <w:t>投标产品属于国家规定“三包”范围的，其产品质量保证期不得低于“三包”规定。</w:t>
            </w:r>
          </w:p>
          <w:p w:rsidR="009C012A" w:rsidRPr="00923DB9"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kern w:val="0"/>
                <w:sz w:val="24"/>
                <w:lang w:val="zh-TW"/>
              </w:rPr>
              <w:t>（三</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themeColor="text1"/>
                <w:kern w:val="0"/>
                <w:sz w:val="24"/>
              </w:rPr>
              <w:t>保修范围：本合同包含的内容。</w:t>
            </w:r>
          </w:p>
          <w:p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（四）</w:t>
            </w:r>
            <w:r w:rsidR="00FD56AD">
              <w:rPr>
                <w:rFonts w:asciiTheme="minorEastAsia" w:eastAsiaTheme="minorEastAsia" w:hAnsiTheme="minorEastAsia" w:cs="宋体" w:hint="eastAsia"/>
                <w:color w:val="000000" w:themeColor="text1"/>
                <w:kern w:val="0"/>
                <w:sz w:val="24"/>
              </w:rPr>
              <w:t>服务措施</w:t>
            </w:r>
          </w:p>
          <w:p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1.</w:t>
            </w:r>
            <w:r w:rsidR="00FD56AD">
              <w:rPr>
                <w:rFonts w:asciiTheme="minorEastAsia" w:eastAsiaTheme="minorEastAsia" w:hAnsiTheme="minorEastAsia" w:cs="宋体" w:hint="eastAsia"/>
                <w:color w:val="000000" w:themeColor="text1"/>
                <w:kern w:val="0"/>
                <w:sz w:val="24"/>
              </w:rPr>
              <w:t>电话咨询：供方应当为需方提供技术援助电话，解答需方在使用中遇到的问题，及时为需方提出解决问题的建议。</w:t>
            </w:r>
          </w:p>
          <w:p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2.</w:t>
            </w:r>
            <w:r w:rsidR="00FD56AD">
              <w:rPr>
                <w:rFonts w:asciiTheme="minorEastAsia" w:eastAsiaTheme="minorEastAsia" w:hAnsiTheme="minorEastAsia" w:cs="宋体" w:hint="eastAsia"/>
                <w:color w:val="000000" w:themeColor="text1"/>
                <w:kern w:val="0"/>
                <w:sz w:val="24"/>
              </w:rPr>
              <w:t>现场响应：供方提供“24小时随传服务”，报修后4小时内技术人员到现场处理，提供不间断的服务直到修复为止。维修点需提供足够的备件以适应需方维修需求。</w:t>
            </w:r>
          </w:p>
          <w:p w:rsidR="009C012A" w:rsidRDefault="009B4779">
            <w:pPr>
              <w:spacing w:line="276" w:lineRule="auto"/>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3.</w:t>
            </w:r>
            <w:r w:rsidR="00FD56AD">
              <w:rPr>
                <w:rFonts w:asciiTheme="minorEastAsia" w:eastAsiaTheme="minorEastAsia" w:hAnsiTheme="minorEastAsia" w:cs="宋体" w:hint="eastAsia"/>
                <w:color w:val="000000" w:themeColor="text1"/>
                <w:kern w:val="0"/>
                <w:sz w:val="24"/>
              </w:rPr>
              <w:t>技术升级：在质保期内，如果供方提供的产品技术升级，供方应及时通知需方，如需方有相应要求，供方应对需方购买的产品进行升级服务。</w:t>
            </w:r>
          </w:p>
          <w:p w:rsidR="009C012A" w:rsidRDefault="009B4779">
            <w:pPr>
              <w:spacing w:line="276" w:lineRule="auto"/>
              <w:rPr>
                <w:rFonts w:asciiTheme="minorEastAsia" w:eastAsiaTheme="minorEastAsia" w:hAnsiTheme="minorEastAsia" w:cs="宋体"/>
                <w:color w:val="000000"/>
                <w:sz w:val="24"/>
                <w:lang w:val="zh-TW" w:eastAsia="zh-TW"/>
              </w:rPr>
            </w:pPr>
            <w:r>
              <w:rPr>
                <w:rFonts w:asciiTheme="minorEastAsia" w:eastAsiaTheme="minorEastAsia" w:hAnsiTheme="minorEastAsia" w:cs="宋体" w:hint="eastAsia"/>
                <w:color w:val="000000" w:themeColor="text1"/>
                <w:kern w:val="0"/>
                <w:sz w:val="24"/>
              </w:rPr>
              <w:t>4.</w:t>
            </w:r>
            <w:r w:rsidR="00FD56AD">
              <w:rPr>
                <w:rFonts w:asciiTheme="minorEastAsia" w:eastAsiaTheme="minorEastAsia" w:hAnsiTheme="minorEastAsia" w:cs="宋体" w:hint="eastAsia"/>
                <w:color w:val="000000" w:themeColor="text1"/>
                <w:kern w:val="0"/>
                <w:sz w:val="24"/>
              </w:rPr>
              <w:t>质保期外服务（需方如</w:t>
            </w:r>
            <w:r>
              <w:rPr>
                <w:rFonts w:asciiTheme="minorEastAsia" w:eastAsiaTheme="minorEastAsia" w:hAnsiTheme="minorEastAsia" w:cs="宋体" w:hint="eastAsia"/>
                <w:color w:val="000000" w:themeColor="text1"/>
                <w:kern w:val="0"/>
                <w:sz w:val="24"/>
              </w:rPr>
              <w:t>有</w:t>
            </w:r>
            <w:r w:rsidR="00FD56AD">
              <w:rPr>
                <w:rFonts w:asciiTheme="minorEastAsia" w:eastAsiaTheme="minorEastAsia" w:hAnsiTheme="minorEastAsia" w:cs="宋体" w:hint="eastAsia"/>
                <w:color w:val="000000" w:themeColor="text1"/>
                <w:kern w:val="0"/>
                <w:sz w:val="24"/>
              </w:rPr>
              <w:t>需要）：质保期过后，供方应同样提供免费电话咨询服务，并应承诺提</w:t>
            </w:r>
            <w:r w:rsidR="00FD56AD">
              <w:rPr>
                <w:rFonts w:asciiTheme="minorEastAsia" w:eastAsiaTheme="minorEastAsia" w:hAnsiTheme="minorEastAsia" w:cs="宋体" w:hint="eastAsia"/>
                <w:color w:val="000000" w:themeColor="text1"/>
                <w:kern w:val="0"/>
                <w:sz w:val="24"/>
              </w:rPr>
              <w:lastRenderedPageBreak/>
              <w:t>供产品上门维护服务；需方需要继续由供方提供售后服务的，供方应以优惠价格提供售后服务。</w:t>
            </w:r>
          </w:p>
        </w:tc>
      </w:tr>
      <w:tr w:rsidR="009C012A" w:rsidTr="007A0791">
        <w:trPr>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eastAsia="zh-TW"/>
              </w:rPr>
              <w:lastRenderedPageBreak/>
              <w:t>二、随机备品、附件、工具数量及供应方法</w:t>
            </w:r>
          </w:p>
          <w:p w:rsidR="009C012A" w:rsidRDefault="00FD56AD">
            <w:pPr>
              <w:spacing w:line="276" w:lineRule="auto"/>
              <w:rPr>
                <w:rFonts w:asciiTheme="minorEastAsia" w:eastAsiaTheme="minorEastAsia" w:hAnsiTheme="minorEastAsia" w:cs="Arial Unicode MS"/>
                <w:color w:val="000000"/>
                <w:sz w:val="24"/>
              </w:rPr>
            </w:pPr>
            <w:r>
              <w:rPr>
                <w:rFonts w:asciiTheme="minorEastAsia" w:eastAsiaTheme="minorEastAsia" w:hAnsiTheme="minorEastAsia" w:cs="宋体" w:hint="eastAsia"/>
                <w:color w:val="000000"/>
                <w:kern w:val="0"/>
                <w:sz w:val="24"/>
                <w:lang w:val="zh-TW" w:eastAsia="zh-TW"/>
              </w:rPr>
              <w:t>所有设备及软件按照厂家规定的产品包装和随机标准附件为准。</w:t>
            </w:r>
          </w:p>
        </w:tc>
      </w:tr>
      <w:tr w:rsidR="009C012A" w:rsidTr="007A079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eastAsia="zh-TW"/>
              </w:rPr>
              <w:t>三、交提货方式</w:t>
            </w:r>
          </w:p>
          <w:p w:rsidR="009C012A" w:rsidRDefault="00FD56AD">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eastAsia="zh-TW"/>
              </w:rPr>
              <w:t>由供方免费送到需方需求部门指定地点安装完毕验收合格。</w:t>
            </w:r>
          </w:p>
          <w:p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交货时间：结果公告结束后</w:t>
            </w:r>
            <w:r w:rsidRPr="006441C0">
              <w:rPr>
                <w:rFonts w:asciiTheme="minorEastAsia" w:eastAsiaTheme="minorEastAsia" w:hAnsiTheme="minorEastAsia" w:cs="宋体" w:hint="eastAsia"/>
                <w:color w:val="000000"/>
                <w:kern w:val="0"/>
                <w:sz w:val="24"/>
                <w:lang w:val="zh-TW" w:eastAsia="zh-TW"/>
              </w:rPr>
              <w:t>15</w:t>
            </w:r>
            <w:r w:rsidR="00FD56AD" w:rsidRPr="006441C0">
              <w:rPr>
                <w:rFonts w:asciiTheme="minorEastAsia" w:eastAsiaTheme="minorEastAsia" w:hAnsiTheme="minorEastAsia" w:cs="宋体" w:hint="eastAsia"/>
                <w:color w:val="000000"/>
                <w:kern w:val="0"/>
                <w:sz w:val="24"/>
                <w:lang w:val="zh-TW" w:eastAsia="zh-TW"/>
              </w:rPr>
              <w:t>个工作日</w:t>
            </w:r>
            <w:r w:rsidR="00FD56AD">
              <w:rPr>
                <w:rFonts w:asciiTheme="minorEastAsia" w:eastAsiaTheme="minorEastAsia" w:hAnsiTheme="minorEastAsia" w:cs="宋体" w:hint="eastAsia"/>
                <w:color w:val="000000"/>
                <w:kern w:val="0"/>
                <w:sz w:val="24"/>
                <w:lang w:val="zh-TW" w:eastAsia="zh-TW"/>
              </w:rPr>
              <w:t>内完成安装调试。</w:t>
            </w:r>
          </w:p>
          <w:p w:rsidR="00922C41" w:rsidRDefault="009B4779" w:rsidP="002E0D22">
            <w:pPr>
              <w:spacing w:line="276" w:lineRule="auto"/>
              <w:rPr>
                <w:rFonts w:asciiTheme="minorEastAsia" w:eastAsiaTheme="minorEastAsia" w:hAnsiTheme="minorEastAsia" w:cs="宋体" w:hint="eastAsia"/>
                <w:color w:val="000000"/>
                <w:kern w:val="0"/>
                <w:sz w:val="24"/>
                <w:lang w:val="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交货地点：重庆工商大学指定地点。</w:t>
            </w:r>
          </w:p>
          <w:p w:rsidR="00923DB9" w:rsidRPr="006441C0" w:rsidRDefault="006441C0" w:rsidP="006441C0">
            <w:pPr>
              <w:rPr>
                <w:rFonts w:eastAsia="新宋体"/>
                <w:color w:val="1F1F1F"/>
                <w:kern w:val="0"/>
                <w:sz w:val="24"/>
              </w:rPr>
            </w:pPr>
            <w:r>
              <w:rPr>
                <w:rFonts w:eastAsia="新宋体"/>
                <w:color w:val="1F1F1F"/>
                <w:kern w:val="0"/>
                <w:sz w:val="24"/>
              </w:rPr>
              <w:t>（三）</w:t>
            </w:r>
            <w:r w:rsidR="00923DB9" w:rsidRPr="00923DB9">
              <w:rPr>
                <w:rFonts w:eastAsia="新宋体"/>
                <w:color w:val="1F1F1F"/>
                <w:kern w:val="0"/>
                <w:sz w:val="24"/>
              </w:rPr>
              <w:t>供</w:t>
            </w:r>
            <w:r>
              <w:rPr>
                <w:rFonts w:eastAsia="新宋体" w:hint="eastAsia"/>
                <w:color w:val="1F1F1F"/>
                <w:kern w:val="0"/>
                <w:sz w:val="24"/>
              </w:rPr>
              <w:t>方须</w:t>
            </w:r>
            <w:r w:rsidR="00923DB9" w:rsidRPr="00923DB9">
              <w:rPr>
                <w:rFonts w:eastAsia="新宋体"/>
                <w:color w:val="1F1F1F"/>
                <w:kern w:val="0"/>
                <w:sz w:val="24"/>
              </w:rPr>
              <w:t>派技术人员到现场进行模具安装调试，并提供模具的免费技术培训，使</w:t>
            </w:r>
            <w:r>
              <w:rPr>
                <w:rFonts w:eastAsia="新宋体" w:hint="eastAsia"/>
                <w:color w:val="1F1F1F"/>
                <w:kern w:val="0"/>
                <w:sz w:val="24"/>
              </w:rPr>
              <w:t>需方</w:t>
            </w:r>
            <w:r w:rsidR="00923DB9" w:rsidRPr="00923DB9">
              <w:rPr>
                <w:rFonts w:eastAsia="新宋体"/>
                <w:color w:val="1F1F1F"/>
                <w:kern w:val="0"/>
                <w:sz w:val="24"/>
              </w:rPr>
              <w:t>能正常使用。</w:t>
            </w:r>
          </w:p>
        </w:tc>
      </w:tr>
      <w:tr w:rsidR="009C012A" w:rsidTr="007A0791">
        <w:trPr>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宋体"/>
                <w:b/>
                <w:color w:val="000000"/>
                <w:sz w:val="24"/>
                <w:lang w:val="zh-TW" w:eastAsia="zh-TW"/>
              </w:rPr>
            </w:pPr>
            <w:r>
              <w:rPr>
                <w:rFonts w:asciiTheme="minorEastAsia" w:eastAsiaTheme="minorEastAsia" w:hAnsiTheme="minorEastAsia" w:cs="宋体" w:hint="eastAsia"/>
                <w:b/>
                <w:color w:val="000000"/>
                <w:kern w:val="0"/>
                <w:sz w:val="24"/>
                <w:lang w:val="zh-TW" w:eastAsia="zh-TW"/>
              </w:rPr>
              <w:t>四、验收标准、方法</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rPr>
              <w:t>出厂核验。</w:t>
            </w:r>
            <w:r w:rsidR="00FD56AD">
              <w:rPr>
                <w:rFonts w:asciiTheme="minorEastAsia" w:eastAsiaTheme="minorEastAsia" w:hAnsiTheme="minorEastAsia" w:cs="宋体" w:hint="eastAsia"/>
                <w:color w:val="000000"/>
                <w:kern w:val="0"/>
                <w:sz w:val="24"/>
                <w:lang w:val="zh-TW" w:eastAsia="zh-TW"/>
              </w:rPr>
              <w:t>供方供货前，做好所投产品的出厂核验，确保其技术参数</w:t>
            </w:r>
            <w:r w:rsidR="00FD56AD">
              <w:rPr>
                <w:rFonts w:asciiTheme="minorEastAsia" w:eastAsiaTheme="minorEastAsia" w:hAnsiTheme="minorEastAsia" w:cs="宋体" w:hint="eastAsia"/>
                <w:color w:val="000000"/>
                <w:kern w:val="0"/>
                <w:sz w:val="24"/>
                <w:lang w:val="zh-TW"/>
              </w:rPr>
              <w:t>和</w:t>
            </w:r>
            <w:r w:rsidR="00FD56AD">
              <w:rPr>
                <w:rFonts w:asciiTheme="minorEastAsia" w:eastAsiaTheme="minorEastAsia" w:hAnsiTheme="minorEastAsia" w:cs="宋体" w:hint="eastAsia"/>
                <w:color w:val="000000"/>
                <w:kern w:val="0"/>
                <w:sz w:val="24"/>
                <w:lang w:val="zh-TW" w:eastAsia="zh-TW"/>
              </w:rPr>
              <w:t>规格型号完全满足采购文件的相关要求。</w:t>
            </w:r>
          </w:p>
          <w:p w:rsidR="009C012A" w:rsidRDefault="00D508F0">
            <w:pPr>
              <w:spacing w:line="276" w:lineRule="auto"/>
              <w:rPr>
                <w:rFonts w:asciiTheme="minorEastAsia" w:eastAsiaTheme="minorEastAsia" w:hAnsiTheme="minorEastAsia" w:cs="宋体"/>
                <w:color w:val="000000"/>
                <w:kern w:val="0"/>
                <w:sz w:val="24"/>
                <w:lang w:eastAsia="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到货验收</w:t>
            </w:r>
            <w:r w:rsidR="00FD56AD">
              <w:rPr>
                <w:rFonts w:asciiTheme="minorEastAsia" w:eastAsiaTheme="minorEastAsia" w:hAnsiTheme="minorEastAsia" w:cs="宋体" w:hint="eastAsia"/>
                <w:color w:val="000000"/>
                <w:kern w:val="0"/>
                <w:sz w:val="24"/>
                <w:lang w:val="zh-TW"/>
              </w:rPr>
              <w:t>。</w:t>
            </w:r>
            <w:r w:rsidR="00FD56AD">
              <w:rPr>
                <w:rFonts w:asciiTheme="minorEastAsia" w:eastAsiaTheme="minorEastAsia" w:hAnsiTheme="minorEastAsia" w:cs="宋体" w:hint="eastAsia"/>
                <w:color w:val="000000"/>
                <w:kern w:val="0"/>
                <w:sz w:val="24"/>
                <w:lang w:val="zh-TW" w:eastAsia="zh-TW"/>
              </w:rPr>
              <w:t>由</w:t>
            </w:r>
            <w:r w:rsidR="00FD56AD">
              <w:rPr>
                <w:rFonts w:asciiTheme="minorEastAsia" w:eastAsiaTheme="minorEastAsia" w:hAnsiTheme="minorEastAsia" w:cs="宋体" w:hint="eastAsia"/>
                <w:color w:val="000000"/>
                <w:kern w:val="0"/>
                <w:sz w:val="24"/>
                <w:lang w:val="zh-TW"/>
              </w:rPr>
              <w:t>需</w:t>
            </w:r>
            <w:r w:rsidR="00FD56AD">
              <w:rPr>
                <w:rFonts w:asciiTheme="minorEastAsia" w:eastAsiaTheme="minorEastAsia" w:hAnsiTheme="minorEastAsia" w:cs="宋体" w:hint="eastAsia"/>
                <w:color w:val="000000"/>
                <w:kern w:val="0"/>
                <w:sz w:val="24"/>
                <w:lang w:val="zh-TW" w:eastAsia="zh-TW"/>
              </w:rPr>
              <w:t>方</w:t>
            </w:r>
            <w:r w:rsidR="00FD56AD">
              <w:rPr>
                <w:rFonts w:asciiTheme="minorEastAsia" w:eastAsiaTheme="minorEastAsia" w:hAnsiTheme="minorEastAsia" w:cs="宋体" w:hint="eastAsia"/>
                <w:color w:val="000000"/>
                <w:kern w:val="0"/>
                <w:sz w:val="24"/>
                <w:lang w:val="zh-TW"/>
              </w:rPr>
              <w:t>需求部门</w:t>
            </w:r>
            <w:r w:rsidR="00FD56AD">
              <w:rPr>
                <w:rFonts w:asciiTheme="minorEastAsia" w:eastAsiaTheme="minorEastAsia" w:hAnsiTheme="minorEastAsia" w:cs="宋体" w:hint="eastAsia"/>
                <w:color w:val="000000"/>
                <w:kern w:val="0"/>
                <w:sz w:val="24"/>
                <w:lang w:val="zh-TW" w:eastAsia="zh-TW"/>
              </w:rPr>
              <w:t>牵头进行。货物到达现场后，需方需求部门应做好到货验收，严格按照合同、采购文件的产品清单核实查验到货产品的品牌、型号、质量、样式及规格参数。供方应在需方需求部门在场情况下当面开箱，共同清点、检查外观，作出开箱记录，双方签字确认。若到货产品品牌、型号、质量、样式及规格参数等与合同、采购文件的规定不符的，供方不得进行安装，需方需求部门应及时告知需方采购管理部门与归口管理部门。</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（三</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供方应保证货物到达需方所在地完好无损，如有缺漏、损坏，由供</w:t>
            </w:r>
            <w:r w:rsidR="00FD56AD">
              <w:rPr>
                <w:rFonts w:asciiTheme="minorEastAsia" w:eastAsiaTheme="minorEastAsia" w:hAnsiTheme="minorEastAsia" w:cs="宋体" w:hint="eastAsia"/>
                <w:color w:val="000000"/>
                <w:kern w:val="0"/>
                <w:sz w:val="24"/>
                <w:lang w:val="zh-TW"/>
              </w:rPr>
              <w:t>方</w:t>
            </w:r>
            <w:r w:rsidR="00FD56AD">
              <w:rPr>
                <w:rFonts w:asciiTheme="minorEastAsia" w:eastAsiaTheme="minorEastAsia" w:hAnsiTheme="minorEastAsia" w:cs="宋体" w:hint="eastAsia"/>
                <w:color w:val="000000"/>
                <w:kern w:val="0"/>
                <w:sz w:val="24"/>
                <w:lang w:val="zh-TW" w:eastAsia="zh-TW"/>
              </w:rPr>
              <w:t>负责调换、补齐或赔偿。</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（四</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供方应提供完备的技术资料、装箱单和合格证等。验收合格条件如下：</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1.</w:t>
            </w:r>
            <w:r w:rsidR="00FD56AD">
              <w:rPr>
                <w:rFonts w:asciiTheme="minorEastAsia" w:eastAsiaTheme="minorEastAsia" w:hAnsiTheme="minorEastAsia" w:cs="宋体" w:hint="eastAsia"/>
                <w:color w:val="000000"/>
                <w:kern w:val="0"/>
                <w:sz w:val="24"/>
                <w:lang w:val="zh-TW" w:eastAsia="zh-TW"/>
              </w:rPr>
              <w:t>产品品种、规格、数量、技术参数以及商品品牌、生产厂家等与采购合同一致，性能指标达到采购文件规定的标准。</w:t>
            </w:r>
            <w:r w:rsidR="00923DB9">
              <w:rPr>
                <w:rFonts w:eastAsia="新宋体" w:hint="eastAsia"/>
                <w:color w:val="1F1F1F"/>
                <w:kern w:val="0"/>
                <w:sz w:val="24"/>
              </w:rPr>
              <w:t>供</w:t>
            </w:r>
            <w:r w:rsidR="00923DB9">
              <w:rPr>
                <w:rFonts w:eastAsia="新宋体"/>
                <w:color w:val="1F1F1F"/>
                <w:kern w:val="0"/>
                <w:sz w:val="24"/>
              </w:rPr>
              <w:t>方</w:t>
            </w:r>
            <w:r w:rsidR="00923DB9" w:rsidRPr="00923DB9">
              <w:rPr>
                <w:rFonts w:eastAsia="新宋体" w:hint="eastAsia"/>
                <w:color w:val="1F1F1F"/>
                <w:kern w:val="0"/>
                <w:sz w:val="24"/>
              </w:rPr>
              <w:t>须</w:t>
            </w:r>
            <w:r w:rsidR="00923DB9" w:rsidRPr="00923DB9">
              <w:rPr>
                <w:rFonts w:eastAsia="新宋体"/>
                <w:color w:val="1F1F1F"/>
                <w:kern w:val="0"/>
                <w:sz w:val="24"/>
              </w:rPr>
              <w:t>提供模具设计图纸、制造工艺文件、操作说明书、模具试模报告</w:t>
            </w:r>
            <w:r w:rsidR="00923DB9">
              <w:rPr>
                <w:rFonts w:eastAsia="新宋体"/>
                <w:color w:val="1F1F1F"/>
                <w:kern w:val="0"/>
                <w:sz w:val="24"/>
              </w:rPr>
              <w:t>、</w:t>
            </w:r>
            <w:r w:rsidR="00923DB9" w:rsidRPr="002865B9">
              <w:rPr>
                <w:rFonts w:eastAsia="新宋体"/>
                <w:color w:val="1F1F1F"/>
                <w:kern w:val="0"/>
                <w:sz w:val="24"/>
              </w:rPr>
              <w:t>维护保养手册</w:t>
            </w:r>
            <w:r w:rsidR="00923DB9" w:rsidRPr="00923DB9">
              <w:rPr>
                <w:rFonts w:eastAsia="新宋体"/>
                <w:color w:val="1F1F1F"/>
                <w:kern w:val="0"/>
                <w:sz w:val="24"/>
              </w:rPr>
              <w:t>等资料。</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2.</w:t>
            </w:r>
            <w:r w:rsidR="00FD56AD">
              <w:rPr>
                <w:rFonts w:asciiTheme="minorEastAsia" w:eastAsiaTheme="minorEastAsia" w:hAnsiTheme="minorEastAsia" w:cs="宋体" w:hint="eastAsia"/>
                <w:color w:val="000000"/>
                <w:kern w:val="0"/>
                <w:sz w:val="24"/>
                <w:lang w:val="zh-TW" w:eastAsia="zh-TW"/>
              </w:rPr>
              <w:t>货物技术资料、装箱单、合格证等资料齐全。</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3.</w:t>
            </w:r>
            <w:r w:rsidR="00FD56AD">
              <w:rPr>
                <w:rFonts w:asciiTheme="minorEastAsia" w:eastAsiaTheme="minorEastAsia" w:hAnsiTheme="minorEastAsia" w:cs="宋体" w:hint="eastAsia"/>
                <w:color w:val="000000"/>
                <w:kern w:val="0"/>
                <w:sz w:val="24"/>
                <w:lang w:val="zh-TW" w:eastAsia="zh-TW"/>
              </w:rPr>
              <w:t>在规定时间内完成交货并验收，并经需方确认。</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4.</w:t>
            </w:r>
            <w:r w:rsidR="00FD56AD">
              <w:rPr>
                <w:rFonts w:asciiTheme="minorEastAsia" w:eastAsiaTheme="minorEastAsia" w:hAnsiTheme="minorEastAsia" w:cs="宋体" w:hint="eastAsia"/>
                <w:color w:val="000000"/>
                <w:kern w:val="0"/>
                <w:sz w:val="24"/>
                <w:lang w:val="zh-TW" w:eastAsia="zh-TW"/>
              </w:rPr>
              <w:t>产品在符合合同及采购文件相关要求后，方可进行最终验收。</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5.</w:t>
            </w:r>
            <w:r w:rsidR="00FD56AD">
              <w:rPr>
                <w:rFonts w:asciiTheme="minorEastAsia" w:eastAsiaTheme="minorEastAsia" w:hAnsiTheme="minorEastAsia" w:cs="宋体" w:hint="eastAsia"/>
                <w:color w:val="000000"/>
                <w:kern w:val="0"/>
                <w:sz w:val="24"/>
                <w:lang w:val="zh-TW" w:eastAsia="zh-TW"/>
              </w:rPr>
              <w:t>供方提供的货物未达到采购文件规定要求，且对需方造成损失的，由供方承担一切责任，并赔偿所造成的损失。</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6.</w:t>
            </w:r>
            <w:r w:rsidR="00FD56AD">
              <w:rPr>
                <w:rFonts w:asciiTheme="minorEastAsia" w:eastAsiaTheme="minorEastAsia" w:hAnsiTheme="minorEastAsia" w:cs="宋体" w:hint="eastAsia"/>
                <w:color w:val="000000"/>
                <w:kern w:val="0"/>
                <w:sz w:val="24"/>
                <w:lang w:val="zh-TW" w:eastAsia="zh-TW"/>
              </w:rPr>
              <w:t>需方需要制造商对供方交付的产品（包括质量、技术参数等）进行确认的，制造商应予以配合，并出具书面意见。</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rPr>
              <w:t>7.</w:t>
            </w:r>
            <w:r w:rsidR="00FD56AD">
              <w:rPr>
                <w:rFonts w:asciiTheme="minorEastAsia" w:eastAsiaTheme="minorEastAsia" w:hAnsiTheme="minorEastAsia" w:cs="宋体" w:hint="eastAsia"/>
                <w:color w:val="000000"/>
                <w:kern w:val="0"/>
                <w:sz w:val="24"/>
                <w:lang w:val="zh-TW" w:eastAsia="zh-TW"/>
              </w:rPr>
              <w:t>产品包装材料归需方所有</w:t>
            </w:r>
            <w:r w:rsidR="00FD56AD">
              <w:rPr>
                <w:rFonts w:asciiTheme="minorEastAsia" w:eastAsiaTheme="minorEastAsia" w:hAnsiTheme="minorEastAsia" w:cs="宋体" w:hint="eastAsia"/>
                <w:color w:val="000000"/>
                <w:kern w:val="0"/>
                <w:sz w:val="24"/>
                <w:lang w:val="zh-TW"/>
              </w:rPr>
              <w:t>。</w:t>
            </w:r>
          </w:p>
          <w:p w:rsidR="009C012A" w:rsidRDefault="00D508F0">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8.</w:t>
            </w:r>
            <w:r w:rsidR="00FD56AD">
              <w:rPr>
                <w:rFonts w:asciiTheme="minorEastAsia" w:eastAsiaTheme="minorEastAsia" w:hAnsiTheme="minorEastAsia" w:cs="宋体" w:hint="eastAsia"/>
                <w:color w:val="000000"/>
                <w:kern w:val="0"/>
                <w:sz w:val="24"/>
                <w:lang w:val="zh-TW" w:eastAsia="zh-TW"/>
              </w:rPr>
              <w:t>验收咨询电话：023-62769260；资产入固咨询电话：023-62769051。</w:t>
            </w:r>
          </w:p>
          <w:p w:rsidR="00923DB9" w:rsidRPr="00923DB9" w:rsidRDefault="00FD56AD" w:rsidP="006441C0">
            <w:pPr>
              <w:spacing w:line="276" w:lineRule="auto"/>
            </w:pPr>
            <w:r>
              <w:rPr>
                <w:rFonts w:asciiTheme="minorEastAsia" w:eastAsiaTheme="minorEastAsia" w:hAnsiTheme="minorEastAsia" w:cs="宋体" w:hint="eastAsia"/>
                <w:color w:val="000000"/>
                <w:kern w:val="0"/>
                <w:sz w:val="24"/>
                <w:lang w:val="zh-TW" w:eastAsia="zh-TW"/>
              </w:rPr>
              <w:t>如有异议请于5日内提出。</w:t>
            </w:r>
          </w:p>
        </w:tc>
      </w:tr>
      <w:tr w:rsidR="009C012A" w:rsidTr="007A0791">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rPr>
              <w:t>五</w:t>
            </w:r>
            <w:r>
              <w:rPr>
                <w:rFonts w:asciiTheme="minorEastAsia" w:eastAsiaTheme="minorEastAsia" w:hAnsiTheme="minorEastAsia" w:cs="宋体" w:hint="eastAsia"/>
                <w:b/>
                <w:color w:val="000000"/>
                <w:kern w:val="0"/>
                <w:sz w:val="24"/>
                <w:lang w:val="zh-TW" w:eastAsia="zh-TW"/>
              </w:rPr>
              <w:t>、付款方式</w:t>
            </w:r>
          </w:p>
          <w:p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供方按采购合同安装调试完成后，向需方提交相关资料，经需方验收合格后出具验收报告。</w:t>
            </w:r>
          </w:p>
          <w:p w:rsidR="009C012A" w:rsidRDefault="009B4779">
            <w:pPr>
              <w:spacing w:line="276" w:lineRule="auto"/>
              <w:rPr>
                <w:rFonts w:asciiTheme="minorEastAsia" w:eastAsia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供方向需方开具增值税专用发票（含抵扣联和发票联），协助需方需求部门办理入库手续后，需方以转账方式一次性向供方支付合同全款。</w:t>
            </w:r>
          </w:p>
          <w:p w:rsidR="009C012A" w:rsidRDefault="00FD56AD">
            <w:pPr>
              <w:pStyle w:val="a0"/>
              <w:spacing w:line="276" w:lineRule="auto"/>
              <w:rPr>
                <w:rFonts w:asciiTheme="minorEastAsia" w:eastAsiaTheme="minorEastAsia" w:hAnsiTheme="minorEastAsia"/>
                <w:kern w:val="0"/>
                <w:sz w:val="24"/>
                <w:szCs w:val="24"/>
                <w:lang w:val="zh-TW" w:eastAsia="zh-TW"/>
              </w:rPr>
            </w:pPr>
            <w:r>
              <w:rPr>
                <w:rFonts w:asciiTheme="minorEastAsia" w:eastAsiaTheme="minorEastAsia" w:hAnsiTheme="minorEastAsia" w:cs="宋体" w:hint="eastAsia"/>
                <w:color w:val="000000"/>
                <w:kern w:val="0"/>
                <w:sz w:val="24"/>
                <w:szCs w:val="24"/>
                <w:lang w:val="zh-TW" w:eastAsia="zh-TW"/>
              </w:rPr>
              <w:lastRenderedPageBreak/>
              <w:t>注：如遇寒暑假或国家重大事件，则顺延至开学或条件允许后支付。</w:t>
            </w:r>
          </w:p>
        </w:tc>
      </w:tr>
      <w:tr w:rsidR="00061921" w:rsidTr="007A0791">
        <w:trPr>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08F0" w:rsidRDefault="00061921" w:rsidP="00D508F0">
            <w:pPr>
              <w:rPr>
                <w:rFonts w:asciiTheme="minorEastAsia" w:eastAsiaTheme="minorEastAsia" w:hAnsiTheme="minorEastAsia" w:cs="宋体"/>
                <w:b/>
                <w:color w:val="000000" w:themeColor="text1"/>
                <w:sz w:val="24"/>
              </w:rPr>
            </w:pPr>
            <w:r w:rsidRPr="0038075C">
              <w:rPr>
                <w:rFonts w:asciiTheme="minorEastAsia" w:eastAsiaTheme="minorEastAsia" w:hAnsiTheme="minorEastAsia" w:cs="宋体" w:hint="eastAsia"/>
                <w:b/>
                <w:color w:val="000000" w:themeColor="text1"/>
                <w:sz w:val="24"/>
              </w:rPr>
              <w:lastRenderedPageBreak/>
              <w:t>六、履约保证金</w:t>
            </w:r>
          </w:p>
          <w:p w:rsidR="00061921" w:rsidRPr="00D508F0" w:rsidRDefault="00061921" w:rsidP="00D508F0">
            <w:pPr>
              <w:rPr>
                <w:rFonts w:asciiTheme="minorEastAsia" w:eastAsiaTheme="minorEastAsia" w:hAnsiTheme="minorEastAsia" w:cs="宋体"/>
                <w:b/>
                <w:color w:val="000000" w:themeColor="text1"/>
                <w:sz w:val="24"/>
              </w:rPr>
            </w:pPr>
            <w:r w:rsidRPr="00061921">
              <w:rPr>
                <w:rFonts w:hint="eastAsia"/>
                <w:sz w:val="24"/>
              </w:rPr>
              <w:t>（一）</w:t>
            </w:r>
            <w:r w:rsidR="009B4779">
              <w:rPr>
                <w:rFonts w:hint="eastAsia"/>
                <w:sz w:val="24"/>
              </w:rPr>
              <w:t>供方</w:t>
            </w:r>
            <w:r w:rsidRPr="00061921">
              <w:rPr>
                <w:rFonts w:hint="eastAsia"/>
                <w:sz w:val="24"/>
              </w:rPr>
              <w:t>须在结果公告之日（不含）起</w:t>
            </w:r>
            <w:r w:rsidRPr="00061921">
              <w:rPr>
                <w:rFonts w:hint="eastAsia"/>
                <w:sz w:val="24"/>
              </w:rPr>
              <w:t>10</w:t>
            </w:r>
            <w:r w:rsidRPr="00061921">
              <w:rPr>
                <w:rFonts w:hint="eastAsia"/>
                <w:sz w:val="24"/>
              </w:rPr>
              <w:t>个日历日内，向</w:t>
            </w:r>
            <w:r w:rsidR="009B4779">
              <w:rPr>
                <w:rFonts w:hint="eastAsia"/>
                <w:sz w:val="24"/>
              </w:rPr>
              <w:t>需方</w:t>
            </w:r>
            <w:r w:rsidR="006843C2">
              <w:rPr>
                <w:rFonts w:hint="eastAsia"/>
                <w:sz w:val="24"/>
              </w:rPr>
              <w:t>缴纳</w:t>
            </w:r>
            <w:r w:rsidRPr="00061921">
              <w:rPr>
                <w:rFonts w:hint="eastAsia"/>
                <w:sz w:val="24"/>
              </w:rPr>
              <w:t>合同金额</w:t>
            </w:r>
            <w:r w:rsidRPr="00061921">
              <w:rPr>
                <w:rFonts w:hint="eastAsia"/>
                <w:sz w:val="24"/>
              </w:rPr>
              <w:t>5%</w:t>
            </w:r>
            <w:r w:rsidRPr="00061921">
              <w:rPr>
                <w:rFonts w:hint="eastAsia"/>
                <w:sz w:val="24"/>
              </w:rPr>
              <w:t>的履约保证金，确保项目按期、按质进行。</w:t>
            </w:r>
            <w:r w:rsidR="006441C0">
              <w:rPr>
                <w:rFonts w:hint="eastAsia"/>
                <w:sz w:val="24"/>
              </w:rPr>
              <w:t>供方未按要求缴纳履约保证金的，视为放弃中标。</w:t>
            </w:r>
          </w:p>
          <w:p w:rsidR="00061921" w:rsidRPr="00061921" w:rsidRDefault="00061921" w:rsidP="00F35C30">
            <w:pPr>
              <w:rPr>
                <w:sz w:val="24"/>
              </w:rPr>
            </w:pPr>
            <w:r w:rsidRPr="00061921">
              <w:rPr>
                <w:rFonts w:hint="eastAsia"/>
                <w:sz w:val="24"/>
              </w:rPr>
              <w:t>（二）以银行转账、电汇等方式交到</w:t>
            </w:r>
            <w:r w:rsidR="006843C2">
              <w:rPr>
                <w:rFonts w:hint="eastAsia"/>
                <w:sz w:val="24"/>
              </w:rPr>
              <w:t>需</w:t>
            </w:r>
            <w:r w:rsidR="009B4779">
              <w:rPr>
                <w:rFonts w:hint="eastAsia"/>
                <w:sz w:val="24"/>
              </w:rPr>
              <w:t>方</w:t>
            </w:r>
            <w:r w:rsidRPr="00061921">
              <w:rPr>
                <w:rFonts w:hint="eastAsia"/>
                <w:sz w:val="24"/>
              </w:rPr>
              <w:t>指定的银行账户，不得以现金或其他方式划入任何个人账户，否则由此产生的所有损失由</w:t>
            </w:r>
            <w:r w:rsidR="009B4779">
              <w:rPr>
                <w:rFonts w:hint="eastAsia"/>
                <w:sz w:val="24"/>
              </w:rPr>
              <w:t>供方</w:t>
            </w:r>
            <w:r w:rsidRPr="00061921">
              <w:rPr>
                <w:rFonts w:hint="eastAsia"/>
                <w:sz w:val="24"/>
              </w:rPr>
              <w:t>自行承担。</w:t>
            </w:r>
            <w:r w:rsidR="009B4779">
              <w:rPr>
                <w:rFonts w:hint="eastAsia"/>
                <w:sz w:val="24"/>
              </w:rPr>
              <w:t>供方</w:t>
            </w:r>
            <w:r w:rsidRPr="00061921">
              <w:rPr>
                <w:rFonts w:hint="eastAsia"/>
                <w:sz w:val="24"/>
              </w:rPr>
              <w:t>务必在汇款凭证上注明“</w:t>
            </w:r>
            <w:r w:rsidRPr="00061921">
              <w:rPr>
                <w:rFonts w:hint="eastAsia"/>
                <w:sz w:val="24"/>
              </w:rPr>
              <w:t>CTBU-JZ2023</w:t>
            </w:r>
            <w:r w:rsidR="009B4779">
              <w:rPr>
                <w:rFonts w:hint="eastAsia"/>
                <w:sz w:val="24"/>
              </w:rPr>
              <w:t>0</w:t>
            </w:r>
            <w:r w:rsidR="00C9002D">
              <w:rPr>
                <w:rFonts w:hint="eastAsia"/>
                <w:sz w:val="24"/>
              </w:rPr>
              <w:t>47</w:t>
            </w:r>
            <w:r w:rsidRPr="00061921">
              <w:rPr>
                <w:rFonts w:hint="eastAsia"/>
                <w:sz w:val="24"/>
              </w:rPr>
              <w:t>”。</w:t>
            </w:r>
          </w:p>
          <w:p w:rsidR="00061921" w:rsidRPr="00061921" w:rsidRDefault="00061921" w:rsidP="00F35C30">
            <w:pPr>
              <w:rPr>
                <w:sz w:val="24"/>
              </w:rPr>
            </w:pPr>
            <w:r w:rsidRPr="00061921">
              <w:rPr>
                <w:rFonts w:hint="eastAsia"/>
                <w:sz w:val="24"/>
              </w:rPr>
              <w:t>（</w:t>
            </w:r>
            <w:r w:rsidR="00D508F0">
              <w:rPr>
                <w:rFonts w:hint="eastAsia"/>
                <w:sz w:val="24"/>
              </w:rPr>
              <w:t>三</w:t>
            </w:r>
            <w:r w:rsidRPr="00061921">
              <w:rPr>
                <w:rFonts w:hint="eastAsia"/>
                <w:sz w:val="24"/>
              </w:rPr>
              <w:t>）履约保证金指定收取账户</w:t>
            </w:r>
          </w:p>
          <w:p w:rsidR="00061921" w:rsidRPr="00061921" w:rsidRDefault="00061921" w:rsidP="00F35C30">
            <w:pPr>
              <w:rPr>
                <w:sz w:val="24"/>
              </w:rPr>
            </w:pPr>
            <w:r w:rsidRPr="00061921">
              <w:rPr>
                <w:rFonts w:hint="eastAsia"/>
                <w:sz w:val="24"/>
              </w:rPr>
              <w:t>户名：重庆工商大学</w:t>
            </w:r>
          </w:p>
          <w:p w:rsidR="00061921" w:rsidRPr="00061921" w:rsidRDefault="00061921" w:rsidP="00F35C30">
            <w:pPr>
              <w:rPr>
                <w:sz w:val="24"/>
              </w:rPr>
            </w:pPr>
            <w:r w:rsidRPr="00061921">
              <w:rPr>
                <w:rFonts w:hint="eastAsia"/>
                <w:sz w:val="24"/>
              </w:rPr>
              <w:t>开户行：工行重庆南岸学府支行</w:t>
            </w:r>
          </w:p>
          <w:p w:rsidR="00061921" w:rsidRPr="00061921" w:rsidRDefault="00061921" w:rsidP="00F35C30">
            <w:pPr>
              <w:rPr>
                <w:sz w:val="24"/>
              </w:rPr>
            </w:pPr>
            <w:r w:rsidRPr="00061921">
              <w:rPr>
                <w:rFonts w:hint="eastAsia"/>
                <w:sz w:val="24"/>
              </w:rPr>
              <w:t>账号：</w:t>
            </w:r>
            <w:r w:rsidRPr="00061921">
              <w:rPr>
                <w:rFonts w:hint="eastAsia"/>
                <w:sz w:val="24"/>
              </w:rPr>
              <w:t>9558 8531 0075 3300 031</w:t>
            </w:r>
          </w:p>
          <w:p w:rsidR="00061921" w:rsidRPr="00061921" w:rsidRDefault="00061921" w:rsidP="00F35C30">
            <w:pPr>
              <w:rPr>
                <w:sz w:val="24"/>
              </w:rPr>
            </w:pPr>
            <w:r w:rsidRPr="00061921">
              <w:rPr>
                <w:rFonts w:hint="eastAsia"/>
                <w:sz w:val="24"/>
              </w:rPr>
              <w:t>统一社会信用代码：</w:t>
            </w:r>
            <w:r w:rsidRPr="00061921">
              <w:rPr>
                <w:rFonts w:hint="eastAsia"/>
                <w:sz w:val="24"/>
              </w:rPr>
              <w:t>125000007428748822</w:t>
            </w:r>
          </w:p>
          <w:p w:rsidR="00061921" w:rsidRPr="00061921" w:rsidRDefault="00061921" w:rsidP="00F35C30">
            <w:pPr>
              <w:rPr>
                <w:sz w:val="24"/>
              </w:rPr>
            </w:pPr>
            <w:r w:rsidRPr="00061921">
              <w:rPr>
                <w:rFonts w:hint="eastAsia"/>
                <w:sz w:val="24"/>
              </w:rPr>
              <w:t>（</w:t>
            </w:r>
            <w:r w:rsidR="00D508F0">
              <w:rPr>
                <w:rFonts w:hint="eastAsia"/>
                <w:sz w:val="24"/>
              </w:rPr>
              <w:t>四</w:t>
            </w:r>
            <w:r w:rsidRPr="00061921">
              <w:rPr>
                <w:rFonts w:hint="eastAsia"/>
                <w:sz w:val="24"/>
              </w:rPr>
              <w:t>）履约保证金退还方式</w:t>
            </w:r>
          </w:p>
          <w:p w:rsidR="00061921" w:rsidRPr="00061921" w:rsidRDefault="00061921" w:rsidP="00F35C30">
            <w:pPr>
              <w:rPr>
                <w:sz w:val="24"/>
              </w:rPr>
            </w:pPr>
            <w:r w:rsidRPr="00061921">
              <w:rPr>
                <w:rFonts w:hint="eastAsia"/>
                <w:sz w:val="24"/>
              </w:rPr>
              <w:t>在验收合格且无遗留问题的前提下，</w:t>
            </w:r>
            <w:r w:rsidR="009B4779">
              <w:rPr>
                <w:rFonts w:hint="eastAsia"/>
                <w:sz w:val="24"/>
              </w:rPr>
              <w:t>质保</w:t>
            </w:r>
            <w:r w:rsidRPr="00061921">
              <w:rPr>
                <w:rFonts w:hint="eastAsia"/>
                <w:sz w:val="24"/>
              </w:rPr>
              <w:t>期满后，退还全额履约保证金（不计利息）。</w:t>
            </w:r>
          </w:p>
          <w:p w:rsidR="00061921" w:rsidRPr="00061921" w:rsidRDefault="009B4779" w:rsidP="00F35C30">
            <w:pPr>
              <w:rPr>
                <w:sz w:val="24"/>
              </w:rPr>
            </w:pPr>
            <w:r>
              <w:rPr>
                <w:rFonts w:hint="eastAsia"/>
                <w:sz w:val="24"/>
              </w:rPr>
              <w:t>供方</w:t>
            </w:r>
            <w:r w:rsidR="00061921" w:rsidRPr="00061921">
              <w:rPr>
                <w:rFonts w:hint="eastAsia"/>
                <w:sz w:val="24"/>
              </w:rPr>
              <w:t>申请退履约保证金时提供需求部门、资产管理处签署的《重庆工商大学货物服务项目质量评估报告及履约保证金退还审核流程表》。</w:t>
            </w:r>
          </w:p>
          <w:p w:rsidR="00061921" w:rsidRPr="00061921" w:rsidRDefault="00061921" w:rsidP="00F35C30">
            <w:r w:rsidRPr="00061921">
              <w:rPr>
                <w:rFonts w:hint="eastAsia"/>
                <w:sz w:val="24"/>
              </w:rPr>
              <w:t>注：如遇寒暑假或国家重大事件，则顺延至开学或条件允许后退还。</w:t>
            </w:r>
          </w:p>
        </w:tc>
      </w:tr>
      <w:tr w:rsidR="009C012A" w:rsidTr="007A0791">
        <w:trPr>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C012A" w:rsidRDefault="00A01C0B">
            <w:pPr>
              <w:spacing w:line="276" w:lineRule="auto"/>
              <w:rPr>
                <w:rFonts w:asciiTheme="minorEastAsia" w:eastAsiaTheme="minorEastAsia" w:hAnsiTheme="minorEastAsia" w:cs="宋体"/>
                <w:b/>
                <w:color w:val="000000"/>
                <w:sz w:val="24"/>
              </w:rPr>
            </w:pPr>
            <w:r>
              <w:rPr>
                <w:rFonts w:asciiTheme="minorEastAsia" w:eastAsiaTheme="minorEastAsia" w:hAnsiTheme="minorEastAsia" w:cs="宋体" w:hint="eastAsia"/>
                <w:b/>
                <w:color w:val="000000"/>
                <w:kern w:val="0"/>
                <w:sz w:val="24"/>
              </w:rPr>
              <w:t>七</w:t>
            </w:r>
            <w:r w:rsidR="00FD56AD">
              <w:rPr>
                <w:rFonts w:asciiTheme="minorEastAsia" w:eastAsiaTheme="minorEastAsia" w:hAnsiTheme="minorEastAsia" w:cs="宋体" w:hint="eastAsia"/>
                <w:b/>
                <w:color w:val="000000"/>
                <w:kern w:val="0"/>
                <w:sz w:val="24"/>
              </w:rPr>
              <w:t>、违约责任</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（一）需方可通过现场考察、函询等多种方式对供方的投标文件响应情况予以核查，供方须无条件配合并提供有关证明材料，证明其响应内容的真实有效性。需方若发现供方进行</w:t>
            </w:r>
            <w:proofErr w:type="gramStart"/>
            <w:r>
              <w:rPr>
                <w:rFonts w:ascii="宋体" w:hAnsi="宋体" w:cs="宋体" w:hint="eastAsia"/>
                <w:color w:val="000000"/>
                <w:kern w:val="0"/>
                <w:sz w:val="24"/>
              </w:rPr>
              <w:t>虚假响应</w:t>
            </w:r>
            <w:proofErr w:type="gramEnd"/>
            <w:r>
              <w:rPr>
                <w:rFonts w:ascii="宋体" w:hAnsi="宋体" w:cs="宋体" w:hint="eastAsia"/>
                <w:color w:val="000000"/>
                <w:kern w:val="0"/>
                <w:sz w:val="24"/>
              </w:rPr>
              <w:t>或提供虚假材料的，有权取消供方的中标资格，全额没收投标保证金</w:t>
            </w:r>
            <w:r w:rsidR="007A0791">
              <w:rPr>
                <w:rFonts w:ascii="宋体" w:hAnsi="宋体" w:cs="宋体" w:hint="eastAsia"/>
                <w:color w:val="000000"/>
                <w:kern w:val="0"/>
                <w:sz w:val="24"/>
              </w:rPr>
              <w:t>（如有）</w:t>
            </w:r>
            <w:r>
              <w:rPr>
                <w:rFonts w:ascii="宋体" w:hAnsi="宋体" w:cs="宋体" w:hint="eastAsia"/>
                <w:color w:val="000000"/>
                <w:kern w:val="0"/>
                <w:sz w:val="24"/>
              </w:rPr>
              <w:t>；若在合同签订后查实供方进行</w:t>
            </w:r>
            <w:proofErr w:type="gramStart"/>
            <w:r>
              <w:rPr>
                <w:rFonts w:ascii="宋体" w:hAnsi="宋体" w:cs="宋体" w:hint="eastAsia"/>
                <w:color w:val="000000"/>
                <w:kern w:val="0"/>
                <w:sz w:val="24"/>
              </w:rPr>
              <w:t>虚假响应</w:t>
            </w:r>
            <w:proofErr w:type="gramEnd"/>
            <w:r>
              <w:rPr>
                <w:rFonts w:ascii="宋体" w:hAnsi="宋体" w:cs="宋体" w:hint="eastAsia"/>
                <w:color w:val="000000"/>
                <w:kern w:val="0"/>
                <w:sz w:val="24"/>
              </w:rPr>
              <w:t>或提供虚假材料的，需方有权单方面终止合同，全额没收履约保证金。</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（二）若供方发生部分违约现象，需方从履约保证金中扣除相应金额的违约金；若发现严重违约现象，需方有充分理由没收其全额保证金。</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1.非不可抗力情况下，因供方自身原因终止履行合同的，履约保证金全额不予退还；</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2.若供方未能按合同和采购文件要求供货或提供服务的</w:t>
            </w:r>
            <w:r w:rsidR="00511458" w:rsidRPr="00511458">
              <w:rPr>
                <w:rFonts w:ascii="宋体" w:hAnsi="宋体" w:cs="宋体" w:hint="eastAsia"/>
                <w:color w:val="000000"/>
                <w:kern w:val="0"/>
                <w:sz w:val="24"/>
              </w:rPr>
              <w:t>（包含但不限于中标人提供的产品与合同、投标文件的品牌规格型号不一致等情形）</w:t>
            </w:r>
            <w:r>
              <w:rPr>
                <w:rFonts w:ascii="宋体" w:hAnsi="宋体" w:cs="宋体" w:hint="eastAsia"/>
                <w:color w:val="000000"/>
                <w:kern w:val="0"/>
                <w:sz w:val="24"/>
              </w:rPr>
              <w:t>，履约保证金全额不予退还。其中，在质保期内需方发现系统运行状态不符合合同质量要求的，若供方未及时整改到位，履约保证金全额不予退还；</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3.非不可抗力情况下，因供方自身原因，超过合同交货期限仍未送货安装调试达到验收要求的，超期1天，需方扣除供方履约保证金的3%作为违约惩罚，以此类推；</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4.因不可抗力，或需方自身原因，致使交货期限延后的，供方不承担相应违约责任。但供方须提供需</w:t>
            </w:r>
            <w:proofErr w:type="gramStart"/>
            <w:r>
              <w:rPr>
                <w:rFonts w:ascii="宋体" w:hAnsi="宋体" w:cs="宋体" w:hint="eastAsia"/>
                <w:color w:val="000000"/>
                <w:kern w:val="0"/>
                <w:sz w:val="24"/>
              </w:rPr>
              <w:t>方需求</w:t>
            </w:r>
            <w:proofErr w:type="gramEnd"/>
            <w:r>
              <w:rPr>
                <w:rFonts w:ascii="宋体" w:hAnsi="宋体" w:cs="宋体" w:hint="eastAsia"/>
                <w:color w:val="000000"/>
                <w:kern w:val="0"/>
                <w:sz w:val="24"/>
              </w:rPr>
              <w:t>部门出具的同意延迟交货以及确定延迟交货期的书面情况说明，需方需求部门负责人签字并加盖需方需求部门</w:t>
            </w:r>
            <w:r w:rsidR="006843C2">
              <w:rPr>
                <w:rFonts w:ascii="宋体" w:hAnsi="宋体" w:cs="宋体" w:hint="eastAsia"/>
                <w:color w:val="000000"/>
                <w:kern w:val="0"/>
                <w:sz w:val="24"/>
              </w:rPr>
              <w:t>公章</w:t>
            </w:r>
            <w:r>
              <w:rPr>
                <w:rFonts w:ascii="宋体" w:hAnsi="宋体" w:cs="宋体" w:hint="eastAsia"/>
                <w:color w:val="000000"/>
                <w:kern w:val="0"/>
                <w:sz w:val="24"/>
              </w:rPr>
              <w:t>。</w:t>
            </w:r>
          </w:p>
          <w:p w:rsid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5.供方所投产品或服务必须为中国</w:t>
            </w:r>
            <w:proofErr w:type="gramStart"/>
            <w:r>
              <w:rPr>
                <w:rFonts w:ascii="宋体" w:hAnsi="宋体" w:cs="宋体" w:hint="eastAsia"/>
                <w:color w:val="000000"/>
                <w:kern w:val="0"/>
                <w:sz w:val="24"/>
              </w:rPr>
              <w:t>大陆关</w:t>
            </w:r>
            <w:proofErr w:type="gramEnd"/>
            <w:r>
              <w:rPr>
                <w:rFonts w:ascii="宋体" w:hAnsi="宋体" w:cs="宋体" w:hint="eastAsia"/>
                <w:color w:val="000000"/>
                <w:kern w:val="0"/>
                <w:sz w:val="24"/>
              </w:rPr>
              <w:t>境内生产或提供，若存在进口产品，失去该分包供方的资格，投标保证金或履约保证金全额不予退还。</w:t>
            </w:r>
          </w:p>
          <w:p w:rsidR="009B4779" w:rsidRDefault="009B4779" w:rsidP="00D508F0">
            <w:pPr>
              <w:spacing w:line="276" w:lineRule="auto"/>
              <w:rPr>
                <w:rFonts w:ascii="宋体" w:hAnsi="宋体" w:cs="宋体"/>
                <w:color w:val="000000"/>
                <w:kern w:val="0"/>
                <w:sz w:val="24"/>
              </w:rPr>
            </w:pPr>
            <w:r>
              <w:rPr>
                <w:rFonts w:ascii="宋体" w:hAnsi="宋体" w:cs="宋体" w:hint="eastAsia"/>
                <w:color w:val="000000"/>
                <w:kern w:val="0"/>
                <w:sz w:val="24"/>
              </w:rPr>
              <w:t>（三）若供方在投标过程中有</w:t>
            </w:r>
            <w:proofErr w:type="gramStart"/>
            <w:r>
              <w:rPr>
                <w:rFonts w:ascii="宋体" w:hAnsi="宋体" w:cs="宋体" w:hint="eastAsia"/>
                <w:color w:val="000000"/>
                <w:kern w:val="0"/>
                <w:sz w:val="24"/>
              </w:rPr>
              <w:t>虚假响应</w:t>
            </w:r>
            <w:proofErr w:type="gramEnd"/>
            <w:r>
              <w:rPr>
                <w:rFonts w:ascii="宋体" w:hAnsi="宋体" w:cs="宋体" w:hint="eastAsia"/>
                <w:color w:val="000000"/>
                <w:kern w:val="0"/>
                <w:sz w:val="24"/>
              </w:rPr>
              <w:t>或合同履约过程中有违约行为的，或正式验收或使用过程中，若经需方或第三方检测机构验证不合格，除须承担相应的经济赔偿责任之外，需方有权终止合同，并报送至重庆市财政局，将其列入政府采购黑名单。</w:t>
            </w:r>
          </w:p>
          <w:p w:rsidR="009C012A" w:rsidRPr="009B4779" w:rsidRDefault="009B4779" w:rsidP="00D508F0">
            <w:pPr>
              <w:snapToGrid w:val="0"/>
              <w:spacing w:line="276" w:lineRule="auto"/>
              <w:rPr>
                <w:rFonts w:ascii="宋体" w:hAnsi="宋体" w:cs="宋体"/>
                <w:color w:val="000000"/>
                <w:kern w:val="0"/>
                <w:sz w:val="24"/>
              </w:rPr>
            </w:pPr>
            <w:r>
              <w:rPr>
                <w:rFonts w:ascii="宋体" w:hAnsi="宋体" w:cs="宋体" w:hint="eastAsia"/>
                <w:color w:val="000000"/>
                <w:kern w:val="0"/>
                <w:sz w:val="24"/>
              </w:rPr>
              <w:t>（四）其他未尽事宜按《中华人民共和国民法典》《政府采购法》执行。</w:t>
            </w:r>
          </w:p>
        </w:tc>
      </w:tr>
      <w:tr w:rsidR="009C012A" w:rsidTr="007A079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C012A" w:rsidRDefault="00A01C0B">
            <w:pPr>
              <w:spacing w:line="276" w:lineRule="auto"/>
              <w:rPr>
                <w:rFonts w:asciiTheme="minorEastAsia" w:eastAsiaTheme="minorEastAsia" w:hAnsiTheme="minorEastAsia" w:cs="Arial Unicode MS"/>
                <w:b/>
                <w:color w:val="000000"/>
                <w:sz w:val="24"/>
              </w:rPr>
            </w:pPr>
            <w:r>
              <w:rPr>
                <w:rFonts w:asciiTheme="minorEastAsia" w:eastAsiaTheme="minorEastAsia" w:hAnsiTheme="minorEastAsia" w:cs="宋体" w:hint="eastAsia"/>
                <w:b/>
                <w:color w:val="000000"/>
                <w:kern w:val="0"/>
                <w:sz w:val="24"/>
                <w:lang w:val="zh-TW"/>
              </w:rPr>
              <w:t>八</w:t>
            </w:r>
            <w:bookmarkStart w:id="6" w:name="_GoBack"/>
            <w:bookmarkEnd w:id="6"/>
            <w:r w:rsidR="00FD56AD">
              <w:rPr>
                <w:rFonts w:asciiTheme="minorEastAsia" w:eastAsiaTheme="minorEastAsia" w:hAnsiTheme="minorEastAsia" w:cs="宋体" w:hint="eastAsia"/>
                <w:b/>
                <w:color w:val="000000"/>
                <w:kern w:val="0"/>
                <w:sz w:val="24"/>
                <w:lang w:val="zh-TW" w:eastAsia="zh-TW"/>
              </w:rPr>
              <w:t>、其他约定事项</w:t>
            </w:r>
          </w:p>
          <w:p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lastRenderedPageBreak/>
              <w:t>（一</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采购文件及其补遗文件、响应文件和承诺是本合同不可分割的部分，共同构成合同文件。合同文件按以下顺序进行解释：合同、响应文件和承诺、采购文件及其补遗文件。</w:t>
            </w:r>
          </w:p>
          <w:p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（二</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本合同如发生争议由双方协商解决，协商不成向需方所在地人民法院提请诉讼。</w:t>
            </w:r>
          </w:p>
          <w:p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（三</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本合同一式</w:t>
            </w:r>
            <w:r w:rsidR="00FD56AD">
              <w:rPr>
                <w:rFonts w:asciiTheme="minorEastAsia" w:eastAsiaTheme="minorEastAsia" w:hAnsiTheme="minorEastAsia" w:cs="Arial Unicode MS" w:hint="eastAsia"/>
                <w:b/>
                <w:color w:val="000000"/>
                <w:kern w:val="0"/>
                <w:sz w:val="24"/>
                <w:u w:val="single" w:color="000000"/>
                <w:lang w:eastAsia="zh-TW"/>
              </w:rPr>
              <w:t xml:space="preserve"> </w:t>
            </w:r>
            <w:r w:rsidR="00FD56AD">
              <w:rPr>
                <w:rFonts w:asciiTheme="minorEastAsia" w:eastAsiaTheme="minorEastAsia" w:hAnsiTheme="minorEastAsia" w:cs="宋体" w:hint="eastAsia"/>
                <w:b/>
                <w:color w:val="000000"/>
                <w:kern w:val="0"/>
                <w:sz w:val="24"/>
                <w:u w:val="single" w:color="000000"/>
                <w:lang w:val="zh-TW"/>
              </w:rPr>
              <w:t>肆</w:t>
            </w:r>
            <w:r w:rsidR="00FD56AD">
              <w:rPr>
                <w:rFonts w:asciiTheme="minorEastAsia" w:eastAsiaTheme="minorEastAsia" w:hAnsiTheme="minorEastAsia" w:cs="Arial Unicode MS" w:hint="eastAsia"/>
                <w:b/>
                <w:color w:val="000000"/>
                <w:kern w:val="0"/>
                <w:sz w:val="24"/>
                <w:u w:val="single" w:color="000000"/>
              </w:rPr>
              <w:t xml:space="preserve"> </w:t>
            </w:r>
            <w:r w:rsidR="00FD56AD">
              <w:rPr>
                <w:rFonts w:asciiTheme="minorEastAsia" w:eastAsiaTheme="minorEastAsia" w:hAnsiTheme="minorEastAsia" w:cs="宋体" w:hint="eastAsia"/>
                <w:color w:val="000000"/>
                <w:kern w:val="0"/>
                <w:sz w:val="24"/>
                <w:lang w:val="zh-TW" w:eastAsia="zh-TW"/>
              </w:rPr>
              <w:t>份，需方</w:t>
            </w:r>
            <w:r w:rsidR="00FD56AD">
              <w:rPr>
                <w:rFonts w:asciiTheme="minorEastAsia" w:eastAsiaTheme="minorEastAsia" w:hAnsiTheme="minorEastAsia" w:cs="Arial Unicode MS" w:hint="eastAsia"/>
                <w:b/>
                <w:color w:val="000000"/>
                <w:kern w:val="0"/>
                <w:sz w:val="24"/>
                <w:u w:val="single" w:color="000000"/>
                <w:lang w:eastAsia="zh-TW"/>
              </w:rPr>
              <w:t xml:space="preserve"> </w:t>
            </w:r>
            <w:r w:rsidR="00FD56AD">
              <w:rPr>
                <w:rFonts w:asciiTheme="minorEastAsia" w:eastAsiaTheme="minorEastAsia" w:hAnsiTheme="minorEastAsia" w:cs="宋体" w:hint="eastAsia"/>
                <w:b/>
                <w:color w:val="000000"/>
                <w:kern w:val="0"/>
                <w:sz w:val="24"/>
                <w:u w:val="single" w:color="000000"/>
                <w:lang w:val="zh-TW"/>
              </w:rPr>
              <w:t>叁</w:t>
            </w:r>
            <w:r w:rsidR="00FD56AD">
              <w:rPr>
                <w:rFonts w:asciiTheme="minorEastAsia" w:eastAsiaTheme="minorEastAsia" w:hAnsiTheme="minorEastAsia" w:cs="Arial Unicode MS" w:hint="eastAsia"/>
                <w:b/>
                <w:color w:val="000000"/>
                <w:kern w:val="0"/>
                <w:sz w:val="24"/>
                <w:u w:val="single" w:color="000000"/>
              </w:rPr>
              <w:t xml:space="preserve"> </w:t>
            </w:r>
            <w:r w:rsidR="00FD56AD">
              <w:rPr>
                <w:rFonts w:asciiTheme="minorEastAsia" w:eastAsiaTheme="minorEastAsia" w:hAnsiTheme="minorEastAsia" w:cs="宋体" w:hint="eastAsia"/>
                <w:color w:val="000000"/>
                <w:kern w:val="0"/>
                <w:sz w:val="24"/>
                <w:lang w:val="zh-TW" w:eastAsia="zh-TW"/>
              </w:rPr>
              <w:t>份，供方</w:t>
            </w:r>
            <w:r w:rsidR="00FD56AD">
              <w:rPr>
                <w:rFonts w:asciiTheme="minorEastAsia" w:eastAsiaTheme="minorEastAsia" w:hAnsiTheme="minorEastAsia" w:cs="Arial Unicode MS" w:hint="eastAsia"/>
                <w:b/>
                <w:color w:val="000000"/>
                <w:kern w:val="0"/>
                <w:sz w:val="24"/>
                <w:u w:val="single" w:color="000000"/>
                <w:lang w:eastAsia="zh-TW"/>
              </w:rPr>
              <w:t xml:space="preserve"> </w:t>
            </w:r>
            <w:r w:rsidR="00FD56AD">
              <w:rPr>
                <w:rFonts w:asciiTheme="minorEastAsia" w:eastAsiaTheme="minorEastAsia" w:hAnsiTheme="minorEastAsia" w:cs="宋体" w:hint="eastAsia"/>
                <w:b/>
                <w:color w:val="000000"/>
                <w:kern w:val="0"/>
                <w:sz w:val="24"/>
                <w:u w:val="single" w:color="000000"/>
                <w:lang w:val="zh-TW"/>
              </w:rPr>
              <w:t>壹</w:t>
            </w:r>
            <w:r w:rsidR="00FD56AD">
              <w:rPr>
                <w:rFonts w:asciiTheme="minorEastAsia" w:eastAsiaTheme="minorEastAsia" w:hAnsiTheme="minorEastAsia" w:cs="Arial Unicode MS" w:hint="eastAsia"/>
                <w:b/>
                <w:color w:val="000000"/>
                <w:kern w:val="0"/>
                <w:sz w:val="24"/>
                <w:u w:val="single" w:color="000000"/>
              </w:rPr>
              <w:t xml:space="preserve"> </w:t>
            </w:r>
            <w:r w:rsidR="00FD56AD">
              <w:rPr>
                <w:rFonts w:asciiTheme="minorEastAsia" w:eastAsiaTheme="minorEastAsia" w:hAnsiTheme="minorEastAsia" w:cs="宋体" w:hint="eastAsia"/>
                <w:color w:val="000000"/>
                <w:kern w:val="0"/>
                <w:sz w:val="24"/>
                <w:lang w:val="zh-TW" w:eastAsia="zh-TW"/>
              </w:rPr>
              <w:t>份，具</w:t>
            </w:r>
            <w:r w:rsidR="00C9002D">
              <w:rPr>
                <w:rFonts w:asciiTheme="minorEastAsia" w:eastAsiaTheme="minorEastAsia" w:hAnsiTheme="minorEastAsia" w:cs="宋体" w:hint="eastAsia"/>
                <w:color w:val="000000"/>
                <w:kern w:val="0"/>
                <w:sz w:val="24"/>
                <w:lang w:val="zh-TW" w:eastAsia="zh-TW"/>
              </w:rPr>
              <w:t>有</w:t>
            </w:r>
            <w:r w:rsidR="00FD56AD">
              <w:rPr>
                <w:rFonts w:asciiTheme="minorEastAsia" w:eastAsiaTheme="minorEastAsia" w:hAnsiTheme="minorEastAsia" w:cs="宋体" w:hint="eastAsia"/>
                <w:color w:val="000000"/>
                <w:kern w:val="0"/>
                <w:sz w:val="24"/>
                <w:lang w:val="zh-TW" w:eastAsia="zh-TW"/>
              </w:rPr>
              <w:t>同等法律效力。</w:t>
            </w:r>
          </w:p>
          <w:p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（四</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需方在中华人民共和国</w:t>
            </w:r>
            <w:r w:rsidR="009B4779">
              <w:rPr>
                <w:rFonts w:asciiTheme="minorEastAsia" w:eastAsiaTheme="minorEastAsia" w:hAnsiTheme="minorEastAsia" w:cs="宋体" w:hint="eastAsia"/>
                <w:color w:val="000000"/>
                <w:kern w:val="0"/>
                <w:sz w:val="24"/>
                <w:lang w:val="zh-TW" w:eastAsia="zh-TW"/>
              </w:rPr>
              <w:t>关</w:t>
            </w:r>
            <w:r w:rsidR="00FD56AD">
              <w:rPr>
                <w:rFonts w:asciiTheme="minorEastAsia" w:eastAsiaTheme="minorEastAsia" w:hAnsiTheme="minorEastAsia" w:cs="宋体" w:hint="eastAsia"/>
                <w:color w:val="000000"/>
                <w:kern w:val="0"/>
                <w:sz w:val="24"/>
                <w:lang w:val="zh-TW" w:eastAsia="zh-TW"/>
              </w:rPr>
              <w:t>境内使用供方提供的货物及服务时免受第三方提出的侵犯其专利权或其它知识产权的起诉。如果第三方提出侵权指控，供方应承担由此而引起的一切法律责任和费用。</w:t>
            </w:r>
          </w:p>
          <w:p w:rsidR="009C012A" w:rsidRDefault="00D508F0">
            <w:pPr>
              <w:spacing w:line="276" w:lineRule="auto"/>
              <w:rPr>
                <w:rFonts w:asciiTheme="minorEastAsia" w:eastAsiaTheme="minorEastAsia" w:hAnsiTheme="minorEastAsia" w:cs="Arial Unicode MS"/>
                <w:color w:val="000000"/>
                <w:kern w:val="0"/>
                <w:sz w:val="24"/>
              </w:rPr>
            </w:pPr>
            <w:r>
              <w:rPr>
                <w:rFonts w:asciiTheme="minorEastAsia" w:eastAsiaTheme="minorEastAsia" w:hAnsiTheme="minorEastAsia" w:cs="宋体" w:hint="eastAsia"/>
                <w:color w:val="000000"/>
                <w:kern w:val="0"/>
                <w:sz w:val="24"/>
                <w:lang w:val="zh-TW"/>
              </w:rPr>
              <w:t>（五</w:t>
            </w:r>
            <w:r>
              <w:rPr>
                <w:rFonts w:asciiTheme="minorEastAsia" w:eastAsiaTheme="minorEastAsia" w:hAnsiTheme="minorEastAsia" w:cs="宋体" w:hint="eastAsia"/>
                <w:color w:val="000000"/>
                <w:kern w:val="0"/>
                <w:sz w:val="24"/>
                <w:lang w:val="zh-TW" w:eastAsia="zh-TW"/>
              </w:rPr>
              <w:t>）</w:t>
            </w:r>
            <w:r w:rsidR="00FD56AD">
              <w:rPr>
                <w:rFonts w:asciiTheme="minorEastAsia" w:eastAsiaTheme="minorEastAsia" w:hAnsiTheme="minorEastAsia" w:cs="宋体" w:hint="eastAsia"/>
                <w:color w:val="000000"/>
                <w:kern w:val="0"/>
                <w:sz w:val="24"/>
                <w:lang w:val="zh-TW" w:eastAsia="zh-TW"/>
              </w:rPr>
              <w:t>供方须按需方要求提供对设备或服务的操作培训，使需方相关使用人员能够正常操作相关设备。</w:t>
            </w:r>
          </w:p>
          <w:p w:rsidR="009C012A" w:rsidRDefault="00D508F0" w:rsidP="007A0791">
            <w:pPr>
              <w:spacing w:line="276" w:lineRule="auto"/>
              <w:rPr>
                <w:rFonts w:asciiTheme="minorEastAsia" w:eastAsiaTheme="minorEastAsia" w:hAnsiTheme="minorEastAsia" w:cs="宋体"/>
                <w:color w:val="000000"/>
                <w:sz w:val="24"/>
                <w:lang w:val="zh-TW"/>
              </w:rPr>
            </w:pPr>
            <w:r>
              <w:rPr>
                <w:rFonts w:asciiTheme="minorEastAsia" w:eastAsiaTheme="minorEastAsia" w:hAnsiTheme="minorEastAsia" w:cs="宋体" w:hint="eastAsia"/>
                <w:color w:val="000000"/>
                <w:kern w:val="0"/>
                <w:sz w:val="24"/>
                <w:lang w:val="zh-TW"/>
              </w:rPr>
              <w:t>（六</w:t>
            </w:r>
            <w:r>
              <w:rPr>
                <w:rFonts w:asciiTheme="minorEastAsia" w:eastAsiaTheme="minorEastAsia" w:hAnsiTheme="minorEastAsia" w:cs="宋体" w:hint="eastAsia"/>
                <w:color w:val="000000"/>
                <w:kern w:val="0"/>
                <w:sz w:val="24"/>
                <w:lang w:val="zh-TW" w:eastAsia="zh-TW"/>
              </w:rPr>
              <w:t>）</w:t>
            </w:r>
            <w:r w:rsidR="00FD56AD" w:rsidRPr="007A0791">
              <w:rPr>
                <w:rFonts w:asciiTheme="minorEastAsia" w:eastAsiaTheme="minorEastAsia" w:hAnsiTheme="minorEastAsia" w:cs="宋体" w:hint="eastAsia"/>
                <w:color w:val="000000"/>
                <w:kern w:val="0"/>
                <w:sz w:val="24"/>
                <w:lang w:val="zh-TW" w:eastAsia="zh-TW"/>
              </w:rPr>
              <w:t>供方项目负责人及电话：</w:t>
            </w:r>
            <w:r w:rsidR="00FD56AD" w:rsidRPr="007A0791">
              <w:rPr>
                <w:rFonts w:asciiTheme="minorEastAsia" w:eastAsiaTheme="minorEastAsia" w:hAnsiTheme="minorEastAsia" w:cs="宋体" w:hint="eastAsia"/>
                <w:color w:val="000000"/>
                <w:kern w:val="0"/>
                <w:sz w:val="24"/>
                <w:lang w:val="zh-TW"/>
              </w:rPr>
              <w:t xml:space="preserve">          </w:t>
            </w:r>
            <w:r w:rsidR="005679E6">
              <w:rPr>
                <w:rFonts w:asciiTheme="minorEastAsia" w:eastAsiaTheme="minorEastAsia" w:hAnsiTheme="minorEastAsia" w:cs="宋体" w:hint="eastAsia"/>
                <w:color w:val="000000"/>
                <w:kern w:val="0"/>
                <w:sz w:val="24"/>
                <w:lang w:val="zh-TW"/>
              </w:rPr>
              <w:t>；</w:t>
            </w:r>
            <w:r w:rsidR="00C33F20">
              <w:rPr>
                <w:rFonts w:asciiTheme="minorEastAsia" w:eastAsiaTheme="minorEastAsia" w:hAnsiTheme="minorEastAsia" w:cs="宋体" w:hint="eastAsia"/>
                <w:color w:val="000000"/>
                <w:kern w:val="0"/>
                <w:sz w:val="24"/>
                <w:lang w:val="zh-TW" w:eastAsia="zh-TW"/>
              </w:rPr>
              <w:t>需方联系人及电话：</w:t>
            </w:r>
            <w:r w:rsidR="009B4779">
              <w:rPr>
                <w:rFonts w:asciiTheme="minorEastAsia" w:eastAsiaTheme="minorEastAsia" w:hAnsiTheme="minorEastAsia" w:cs="宋体" w:hint="eastAsia"/>
                <w:color w:val="000000"/>
                <w:kern w:val="0"/>
                <w:sz w:val="24"/>
                <w:lang w:val="zh-TW"/>
              </w:rPr>
              <w:t xml:space="preserve">马斌 </w:t>
            </w:r>
            <w:r w:rsidR="009B4779" w:rsidRPr="00F124DB">
              <w:rPr>
                <w:rFonts w:asciiTheme="minorEastAsia" w:eastAsiaTheme="minorEastAsia" w:hAnsiTheme="minorEastAsia" w:cs="宋体"/>
                <w:color w:val="000000"/>
                <w:kern w:val="0"/>
                <w:sz w:val="24"/>
                <w:lang w:val="zh-TW" w:eastAsia="zh-TW"/>
              </w:rPr>
              <w:t>15922898800</w:t>
            </w:r>
          </w:p>
        </w:tc>
      </w:tr>
      <w:tr w:rsidR="00811DEA" w:rsidTr="007A0791">
        <w:trPr>
          <w:jc w:val="center"/>
        </w:trPr>
        <w:tc>
          <w:tcPr>
            <w:tcW w:w="2545" w:type="pct"/>
            <w:gridSpan w:val="3"/>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811DEA" w:rsidRPr="00570D54" w:rsidRDefault="00811DEA" w:rsidP="00F35C30">
            <w:pPr>
              <w:spacing w:line="276" w:lineRule="auto"/>
              <w:rPr>
                <w:rFonts w:asciiTheme="minorEastAsia" w:hAnsiTheme="minorEastAsia" w:cs="宋体"/>
                <w:color w:val="000000"/>
                <w:sz w:val="24"/>
                <w:lang w:val="zh-TW" w:eastAsia="zh-TW"/>
              </w:rPr>
            </w:pPr>
            <w:r w:rsidRPr="00570D54">
              <w:rPr>
                <w:rFonts w:asciiTheme="minorEastAsia" w:eastAsiaTheme="minorEastAsia" w:hAnsiTheme="minorEastAsia" w:cs="宋体" w:hint="eastAsia"/>
                <w:color w:val="000000"/>
                <w:kern w:val="0"/>
                <w:sz w:val="24"/>
                <w:lang w:val="zh-TW"/>
              </w:rPr>
              <w:lastRenderedPageBreak/>
              <w:t>需方：重庆工商大学（盖章）</w:t>
            </w:r>
          </w:p>
        </w:tc>
        <w:tc>
          <w:tcPr>
            <w:tcW w:w="2455" w:type="pct"/>
            <w:gridSpan w:val="5"/>
            <w:tcBorders>
              <w:top w:val="single" w:sz="4" w:space="0" w:color="auto"/>
              <w:left w:val="single" w:sz="4" w:space="0" w:color="auto"/>
              <w:bottom w:val="nil"/>
              <w:right w:val="single" w:sz="4" w:space="0" w:color="auto"/>
            </w:tcBorders>
            <w:shd w:val="clear" w:color="auto" w:fill="auto"/>
          </w:tcPr>
          <w:p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供方：</w:t>
            </w:r>
            <w:r w:rsidRPr="00E05591">
              <w:rPr>
                <w:rFonts w:asciiTheme="minorEastAsia" w:eastAsiaTheme="minorEastAsia" w:hAnsiTheme="minorEastAsia" w:cs="宋体"/>
                <w:color w:val="000000"/>
                <w:kern w:val="0"/>
                <w:sz w:val="24"/>
                <w:u w:color="000000"/>
                <w:lang w:val="zh-TW"/>
              </w:rPr>
              <w:t xml:space="preserve"> </w:t>
            </w:r>
          </w:p>
        </w:tc>
      </w:tr>
      <w:tr w:rsidR="00811DEA" w:rsidTr="007A0791">
        <w:trPr>
          <w:jc w:val="center"/>
        </w:trPr>
        <w:tc>
          <w:tcPr>
            <w:tcW w:w="254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11DEA" w:rsidRPr="00570D54" w:rsidRDefault="00811DEA" w:rsidP="00F35C30">
            <w:pPr>
              <w:spacing w:line="276" w:lineRule="auto"/>
              <w:rPr>
                <w:rFonts w:asciiTheme="minorEastAsia" w:hAnsiTheme="minorEastAsia" w:cs="宋体"/>
                <w:color w:val="000000"/>
                <w:kern w:val="0"/>
                <w:sz w:val="24"/>
                <w:lang w:val="zh-TW"/>
              </w:rPr>
            </w:pPr>
            <w:r w:rsidRPr="00570D54">
              <w:rPr>
                <w:rFonts w:asciiTheme="minorEastAsia" w:eastAsiaTheme="minorEastAsia" w:hAnsiTheme="minorEastAsia" w:cs="宋体" w:hint="eastAsia"/>
                <w:color w:val="000000"/>
                <w:kern w:val="0"/>
                <w:sz w:val="24"/>
                <w:lang w:val="zh-TW"/>
              </w:rPr>
              <w:t>地址：重庆市南岸区学府大道</w:t>
            </w:r>
            <w:r w:rsidRPr="00570D54">
              <w:rPr>
                <w:rFonts w:asciiTheme="minorEastAsia" w:eastAsiaTheme="minorEastAsia" w:hAnsiTheme="minorEastAsia" w:cs="宋体" w:hint="eastAsia"/>
                <w:color w:val="000000"/>
                <w:kern w:val="0"/>
                <w:sz w:val="24"/>
                <w:lang w:val="zh-TW" w:eastAsia="zh-TW"/>
              </w:rPr>
              <w:t>19</w:t>
            </w:r>
            <w:r w:rsidRPr="00570D54">
              <w:rPr>
                <w:rFonts w:asciiTheme="minorEastAsia" w:eastAsiaTheme="minorEastAsia" w:hAnsiTheme="minorEastAsia" w:cs="宋体" w:hint="eastAsia"/>
                <w:color w:val="000000"/>
                <w:kern w:val="0"/>
                <w:sz w:val="24"/>
                <w:lang w:val="zh-TW"/>
              </w:rPr>
              <w:t>号</w:t>
            </w:r>
          </w:p>
        </w:tc>
        <w:tc>
          <w:tcPr>
            <w:tcW w:w="2455" w:type="pct"/>
            <w:gridSpan w:val="5"/>
            <w:tcBorders>
              <w:top w:val="nil"/>
              <w:left w:val="single" w:sz="4" w:space="0" w:color="auto"/>
              <w:bottom w:val="nil"/>
              <w:right w:val="single" w:sz="4" w:space="0" w:color="auto"/>
            </w:tcBorders>
            <w:shd w:val="clear" w:color="auto" w:fill="auto"/>
          </w:tcPr>
          <w:p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地址：</w:t>
            </w:r>
          </w:p>
        </w:tc>
      </w:tr>
      <w:tr w:rsidR="00811DEA" w:rsidTr="007A0791">
        <w:trPr>
          <w:jc w:val="center"/>
        </w:trPr>
        <w:tc>
          <w:tcPr>
            <w:tcW w:w="254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11DEA" w:rsidRPr="00570D54" w:rsidRDefault="00811DEA" w:rsidP="00F35C30">
            <w:pPr>
              <w:spacing w:line="276" w:lineRule="auto"/>
              <w:rPr>
                <w:rFonts w:asciiTheme="minorEastAsia" w:hAnsiTheme="minorEastAsia" w:cs="宋体"/>
                <w:color w:val="000000"/>
                <w:kern w:val="0"/>
                <w:sz w:val="24"/>
                <w:lang w:val="zh-TW" w:eastAsia="zh-TW"/>
              </w:rPr>
            </w:pPr>
            <w:r w:rsidRPr="00570D54">
              <w:rPr>
                <w:rFonts w:asciiTheme="minorEastAsia" w:eastAsiaTheme="minorEastAsia" w:hAnsiTheme="minorEastAsia" w:cs="宋体" w:hint="eastAsia"/>
                <w:color w:val="000000"/>
                <w:kern w:val="0"/>
                <w:sz w:val="24"/>
                <w:lang w:val="zh-TW"/>
              </w:rPr>
              <w:t>联系电话：</w:t>
            </w:r>
            <w:r w:rsidRPr="00570D54">
              <w:rPr>
                <w:rFonts w:asciiTheme="minorEastAsia" w:eastAsiaTheme="minorEastAsia" w:hAnsiTheme="minorEastAsia" w:cs="宋体" w:hint="eastAsia"/>
                <w:color w:val="000000"/>
                <w:kern w:val="0"/>
                <w:sz w:val="24"/>
                <w:lang w:val="zh-TW" w:eastAsia="zh-TW"/>
              </w:rPr>
              <w:t>023-62769774</w:t>
            </w:r>
          </w:p>
        </w:tc>
        <w:tc>
          <w:tcPr>
            <w:tcW w:w="2455" w:type="pct"/>
            <w:gridSpan w:val="5"/>
            <w:tcBorders>
              <w:top w:val="nil"/>
              <w:left w:val="single" w:sz="4" w:space="0" w:color="auto"/>
              <w:bottom w:val="nil"/>
              <w:right w:val="single" w:sz="4" w:space="0" w:color="auto"/>
            </w:tcBorders>
            <w:shd w:val="clear" w:color="auto" w:fill="auto"/>
          </w:tcPr>
          <w:p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联系电话：</w:t>
            </w:r>
          </w:p>
        </w:tc>
      </w:tr>
      <w:tr w:rsidR="00811DEA" w:rsidTr="007A0791">
        <w:trPr>
          <w:jc w:val="center"/>
        </w:trPr>
        <w:tc>
          <w:tcPr>
            <w:tcW w:w="254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11DEA" w:rsidRPr="00570D54" w:rsidRDefault="00811DEA" w:rsidP="00F35C30">
            <w:pPr>
              <w:spacing w:line="276" w:lineRule="auto"/>
              <w:rPr>
                <w:rFonts w:asciiTheme="minorEastAsia" w:hAnsiTheme="minorEastAsia" w:cs="宋体"/>
                <w:color w:val="000000"/>
                <w:kern w:val="0"/>
                <w:sz w:val="24"/>
                <w:lang w:val="zh-TW" w:eastAsia="zh-TW"/>
              </w:rPr>
            </w:pPr>
            <w:r w:rsidRPr="00570D54">
              <w:rPr>
                <w:rFonts w:asciiTheme="minorEastAsia" w:eastAsiaTheme="minorEastAsia" w:hAnsiTheme="minorEastAsia" w:cs="宋体" w:hint="eastAsia"/>
                <w:color w:val="000000"/>
                <w:kern w:val="0"/>
                <w:sz w:val="24"/>
                <w:lang w:val="zh-TW"/>
              </w:rPr>
              <w:t>开户银行：工行重庆南岸学府支行</w:t>
            </w:r>
          </w:p>
        </w:tc>
        <w:tc>
          <w:tcPr>
            <w:tcW w:w="2455" w:type="pct"/>
            <w:gridSpan w:val="5"/>
            <w:tcBorders>
              <w:top w:val="nil"/>
              <w:left w:val="single" w:sz="4" w:space="0" w:color="auto"/>
              <w:bottom w:val="nil"/>
              <w:right w:val="single" w:sz="4" w:space="0" w:color="auto"/>
            </w:tcBorders>
            <w:shd w:val="clear" w:color="auto" w:fill="auto"/>
          </w:tcPr>
          <w:p w:rsidR="00811DEA" w:rsidRPr="00E05591" w:rsidRDefault="00811DEA" w:rsidP="00F35C30">
            <w:pPr>
              <w:spacing w:line="276" w:lineRule="auto"/>
              <w:rPr>
                <w:rFonts w:asciiTheme="minorEastAsia" w:hAnsiTheme="minorEastAsia" w:cs="宋体"/>
                <w:color w:val="000000"/>
                <w:kern w:val="0"/>
                <w:sz w:val="24"/>
                <w:u w:color="000000"/>
                <w:lang w:val="zh-TW"/>
              </w:rPr>
            </w:pPr>
            <w:r w:rsidRPr="00E05591">
              <w:rPr>
                <w:rFonts w:asciiTheme="minorEastAsia" w:eastAsiaTheme="minorEastAsia" w:hAnsiTheme="minorEastAsia" w:cs="宋体" w:hint="eastAsia"/>
                <w:color w:val="000000"/>
                <w:kern w:val="0"/>
                <w:sz w:val="24"/>
                <w:u w:color="000000"/>
                <w:lang w:val="zh-TW"/>
              </w:rPr>
              <w:t>开户银行：</w:t>
            </w:r>
            <w:r w:rsidRPr="00E05591">
              <w:rPr>
                <w:rFonts w:asciiTheme="minorEastAsia" w:eastAsiaTheme="minorEastAsia" w:hAnsiTheme="minorEastAsia" w:cs="宋体"/>
                <w:color w:val="000000"/>
                <w:kern w:val="0"/>
                <w:sz w:val="24"/>
                <w:u w:color="000000"/>
                <w:lang w:val="zh-TW"/>
              </w:rPr>
              <w:t xml:space="preserve"> </w:t>
            </w:r>
          </w:p>
        </w:tc>
      </w:tr>
      <w:tr w:rsidR="00811DEA" w:rsidTr="007A0791">
        <w:trPr>
          <w:jc w:val="center"/>
        </w:trPr>
        <w:tc>
          <w:tcPr>
            <w:tcW w:w="254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11DEA" w:rsidRPr="00570D54" w:rsidRDefault="00811DEA" w:rsidP="00F35C30">
            <w:pPr>
              <w:spacing w:line="276" w:lineRule="auto"/>
              <w:rPr>
                <w:rFonts w:asciiTheme="minorEastAsia" w:hAnsiTheme="minorEastAsia" w:cs="宋体"/>
                <w:color w:val="000000"/>
                <w:kern w:val="0"/>
                <w:sz w:val="24"/>
                <w:lang w:val="zh-TW" w:eastAsia="zh-TW"/>
              </w:rPr>
            </w:pPr>
            <w:r w:rsidRPr="00570D54">
              <w:rPr>
                <w:rFonts w:asciiTheme="minorEastAsia" w:eastAsiaTheme="minorEastAsia" w:hAnsiTheme="minorEastAsia" w:cs="宋体" w:hint="eastAsia"/>
                <w:color w:val="000000"/>
                <w:kern w:val="0"/>
                <w:sz w:val="24"/>
                <w:lang w:val="zh-TW"/>
              </w:rPr>
              <w:t>账号：</w:t>
            </w:r>
            <w:r w:rsidRPr="00570D54">
              <w:rPr>
                <w:rFonts w:asciiTheme="minorEastAsia" w:eastAsiaTheme="minorEastAsia" w:hAnsiTheme="minorEastAsia" w:cs="宋体" w:hint="eastAsia"/>
                <w:color w:val="000000"/>
                <w:kern w:val="0"/>
                <w:sz w:val="24"/>
                <w:lang w:val="zh-TW" w:eastAsia="zh-TW"/>
              </w:rPr>
              <w:t>3100027609024907533</w:t>
            </w:r>
          </w:p>
        </w:tc>
        <w:tc>
          <w:tcPr>
            <w:tcW w:w="2455" w:type="pct"/>
            <w:gridSpan w:val="5"/>
            <w:tcBorders>
              <w:top w:val="nil"/>
              <w:left w:val="single" w:sz="4" w:space="0" w:color="auto"/>
              <w:bottom w:val="nil"/>
              <w:right w:val="single" w:sz="4" w:space="0" w:color="auto"/>
            </w:tcBorders>
            <w:shd w:val="clear" w:color="auto" w:fill="auto"/>
          </w:tcPr>
          <w:p w:rsidR="00811DEA" w:rsidRPr="00471961" w:rsidRDefault="00811DEA" w:rsidP="00F35C30">
            <w:pPr>
              <w:spacing w:line="276" w:lineRule="auto"/>
              <w:rPr>
                <w:rFonts w:asciiTheme="minorEastAsia" w:hAnsiTheme="minorEastAsia" w:cs="宋体"/>
                <w:color w:val="000000"/>
                <w:kern w:val="0"/>
                <w:sz w:val="24"/>
                <w:u w:color="000000"/>
                <w:lang w:val="zh-TW"/>
              </w:rPr>
            </w:pPr>
            <w:r w:rsidRPr="00471961">
              <w:rPr>
                <w:rFonts w:asciiTheme="minorEastAsia" w:eastAsiaTheme="minorEastAsia" w:hAnsiTheme="minorEastAsia" w:cs="宋体" w:hint="eastAsia"/>
                <w:color w:val="000000"/>
                <w:kern w:val="0"/>
                <w:sz w:val="24"/>
                <w:u w:color="000000"/>
                <w:lang w:val="zh-TW"/>
              </w:rPr>
              <w:t>账号：</w:t>
            </w:r>
          </w:p>
        </w:tc>
      </w:tr>
      <w:tr w:rsidR="00811DEA" w:rsidTr="007A0791">
        <w:trPr>
          <w:jc w:val="center"/>
        </w:trPr>
        <w:tc>
          <w:tcPr>
            <w:tcW w:w="254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11DEA" w:rsidRDefault="009B4779" w:rsidP="00F35C30">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纳税人识别号</w:t>
            </w:r>
            <w:r w:rsidR="00811DEA" w:rsidRPr="00570D54">
              <w:rPr>
                <w:rFonts w:asciiTheme="minorEastAsia" w:eastAsiaTheme="minorEastAsia" w:hAnsiTheme="minorEastAsia" w:cs="宋体" w:hint="eastAsia"/>
                <w:color w:val="000000"/>
                <w:kern w:val="0"/>
                <w:sz w:val="24"/>
                <w:lang w:val="zh-TW"/>
              </w:rPr>
              <w:t>：</w:t>
            </w:r>
            <w:r w:rsidR="00811DEA" w:rsidRPr="00570D54">
              <w:rPr>
                <w:rFonts w:asciiTheme="minorEastAsia" w:eastAsiaTheme="minorEastAsia" w:hAnsiTheme="minorEastAsia" w:cs="宋体" w:hint="eastAsia"/>
                <w:color w:val="000000"/>
                <w:kern w:val="0"/>
                <w:sz w:val="24"/>
                <w:lang w:val="zh-TW" w:eastAsia="zh-TW"/>
              </w:rPr>
              <w:t>125000007428748822</w:t>
            </w:r>
          </w:p>
          <w:p w:rsidR="00811DEA" w:rsidRPr="00811DEA" w:rsidRDefault="00811DEA" w:rsidP="00811DEA">
            <w:pPr>
              <w:pStyle w:val="a0"/>
              <w:rPr>
                <w:lang w:val="zh-TW"/>
              </w:rPr>
            </w:pPr>
          </w:p>
        </w:tc>
        <w:tc>
          <w:tcPr>
            <w:tcW w:w="2455" w:type="pct"/>
            <w:gridSpan w:val="5"/>
            <w:tcBorders>
              <w:top w:val="nil"/>
              <w:left w:val="single" w:sz="4" w:space="0" w:color="auto"/>
              <w:bottom w:val="nil"/>
              <w:right w:val="single" w:sz="4" w:space="0" w:color="auto"/>
            </w:tcBorders>
            <w:shd w:val="clear" w:color="auto" w:fill="auto"/>
          </w:tcPr>
          <w:p w:rsidR="00811DEA" w:rsidRPr="00471961" w:rsidRDefault="009B4779" w:rsidP="00F35C30">
            <w:pPr>
              <w:spacing w:line="276" w:lineRule="auto"/>
              <w:rPr>
                <w:rFonts w:ascii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纳税人识别号</w:t>
            </w:r>
            <w:r w:rsidR="00811DEA" w:rsidRPr="00471961">
              <w:rPr>
                <w:rFonts w:asciiTheme="minorEastAsia" w:eastAsiaTheme="minorEastAsia" w:hAnsiTheme="minorEastAsia" w:cs="宋体" w:hint="eastAsia"/>
                <w:color w:val="000000"/>
                <w:kern w:val="0"/>
                <w:sz w:val="24"/>
                <w:u w:color="000000"/>
                <w:lang w:val="zh-TW"/>
              </w:rPr>
              <w:t>：</w:t>
            </w:r>
          </w:p>
        </w:tc>
      </w:tr>
      <w:tr w:rsidR="00811DEA" w:rsidTr="007A0791">
        <w:trPr>
          <w:jc w:val="center"/>
        </w:trPr>
        <w:tc>
          <w:tcPr>
            <w:tcW w:w="2545" w:type="pct"/>
            <w:gridSpan w:val="3"/>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11DEA" w:rsidRDefault="00811DEA" w:rsidP="00F35C30">
            <w:pPr>
              <w:spacing w:line="276" w:lineRule="auto"/>
              <w:rPr>
                <w:rFonts w:asciiTheme="minorEastAsia" w:eastAsiaTheme="minorEastAsia" w:hAnsiTheme="minorEastAsia" w:cs="宋体"/>
                <w:color w:val="000000"/>
                <w:kern w:val="0"/>
                <w:sz w:val="24"/>
                <w:lang w:val="zh-TW"/>
              </w:rPr>
            </w:pPr>
            <w:r w:rsidRPr="009B3A33">
              <w:rPr>
                <w:rFonts w:asciiTheme="minorEastAsia" w:eastAsiaTheme="minorEastAsia" w:hAnsiTheme="minorEastAsia" w:cs="宋体" w:hint="eastAsia"/>
                <w:color w:val="000000"/>
                <w:kern w:val="0"/>
                <w:sz w:val="24"/>
                <w:lang w:val="zh-TW"/>
              </w:rPr>
              <w:t>法定代表人：</w:t>
            </w:r>
          </w:p>
          <w:p w:rsidR="00811DEA" w:rsidRPr="00811DEA" w:rsidRDefault="00811DEA" w:rsidP="00811DEA">
            <w:pPr>
              <w:pStyle w:val="a0"/>
              <w:rPr>
                <w:lang w:val="zh-TW"/>
              </w:rPr>
            </w:pPr>
          </w:p>
        </w:tc>
        <w:tc>
          <w:tcPr>
            <w:tcW w:w="2455" w:type="pct"/>
            <w:gridSpan w:val="5"/>
            <w:tcBorders>
              <w:top w:val="nil"/>
              <w:left w:val="single" w:sz="4" w:space="0" w:color="auto"/>
              <w:bottom w:val="nil"/>
              <w:right w:val="single" w:sz="4" w:space="0" w:color="auto"/>
            </w:tcBorders>
            <w:shd w:val="clear" w:color="auto" w:fill="auto"/>
          </w:tcPr>
          <w:p w:rsidR="00811DEA" w:rsidRPr="009B3A33" w:rsidRDefault="00811DEA" w:rsidP="00F35C30">
            <w:pPr>
              <w:spacing w:line="276" w:lineRule="auto"/>
              <w:rPr>
                <w:rFonts w:asciiTheme="minorEastAsia" w:hAnsiTheme="minorEastAsia" w:cs="宋体"/>
                <w:color w:val="000000"/>
                <w:kern w:val="0"/>
                <w:sz w:val="24"/>
                <w:lang w:val="zh-TW" w:eastAsia="zh-TW"/>
              </w:rPr>
            </w:pPr>
            <w:r w:rsidRPr="009B3A33">
              <w:rPr>
                <w:rFonts w:asciiTheme="minorEastAsia" w:eastAsiaTheme="minorEastAsia" w:hAnsiTheme="minorEastAsia" w:cs="宋体" w:hint="eastAsia"/>
                <w:color w:val="000000"/>
                <w:kern w:val="0"/>
                <w:sz w:val="24"/>
                <w:lang w:val="zh-TW"/>
              </w:rPr>
              <w:t>法定代表人：</w:t>
            </w:r>
          </w:p>
        </w:tc>
      </w:tr>
      <w:tr w:rsidR="00811DEA" w:rsidTr="007A0791">
        <w:trPr>
          <w:jc w:val="center"/>
        </w:trPr>
        <w:tc>
          <w:tcPr>
            <w:tcW w:w="2545" w:type="pct"/>
            <w:gridSpan w:val="3"/>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11DEA" w:rsidRDefault="00811DEA" w:rsidP="00F35C30">
            <w:pPr>
              <w:spacing w:line="276" w:lineRule="auto"/>
              <w:rPr>
                <w:rFonts w:asciiTheme="minorEastAsia" w:eastAsiaTheme="minorEastAsia" w:hAnsiTheme="minorEastAsia" w:cs="宋体"/>
                <w:color w:val="000000"/>
                <w:kern w:val="0"/>
                <w:sz w:val="24"/>
                <w:lang w:val="zh-TW"/>
              </w:rPr>
            </w:pPr>
            <w:r>
              <w:rPr>
                <w:rFonts w:asciiTheme="minorEastAsia" w:eastAsiaTheme="minorEastAsia" w:hAnsiTheme="minorEastAsia" w:cs="宋体" w:hint="eastAsia"/>
                <w:color w:val="000000"/>
                <w:kern w:val="0"/>
                <w:sz w:val="24"/>
                <w:lang w:val="zh-TW"/>
              </w:rPr>
              <w:t>授权代表：</w:t>
            </w:r>
          </w:p>
          <w:p w:rsidR="00811DEA" w:rsidRPr="00811DEA" w:rsidRDefault="00811DEA" w:rsidP="00811DEA">
            <w:pPr>
              <w:pStyle w:val="a0"/>
              <w:rPr>
                <w:lang w:val="zh-TW"/>
              </w:rPr>
            </w:pPr>
          </w:p>
        </w:tc>
        <w:tc>
          <w:tcPr>
            <w:tcW w:w="2455" w:type="pct"/>
            <w:gridSpan w:val="5"/>
            <w:tcBorders>
              <w:top w:val="nil"/>
              <w:left w:val="single" w:sz="4" w:space="0" w:color="auto"/>
              <w:bottom w:val="single" w:sz="4" w:space="0" w:color="auto"/>
              <w:right w:val="single" w:sz="4" w:space="0" w:color="auto"/>
            </w:tcBorders>
            <w:shd w:val="clear" w:color="auto" w:fill="auto"/>
          </w:tcPr>
          <w:p w:rsidR="00811DEA" w:rsidRPr="009B3A33" w:rsidRDefault="00811DEA" w:rsidP="00F35C30">
            <w:pPr>
              <w:spacing w:line="276" w:lineRule="auto"/>
              <w:rPr>
                <w:rFonts w:asciiTheme="minorEastAsia" w:hAnsiTheme="minorEastAsia" w:cs="宋体"/>
                <w:color w:val="000000"/>
                <w:kern w:val="0"/>
                <w:sz w:val="24"/>
                <w:lang w:val="zh-TW" w:eastAsia="zh-TW"/>
              </w:rPr>
            </w:pPr>
            <w:r>
              <w:rPr>
                <w:rFonts w:asciiTheme="minorEastAsia" w:eastAsiaTheme="minorEastAsia" w:hAnsiTheme="minorEastAsia" w:cs="宋体" w:hint="eastAsia"/>
                <w:color w:val="000000"/>
                <w:kern w:val="0"/>
                <w:sz w:val="24"/>
                <w:lang w:val="zh-TW"/>
              </w:rPr>
              <w:t>授权代表：</w:t>
            </w:r>
          </w:p>
        </w:tc>
      </w:tr>
      <w:tr w:rsidR="009C012A" w:rsidTr="007A0791">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9C012A" w:rsidRDefault="00FD56AD">
            <w:pPr>
              <w:spacing w:line="276" w:lineRule="auto"/>
              <w:rPr>
                <w:rFonts w:asciiTheme="minorEastAsia" w:eastAsiaTheme="minorEastAsia" w:hAnsiTheme="minorEastAsia" w:cs="宋体"/>
                <w:color w:val="000000"/>
                <w:sz w:val="24"/>
                <w:lang w:val="zh-TW" w:eastAsia="zh-TW"/>
              </w:rPr>
            </w:pPr>
            <w:r>
              <w:rPr>
                <w:rFonts w:asciiTheme="minorEastAsia" w:eastAsiaTheme="minorEastAsia" w:hAnsiTheme="minorEastAsia" w:cs="宋体" w:hint="eastAsia"/>
                <w:color w:val="000000"/>
                <w:kern w:val="0"/>
                <w:sz w:val="24"/>
                <w:lang w:val="zh-TW"/>
              </w:rPr>
              <w:t>备注：</w:t>
            </w:r>
            <w:r w:rsidR="00C9002D">
              <w:rPr>
                <w:rFonts w:asciiTheme="minorEastAsia" w:eastAsiaTheme="minorEastAsia" w:hAnsiTheme="minorEastAsia" w:cs="宋体" w:hint="eastAsia"/>
                <w:color w:val="000000"/>
                <w:kern w:val="0"/>
                <w:sz w:val="24"/>
                <w:lang w:val="zh-TW"/>
              </w:rPr>
              <w:t>附件：技术参数</w:t>
            </w:r>
            <w:r>
              <w:rPr>
                <w:rFonts w:asciiTheme="minorEastAsia" w:eastAsiaTheme="minorEastAsia" w:hAnsiTheme="minorEastAsia" w:cs="宋体" w:hint="eastAsia"/>
                <w:color w:val="000000"/>
                <w:kern w:val="0"/>
                <w:sz w:val="24"/>
                <w:lang w:val="zh-TW" w:eastAsia="zh-TW"/>
              </w:rPr>
              <w:t xml:space="preserve"> </w:t>
            </w:r>
          </w:p>
        </w:tc>
      </w:tr>
    </w:tbl>
    <w:p w:rsidR="009C012A" w:rsidRDefault="00FD56AD">
      <w:pPr>
        <w:spacing w:line="360" w:lineRule="auto"/>
        <w:rPr>
          <w:color w:val="000000" w:themeColor="text1"/>
          <w:sz w:val="24"/>
        </w:rPr>
      </w:pPr>
      <w:r>
        <w:rPr>
          <w:rFonts w:ascii="宋体" w:hAnsi="宋体" w:cs="宋体"/>
          <w:color w:val="000000"/>
          <w:sz w:val="24"/>
          <w:u w:color="000000"/>
          <w:lang w:val="zh-TW" w:eastAsia="zh-TW"/>
        </w:rPr>
        <w:t>签约时间：</w:t>
      </w:r>
      <w:r>
        <w:rPr>
          <w:rFonts w:ascii="宋体" w:hAnsi="宋体" w:cs="Arial Unicode MS"/>
          <w:color w:val="000000"/>
          <w:sz w:val="24"/>
          <w:u w:color="000000"/>
        </w:rPr>
        <w:t>202</w:t>
      </w:r>
      <w:r w:rsidR="00811DEA">
        <w:rPr>
          <w:rFonts w:ascii="宋体" w:hAnsi="宋体" w:cs="Arial Unicode MS" w:hint="eastAsia"/>
          <w:color w:val="000000"/>
          <w:sz w:val="24"/>
          <w:u w:color="000000"/>
        </w:rPr>
        <w:t>4</w:t>
      </w:r>
      <w:r>
        <w:rPr>
          <w:rFonts w:ascii="宋体" w:hAnsi="宋体" w:cs="宋体"/>
          <w:color w:val="000000"/>
          <w:sz w:val="24"/>
          <w:u w:color="000000"/>
          <w:lang w:val="zh-TW" w:eastAsia="zh-TW"/>
        </w:rPr>
        <w:t>年</w:t>
      </w:r>
      <w:r>
        <w:rPr>
          <w:rFonts w:ascii="宋体" w:hAnsi="宋体" w:cs="Arial Unicode MS" w:hint="eastAsia"/>
          <w:color w:val="000000"/>
          <w:sz w:val="24"/>
          <w:u w:color="000000"/>
        </w:rPr>
        <w:t xml:space="preserve">   </w:t>
      </w:r>
      <w:r>
        <w:rPr>
          <w:rFonts w:ascii="宋体" w:hAnsi="宋体" w:cs="宋体"/>
          <w:color w:val="000000"/>
          <w:sz w:val="24"/>
          <w:u w:color="000000"/>
          <w:lang w:val="zh-TW" w:eastAsia="zh-TW"/>
        </w:rPr>
        <w:t>月</w:t>
      </w:r>
      <w:r>
        <w:rPr>
          <w:rFonts w:ascii="宋体" w:hAnsi="宋体" w:cs="Arial Unicode MS"/>
          <w:color w:val="000000"/>
          <w:sz w:val="24"/>
          <w:u w:color="000000"/>
        </w:rPr>
        <w:t xml:space="preserve">   </w:t>
      </w:r>
      <w:r>
        <w:rPr>
          <w:rFonts w:ascii="宋体" w:hAnsi="宋体" w:cs="宋体"/>
          <w:color w:val="000000"/>
          <w:sz w:val="24"/>
          <w:u w:color="000000"/>
          <w:lang w:val="zh-TW" w:eastAsia="zh-TW"/>
        </w:rPr>
        <w:t>日</w:t>
      </w:r>
      <w:r>
        <w:rPr>
          <w:rFonts w:ascii="宋体" w:hAnsi="宋体" w:cs="Arial Unicode MS"/>
          <w:color w:val="000000"/>
          <w:sz w:val="24"/>
          <w:u w:color="000000"/>
        </w:rPr>
        <w:t xml:space="preserve">                </w:t>
      </w:r>
      <w:r>
        <w:rPr>
          <w:rFonts w:ascii="宋体" w:hAnsi="宋体" w:cs="宋体"/>
          <w:color w:val="000000"/>
          <w:sz w:val="24"/>
          <w:u w:color="000000"/>
          <w:lang w:val="zh-TW" w:eastAsia="zh-TW"/>
        </w:rPr>
        <w:t>签约地点：重庆工商大学</w:t>
      </w:r>
      <w:r>
        <w:rPr>
          <w:color w:val="000000" w:themeColor="text1"/>
          <w:sz w:val="24"/>
        </w:rPr>
        <w:br w:type="page"/>
      </w:r>
    </w:p>
    <w:p w:rsidR="005679E6" w:rsidRDefault="005679E6" w:rsidP="005679E6">
      <w:pPr>
        <w:snapToGrid w:val="0"/>
        <w:spacing w:line="360" w:lineRule="auto"/>
        <w:jc w:val="center"/>
        <w:rPr>
          <w:b/>
          <w:bCs/>
          <w:sz w:val="32"/>
          <w:szCs w:val="44"/>
        </w:rPr>
      </w:pPr>
      <w:r>
        <w:rPr>
          <w:rFonts w:hint="eastAsia"/>
          <w:b/>
          <w:bCs/>
          <w:sz w:val="32"/>
          <w:szCs w:val="44"/>
        </w:rPr>
        <w:lastRenderedPageBreak/>
        <w:t>重庆工商大学货物服务类采购廉洁协议</w:t>
      </w:r>
    </w:p>
    <w:p w:rsidR="005679E6" w:rsidRDefault="005679E6" w:rsidP="005679E6">
      <w:pPr>
        <w:spacing w:line="360" w:lineRule="auto"/>
        <w:jc w:val="center"/>
        <w:rPr>
          <w:rFonts w:ascii="宋体" w:hAnsi="宋体" w:cs="宋体"/>
          <w:sz w:val="24"/>
        </w:rPr>
      </w:pPr>
      <w:r>
        <w:rPr>
          <w:rFonts w:ascii="宋体" w:hAnsi="宋体" w:cs="宋体" w:hint="eastAsia"/>
          <w:sz w:val="24"/>
        </w:rPr>
        <w:t>（项目名称：</w:t>
      </w:r>
      <w:r w:rsidRPr="005679E6">
        <w:rPr>
          <w:rFonts w:ascii="宋体" w:hAnsi="宋体" w:cs="宋体" w:hint="eastAsia"/>
          <w:sz w:val="24"/>
        </w:rPr>
        <w:t>先进材料成形及模具特种加工实训模座模架采购</w:t>
      </w:r>
      <w:r>
        <w:rPr>
          <w:rFonts w:ascii="宋体" w:hAnsi="宋体" w:cs="宋体" w:hint="eastAsia"/>
          <w:sz w:val="24"/>
        </w:rPr>
        <w:t>）</w:t>
      </w:r>
    </w:p>
    <w:p w:rsidR="005679E6" w:rsidRDefault="005679E6" w:rsidP="005679E6">
      <w:pPr>
        <w:spacing w:line="360" w:lineRule="auto"/>
        <w:jc w:val="center"/>
        <w:rPr>
          <w:rFonts w:ascii="宋体" w:hAnsi="宋体" w:cs="宋体"/>
          <w:sz w:val="24"/>
        </w:rPr>
      </w:pPr>
      <w:r>
        <w:rPr>
          <w:rFonts w:ascii="宋体" w:hAnsi="宋体" w:cs="宋体" w:hint="eastAsia"/>
          <w:sz w:val="24"/>
        </w:rPr>
        <w:t>（</w:t>
      </w:r>
      <w:r>
        <w:rPr>
          <w:rFonts w:ascii="宋体" w:hAnsi="宋体" w:cs="宋体" w:hint="eastAsia"/>
          <w:sz w:val="24"/>
          <w:lang w:val="zh-TW"/>
        </w:rPr>
        <w:t>采购项目编号：CTBU-JZ2024047</w:t>
      </w:r>
      <w:r>
        <w:rPr>
          <w:rFonts w:ascii="宋体" w:hAnsi="宋体" w:cs="宋体" w:hint="eastAsia"/>
          <w:sz w:val="24"/>
        </w:rPr>
        <w:t>）</w:t>
      </w:r>
    </w:p>
    <w:p w:rsidR="005679E6" w:rsidRDefault="005679E6" w:rsidP="005679E6">
      <w:pPr>
        <w:spacing w:line="360" w:lineRule="auto"/>
        <w:rPr>
          <w:rFonts w:ascii="宋体" w:hAnsi="宋体" w:cs="宋体"/>
          <w:sz w:val="24"/>
        </w:rPr>
      </w:pPr>
    </w:p>
    <w:p w:rsidR="005679E6" w:rsidRDefault="005679E6" w:rsidP="005679E6">
      <w:pPr>
        <w:spacing w:line="360" w:lineRule="auto"/>
        <w:rPr>
          <w:bCs/>
          <w:szCs w:val="21"/>
          <w:u w:val="single"/>
        </w:rPr>
      </w:pPr>
      <w:r>
        <w:rPr>
          <w:rFonts w:ascii="宋体" w:hAnsi="宋体" w:cs="宋体" w:hint="eastAsia"/>
          <w:sz w:val="24"/>
        </w:rPr>
        <w:t>需方：</w:t>
      </w:r>
      <w:r>
        <w:rPr>
          <w:rFonts w:ascii="宋体" w:hAnsi="宋体" w:cs="宋体" w:hint="eastAsia"/>
          <w:sz w:val="24"/>
          <w:u w:val="single"/>
        </w:rPr>
        <w:t>重庆工商大学</w:t>
      </w:r>
      <w:r>
        <w:rPr>
          <w:rFonts w:ascii="宋体" w:hAnsi="宋体" w:cs="宋体" w:hint="eastAsia"/>
          <w:sz w:val="24"/>
        </w:rPr>
        <w:t xml:space="preserve">          供方：</w:t>
      </w:r>
      <w:r>
        <w:rPr>
          <w:rFonts w:ascii="宋体" w:hAnsi="宋体" w:cs="Calibri" w:hint="eastAsia"/>
          <w:color w:val="000000"/>
          <w:sz w:val="24"/>
          <w:u w:val="single" w:color="000000"/>
          <w:lang w:val="zh-TW"/>
        </w:rPr>
        <w:t xml:space="preserve"> </w:t>
      </w:r>
    </w:p>
    <w:p w:rsidR="005679E6" w:rsidRDefault="005679E6" w:rsidP="005679E6">
      <w:pPr>
        <w:spacing w:line="360" w:lineRule="auto"/>
        <w:ind w:firstLineChars="200" w:firstLine="480"/>
        <w:rPr>
          <w:sz w:val="24"/>
        </w:rPr>
      </w:pPr>
    </w:p>
    <w:p w:rsidR="005679E6" w:rsidRDefault="005679E6" w:rsidP="005679E6">
      <w:pPr>
        <w:spacing w:line="360" w:lineRule="auto"/>
        <w:ind w:firstLineChars="200" w:firstLine="480"/>
        <w:rPr>
          <w:sz w:val="24"/>
        </w:rPr>
      </w:pPr>
      <w:r>
        <w:rPr>
          <w:rFonts w:hint="eastAsia"/>
          <w:sz w:val="24"/>
        </w:rPr>
        <w:t>为认真贯彻落实党中央、国务院关于从源头上预防和治理腐败的精神，加强采购活动全过程的管理和廉政建设，保证采购活动公开、公平、公正，保护国家、集体和当事人的合法利益，防止发生各种谋取不正当利益的违法违纪行为。经双方同意，在签订采购合同的同时，自愿签订本廉洁协议。</w:t>
      </w:r>
    </w:p>
    <w:p w:rsidR="005679E6" w:rsidRDefault="005679E6" w:rsidP="005679E6">
      <w:pPr>
        <w:spacing w:line="360" w:lineRule="auto"/>
        <w:ind w:firstLine="570"/>
        <w:rPr>
          <w:sz w:val="24"/>
        </w:rPr>
      </w:pPr>
      <w:r>
        <w:rPr>
          <w:rFonts w:hint="eastAsia"/>
          <w:sz w:val="24"/>
        </w:rPr>
        <w:t>（一）</w:t>
      </w:r>
      <w:proofErr w:type="gramStart"/>
      <w:r>
        <w:rPr>
          <w:rFonts w:hint="eastAsia"/>
          <w:sz w:val="24"/>
        </w:rPr>
        <w:t>需供双方</w:t>
      </w:r>
      <w:proofErr w:type="gramEnd"/>
      <w:r>
        <w:rPr>
          <w:rFonts w:hint="eastAsia"/>
          <w:sz w:val="24"/>
        </w:rPr>
        <w:t>应当自觉遵守国家有关廉政建设的法律法规，杜绝商业贿赂和不正当竞争。</w:t>
      </w:r>
    </w:p>
    <w:p w:rsidR="005679E6" w:rsidRDefault="005679E6" w:rsidP="005679E6">
      <w:pPr>
        <w:spacing w:line="360" w:lineRule="auto"/>
        <w:ind w:firstLine="570"/>
        <w:rPr>
          <w:sz w:val="24"/>
          <w:highlight w:val="yellow"/>
        </w:rPr>
      </w:pPr>
      <w:r>
        <w:rPr>
          <w:rFonts w:hint="eastAsia"/>
          <w:sz w:val="24"/>
        </w:rPr>
        <w:t>（二）需方需求部门有责任和义务公平公正地对需采购的货物或服务做好充分的市场调研，在综合分析不同供方产品技术参数的前提下，确定合理的预算和技术参数，并在此基础上形成真实可信、切实可行的采购需求方案，表达规范、含义准确，并充分考虑后续采购竞争性，且不得出现与政府采购负面清单相违背的内容。</w:t>
      </w:r>
    </w:p>
    <w:p w:rsidR="005679E6" w:rsidRDefault="005679E6" w:rsidP="005679E6">
      <w:pPr>
        <w:spacing w:line="360" w:lineRule="auto"/>
        <w:ind w:firstLine="570"/>
        <w:rPr>
          <w:sz w:val="24"/>
        </w:rPr>
      </w:pPr>
      <w:r>
        <w:rPr>
          <w:rFonts w:hint="eastAsia"/>
          <w:sz w:val="24"/>
        </w:rPr>
        <w:t>（三）需方采购部门应严格按照政府采购相关法律法规组织开评标，加强评审过程的规范性管理，客观公正对待评审结果，按照依法推荐的中标（成交）候选供方顺序确定中标（成交）供方。供需双方应依法合</w:t>
      </w:r>
      <w:proofErr w:type="gramStart"/>
      <w:r>
        <w:rPr>
          <w:rFonts w:hint="eastAsia"/>
          <w:sz w:val="24"/>
        </w:rPr>
        <w:t>规</w:t>
      </w:r>
      <w:proofErr w:type="gramEnd"/>
      <w:r>
        <w:rPr>
          <w:rFonts w:hint="eastAsia"/>
          <w:sz w:val="24"/>
        </w:rPr>
        <w:t>签订合同，并严控合同变更，不得对招标（采购）文件和供方的投标（响应）文件作实质性修改，不得私下订立背离合同实质性内容的协议。</w:t>
      </w:r>
    </w:p>
    <w:p w:rsidR="005679E6" w:rsidRDefault="005679E6" w:rsidP="005679E6">
      <w:pPr>
        <w:spacing w:line="360" w:lineRule="auto"/>
        <w:ind w:firstLine="570"/>
        <w:rPr>
          <w:sz w:val="24"/>
        </w:rPr>
      </w:pPr>
      <w:r>
        <w:rPr>
          <w:rFonts w:hint="eastAsia"/>
          <w:sz w:val="24"/>
        </w:rPr>
        <w:t>（四）需方需求部门应加强采购项目的后续履约管理，做好到货验收，积极为供方进场履约提供相应保障，积极配合供方进行安装调试。</w:t>
      </w:r>
      <w:r>
        <w:rPr>
          <w:rFonts w:hint="eastAsia"/>
          <w:sz w:val="24"/>
          <w:lang w:val="zh-TW"/>
        </w:rPr>
        <w:t>若到货产品品牌、型号、质量、样式及规格参数等与合同、采购文件的规定不符的，供方不得进行设备安装。</w:t>
      </w:r>
      <w:r>
        <w:rPr>
          <w:rFonts w:hint="eastAsia"/>
          <w:sz w:val="24"/>
        </w:rPr>
        <w:t>需方资产管理部门或考核牵头部门应严格按照合同与招标（采购）文件内容进行验收或考核，双方不得出现未达到验收或考核条件弄虚作假以致验收考核虚假通过等情形。</w:t>
      </w:r>
    </w:p>
    <w:p w:rsidR="005679E6" w:rsidRDefault="005679E6" w:rsidP="005679E6">
      <w:pPr>
        <w:spacing w:line="360" w:lineRule="auto"/>
        <w:ind w:firstLine="570"/>
        <w:rPr>
          <w:sz w:val="24"/>
        </w:rPr>
      </w:pPr>
      <w:r>
        <w:rPr>
          <w:rFonts w:hint="eastAsia"/>
          <w:sz w:val="24"/>
        </w:rPr>
        <w:t>（五）需方相关人员及其近亲属不得参加供方和相关单位的宴请、健身和娱乐活动，不得向供方索贿或变相索贿，不得以任何借口向供方和相关单位索要或接受回扣、礼金、有价证券、贵重物品和好处费、感谢费等，不得要求供方报销应由需方或个人支付的费用。</w:t>
      </w:r>
    </w:p>
    <w:p w:rsidR="005679E6" w:rsidRDefault="005679E6" w:rsidP="005679E6">
      <w:pPr>
        <w:spacing w:line="360" w:lineRule="auto"/>
        <w:ind w:firstLine="570"/>
        <w:rPr>
          <w:sz w:val="24"/>
          <w:highlight w:val="yellow"/>
        </w:rPr>
      </w:pPr>
      <w:r>
        <w:rPr>
          <w:rFonts w:hint="eastAsia"/>
          <w:sz w:val="24"/>
        </w:rPr>
        <w:t>（六）供方不得邀请需方相关人员及其近亲属参加宴请、健身和娱乐活动，不得赠送回扣、礼金、有价证券、贵重物品和好处费、感谢费等，不得代为报销应由需方或个人支</w:t>
      </w:r>
      <w:r>
        <w:rPr>
          <w:rFonts w:hint="eastAsia"/>
          <w:sz w:val="24"/>
        </w:rPr>
        <w:lastRenderedPageBreak/>
        <w:t>付的费用。</w:t>
      </w:r>
    </w:p>
    <w:p w:rsidR="005679E6" w:rsidRDefault="005679E6" w:rsidP="005679E6">
      <w:pPr>
        <w:spacing w:line="360" w:lineRule="auto"/>
        <w:ind w:firstLine="570"/>
        <w:rPr>
          <w:sz w:val="24"/>
        </w:rPr>
      </w:pPr>
      <w:r>
        <w:rPr>
          <w:rFonts w:hint="eastAsia"/>
          <w:sz w:val="24"/>
        </w:rPr>
        <w:t>（七）若需方出现违反本廉洁协议之行为的，依据相关法律法规和学校制度给予党纪、政纪处分或组织处理，涉嫌犯罪的，移交司法机关追究刑事责任；若供方出现违反本廉洁协议之行为的，需方有权直接终止合同，并将供方记入需方采购与招投标工作黑名单，同时供方</w:t>
      </w:r>
      <w:proofErr w:type="gramStart"/>
      <w:r>
        <w:rPr>
          <w:rFonts w:hint="eastAsia"/>
          <w:sz w:val="24"/>
        </w:rPr>
        <w:t>应承担给需方</w:t>
      </w:r>
      <w:proofErr w:type="gramEnd"/>
      <w:r>
        <w:rPr>
          <w:rFonts w:hint="eastAsia"/>
          <w:sz w:val="24"/>
        </w:rPr>
        <w:t>造成的一切损失。</w:t>
      </w:r>
    </w:p>
    <w:p w:rsidR="005679E6" w:rsidRDefault="005679E6" w:rsidP="005679E6">
      <w:pPr>
        <w:spacing w:line="360" w:lineRule="auto"/>
        <w:ind w:firstLine="555"/>
        <w:rPr>
          <w:sz w:val="24"/>
        </w:rPr>
      </w:pPr>
      <w:r>
        <w:rPr>
          <w:rFonts w:hint="eastAsia"/>
          <w:sz w:val="24"/>
        </w:rPr>
        <w:t>（八）供需双方均应分别加强对相关人员廉洁教育，强化人员法纪意识，杜绝行贿、受贿、索贿（变相索贿）等违法乱纪行为发生，坚守纪律红线、法律准线、道德底线、责任钢线。</w:t>
      </w:r>
    </w:p>
    <w:p w:rsidR="005679E6" w:rsidRDefault="005679E6" w:rsidP="005679E6">
      <w:pPr>
        <w:spacing w:line="360" w:lineRule="auto"/>
        <w:ind w:firstLine="555"/>
        <w:rPr>
          <w:sz w:val="24"/>
        </w:rPr>
      </w:pPr>
      <w:r>
        <w:rPr>
          <w:rFonts w:hint="eastAsia"/>
          <w:sz w:val="24"/>
        </w:rPr>
        <w:t>（九）需方相关人员包含但不限于需方需求部门、归口部门、考核牵头部门、采购部门、资产管理部门等相关人员。</w:t>
      </w:r>
    </w:p>
    <w:p w:rsidR="005679E6" w:rsidRDefault="005679E6" w:rsidP="005679E6">
      <w:pPr>
        <w:spacing w:line="360" w:lineRule="auto"/>
        <w:ind w:firstLine="555"/>
        <w:rPr>
          <w:sz w:val="24"/>
        </w:rPr>
      </w:pPr>
      <w:r>
        <w:rPr>
          <w:rFonts w:hint="eastAsia"/>
          <w:sz w:val="24"/>
        </w:rPr>
        <w:t>（十）本协议作为采购合同的组成部分，具有同等法律效力。此协议</w:t>
      </w:r>
      <w:r>
        <w:rPr>
          <w:rFonts w:ascii="宋体" w:hAnsi="宋体" w:cs="宋体" w:hint="eastAsia"/>
          <w:sz w:val="24"/>
        </w:rPr>
        <w:t>一式贰份，需方壹份，供方壹份</w:t>
      </w:r>
      <w:r>
        <w:rPr>
          <w:rFonts w:hint="eastAsia"/>
          <w:sz w:val="24"/>
        </w:rPr>
        <w:t>，自各方签字后生效。</w:t>
      </w:r>
    </w:p>
    <w:p w:rsidR="005679E6" w:rsidRDefault="005679E6" w:rsidP="005679E6">
      <w:pPr>
        <w:tabs>
          <w:tab w:val="left" w:pos="5387"/>
        </w:tabs>
        <w:spacing w:line="360" w:lineRule="auto"/>
        <w:rPr>
          <w:sz w:val="24"/>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5679E6" w:rsidTr="00923DB9">
        <w:trPr>
          <w:trHeight w:val="975"/>
        </w:trPr>
        <w:tc>
          <w:tcPr>
            <w:tcW w:w="5353" w:type="dxa"/>
          </w:tcPr>
          <w:p w:rsidR="005679E6" w:rsidRDefault="005679E6" w:rsidP="00923DB9">
            <w:pPr>
              <w:tabs>
                <w:tab w:val="left" w:pos="5387"/>
              </w:tabs>
              <w:spacing w:line="360" w:lineRule="auto"/>
              <w:rPr>
                <w:sz w:val="24"/>
              </w:rPr>
            </w:pPr>
            <w:r>
              <w:rPr>
                <w:rFonts w:hint="eastAsia"/>
                <w:sz w:val="24"/>
              </w:rPr>
              <w:t>需方：重庆工商大学（盖章）</w:t>
            </w:r>
          </w:p>
          <w:p w:rsidR="005679E6" w:rsidRDefault="005679E6" w:rsidP="00923DB9">
            <w:pPr>
              <w:tabs>
                <w:tab w:val="left" w:pos="5387"/>
              </w:tabs>
              <w:spacing w:line="360" w:lineRule="auto"/>
              <w:rPr>
                <w:sz w:val="24"/>
              </w:rPr>
            </w:pPr>
          </w:p>
        </w:tc>
        <w:tc>
          <w:tcPr>
            <w:tcW w:w="4253" w:type="dxa"/>
          </w:tcPr>
          <w:p w:rsidR="005679E6" w:rsidRDefault="005679E6" w:rsidP="005679E6">
            <w:pPr>
              <w:tabs>
                <w:tab w:val="left" w:pos="5387"/>
              </w:tabs>
              <w:spacing w:line="360" w:lineRule="auto"/>
              <w:rPr>
                <w:b/>
                <w:sz w:val="24"/>
              </w:rPr>
            </w:pPr>
            <w:r>
              <w:rPr>
                <w:rFonts w:hint="eastAsia"/>
                <w:sz w:val="24"/>
              </w:rPr>
              <w:t>供方：</w:t>
            </w:r>
            <w:r>
              <w:rPr>
                <w:rFonts w:hint="eastAsia"/>
                <w:sz w:val="24"/>
              </w:rPr>
              <w:t xml:space="preserve"> </w:t>
            </w:r>
            <w:r>
              <w:rPr>
                <w:rFonts w:hint="eastAsia"/>
                <w:sz w:val="24"/>
              </w:rPr>
              <w:t>（盖章）</w:t>
            </w:r>
          </w:p>
        </w:tc>
      </w:tr>
      <w:tr w:rsidR="005679E6" w:rsidTr="00923DB9">
        <w:trPr>
          <w:trHeight w:val="960"/>
        </w:trPr>
        <w:tc>
          <w:tcPr>
            <w:tcW w:w="5353" w:type="dxa"/>
          </w:tcPr>
          <w:p w:rsidR="005679E6" w:rsidRDefault="005679E6" w:rsidP="00923DB9">
            <w:pPr>
              <w:tabs>
                <w:tab w:val="left" w:pos="5387"/>
              </w:tabs>
              <w:spacing w:line="360" w:lineRule="auto"/>
              <w:rPr>
                <w:sz w:val="24"/>
              </w:rPr>
            </w:pPr>
            <w:r>
              <w:rPr>
                <w:rFonts w:hint="eastAsia"/>
                <w:sz w:val="24"/>
              </w:rPr>
              <w:t>采购与招投标管理中心（签字）：</w:t>
            </w:r>
          </w:p>
          <w:p w:rsidR="005679E6" w:rsidRDefault="005679E6" w:rsidP="00923DB9">
            <w:pPr>
              <w:tabs>
                <w:tab w:val="left" w:pos="5387"/>
              </w:tabs>
              <w:spacing w:line="360" w:lineRule="auto"/>
              <w:rPr>
                <w:sz w:val="24"/>
              </w:rPr>
            </w:pPr>
          </w:p>
        </w:tc>
        <w:tc>
          <w:tcPr>
            <w:tcW w:w="4253" w:type="dxa"/>
          </w:tcPr>
          <w:p w:rsidR="005679E6" w:rsidRDefault="005679E6" w:rsidP="00923DB9">
            <w:pPr>
              <w:tabs>
                <w:tab w:val="left" w:pos="5387"/>
              </w:tabs>
              <w:spacing w:line="360" w:lineRule="auto"/>
              <w:rPr>
                <w:sz w:val="24"/>
              </w:rPr>
            </w:pPr>
            <w:r>
              <w:rPr>
                <w:rFonts w:hint="eastAsia"/>
                <w:sz w:val="24"/>
              </w:rPr>
              <w:t>法定代表人（签字）：</w:t>
            </w:r>
          </w:p>
        </w:tc>
      </w:tr>
      <w:tr w:rsidR="005679E6" w:rsidTr="00923DB9">
        <w:trPr>
          <w:trHeight w:val="480"/>
        </w:trPr>
        <w:tc>
          <w:tcPr>
            <w:tcW w:w="5353" w:type="dxa"/>
          </w:tcPr>
          <w:p w:rsidR="005679E6" w:rsidRDefault="005679E6" w:rsidP="00923DB9">
            <w:pPr>
              <w:tabs>
                <w:tab w:val="left" w:pos="5387"/>
              </w:tabs>
              <w:spacing w:line="360" w:lineRule="auto"/>
              <w:rPr>
                <w:sz w:val="24"/>
              </w:rPr>
            </w:pPr>
          </w:p>
        </w:tc>
        <w:tc>
          <w:tcPr>
            <w:tcW w:w="4253" w:type="dxa"/>
          </w:tcPr>
          <w:p w:rsidR="005679E6" w:rsidRDefault="005679E6" w:rsidP="00923DB9">
            <w:pPr>
              <w:tabs>
                <w:tab w:val="left" w:pos="5387"/>
              </w:tabs>
              <w:spacing w:line="360" w:lineRule="auto"/>
              <w:rPr>
                <w:sz w:val="24"/>
              </w:rPr>
            </w:pPr>
            <w:r>
              <w:rPr>
                <w:rFonts w:hint="eastAsia"/>
                <w:sz w:val="24"/>
              </w:rPr>
              <w:t>授权代表（签字）：</w:t>
            </w:r>
          </w:p>
        </w:tc>
      </w:tr>
      <w:tr w:rsidR="005679E6" w:rsidTr="00923DB9">
        <w:trPr>
          <w:trHeight w:val="495"/>
        </w:trPr>
        <w:tc>
          <w:tcPr>
            <w:tcW w:w="5353" w:type="dxa"/>
          </w:tcPr>
          <w:p w:rsidR="005679E6" w:rsidRDefault="005679E6" w:rsidP="00923DB9">
            <w:pPr>
              <w:tabs>
                <w:tab w:val="left" w:pos="5387"/>
              </w:tabs>
              <w:spacing w:line="360" w:lineRule="auto"/>
              <w:rPr>
                <w:sz w:val="24"/>
              </w:rPr>
            </w:pPr>
          </w:p>
        </w:tc>
        <w:tc>
          <w:tcPr>
            <w:tcW w:w="4253" w:type="dxa"/>
          </w:tcPr>
          <w:p w:rsidR="005679E6" w:rsidRDefault="005679E6" w:rsidP="00923DB9">
            <w:pPr>
              <w:tabs>
                <w:tab w:val="left" w:pos="5387"/>
              </w:tabs>
              <w:spacing w:line="360" w:lineRule="auto"/>
              <w:rPr>
                <w:sz w:val="24"/>
              </w:rPr>
            </w:pPr>
          </w:p>
        </w:tc>
      </w:tr>
    </w:tbl>
    <w:p w:rsidR="005679E6" w:rsidRDefault="005679E6">
      <w:pPr>
        <w:spacing w:line="360" w:lineRule="auto"/>
        <w:jc w:val="left"/>
        <w:rPr>
          <w:sz w:val="24"/>
        </w:rPr>
      </w:pPr>
    </w:p>
    <w:p w:rsidR="005679E6" w:rsidRDefault="005679E6" w:rsidP="005679E6">
      <w:pPr>
        <w:pStyle w:val="a0"/>
      </w:pPr>
      <w:r>
        <w:br w:type="page"/>
      </w:r>
    </w:p>
    <w:p w:rsidR="009C012A" w:rsidRDefault="00FD56AD">
      <w:pPr>
        <w:spacing w:line="360" w:lineRule="auto"/>
        <w:jc w:val="left"/>
        <w:rPr>
          <w:sz w:val="24"/>
        </w:rPr>
      </w:pPr>
      <w:r>
        <w:rPr>
          <w:rFonts w:hint="eastAsia"/>
          <w:sz w:val="24"/>
        </w:rPr>
        <w:lastRenderedPageBreak/>
        <w:t>附件</w:t>
      </w:r>
      <w:r>
        <w:rPr>
          <w:rFonts w:hint="eastAsia"/>
          <w:sz w:val="24"/>
        </w:rPr>
        <w:t>2</w:t>
      </w:r>
    </w:p>
    <w:p w:rsidR="009C012A" w:rsidRDefault="00FD56AD">
      <w:pPr>
        <w:spacing w:line="360" w:lineRule="auto"/>
        <w:jc w:val="center"/>
        <w:rPr>
          <w:b/>
          <w:bCs/>
          <w:sz w:val="32"/>
          <w:szCs w:val="32"/>
        </w:rPr>
      </w:pPr>
      <w:r>
        <w:rPr>
          <w:rFonts w:hint="eastAsia"/>
          <w:b/>
          <w:bCs/>
          <w:sz w:val="32"/>
          <w:szCs w:val="32"/>
        </w:rPr>
        <w:t>报价注意事项</w:t>
      </w:r>
    </w:p>
    <w:p w:rsidR="009C012A" w:rsidRDefault="00FD56AD">
      <w:pPr>
        <w:spacing w:line="360" w:lineRule="auto"/>
        <w:jc w:val="left"/>
        <w:rPr>
          <w:b/>
          <w:bCs/>
          <w:sz w:val="24"/>
        </w:rPr>
      </w:pPr>
      <w:r>
        <w:rPr>
          <w:rFonts w:hint="eastAsia"/>
          <w:b/>
          <w:bCs/>
          <w:sz w:val="24"/>
        </w:rPr>
        <w:t>一、报价修正方法</w:t>
      </w:r>
    </w:p>
    <w:p w:rsidR="009C012A" w:rsidRDefault="00FD56AD">
      <w:pPr>
        <w:spacing w:line="360" w:lineRule="auto"/>
        <w:jc w:val="left"/>
        <w:rPr>
          <w:sz w:val="24"/>
        </w:rPr>
      </w:pPr>
      <w:r>
        <w:rPr>
          <w:rFonts w:hint="eastAsia"/>
          <w:sz w:val="24"/>
        </w:rPr>
        <w:t>1.</w:t>
      </w:r>
      <w:r>
        <w:rPr>
          <w:rFonts w:hint="eastAsia"/>
          <w:sz w:val="24"/>
        </w:rPr>
        <w:t>如供应商平台填写总报价与报价函及承诺中的总报价不一致时，以二者中的低价作为总价。</w:t>
      </w:r>
    </w:p>
    <w:p w:rsidR="009C012A" w:rsidRDefault="00FD56AD">
      <w:pPr>
        <w:spacing w:line="360" w:lineRule="auto"/>
        <w:jc w:val="left"/>
        <w:rPr>
          <w:sz w:val="24"/>
        </w:rPr>
      </w:pPr>
      <w:r>
        <w:rPr>
          <w:rFonts w:hint="eastAsia"/>
          <w:sz w:val="24"/>
        </w:rPr>
        <w:t>2.</w:t>
      </w:r>
      <w:r>
        <w:rPr>
          <w:rFonts w:hint="eastAsia"/>
          <w:sz w:val="24"/>
        </w:rPr>
        <w:t>如报价函及承诺中的明细分项报价（如有）汇总与总报价不一致时，以二者中的低值作为总价。如分项汇总小于总报价时，</w:t>
      </w:r>
      <w:proofErr w:type="gramStart"/>
      <w:r>
        <w:rPr>
          <w:rFonts w:hint="eastAsia"/>
          <w:sz w:val="24"/>
        </w:rPr>
        <w:t>修正总</w:t>
      </w:r>
      <w:proofErr w:type="gramEnd"/>
      <w:r>
        <w:rPr>
          <w:rFonts w:hint="eastAsia"/>
          <w:sz w:val="24"/>
        </w:rPr>
        <w:t>报价；如分项汇总大于总报价时，同比例修正所有分项单价。</w:t>
      </w:r>
    </w:p>
    <w:p w:rsidR="009C012A" w:rsidRDefault="00FD56AD">
      <w:pPr>
        <w:spacing w:line="360" w:lineRule="auto"/>
        <w:jc w:val="left"/>
        <w:rPr>
          <w:sz w:val="24"/>
        </w:rPr>
      </w:pPr>
      <w:r>
        <w:rPr>
          <w:rFonts w:hint="eastAsia"/>
          <w:sz w:val="24"/>
        </w:rPr>
        <w:t>3.</w:t>
      </w:r>
      <w:proofErr w:type="gramStart"/>
      <w:r>
        <w:rPr>
          <w:rFonts w:hint="eastAsia"/>
          <w:sz w:val="24"/>
        </w:rPr>
        <w:t>如分项数</w:t>
      </w:r>
      <w:proofErr w:type="gramEnd"/>
      <w:r>
        <w:rPr>
          <w:rFonts w:hint="eastAsia"/>
          <w:sz w:val="24"/>
        </w:rPr>
        <w:t>量（或标准收费）乘以单价（或结算系数）与该分项总价不一致时，按二者中的低值修正该分项的单价（结算系统）或该分项的总价、总报价。</w:t>
      </w:r>
      <w:proofErr w:type="gramStart"/>
      <w:r>
        <w:rPr>
          <w:rFonts w:hint="eastAsia"/>
          <w:sz w:val="24"/>
        </w:rPr>
        <w:t>如分项数</w:t>
      </w:r>
      <w:proofErr w:type="gramEnd"/>
      <w:r>
        <w:rPr>
          <w:rFonts w:hint="eastAsia"/>
          <w:sz w:val="24"/>
        </w:rPr>
        <w:t>量（或标准收费）与单价（或结算系数）的乘积小于分项总价时，修正分项总价及总报价；</w:t>
      </w:r>
      <w:proofErr w:type="gramStart"/>
      <w:r>
        <w:rPr>
          <w:rFonts w:hint="eastAsia"/>
          <w:sz w:val="24"/>
        </w:rPr>
        <w:t>如分项数</w:t>
      </w:r>
      <w:proofErr w:type="gramEnd"/>
      <w:r>
        <w:rPr>
          <w:rFonts w:hint="eastAsia"/>
          <w:sz w:val="24"/>
        </w:rPr>
        <w:t>量（或标准收费）与单价（或结算系数）的乘积大于分项总价时，修正分项单价。</w:t>
      </w:r>
    </w:p>
    <w:p w:rsidR="009C012A" w:rsidRDefault="009C012A">
      <w:pPr>
        <w:spacing w:line="360" w:lineRule="auto"/>
        <w:jc w:val="left"/>
        <w:rPr>
          <w:b/>
          <w:bCs/>
          <w:sz w:val="24"/>
        </w:rPr>
      </w:pPr>
    </w:p>
    <w:p w:rsidR="009C012A" w:rsidRDefault="00FD56AD">
      <w:pPr>
        <w:spacing w:line="360" w:lineRule="auto"/>
        <w:jc w:val="left"/>
        <w:rPr>
          <w:b/>
          <w:bCs/>
          <w:sz w:val="24"/>
        </w:rPr>
      </w:pPr>
      <w:r>
        <w:rPr>
          <w:rFonts w:hint="eastAsia"/>
          <w:b/>
          <w:bCs/>
          <w:sz w:val="24"/>
        </w:rPr>
        <w:t>二、出现以下情形之一的，将失去成为成交供应商的资格</w:t>
      </w:r>
    </w:p>
    <w:p w:rsidR="009C012A" w:rsidRDefault="00FD56AD">
      <w:pPr>
        <w:spacing w:line="360" w:lineRule="auto"/>
        <w:jc w:val="left"/>
        <w:rPr>
          <w:sz w:val="24"/>
        </w:rPr>
      </w:pPr>
      <w:r>
        <w:rPr>
          <w:rFonts w:hint="eastAsia"/>
          <w:sz w:val="24"/>
        </w:rPr>
        <w:t>1.</w:t>
      </w:r>
      <w:proofErr w:type="gramStart"/>
      <w:r>
        <w:rPr>
          <w:rFonts w:hint="eastAsia"/>
          <w:sz w:val="24"/>
        </w:rPr>
        <w:t>供应商云平台网上竞采填写</w:t>
      </w:r>
      <w:proofErr w:type="gramEnd"/>
      <w:r>
        <w:rPr>
          <w:rFonts w:hint="eastAsia"/>
          <w:sz w:val="24"/>
        </w:rPr>
        <w:t>报价与报价函及承诺中的报价不一致而影响云平台报价排序时。</w:t>
      </w:r>
    </w:p>
    <w:p w:rsidR="009C012A" w:rsidRDefault="00FD56AD">
      <w:pPr>
        <w:spacing w:line="360" w:lineRule="auto"/>
        <w:jc w:val="left"/>
        <w:rPr>
          <w:sz w:val="24"/>
        </w:rPr>
      </w:pPr>
      <w:r>
        <w:rPr>
          <w:rFonts w:hint="eastAsia"/>
          <w:sz w:val="24"/>
        </w:rPr>
        <w:t>2.</w:t>
      </w:r>
      <w:r>
        <w:rPr>
          <w:rFonts w:hint="eastAsia"/>
          <w:sz w:val="24"/>
        </w:rPr>
        <w:t>供应商投标总价超过采购人发布的限价时；分项报价超过采购人发布的分项限价时（如有）。</w:t>
      </w:r>
    </w:p>
    <w:p w:rsidR="009C012A" w:rsidRDefault="00FD56AD">
      <w:pPr>
        <w:spacing w:line="360" w:lineRule="auto"/>
        <w:jc w:val="left"/>
        <w:rPr>
          <w:sz w:val="24"/>
        </w:rPr>
      </w:pPr>
      <w:r>
        <w:rPr>
          <w:rFonts w:hint="eastAsia"/>
          <w:sz w:val="24"/>
        </w:rPr>
        <w:t>3.</w:t>
      </w:r>
      <w:r>
        <w:rPr>
          <w:rFonts w:hint="eastAsia"/>
          <w:sz w:val="24"/>
        </w:rPr>
        <w:t>供应商不同意采购人对供应商报价进行修正时。</w:t>
      </w:r>
    </w:p>
    <w:p w:rsidR="009C012A" w:rsidRDefault="00FD56AD">
      <w:pPr>
        <w:pStyle w:val="a0"/>
        <w:rPr>
          <w:sz w:val="24"/>
          <w:szCs w:val="24"/>
        </w:rPr>
      </w:pPr>
      <w:r>
        <w:rPr>
          <w:rFonts w:hint="eastAsia"/>
          <w:sz w:val="24"/>
          <w:szCs w:val="24"/>
        </w:rPr>
        <w:t>4.</w:t>
      </w:r>
      <w:r>
        <w:rPr>
          <w:rFonts w:hint="eastAsia"/>
          <w:sz w:val="24"/>
          <w:szCs w:val="24"/>
        </w:rPr>
        <w:t>供应商对采购人发布的响应文件格式中的内容进行了修改时。</w:t>
      </w:r>
    </w:p>
    <w:p w:rsidR="009C012A" w:rsidRDefault="009C012A">
      <w:pPr>
        <w:widowControl/>
        <w:spacing w:line="360" w:lineRule="auto"/>
        <w:jc w:val="left"/>
        <w:rPr>
          <w:color w:val="000000" w:themeColor="text1"/>
          <w:sz w:val="28"/>
          <w:szCs w:val="28"/>
        </w:rPr>
      </w:pPr>
    </w:p>
    <w:p w:rsidR="009C012A" w:rsidRDefault="009C012A">
      <w:pPr>
        <w:widowControl/>
        <w:jc w:val="left"/>
        <w:rPr>
          <w:rFonts w:ascii="宋体" w:hAnsi="宋体" w:cs="宋体"/>
          <w:bCs/>
          <w:sz w:val="36"/>
          <w:szCs w:val="36"/>
        </w:rPr>
      </w:pPr>
    </w:p>
    <w:sectPr w:rsidR="009C012A">
      <w:footerReference w:type="even" r:id="rId13"/>
      <w:footerReference w:type="default" r:id="rId14"/>
      <w:pgSz w:w="11906" w:h="16838"/>
      <w:pgMar w:top="1418" w:right="1134" w:bottom="1418" w:left="1418" w:header="1021" w:footer="107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EE" w:rsidRDefault="00331EEE">
      <w:r>
        <w:separator/>
      </w:r>
    </w:p>
  </w:endnote>
  <w:endnote w:type="continuationSeparator" w:id="0">
    <w:p w:rsidR="00331EEE" w:rsidRDefault="0033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方正仿宋简体">
    <w:altName w:val="微软雅黑"/>
    <w:charset w:val="86"/>
    <w:family w:val="auto"/>
    <w:pitch w:val="default"/>
    <w:sig w:usb0="00000000" w:usb1="00000000" w:usb2="00000012" w:usb3="00000000" w:csb0="00040001" w:csb1="00000000"/>
  </w:font>
  <w:font w:name="方正书宋简体">
    <w:altName w:val="宋体"/>
    <w:charset w:val="86"/>
    <w:family w:val="script"/>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B9" w:rsidRDefault="00923DB9">
    <w:pPr>
      <w:pStyle w:val="a0"/>
      <w:ind w:leftChars="200" w:left="420"/>
    </w:pPr>
    <w:r>
      <w:rPr>
        <w:noProof/>
      </w:rPr>
      <mc:AlternateContent>
        <mc:Choice Requires="wps">
          <w:drawing>
            <wp:anchor distT="0" distB="0" distL="114300" distR="114300" simplePos="0" relativeHeight="251661312" behindDoc="0" locked="0" layoutInCell="1" allowOverlap="1" wp14:anchorId="2E2664EC" wp14:editId="11FA8C07">
              <wp:simplePos x="0" y="0"/>
              <wp:positionH relativeFrom="margin">
                <wp:align>center</wp:align>
              </wp:positionH>
              <wp:positionV relativeFrom="paragraph">
                <wp:posOffset>0</wp:posOffset>
              </wp:positionV>
              <wp:extent cx="1828800" cy="1828800"/>
              <wp:effectExtent l="0" t="0" r="0"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923DB9" w:rsidRDefault="00923DB9">
                          <w:pPr>
                            <w:pStyle w:val="a0"/>
                          </w:pPr>
                          <w:r>
                            <w:t>第</w:t>
                          </w:r>
                          <w:r>
                            <w:t xml:space="preserve"> </w:t>
                          </w:r>
                          <w:r>
                            <w:fldChar w:fldCharType="begin"/>
                          </w:r>
                          <w:r>
                            <w:instrText xml:space="preserve"> PAGE  \* MERGEFORMAT </w:instrText>
                          </w:r>
                          <w:r>
                            <w:fldChar w:fldCharType="separate"/>
                          </w:r>
                          <w:r>
                            <w:rPr>
                              <w:noProof/>
                            </w:rPr>
                            <w:t>10</w:t>
                          </w:r>
                          <w:r>
                            <w:fldChar w:fldCharType="end"/>
                          </w:r>
                          <w:r>
                            <w:t xml:space="preserve"> </w:t>
                          </w:r>
                          <w:r>
                            <w:t>页</w:t>
                          </w:r>
                          <w:r>
                            <w:t xml:space="preserve"> </w:t>
                          </w:r>
                          <w:r>
                            <w:t>共</w:t>
                          </w:r>
                          <w:r>
                            <w:t xml:space="preserve"> </w:t>
                          </w:r>
                          <w:fldSimple w:instr=" NUMPAGES  \* MERGEFORMAT ">
                            <w:r>
                              <w:rPr>
                                <w:noProof/>
                              </w:rPr>
                              <w:t>14</w:t>
                            </w:r>
                          </w:fldSimple>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DD&#10;DZ8S4gEAALgDAAAOAAAAAAAAAAAAAAAAAC4CAABkcnMvZTJvRG9jLnhtbFBLAQItABQABgAIAAAA&#10;IQAMSvDu1gAAAAUBAAAPAAAAAAAAAAAAAAAAADwEAABkcnMvZG93bnJldi54bWxQSwUGAAAAAAQA&#10;BADzAAAAPwUAAAAA&#10;" filled="f" stroked="f">
              <v:textbox style="mso-fit-shape-to-text:t" inset="0,0,0,0">
                <w:txbxContent>
                  <w:p w:rsidR="00923DB9" w:rsidRDefault="00923DB9">
                    <w:pPr>
                      <w:pStyle w:val="a0"/>
                    </w:pPr>
                    <w:r>
                      <w:t>第</w:t>
                    </w:r>
                    <w:r>
                      <w:t xml:space="preserve"> </w:t>
                    </w:r>
                    <w:r>
                      <w:fldChar w:fldCharType="begin"/>
                    </w:r>
                    <w:r>
                      <w:instrText xml:space="preserve"> PAGE  \* MERGEFORMAT </w:instrText>
                    </w:r>
                    <w:r>
                      <w:fldChar w:fldCharType="separate"/>
                    </w:r>
                    <w:r>
                      <w:rPr>
                        <w:noProof/>
                      </w:rPr>
                      <w:t>10</w:t>
                    </w:r>
                    <w:r>
                      <w:fldChar w:fldCharType="end"/>
                    </w:r>
                    <w:r>
                      <w:t xml:space="preserve"> </w:t>
                    </w:r>
                    <w:r>
                      <w:t>页</w:t>
                    </w:r>
                    <w:r>
                      <w:t xml:space="preserve"> </w:t>
                    </w:r>
                    <w:r>
                      <w:t>共</w:t>
                    </w:r>
                    <w:r>
                      <w:t xml:space="preserve"> </w:t>
                    </w:r>
                    <w:fldSimple w:instr=" NUMPAGES  \* MERGEFORMAT ">
                      <w:r>
                        <w:rPr>
                          <w:noProof/>
                        </w:rPr>
                        <w:t>14</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B9" w:rsidRDefault="00923DB9">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59264" behindDoc="0" locked="0" layoutInCell="1" allowOverlap="1" wp14:anchorId="53DA974C" wp14:editId="03EB25A4">
              <wp:simplePos x="0" y="0"/>
              <wp:positionH relativeFrom="margin">
                <wp:align>center</wp:align>
              </wp:positionH>
              <wp:positionV relativeFrom="paragraph">
                <wp:posOffset>0</wp:posOffset>
              </wp:positionV>
              <wp:extent cx="915035" cy="14795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rsidR="00923DB9" w:rsidRDefault="00923DB9">
                          <w:pPr>
                            <w:pStyle w:val="a0"/>
                          </w:pPr>
                          <w:r>
                            <w:t>第</w:t>
                          </w:r>
                          <w:r>
                            <w:t xml:space="preserve"> </w:t>
                          </w:r>
                          <w:r>
                            <w:fldChar w:fldCharType="begin"/>
                          </w:r>
                          <w:r>
                            <w:instrText xml:space="preserve"> PAGE  \* MERGEFORMAT </w:instrText>
                          </w:r>
                          <w:r>
                            <w:fldChar w:fldCharType="separate"/>
                          </w:r>
                          <w:r w:rsidR="00A01C0B">
                            <w:rPr>
                              <w:noProof/>
                            </w:rPr>
                            <w:t>1</w:t>
                          </w:r>
                          <w:r>
                            <w:fldChar w:fldCharType="end"/>
                          </w:r>
                          <w:r>
                            <w:t xml:space="preserve"> </w:t>
                          </w:r>
                          <w:r>
                            <w:t>页</w:t>
                          </w:r>
                          <w:r>
                            <w:t xml:space="preserve"> </w:t>
                          </w:r>
                          <w:r>
                            <w:t>共</w:t>
                          </w:r>
                          <w:r>
                            <w:t xml:space="preserve"> </w:t>
                          </w:r>
                          <w:fldSimple w:instr=" NUMPAGES  \* MERGEFORMAT ">
                            <w:r w:rsidR="00A01C0B">
                              <w:rPr>
                                <w:noProof/>
                              </w:rPr>
                              <w:t>16</w:t>
                            </w:r>
                          </w:fldSimple>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7" type="#_x0000_t202" style="position:absolute;left:0;text-align:left;margin-left:0;margin-top:0;width:72.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" filled="f" stroked="f">
              <v:textbox style="mso-fit-shape-to-text:t" inset="0,0,0,0">
                <w:txbxContent>
                  <w:p w:rsidR="00923DB9" w:rsidRDefault="00923DB9">
                    <w:pPr>
                      <w:pStyle w:val="a0"/>
                    </w:pPr>
                    <w:r>
                      <w:t>第</w:t>
                    </w:r>
                    <w:r>
                      <w:t xml:space="preserve"> </w:t>
                    </w:r>
                    <w:r>
                      <w:fldChar w:fldCharType="begin"/>
                    </w:r>
                    <w:r>
                      <w:instrText xml:space="preserve"> PAGE  \* MERGEFORMAT </w:instrText>
                    </w:r>
                    <w:r>
                      <w:fldChar w:fldCharType="separate"/>
                    </w:r>
                    <w:r w:rsidR="00A01C0B">
                      <w:rPr>
                        <w:noProof/>
                      </w:rPr>
                      <w:t>1</w:t>
                    </w:r>
                    <w:r>
                      <w:fldChar w:fldCharType="end"/>
                    </w:r>
                    <w:r>
                      <w:t xml:space="preserve"> </w:t>
                    </w:r>
                    <w:r>
                      <w:t>页</w:t>
                    </w:r>
                    <w:r>
                      <w:t xml:space="preserve"> </w:t>
                    </w:r>
                    <w:r>
                      <w:t>共</w:t>
                    </w:r>
                    <w:r>
                      <w:t xml:space="preserve"> </w:t>
                    </w:r>
                    <w:fldSimple w:instr=" NUMPAGES  \* MERGEFORMAT ">
                      <w:r w:rsidR="00A01C0B">
                        <w:rPr>
                          <w:noProof/>
                        </w:rPr>
                        <w:t>16</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B9" w:rsidRDefault="00923DB9">
    <w:pPr>
      <w:pStyle w:val="a0"/>
      <w:ind w:leftChars="200" w:left="42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923DB9" w:rsidRDefault="00923DB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fldSimple w:instr=" NUMPAGES  \* MERGEFORMAT ">
                            <w:r>
                              <w:t>11</w:t>
                            </w:r>
                          </w:fldSimple>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8"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AVwUtXkAQAAvwMAAA4AAAAAAAAAAAAAAAAALgIAAGRycy9lMm9Eb2MueG1sUEsBAi0AFAAGAAgA&#10;AAAhAAxK8O7WAAAABQEAAA8AAAAAAAAAAAAAAAAAPgQAAGRycy9kb3ducmV2LnhtbFBLBQYAAAAA&#10;BAAEAPMAAABBBQAAAAA=&#10;" filled="f" stroked="f">
              <v:textbox style="mso-fit-shape-to-text:t" inset="0,0,0,0">
                <w:txbxContent>
                  <w:p w:rsidR="00923DB9" w:rsidRDefault="00923DB9">
                    <w:pPr>
                      <w:pStyle w:val="a0"/>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fldSimple w:instr=" NUMPAGES  \* MERGEFORMAT ">
                      <w:r>
                        <w:t>11</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DB9" w:rsidRDefault="00923DB9">
    <w:pPr>
      <w:pStyle w:val="a0"/>
      <w:ind w:rightChars="200" w:right="420"/>
      <w:jc w:val="right"/>
      <w:rPr>
        <w:rFonts w:ascii="宋体" w:hAnsi="宋体"/>
        <w:sz w:val="21"/>
        <w:szCs w:val="21"/>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9635" cy="147955"/>
              <wp:effectExtent l="0" t="0" r="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7955"/>
                      </a:xfrm>
                      <a:prstGeom prst="rect">
                        <a:avLst/>
                      </a:prstGeom>
                      <a:noFill/>
                      <a:ln>
                        <a:noFill/>
                      </a:ln>
                    </wps:spPr>
                    <wps:txbx>
                      <w:txbxContent>
                        <w:p w:rsidR="00923DB9" w:rsidRDefault="00923DB9">
                          <w:pPr>
                            <w:pStyle w:val="a0"/>
                          </w:pPr>
                          <w:r>
                            <w:t>第</w:t>
                          </w:r>
                          <w:r>
                            <w:t xml:space="preserve"> </w:t>
                          </w:r>
                          <w:r>
                            <w:fldChar w:fldCharType="begin"/>
                          </w:r>
                          <w:r>
                            <w:instrText xml:space="preserve"> PAGE  \* MERGEFORMAT </w:instrText>
                          </w:r>
                          <w:r>
                            <w:fldChar w:fldCharType="separate"/>
                          </w:r>
                          <w:r w:rsidR="00A01C0B">
                            <w:rPr>
                              <w:noProof/>
                            </w:rPr>
                            <w:t>13</w:t>
                          </w:r>
                          <w:r>
                            <w:fldChar w:fldCharType="end"/>
                          </w:r>
                          <w:r>
                            <w:t xml:space="preserve"> </w:t>
                          </w:r>
                          <w:r>
                            <w:t>页</w:t>
                          </w:r>
                          <w:r>
                            <w:rPr>
                              <w:rFonts w:hint="eastAsia"/>
                            </w:rPr>
                            <w:t>/</w:t>
                          </w:r>
                          <w:r>
                            <w:t>共</w:t>
                          </w:r>
                          <w:r>
                            <w:t xml:space="preserve"> </w:t>
                          </w:r>
                          <w:fldSimple w:instr=" NUMPAGES  \* MERGEFORMAT ">
                            <w:r w:rsidR="00A01C0B">
                              <w:rPr>
                                <w:noProof/>
                              </w:rPr>
                              <w:t>16</w:t>
                            </w:r>
                          </w:fldSimple>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0;margin-top:0;width:70.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" filled="f" stroked="f">
              <v:textbox style="mso-fit-shape-to-text:t" inset="0,0,0,0">
                <w:txbxContent>
                  <w:p w:rsidR="00923DB9" w:rsidRDefault="00923DB9">
                    <w:pPr>
                      <w:pStyle w:val="a0"/>
                    </w:pPr>
                    <w:r>
                      <w:t>第</w:t>
                    </w:r>
                    <w:r>
                      <w:t xml:space="preserve"> </w:t>
                    </w:r>
                    <w:r>
                      <w:fldChar w:fldCharType="begin"/>
                    </w:r>
                    <w:r>
                      <w:instrText xml:space="preserve"> PAGE  \* MERGEFORMAT </w:instrText>
                    </w:r>
                    <w:r>
                      <w:fldChar w:fldCharType="separate"/>
                    </w:r>
                    <w:r w:rsidR="00A01C0B">
                      <w:rPr>
                        <w:noProof/>
                      </w:rPr>
                      <w:t>13</w:t>
                    </w:r>
                    <w:r>
                      <w:fldChar w:fldCharType="end"/>
                    </w:r>
                    <w:r>
                      <w:t xml:space="preserve"> </w:t>
                    </w:r>
                    <w:r>
                      <w:t>页</w:t>
                    </w:r>
                    <w:r>
                      <w:rPr>
                        <w:rFonts w:hint="eastAsia"/>
                      </w:rPr>
                      <w:t>/</w:t>
                    </w:r>
                    <w:r>
                      <w:t>共</w:t>
                    </w:r>
                    <w:r>
                      <w:t xml:space="preserve"> </w:t>
                    </w:r>
                    <w:fldSimple w:instr=" NUMPAGES  \* MERGEFORMAT ">
                      <w:r w:rsidR="00A01C0B">
                        <w:rPr>
                          <w:noProof/>
                        </w:rPr>
                        <w:t>16</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EE" w:rsidRDefault="00331EEE">
      <w:r>
        <w:separator/>
      </w:r>
    </w:p>
  </w:footnote>
  <w:footnote w:type="continuationSeparator" w:id="0">
    <w:p w:rsidR="00331EEE" w:rsidRDefault="00331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6465DC"/>
    <w:lvl w:ilvl="0">
      <w:start w:val="1"/>
      <w:numFmt w:val="chineseCountingThousand"/>
      <w:suff w:val="space"/>
      <w:lvlText w:val="%1、"/>
      <w:lvlJc w:val="left"/>
      <w:pPr>
        <w:ind w:left="420" w:hanging="420"/>
      </w:pPr>
      <w:rPr>
        <w:rFonts w:hint="default"/>
        <w:lang w:val="en-US"/>
      </w:rPr>
    </w:lvl>
    <w:lvl w:ilvl="1">
      <w:start w:val="1"/>
      <w:numFmt w:val="upp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25F1A5D"/>
    <w:multiLevelType w:val="hybridMultilevel"/>
    <w:tmpl w:val="0AD61754"/>
    <w:lvl w:ilvl="0" w:tplc="95F214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552E53"/>
    <w:multiLevelType w:val="hybridMultilevel"/>
    <w:tmpl w:val="AB5210D8"/>
    <w:lvl w:ilvl="0" w:tplc="63149416">
      <w:start w:val="1"/>
      <w:numFmt w:val="decimal"/>
      <w:lvlText w:val="%1、"/>
      <w:lvlJc w:val="left"/>
      <w:pPr>
        <w:ind w:left="840" w:hanging="420"/>
      </w:pPr>
      <w:rPr>
        <w:rFonts w:hint="eastAsia"/>
        <w:i w:val="0"/>
        <w:iCs w:val="0"/>
        <w:caps w:val="0"/>
        <w:strike w:val="0"/>
        <w:dstrike w:val="0"/>
        <w:outline w:val="0"/>
        <w:shadow w:val="0"/>
        <w:emboss w:val="0"/>
        <w:imprint w:val="0"/>
        <w:snapToGrid/>
        <w:vanish w:val="0"/>
        <w:spacing w:val="-20"/>
        <w:kern w:val="10"/>
        <w:position w:val="0"/>
        <w:u w:val="none"/>
        <w:effect w:val="none"/>
        <w:vertAlign w:val="baseline"/>
        <w:em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1B03FC7"/>
    <w:multiLevelType w:val="multilevel"/>
    <w:tmpl w:val="7EFACA26"/>
    <w:lvl w:ilvl="0">
      <w:start w:val="1"/>
      <w:numFmt w:val="decimal"/>
      <w:suff w:val="space"/>
      <w:lvlText w:val="（%1）"/>
      <w:lvlJc w:val="left"/>
      <w:pPr>
        <w:ind w:left="1004" w:hanging="569"/>
      </w:pPr>
      <w:rPr>
        <w:rFonts w:hint="eastAsia"/>
      </w:rPr>
    </w:lvl>
    <w:lvl w:ilvl="1">
      <w:start w:val="1"/>
      <w:numFmt w:val="lowerLetter"/>
      <w:lvlText w:val="%2)"/>
      <w:lvlJc w:val="left"/>
      <w:pPr>
        <w:ind w:left="1275" w:hanging="420"/>
      </w:pPr>
      <w:rPr>
        <w:rFonts w:hint="eastAsia"/>
      </w:rPr>
    </w:lvl>
    <w:lvl w:ilvl="2">
      <w:start w:val="1"/>
      <w:numFmt w:val="lowerRoman"/>
      <w:lvlText w:val="%3."/>
      <w:lvlJc w:val="right"/>
      <w:pPr>
        <w:ind w:left="1695" w:hanging="420"/>
      </w:pPr>
      <w:rPr>
        <w:rFonts w:hint="eastAsia"/>
      </w:rPr>
    </w:lvl>
    <w:lvl w:ilvl="3">
      <w:start w:val="1"/>
      <w:numFmt w:val="decimal"/>
      <w:lvlText w:val="%4."/>
      <w:lvlJc w:val="left"/>
      <w:pPr>
        <w:ind w:left="2115" w:hanging="420"/>
      </w:pPr>
      <w:rPr>
        <w:rFonts w:hint="eastAsia"/>
      </w:rPr>
    </w:lvl>
    <w:lvl w:ilvl="4">
      <w:start w:val="1"/>
      <w:numFmt w:val="lowerLetter"/>
      <w:lvlText w:val="%5)"/>
      <w:lvlJc w:val="left"/>
      <w:pPr>
        <w:ind w:left="2535" w:hanging="420"/>
      </w:pPr>
      <w:rPr>
        <w:rFonts w:hint="eastAsia"/>
      </w:rPr>
    </w:lvl>
    <w:lvl w:ilvl="5">
      <w:start w:val="1"/>
      <w:numFmt w:val="lowerRoman"/>
      <w:lvlText w:val="%6."/>
      <w:lvlJc w:val="right"/>
      <w:pPr>
        <w:ind w:left="2955" w:hanging="420"/>
      </w:pPr>
      <w:rPr>
        <w:rFonts w:hint="eastAsia"/>
      </w:rPr>
    </w:lvl>
    <w:lvl w:ilvl="6">
      <w:start w:val="1"/>
      <w:numFmt w:val="decimal"/>
      <w:lvlText w:val="%7."/>
      <w:lvlJc w:val="left"/>
      <w:pPr>
        <w:ind w:left="3375" w:hanging="420"/>
      </w:pPr>
      <w:rPr>
        <w:rFonts w:hint="eastAsia"/>
      </w:rPr>
    </w:lvl>
    <w:lvl w:ilvl="7">
      <w:start w:val="1"/>
      <w:numFmt w:val="lowerLetter"/>
      <w:lvlText w:val="%8)"/>
      <w:lvlJc w:val="left"/>
      <w:pPr>
        <w:ind w:left="3795" w:hanging="420"/>
      </w:pPr>
      <w:rPr>
        <w:rFonts w:hint="eastAsia"/>
      </w:rPr>
    </w:lvl>
    <w:lvl w:ilvl="8">
      <w:start w:val="1"/>
      <w:numFmt w:val="lowerRoman"/>
      <w:lvlText w:val="%9."/>
      <w:lvlJc w:val="right"/>
      <w:pPr>
        <w:ind w:left="4215" w:hanging="420"/>
      </w:pPr>
      <w:rPr>
        <w:rFonts w:hint="eastAsia"/>
      </w:rPr>
    </w:lvl>
  </w:abstractNum>
  <w:abstractNum w:abstractNumId="4">
    <w:nsid w:val="41DE2783"/>
    <w:multiLevelType w:val="multilevel"/>
    <w:tmpl w:val="EF308B2A"/>
    <w:lvl w:ilvl="0">
      <w:start w:val="1"/>
      <w:numFmt w:val="decimal"/>
      <w:suff w:val="space"/>
      <w:lvlText w:val="（%1）"/>
      <w:lvlJc w:val="left"/>
      <w:pPr>
        <w:ind w:left="855" w:hanging="420"/>
      </w:pPr>
      <w:rPr>
        <w:rFonts w:hint="eastAsia"/>
      </w:rPr>
    </w:lvl>
    <w:lvl w:ilvl="1">
      <w:start w:val="1"/>
      <w:numFmt w:val="lowerLetter"/>
      <w:lvlText w:val="%2)"/>
      <w:lvlJc w:val="left"/>
      <w:pPr>
        <w:ind w:left="1275" w:hanging="420"/>
      </w:pPr>
      <w:rPr>
        <w:rFonts w:hint="eastAsia"/>
      </w:rPr>
    </w:lvl>
    <w:lvl w:ilvl="2">
      <w:start w:val="1"/>
      <w:numFmt w:val="lowerRoman"/>
      <w:lvlText w:val="%3."/>
      <w:lvlJc w:val="right"/>
      <w:pPr>
        <w:ind w:left="1695" w:hanging="420"/>
      </w:pPr>
      <w:rPr>
        <w:rFonts w:hint="eastAsia"/>
      </w:rPr>
    </w:lvl>
    <w:lvl w:ilvl="3">
      <w:start w:val="1"/>
      <w:numFmt w:val="decimal"/>
      <w:lvlText w:val="%4."/>
      <w:lvlJc w:val="left"/>
      <w:pPr>
        <w:ind w:left="2115" w:hanging="420"/>
      </w:pPr>
      <w:rPr>
        <w:rFonts w:hint="eastAsia"/>
      </w:rPr>
    </w:lvl>
    <w:lvl w:ilvl="4">
      <w:start w:val="1"/>
      <w:numFmt w:val="lowerLetter"/>
      <w:lvlText w:val="%5)"/>
      <w:lvlJc w:val="left"/>
      <w:pPr>
        <w:ind w:left="2535" w:hanging="420"/>
      </w:pPr>
      <w:rPr>
        <w:rFonts w:hint="eastAsia"/>
      </w:rPr>
    </w:lvl>
    <w:lvl w:ilvl="5">
      <w:start w:val="1"/>
      <w:numFmt w:val="lowerRoman"/>
      <w:lvlText w:val="%6."/>
      <w:lvlJc w:val="right"/>
      <w:pPr>
        <w:ind w:left="2955" w:hanging="420"/>
      </w:pPr>
      <w:rPr>
        <w:rFonts w:hint="eastAsia"/>
      </w:rPr>
    </w:lvl>
    <w:lvl w:ilvl="6">
      <w:start w:val="1"/>
      <w:numFmt w:val="decimal"/>
      <w:lvlText w:val="%7."/>
      <w:lvlJc w:val="left"/>
      <w:pPr>
        <w:ind w:left="3375" w:hanging="420"/>
      </w:pPr>
      <w:rPr>
        <w:rFonts w:hint="eastAsia"/>
      </w:rPr>
    </w:lvl>
    <w:lvl w:ilvl="7">
      <w:start w:val="1"/>
      <w:numFmt w:val="lowerLetter"/>
      <w:lvlText w:val="%8)"/>
      <w:lvlJc w:val="left"/>
      <w:pPr>
        <w:ind w:left="3795" w:hanging="420"/>
      </w:pPr>
      <w:rPr>
        <w:rFonts w:hint="eastAsia"/>
      </w:rPr>
    </w:lvl>
    <w:lvl w:ilvl="8">
      <w:start w:val="1"/>
      <w:numFmt w:val="lowerRoman"/>
      <w:lvlText w:val="%9."/>
      <w:lvlJc w:val="right"/>
      <w:pPr>
        <w:ind w:left="4215" w:hanging="420"/>
      </w:pPr>
      <w:rPr>
        <w:rFonts w:hint="eastAsia"/>
      </w:rPr>
    </w:lvl>
  </w:abstractNum>
  <w:abstractNum w:abstractNumId="5">
    <w:nsid w:val="508262D3"/>
    <w:multiLevelType w:val="hybridMultilevel"/>
    <w:tmpl w:val="ED60373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D36B1F"/>
    <w:multiLevelType w:val="hybridMultilevel"/>
    <w:tmpl w:val="E56274F2"/>
    <w:lvl w:ilvl="0" w:tplc="D06414DE">
      <w:start w:val="1"/>
      <w:numFmt w:val="decimal"/>
      <w:lvlText w:val="%1、"/>
      <w:lvlJc w:val="left"/>
      <w:pPr>
        <w:ind w:left="797" w:hanging="360"/>
      </w:pPr>
      <w:rPr>
        <w:rFonts w:hint="eastAsia"/>
      </w:rPr>
    </w:lvl>
    <w:lvl w:ilvl="1" w:tplc="04090019">
      <w:start w:val="1"/>
      <w:numFmt w:val="lowerLetter"/>
      <w:lvlText w:val="%2)"/>
      <w:lvlJc w:val="left"/>
      <w:pPr>
        <w:ind w:left="1277" w:hanging="420"/>
      </w:pPr>
    </w:lvl>
    <w:lvl w:ilvl="2" w:tplc="0409001B">
      <w:start w:val="1"/>
      <w:numFmt w:val="lowerRoman"/>
      <w:lvlText w:val="%3."/>
      <w:lvlJc w:val="right"/>
      <w:pPr>
        <w:ind w:left="1697" w:hanging="420"/>
      </w:pPr>
    </w:lvl>
    <w:lvl w:ilvl="3" w:tplc="0409000F">
      <w:start w:val="1"/>
      <w:numFmt w:val="decimal"/>
      <w:lvlText w:val="%4."/>
      <w:lvlJc w:val="left"/>
      <w:pPr>
        <w:ind w:left="2117" w:hanging="420"/>
      </w:pPr>
    </w:lvl>
    <w:lvl w:ilvl="4" w:tplc="04090019">
      <w:start w:val="1"/>
      <w:numFmt w:val="lowerLetter"/>
      <w:lvlText w:val="%5)"/>
      <w:lvlJc w:val="left"/>
      <w:pPr>
        <w:ind w:left="2537" w:hanging="420"/>
      </w:pPr>
    </w:lvl>
    <w:lvl w:ilvl="5" w:tplc="0409001B">
      <w:start w:val="1"/>
      <w:numFmt w:val="lowerRoman"/>
      <w:lvlText w:val="%6."/>
      <w:lvlJc w:val="right"/>
      <w:pPr>
        <w:ind w:left="2957" w:hanging="420"/>
      </w:pPr>
    </w:lvl>
    <w:lvl w:ilvl="6" w:tplc="0409000F">
      <w:start w:val="1"/>
      <w:numFmt w:val="decimal"/>
      <w:lvlText w:val="%7."/>
      <w:lvlJc w:val="left"/>
      <w:pPr>
        <w:ind w:left="3377" w:hanging="420"/>
      </w:pPr>
    </w:lvl>
    <w:lvl w:ilvl="7" w:tplc="04090019">
      <w:start w:val="1"/>
      <w:numFmt w:val="lowerLetter"/>
      <w:lvlText w:val="%8)"/>
      <w:lvlJc w:val="left"/>
      <w:pPr>
        <w:ind w:left="3797" w:hanging="420"/>
      </w:pPr>
    </w:lvl>
    <w:lvl w:ilvl="8" w:tplc="0409001B">
      <w:start w:val="1"/>
      <w:numFmt w:val="lowerRoman"/>
      <w:lvlText w:val="%9."/>
      <w:lvlJc w:val="right"/>
      <w:pPr>
        <w:ind w:left="4217" w:hanging="42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xNDkxMjkyYmY5MmZkYjljOTk1ZWE3YmEzNTA2OWQifQ=="/>
  </w:docVars>
  <w:rsids>
    <w:rsidRoot w:val="00BC6808"/>
    <w:rsid w:val="0000004F"/>
    <w:rsid w:val="00000317"/>
    <w:rsid w:val="00000D3F"/>
    <w:rsid w:val="000014DC"/>
    <w:rsid w:val="00001CEF"/>
    <w:rsid w:val="00001F28"/>
    <w:rsid w:val="0000228B"/>
    <w:rsid w:val="00003CD6"/>
    <w:rsid w:val="00003FAD"/>
    <w:rsid w:val="0000427D"/>
    <w:rsid w:val="00004D40"/>
    <w:rsid w:val="00004EEE"/>
    <w:rsid w:val="0000530C"/>
    <w:rsid w:val="000054BB"/>
    <w:rsid w:val="000054E1"/>
    <w:rsid w:val="00007616"/>
    <w:rsid w:val="00007BF0"/>
    <w:rsid w:val="00010907"/>
    <w:rsid w:val="00010AC4"/>
    <w:rsid w:val="00010B86"/>
    <w:rsid w:val="00010D54"/>
    <w:rsid w:val="000113FD"/>
    <w:rsid w:val="0001283F"/>
    <w:rsid w:val="00012A3A"/>
    <w:rsid w:val="000138EB"/>
    <w:rsid w:val="000149D4"/>
    <w:rsid w:val="00014AFC"/>
    <w:rsid w:val="00014BED"/>
    <w:rsid w:val="00014E7B"/>
    <w:rsid w:val="0001589B"/>
    <w:rsid w:val="00017A71"/>
    <w:rsid w:val="00017AFF"/>
    <w:rsid w:val="000208B8"/>
    <w:rsid w:val="00020968"/>
    <w:rsid w:val="00020D65"/>
    <w:rsid w:val="00022D9A"/>
    <w:rsid w:val="00022DA0"/>
    <w:rsid w:val="00022E96"/>
    <w:rsid w:val="000233A2"/>
    <w:rsid w:val="00023C27"/>
    <w:rsid w:val="00024CF6"/>
    <w:rsid w:val="00026221"/>
    <w:rsid w:val="0002639D"/>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4DD"/>
    <w:rsid w:val="0004520A"/>
    <w:rsid w:val="00045E78"/>
    <w:rsid w:val="0004647B"/>
    <w:rsid w:val="000469FE"/>
    <w:rsid w:val="0004758E"/>
    <w:rsid w:val="00050979"/>
    <w:rsid w:val="00053942"/>
    <w:rsid w:val="00053E78"/>
    <w:rsid w:val="000541BE"/>
    <w:rsid w:val="000549C3"/>
    <w:rsid w:val="00054F0A"/>
    <w:rsid w:val="000558E9"/>
    <w:rsid w:val="000559B7"/>
    <w:rsid w:val="00055E03"/>
    <w:rsid w:val="00057BF5"/>
    <w:rsid w:val="00060DE5"/>
    <w:rsid w:val="00060FB4"/>
    <w:rsid w:val="00060FF4"/>
    <w:rsid w:val="00061127"/>
    <w:rsid w:val="00061921"/>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2CDC"/>
    <w:rsid w:val="000A340F"/>
    <w:rsid w:val="000A4DAE"/>
    <w:rsid w:val="000A5254"/>
    <w:rsid w:val="000A53FA"/>
    <w:rsid w:val="000A6202"/>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C43"/>
    <w:rsid w:val="000F0E69"/>
    <w:rsid w:val="000F274D"/>
    <w:rsid w:val="000F34A3"/>
    <w:rsid w:val="000F46DC"/>
    <w:rsid w:val="000F48A8"/>
    <w:rsid w:val="000F62C2"/>
    <w:rsid w:val="000F7169"/>
    <w:rsid w:val="000F75FE"/>
    <w:rsid w:val="000F7765"/>
    <w:rsid w:val="001001CC"/>
    <w:rsid w:val="00101402"/>
    <w:rsid w:val="001016BF"/>
    <w:rsid w:val="00101E27"/>
    <w:rsid w:val="00102054"/>
    <w:rsid w:val="00102500"/>
    <w:rsid w:val="00102695"/>
    <w:rsid w:val="001028BB"/>
    <w:rsid w:val="001033A1"/>
    <w:rsid w:val="00103FE2"/>
    <w:rsid w:val="00104615"/>
    <w:rsid w:val="00105313"/>
    <w:rsid w:val="00105C35"/>
    <w:rsid w:val="00105D4A"/>
    <w:rsid w:val="0010626A"/>
    <w:rsid w:val="001064FF"/>
    <w:rsid w:val="0010678E"/>
    <w:rsid w:val="00106FBA"/>
    <w:rsid w:val="001079E9"/>
    <w:rsid w:val="001110F1"/>
    <w:rsid w:val="0011185C"/>
    <w:rsid w:val="001118C4"/>
    <w:rsid w:val="00111BAD"/>
    <w:rsid w:val="0011300C"/>
    <w:rsid w:val="001135AA"/>
    <w:rsid w:val="00113F7E"/>
    <w:rsid w:val="00114228"/>
    <w:rsid w:val="00114298"/>
    <w:rsid w:val="00114367"/>
    <w:rsid w:val="00116BFB"/>
    <w:rsid w:val="00116EA0"/>
    <w:rsid w:val="00117B0B"/>
    <w:rsid w:val="001211D0"/>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373"/>
    <w:rsid w:val="00127B14"/>
    <w:rsid w:val="00131045"/>
    <w:rsid w:val="001316D9"/>
    <w:rsid w:val="00131F63"/>
    <w:rsid w:val="0013338F"/>
    <w:rsid w:val="001335AC"/>
    <w:rsid w:val="001342E8"/>
    <w:rsid w:val="00134592"/>
    <w:rsid w:val="001369AF"/>
    <w:rsid w:val="0013761D"/>
    <w:rsid w:val="00137871"/>
    <w:rsid w:val="00137CD6"/>
    <w:rsid w:val="001416C2"/>
    <w:rsid w:val="00141801"/>
    <w:rsid w:val="001418E5"/>
    <w:rsid w:val="00141CA9"/>
    <w:rsid w:val="0014252B"/>
    <w:rsid w:val="001426F2"/>
    <w:rsid w:val="00142ADA"/>
    <w:rsid w:val="0014487F"/>
    <w:rsid w:val="00144940"/>
    <w:rsid w:val="001468EC"/>
    <w:rsid w:val="001516EB"/>
    <w:rsid w:val="001522AC"/>
    <w:rsid w:val="00152A9E"/>
    <w:rsid w:val="00153819"/>
    <w:rsid w:val="0015444F"/>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B4A"/>
    <w:rsid w:val="0018551B"/>
    <w:rsid w:val="00185D16"/>
    <w:rsid w:val="00186195"/>
    <w:rsid w:val="001862C5"/>
    <w:rsid w:val="001875B1"/>
    <w:rsid w:val="00187E17"/>
    <w:rsid w:val="00191CFD"/>
    <w:rsid w:val="00194355"/>
    <w:rsid w:val="00195D5C"/>
    <w:rsid w:val="00196805"/>
    <w:rsid w:val="00196A91"/>
    <w:rsid w:val="00197397"/>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2CA0"/>
    <w:rsid w:val="001C3508"/>
    <w:rsid w:val="001C39F0"/>
    <w:rsid w:val="001C4088"/>
    <w:rsid w:val="001C50CE"/>
    <w:rsid w:val="001C54AD"/>
    <w:rsid w:val="001C5C20"/>
    <w:rsid w:val="001C77AD"/>
    <w:rsid w:val="001C797F"/>
    <w:rsid w:val="001D1904"/>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447"/>
    <w:rsid w:val="001E2ACD"/>
    <w:rsid w:val="001E2D7E"/>
    <w:rsid w:val="001E3A74"/>
    <w:rsid w:val="001E4385"/>
    <w:rsid w:val="001E46C1"/>
    <w:rsid w:val="001E4A8D"/>
    <w:rsid w:val="001E4AA8"/>
    <w:rsid w:val="001E52CD"/>
    <w:rsid w:val="001E756E"/>
    <w:rsid w:val="001E7AEE"/>
    <w:rsid w:val="001E7D76"/>
    <w:rsid w:val="001F0B25"/>
    <w:rsid w:val="001F1737"/>
    <w:rsid w:val="001F1AC5"/>
    <w:rsid w:val="001F261F"/>
    <w:rsid w:val="001F28D9"/>
    <w:rsid w:val="001F31FB"/>
    <w:rsid w:val="001F3EBF"/>
    <w:rsid w:val="001F5197"/>
    <w:rsid w:val="001F52F3"/>
    <w:rsid w:val="002012D8"/>
    <w:rsid w:val="00201909"/>
    <w:rsid w:val="00201B20"/>
    <w:rsid w:val="00202158"/>
    <w:rsid w:val="002022C9"/>
    <w:rsid w:val="0020287A"/>
    <w:rsid w:val="00202ACC"/>
    <w:rsid w:val="00202EC6"/>
    <w:rsid w:val="00203611"/>
    <w:rsid w:val="00203F0B"/>
    <w:rsid w:val="002045DC"/>
    <w:rsid w:val="00205449"/>
    <w:rsid w:val="00206A5B"/>
    <w:rsid w:val="00207760"/>
    <w:rsid w:val="002078EF"/>
    <w:rsid w:val="00210038"/>
    <w:rsid w:val="00210E6C"/>
    <w:rsid w:val="00210FA1"/>
    <w:rsid w:val="00210FDD"/>
    <w:rsid w:val="002116C6"/>
    <w:rsid w:val="00212536"/>
    <w:rsid w:val="002131AC"/>
    <w:rsid w:val="00213C53"/>
    <w:rsid w:val="00214102"/>
    <w:rsid w:val="00214CED"/>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AEB"/>
    <w:rsid w:val="002304F5"/>
    <w:rsid w:val="00231128"/>
    <w:rsid w:val="00231802"/>
    <w:rsid w:val="00231BD0"/>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E51"/>
    <w:rsid w:val="00246621"/>
    <w:rsid w:val="00247058"/>
    <w:rsid w:val="00247797"/>
    <w:rsid w:val="002500D2"/>
    <w:rsid w:val="00250790"/>
    <w:rsid w:val="00251D18"/>
    <w:rsid w:val="00252148"/>
    <w:rsid w:val="00252151"/>
    <w:rsid w:val="00252808"/>
    <w:rsid w:val="002530A7"/>
    <w:rsid w:val="002558CC"/>
    <w:rsid w:val="002560B6"/>
    <w:rsid w:val="0025639D"/>
    <w:rsid w:val="00256CE8"/>
    <w:rsid w:val="0025713A"/>
    <w:rsid w:val="002600F4"/>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1020"/>
    <w:rsid w:val="002914DB"/>
    <w:rsid w:val="00291C2F"/>
    <w:rsid w:val="00292083"/>
    <w:rsid w:val="0029275F"/>
    <w:rsid w:val="00292EAB"/>
    <w:rsid w:val="00293936"/>
    <w:rsid w:val="00293C61"/>
    <w:rsid w:val="002944B4"/>
    <w:rsid w:val="002947E6"/>
    <w:rsid w:val="00294848"/>
    <w:rsid w:val="00294FE5"/>
    <w:rsid w:val="00295733"/>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720A"/>
    <w:rsid w:val="002A7C16"/>
    <w:rsid w:val="002B0492"/>
    <w:rsid w:val="002B0659"/>
    <w:rsid w:val="002B0E33"/>
    <w:rsid w:val="002B1289"/>
    <w:rsid w:val="002B2945"/>
    <w:rsid w:val="002B2F80"/>
    <w:rsid w:val="002B3053"/>
    <w:rsid w:val="002B4252"/>
    <w:rsid w:val="002B4624"/>
    <w:rsid w:val="002B49F3"/>
    <w:rsid w:val="002B5654"/>
    <w:rsid w:val="002B727F"/>
    <w:rsid w:val="002B7554"/>
    <w:rsid w:val="002C0B31"/>
    <w:rsid w:val="002C0FD7"/>
    <w:rsid w:val="002C1EE3"/>
    <w:rsid w:val="002C2D8E"/>
    <w:rsid w:val="002C3061"/>
    <w:rsid w:val="002C3C8C"/>
    <w:rsid w:val="002C3F76"/>
    <w:rsid w:val="002C4022"/>
    <w:rsid w:val="002C49F6"/>
    <w:rsid w:val="002C4C38"/>
    <w:rsid w:val="002C56A5"/>
    <w:rsid w:val="002C5FC8"/>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0D22"/>
    <w:rsid w:val="002E1221"/>
    <w:rsid w:val="002E1C0D"/>
    <w:rsid w:val="002E2337"/>
    <w:rsid w:val="002E25B9"/>
    <w:rsid w:val="002E2E39"/>
    <w:rsid w:val="002E32E2"/>
    <w:rsid w:val="002E367E"/>
    <w:rsid w:val="002E36DA"/>
    <w:rsid w:val="002E379E"/>
    <w:rsid w:val="002E3E06"/>
    <w:rsid w:val="002E3EA8"/>
    <w:rsid w:val="002E44DF"/>
    <w:rsid w:val="002E47EA"/>
    <w:rsid w:val="002E4D2F"/>
    <w:rsid w:val="002E57F5"/>
    <w:rsid w:val="002E683F"/>
    <w:rsid w:val="002E6A76"/>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CEC"/>
    <w:rsid w:val="00301E58"/>
    <w:rsid w:val="00302178"/>
    <w:rsid w:val="003026DA"/>
    <w:rsid w:val="00302A1A"/>
    <w:rsid w:val="00303DA9"/>
    <w:rsid w:val="00303EB2"/>
    <w:rsid w:val="0030445F"/>
    <w:rsid w:val="0030493F"/>
    <w:rsid w:val="00305BEC"/>
    <w:rsid w:val="00305DC8"/>
    <w:rsid w:val="00306D79"/>
    <w:rsid w:val="00307117"/>
    <w:rsid w:val="00307C14"/>
    <w:rsid w:val="003104D7"/>
    <w:rsid w:val="00311241"/>
    <w:rsid w:val="003115BB"/>
    <w:rsid w:val="00313126"/>
    <w:rsid w:val="00314959"/>
    <w:rsid w:val="0031577B"/>
    <w:rsid w:val="003157A1"/>
    <w:rsid w:val="00315921"/>
    <w:rsid w:val="00315DD2"/>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1EEE"/>
    <w:rsid w:val="00332BC0"/>
    <w:rsid w:val="00334036"/>
    <w:rsid w:val="00334067"/>
    <w:rsid w:val="00334F24"/>
    <w:rsid w:val="003350F1"/>
    <w:rsid w:val="00335A06"/>
    <w:rsid w:val="00335BF4"/>
    <w:rsid w:val="003360AC"/>
    <w:rsid w:val="00336853"/>
    <w:rsid w:val="00336AAB"/>
    <w:rsid w:val="00336F6D"/>
    <w:rsid w:val="00337619"/>
    <w:rsid w:val="00340B92"/>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4309"/>
    <w:rsid w:val="00364797"/>
    <w:rsid w:val="003649CF"/>
    <w:rsid w:val="003659A8"/>
    <w:rsid w:val="00365B91"/>
    <w:rsid w:val="00366E44"/>
    <w:rsid w:val="00367086"/>
    <w:rsid w:val="00367E9D"/>
    <w:rsid w:val="00370ABB"/>
    <w:rsid w:val="0037116E"/>
    <w:rsid w:val="003716E6"/>
    <w:rsid w:val="0037231A"/>
    <w:rsid w:val="00372C6C"/>
    <w:rsid w:val="003734F6"/>
    <w:rsid w:val="00375201"/>
    <w:rsid w:val="00375339"/>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97EA2"/>
    <w:rsid w:val="003A02A1"/>
    <w:rsid w:val="003A0358"/>
    <w:rsid w:val="003A09BA"/>
    <w:rsid w:val="003A0D52"/>
    <w:rsid w:val="003A114E"/>
    <w:rsid w:val="003A1EF6"/>
    <w:rsid w:val="003A2072"/>
    <w:rsid w:val="003A25C2"/>
    <w:rsid w:val="003A2866"/>
    <w:rsid w:val="003A3356"/>
    <w:rsid w:val="003A37CB"/>
    <w:rsid w:val="003A3A95"/>
    <w:rsid w:val="003A3D2A"/>
    <w:rsid w:val="003A4BE7"/>
    <w:rsid w:val="003A4E34"/>
    <w:rsid w:val="003A50EB"/>
    <w:rsid w:val="003A5CBD"/>
    <w:rsid w:val="003A5D16"/>
    <w:rsid w:val="003A732A"/>
    <w:rsid w:val="003A768D"/>
    <w:rsid w:val="003B1066"/>
    <w:rsid w:val="003B1089"/>
    <w:rsid w:val="003B1720"/>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537A"/>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0BD"/>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B5E"/>
    <w:rsid w:val="00432073"/>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434"/>
    <w:rsid w:val="00453BF7"/>
    <w:rsid w:val="00455C79"/>
    <w:rsid w:val="004577FF"/>
    <w:rsid w:val="00457CE5"/>
    <w:rsid w:val="00457EC0"/>
    <w:rsid w:val="0046139C"/>
    <w:rsid w:val="00461915"/>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06A"/>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2EE8"/>
    <w:rsid w:val="0049528E"/>
    <w:rsid w:val="00496C08"/>
    <w:rsid w:val="00497A22"/>
    <w:rsid w:val="00497D5D"/>
    <w:rsid w:val="004A0A1F"/>
    <w:rsid w:val="004A142A"/>
    <w:rsid w:val="004A3125"/>
    <w:rsid w:val="004A3321"/>
    <w:rsid w:val="004A42F3"/>
    <w:rsid w:val="004A4BD6"/>
    <w:rsid w:val="004A4CE6"/>
    <w:rsid w:val="004A6115"/>
    <w:rsid w:val="004A73EE"/>
    <w:rsid w:val="004B0189"/>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ED"/>
    <w:rsid w:val="004B6EDC"/>
    <w:rsid w:val="004B728D"/>
    <w:rsid w:val="004C083A"/>
    <w:rsid w:val="004C0A07"/>
    <w:rsid w:val="004C0B51"/>
    <w:rsid w:val="004C0CB1"/>
    <w:rsid w:val="004C1A12"/>
    <w:rsid w:val="004C2CBF"/>
    <w:rsid w:val="004C3311"/>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E3E"/>
    <w:rsid w:val="004E6F9E"/>
    <w:rsid w:val="004E70E6"/>
    <w:rsid w:val="004E7120"/>
    <w:rsid w:val="004E7500"/>
    <w:rsid w:val="004F14A2"/>
    <w:rsid w:val="004F1D7E"/>
    <w:rsid w:val="004F22B0"/>
    <w:rsid w:val="004F328B"/>
    <w:rsid w:val="004F3738"/>
    <w:rsid w:val="004F4889"/>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1458"/>
    <w:rsid w:val="005122E0"/>
    <w:rsid w:val="00513620"/>
    <w:rsid w:val="005139FE"/>
    <w:rsid w:val="00513B8C"/>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06"/>
    <w:rsid w:val="00532221"/>
    <w:rsid w:val="0053223E"/>
    <w:rsid w:val="005326F8"/>
    <w:rsid w:val="00532911"/>
    <w:rsid w:val="00532DD3"/>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4699"/>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76A"/>
    <w:rsid w:val="00564A28"/>
    <w:rsid w:val="005655A1"/>
    <w:rsid w:val="00565BC0"/>
    <w:rsid w:val="00566630"/>
    <w:rsid w:val="00566903"/>
    <w:rsid w:val="00566BCF"/>
    <w:rsid w:val="00566EC2"/>
    <w:rsid w:val="00567964"/>
    <w:rsid w:val="005679E6"/>
    <w:rsid w:val="00567B6F"/>
    <w:rsid w:val="00567C5B"/>
    <w:rsid w:val="00571389"/>
    <w:rsid w:val="00572EA1"/>
    <w:rsid w:val="00573E0C"/>
    <w:rsid w:val="00573ED9"/>
    <w:rsid w:val="00574BDB"/>
    <w:rsid w:val="00574C4C"/>
    <w:rsid w:val="0057535D"/>
    <w:rsid w:val="00575BEA"/>
    <w:rsid w:val="00580117"/>
    <w:rsid w:val="00580C39"/>
    <w:rsid w:val="00581879"/>
    <w:rsid w:val="005827D2"/>
    <w:rsid w:val="00582C80"/>
    <w:rsid w:val="00582FFE"/>
    <w:rsid w:val="005834A2"/>
    <w:rsid w:val="005835EB"/>
    <w:rsid w:val="005836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46BF"/>
    <w:rsid w:val="00595534"/>
    <w:rsid w:val="005959EB"/>
    <w:rsid w:val="00595C4A"/>
    <w:rsid w:val="005967CE"/>
    <w:rsid w:val="00596B1B"/>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9D0"/>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1DD"/>
    <w:rsid w:val="005C45A8"/>
    <w:rsid w:val="005C4968"/>
    <w:rsid w:val="005C4D6E"/>
    <w:rsid w:val="005C5B23"/>
    <w:rsid w:val="005C7541"/>
    <w:rsid w:val="005D096E"/>
    <w:rsid w:val="005D0B51"/>
    <w:rsid w:val="005D1DD7"/>
    <w:rsid w:val="005D1F3A"/>
    <w:rsid w:val="005D2AA5"/>
    <w:rsid w:val="005D3995"/>
    <w:rsid w:val="005D5F82"/>
    <w:rsid w:val="005D62E1"/>
    <w:rsid w:val="005D6590"/>
    <w:rsid w:val="005D66C0"/>
    <w:rsid w:val="005D6E22"/>
    <w:rsid w:val="005D7649"/>
    <w:rsid w:val="005D7CC7"/>
    <w:rsid w:val="005E016A"/>
    <w:rsid w:val="005E018D"/>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E64"/>
    <w:rsid w:val="00602B9B"/>
    <w:rsid w:val="00602EA1"/>
    <w:rsid w:val="0060370B"/>
    <w:rsid w:val="00604774"/>
    <w:rsid w:val="00605B28"/>
    <w:rsid w:val="00605E88"/>
    <w:rsid w:val="006061FB"/>
    <w:rsid w:val="0060765F"/>
    <w:rsid w:val="00607E81"/>
    <w:rsid w:val="0061078A"/>
    <w:rsid w:val="00610F86"/>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1063"/>
    <w:rsid w:val="00621E11"/>
    <w:rsid w:val="00622281"/>
    <w:rsid w:val="0062262E"/>
    <w:rsid w:val="00622CB1"/>
    <w:rsid w:val="00622CED"/>
    <w:rsid w:val="00622EC9"/>
    <w:rsid w:val="00623314"/>
    <w:rsid w:val="00623803"/>
    <w:rsid w:val="00624156"/>
    <w:rsid w:val="006241CB"/>
    <w:rsid w:val="006247BB"/>
    <w:rsid w:val="00624B4A"/>
    <w:rsid w:val="00624F8A"/>
    <w:rsid w:val="006250A9"/>
    <w:rsid w:val="0062533B"/>
    <w:rsid w:val="00625351"/>
    <w:rsid w:val="006259A3"/>
    <w:rsid w:val="0062662C"/>
    <w:rsid w:val="00632134"/>
    <w:rsid w:val="006333C1"/>
    <w:rsid w:val="00633BB3"/>
    <w:rsid w:val="00635056"/>
    <w:rsid w:val="00635163"/>
    <w:rsid w:val="00636841"/>
    <w:rsid w:val="00636DDB"/>
    <w:rsid w:val="00637C61"/>
    <w:rsid w:val="006400D1"/>
    <w:rsid w:val="006403C2"/>
    <w:rsid w:val="0064082B"/>
    <w:rsid w:val="006414CE"/>
    <w:rsid w:val="0064166F"/>
    <w:rsid w:val="00641BA8"/>
    <w:rsid w:val="0064361D"/>
    <w:rsid w:val="00643A54"/>
    <w:rsid w:val="006441C0"/>
    <w:rsid w:val="00644B31"/>
    <w:rsid w:val="00645728"/>
    <w:rsid w:val="00647C8B"/>
    <w:rsid w:val="00650413"/>
    <w:rsid w:val="0065152D"/>
    <w:rsid w:val="00651657"/>
    <w:rsid w:val="00652267"/>
    <w:rsid w:val="00652591"/>
    <w:rsid w:val="0065338E"/>
    <w:rsid w:val="00655330"/>
    <w:rsid w:val="00657B47"/>
    <w:rsid w:val="00657D4E"/>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875"/>
    <w:rsid w:val="00680DD0"/>
    <w:rsid w:val="00680E22"/>
    <w:rsid w:val="00681123"/>
    <w:rsid w:val="00681250"/>
    <w:rsid w:val="0068213D"/>
    <w:rsid w:val="006823A7"/>
    <w:rsid w:val="006823AB"/>
    <w:rsid w:val="00682AFB"/>
    <w:rsid w:val="0068399B"/>
    <w:rsid w:val="006843C2"/>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4C93"/>
    <w:rsid w:val="006964A6"/>
    <w:rsid w:val="006975AD"/>
    <w:rsid w:val="006976E1"/>
    <w:rsid w:val="00697DB0"/>
    <w:rsid w:val="00697E7E"/>
    <w:rsid w:val="006A0D0D"/>
    <w:rsid w:val="006A2541"/>
    <w:rsid w:val="006A2596"/>
    <w:rsid w:val="006A2B50"/>
    <w:rsid w:val="006A2FF3"/>
    <w:rsid w:val="006A316C"/>
    <w:rsid w:val="006A337C"/>
    <w:rsid w:val="006A3C07"/>
    <w:rsid w:val="006A408A"/>
    <w:rsid w:val="006A5217"/>
    <w:rsid w:val="006A6E58"/>
    <w:rsid w:val="006A733F"/>
    <w:rsid w:val="006B06B8"/>
    <w:rsid w:val="006B0A11"/>
    <w:rsid w:val="006B0E2E"/>
    <w:rsid w:val="006B1C0C"/>
    <w:rsid w:val="006B2000"/>
    <w:rsid w:val="006B2EA3"/>
    <w:rsid w:val="006B3A7E"/>
    <w:rsid w:val="006B3F11"/>
    <w:rsid w:val="006B5547"/>
    <w:rsid w:val="006B5659"/>
    <w:rsid w:val="006B617F"/>
    <w:rsid w:val="006B61AF"/>
    <w:rsid w:val="006B783F"/>
    <w:rsid w:val="006B78A8"/>
    <w:rsid w:val="006B7D4B"/>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2C8"/>
    <w:rsid w:val="00706B2C"/>
    <w:rsid w:val="0070763D"/>
    <w:rsid w:val="00707A96"/>
    <w:rsid w:val="0071181E"/>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458"/>
    <w:rsid w:val="007366CD"/>
    <w:rsid w:val="00737372"/>
    <w:rsid w:val="00737C72"/>
    <w:rsid w:val="00740145"/>
    <w:rsid w:val="0074023C"/>
    <w:rsid w:val="00740BB7"/>
    <w:rsid w:val="00740C7F"/>
    <w:rsid w:val="00740E0D"/>
    <w:rsid w:val="007414B8"/>
    <w:rsid w:val="00741C3F"/>
    <w:rsid w:val="007422D4"/>
    <w:rsid w:val="00744327"/>
    <w:rsid w:val="0074512D"/>
    <w:rsid w:val="0074576E"/>
    <w:rsid w:val="00745A61"/>
    <w:rsid w:val="00745E5E"/>
    <w:rsid w:val="0074626A"/>
    <w:rsid w:val="007463D3"/>
    <w:rsid w:val="00746440"/>
    <w:rsid w:val="0074781C"/>
    <w:rsid w:val="00750226"/>
    <w:rsid w:val="007505EC"/>
    <w:rsid w:val="007517CA"/>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1DF6"/>
    <w:rsid w:val="007925B1"/>
    <w:rsid w:val="00793626"/>
    <w:rsid w:val="00793F7E"/>
    <w:rsid w:val="00794273"/>
    <w:rsid w:val="00794F85"/>
    <w:rsid w:val="007955EC"/>
    <w:rsid w:val="00795E89"/>
    <w:rsid w:val="0079674F"/>
    <w:rsid w:val="007A0791"/>
    <w:rsid w:val="007A131E"/>
    <w:rsid w:val="007A1471"/>
    <w:rsid w:val="007A1DDA"/>
    <w:rsid w:val="007A1E1F"/>
    <w:rsid w:val="007A382E"/>
    <w:rsid w:val="007A3ED8"/>
    <w:rsid w:val="007A453F"/>
    <w:rsid w:val="007A7E85"/>
    <w:rsid w:val="007B1784"/>
    <w:rsid w:val="007B2880"/>
    <w:rsid w:val="007B2898"/>
    <w:rsid w:val="007B2B40"/>
    <w:rsid w:val="007B2C4E"/>
    <w:rsid w:val="007B56E0"/>
    <w:rsid w:val="007B6AF8"/>
    <w:rsid w:val="007C1037"/>
    <w:rsid w:val="007C1B9C"/>
    <w:rsid w:val="007C1CB3"/>
    <w:rsid w:val="007C1D29"/>
    <w:rsid w:val="007C20F6"/>
    <w:rsid w:val="007C4B25"/>
    <w:rsid w:val="007C57C5"/>
    <w:rsid w:val="007C5F08"/>
    <w:rsid w:val="007C63B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2F7E"/>
    <w:rsid w:val="00804A5C"/>
    <w:rsid w:val="00805098"/>
    <w:rsid w:val="008059C9"/>
    <w:rsid w:val="00805D65"/>
    <w:rsid w:val="00806B6A"/>
    <w:rsid w:val="008078D4"/>
    <w:rsid w:val="00807FFE"/>
    <w:rsid w:val="0081114C"/>
    <w:rsid w:val="00811DEA"/>
    <w:rsid w:val="00812812"/>
    <w:rsid w:val="00813529"/>
    <w:rsid w:val="00813B21"/>
    <w:rsid w:val="0081508E"/>
    <w:rsid w:val="0081582C"/>
    <w:rsid w:val="008164A4"/>
    <w:rsid w:val="00817BB4"/>
    <w:rsid w:val="00820209"/>
    <w:rsid w:val="00820577"/>
    <w:rsid w:val="00820FA7"/>
    <w:rsid w:val="00821CB1"/>
    <w:rsid w:val="00822431"/>
    <w:rsid w:val="00822862"/>
    <w:rsid w:val="008239AA"/>
    <w:rsid w:val="00823A56"/>
    <w:rsid w:val="00823ABC"/>
    <w:rsid w:val="0082449C"/>
    <w:rsid w:val="0082540F"/>
    <w:rsid w:val="00825FE0"/>
    <w:rsid w:val="00830DA4"/>
    <w:rsid w:val="0083144C"/>
    <w:rsid w:val="0083149C"/>
    <w:rsid w:val="00831B6C"/>
    <w:rsid w:val="00831DA6"/>
    <w:rsid w:val="0083249B"/>
    <w:rsid w:val="00832E86"/>
    <w:rsid w:val="00833617"/>
    <w:rsid w:val="00833E41"/>
    <w:rsid w:val="008346F0"/>
    <w:rsid w:val="0083482C"/>
    <w:rsid w:val="00834A60"/>
    <w:rsid w:val="008358D1"/>
    <w:rsid w:val="00837079"/>
    <w:rsid w:val="00837F1C"/>
    <w:rsid w:val="008405F4"/>
    <w:rsid w:val="00840A30"/>
    <w:rsid w:val="00840D2B"/>
    <w:rsid w:val="00841446"/>
    <w:rsid w:val="008418C3"/>
    <w:rsid w:val="00843EDD"/>
    <w:rsid w:val="008444DD"/>
    <w:rsid w:val="00846024"/>
    <w:rsid w:val="0084677B"/>
    <w:rsid w:val="008468BA"/>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0F33"/>
    <w:rsid w:val="008B12E6"/>
    <w:rsid w:val="008B16B6"/>
    <w:rsid w:val="008B2067"/>
    <w:rsid w:val="008B25C7"/>
    <w:rsid w:val="008B3231"/>
    <w:rsid w:val="008B34AC"/>
    <w:rsid w:val="008B50DC"/>
    <w:rsid w:val="008B58F1"/>
    <w:rsid w:val="008B5A62"/>
    <w:rsid w:val="008B5E16"/>
    <w:rsid w:val="008B6277"/>
    <w:rsid w:val="008B6691"/>
    <w:rsid w:val="008B6808"/>
    <w:rsid w:val="008B6A04"/>
    <w:rsid w:val="008B7521"/>
    <w:rsid w:val="008B7971"/>
    <w:rsid w:val="008C004F"/>
    <w:rsid w:val="008C11F0"/>
    <w:rsid w:val="008C1913"/>
    <w:rsid w:val="008C1C7E"/>
    <w:rsid w:val="008C2417"/>
    <w:rsid w:val="008C2E01"/>
    <w:rsid w:val="008C33B2"/>
    <w:rsid w:val="008C442A"/>
    <w:rsid w:val="008C450E"/>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9C1"/>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65B2"/>
    <w:rsid w:val="009200B7"/>
    <w:rsid w:val="0092022D"/>
    <w:rsid w:val="00921008"/>
    <w:rsid w:val="009217FD"/>
    <w:rsid w:val="0092198C"/>
    <w:rsid w:val="00922730"/>
    <w:rsid w:val="00922C41"/>
    <w:rsid w:val="00922DC9"/>
    <w:rsid w:val="00923B9B"/>
    <w:rsid w:val="00923DB9"/>
    <w:rsid w:val="009240E9"/>
    <w:rsid w:val="00924194"/>
    <w:rsid w:val="00924A1F"/>
    <w:rsid w:val="00924BAC"/>
    <w:rsid w:val="009258DE"/>
    <w:rsid w:val="00927726"/>
    <w:rsid w:val="009279AF"/>
    <w:rsid w:val="009307F8"/>
    <w:rsid w:val="00930E7F"/>
    <w:rsid w:val="00930EF7"/>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0C1"/>
    <w:rsid w:val="009434C9"/>
    <w:rsid w:val="00943DEE"/>
    <w:rsid w:val="00943FE4"/>
    <w:rsid w:val="009440D8"/>
    <w:rsid w:val="00944274"/>
    <w:rsid w:val="00944C43"/>
    <w:rsid w:val="00945848"/>
    <w:rsid w:val="00946439"/>
    <w:rsid w:val="0094664E"/>
    <w:rsid w:val="00946C9A"/>
    <w:rsid w:val="0095070D"/>
    <w:rsid w:val="0095138A"/>
    <w:rsid w:val="00952564"/>
    <w:rsid w:val="009548DB"/>
    <w:rsid w:val="00954BC7"/>
    <w:rsid w:val="00955FA1"/>
    <w:rsid w:val="00957ABC"/>
    <w:rsid w:val="00960DC1"/>
    <w:rsid w:val="009614F9"/>
    <w:rsid w:val="009618CF"/>
    <w:rsid w:val="00961A7F"/>
    <w:rsid w:val="00962328"/>
    <w:rsid w:val="00962577"/>
    <w:rsid w:val="0096285A"/>
    <w:rsid w:val="00963148"/>
    <w:rsid w:val="009657DB"/>
    <w:rsid w:val="009661A3"/>
    <w:rsid w:val="0096646C"/>
    <w:rsid w:val="0096714E"/>
    <w:rsid w:val="00967502"/>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8FE"/>
    <w:rsid w:val="00982C84"/>
    <w:rsid w:val="009840AB"/>
    <w:rsid w:val="009843B1"/>
    <w:rsid w:val="00984437"/>
    <w:rsid w:val="009846A8"/>
    <w:rsid w:val="00984965"/>
    <w:rsid w:val="00984B3F"/>
    <w:rsid w:val="009852A0"/>
    <w:rsid w:val="009853DE"/>
    <w:rsid w:val="00985647"/>
    <w:rsid w:val="00986AC4"/>
    <w:rsid w:val="00986F28"/>
    <w:rsid w:val="009878FF"/>
    <w:rsid w:val="00990811"/>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86B"/>
    <w:rsid w:val="009A5902"/>
    <w:rsid w:val="009A5AF6"/>
    <w:rsid w:val="009A6C23"/>
    <w:rsid w:val="009A7406"/>
    <w:rsid w:val="009A79C8"/>
    <w:rsid w:val="009A7D0B"/>
    <w:rsid w:val="009B083B"/>
    <w:rsid w:val="009B0FA4"/>
    <w:rsid w:val="009B0FFB"/>
    <w:rsid w:val="009B14ED"/>
    <w:rsid w:val="009B1ED1"/>
    <w:rsid w:val="009B2053"/>
    <w:rsid w:val="009B2B06"/>
    <w:rsid w:val="009B3E9C"/>
    <w:rsid w:val="009B425C"/>
    <w:rsid w:val="009B42E3"/>
    <w:rsid w:val="009B4401"/>
    <w:rsid w:val="009B4645"/>
    <w:rsid w:val="009B4779"/>
    <w:rsid w:val="009B47BA"/>
    <w:rsid w:val="009B4D97"/>
    <w:rsid w:val="009B6088"/>
    <w:rsid w:val="009B6B05"/>
    <w:rsid w:val="009B78FF"/>
    <w:rsid w:val="009C012A"/>
    <w:rsid w:val="009C0133"/>
    <w:rsid w:val="009C11D1"/>
    <w:rsid w:val="009C12B4"/>
    <w:rsid w:val="009C2B8A"/>
    <w:rsid w:val="009C431B"/>
    <w:rsid w:val="009C5E3B"/>
    <w:rsid w:val="009C7EC8"/>
    <w:rsid w:val="009D145B"/>
    <w:rsid w:val="009D14AC"/>
    <w:rsid w:val="009D16AD"/>
    <w:rsid w:val="009D197D"/>
    <w:rsid w:val="009D1A08"/>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E6428"/>
    <w:rsid w:val="009F085F"/>
    <w:rsid w:val="009F0C80"/>
    <w:rsid w:val="009F3369"/>
    <w:rsid w:val="009F3835"/>
    <w:rsid w:val="009F73C4"/>
    <w:rsid w:val="009F7F30"/>
    <w:rsid w:val="00A00BB9"/>
    <w:rsid w:val="00A017BD"/>
    <w:rsid w:val="00A01B0D"/>
    <w:rsid w:val="00A01C0B"/>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614"/>
    <w:rsid w:val="00A57A42"/>
    <w:rsid w:val="00A60946"/>
    <w:rsid w:val="00A60AE3"/>
    <w:rsid w:val="00A60E87"/>
    <w:rsid w:val="00A61AA2"/>
    <w:rsid w:val="00A61E56"/>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838"/>
    <w:rsid w:val="00A81A60"/>
    <w:rsid w:val="00A83568"/>
    <w:rsid w:val="00A839E4"/>
    <w:rsid w:val="00A8425A"/>
    <w:rsid w:val="00A8463C"/>
    <w:rsid w:val="00A84A5D"/>
    <w:rsid w:val="00A84CFB"/>
    <w:rsid w:val="00A84E75"/>
    <w:rsid w:val="00A85325"/>
    <w:rsid w:val="00A86034"/>
    <w:rsid w:val="00A86B96"/>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B7F8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33F3"/>
    <w:rsid w:val="00AD43F7"/>
    <w:rsid w:val="00AD47A6"/>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3D0D"/>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1D54"/>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8BD"/>
    <w:rsid w:val="00B56A6F"/>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5A2"/>
    <w:rsid w:val="00B826C6"/>
    <w:rsid w:val="00B829AD"/>
    <w:rsid w:val="00B842DD"/>
    <w:rsid w:val="00B849FE"/>
    <w:rsid w:val="00B85622"/>
    <w:rsid w:val="00B8610B"/>
    <w:rsid w:val="00B8671C"/>
    <w:rsid w:val="00B86E03"/>
    <w:rsid w:val="00B87C12"/>
    <w:rsid w:val="00B91313"/>
    <w:rsid w:val="00B91C04"/>
    <w:rsid w:val="00B92BFA"/>
    <w:rsid w:val="00B9348A"/>
    <w:rsid w:val="00B943A8"/>
    <w:rsid w:val="00B94696"/>
    <w:rsid w:val="00B949D5"/>
    <w:rsid w:val="00B94BAD"/>
    <w:rsid w:val="00B953CF"/>
    <w:rsid w:val="00B96074"/>
    <w:rsid w:val="00B960CB"/>
    <w:rsid w:val="00B965BB"/>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B4C"/>
    <w:rsid w:val="00BF5C87"/>
    <w:rsid w:val="00BF5F26"/>
    <w:rsid w:val="00BF5F41"/>
    <w:rsid w:val="00BF7BC8"/>
    <w:rsid w:val="00BF7F8F"/>
    <w:rsid w:val="00C0116A"/>
    <w:rsid w:val="00C014DB"/>
    <w:rsid w:val="00C0175C"/>
    <w:rsid w:val="00C01798"/>
    <w:rsid w:val="00C01915"/>
    <w:rsid w:val="00C0209C"/>
    <w:rsid w:val="00C0260F"/>
    <w:rsid w:val="00C02BE2"/>
    <w:rsid w:val="00C02DC4"/>
    <w:rsid w:val="00C034ED"/>
    <w:rsid w:val="00C0505C"/>
    <w:rsid w:val="00C05339"/>
    <w:rsid w:val="00C0534E"/>
    <w:rsid w:val="00C0687E"/>
    <w:rsid w:val="00C069F7"/>
    <w:rsid w:val="00C07460"/>
    <w:rsid w:val="00C10D58"/>
    <w:rsid w:val="00C10F9A"/>
    <w:rsid w:val="00C1309D"/>
    <w:rsid w:val="00C13529"/>
    <w:rsid w:val="00C14698"/>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910"/>
    <w:rsid w:val="00C26BA3"/>
    <w:rsid w:val="00C306E6"/>
    <w:rsid w:val="00C31443"/>
    <w:rsid w:val="00C318B1"/>
    <w:rsid w:val="00C32A4E"/>
    <w:rsid w:val="00C32D98"/>
    <w:rsid w:val="00C32EE7"/>
    <w:rsid w:val="00C33328"/>
    <w:rsid w:val="00C3399E"/>
    <w:rsid w:val="00C33F20"/>
    <w:rsid w:val="00C3425E"/>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1278"/>
    <w:rsid w:val="00C71304"/>
    <w:rsid w:val="00C71F44"/>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02D"/>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8A"/>
    <w:rsid w:val="00C974F6"/>
    <w:rsid w:val="00C975B7"/>
    <w:rsid w:val="00C97ED0"/>
    <w:rsid w:val="00CA0E21"/>
    <w:rsid w:val="00CA1487"/>
    <w:rsid w:val="00CA1C2F"/>
    <w:rsid w:val="00CA2A67"/>
    <w:rsid w:val="00CA4416"/>
    <w:rsid w:val="00CA46EB"/>
    <w:rsid w:val="00CA5787"/>
    <w:rsid w:val="00CA6E47"/>
    <w:rsid w:val="00CA7F15"/>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BAC"/>
    <w:rsid w:val="00CE39FF"/>
    <w:rsid w:val="00CE45EB"/>
    <w:rsid w:val="00CE4891"/>
    <w:rsid w:val="00CE4895"/>
    <w:rsid w:val="00CE48E0"/>
    <w:rsid w:val="00CE57D1"/>
    <w:rsid w:val="00CE6539"/>
    <w:rsid w:val="00CE6562"/>
    <w:rsid w:val="00CE6C69"/>
    <w:rsid w:val="00CE6E13"/>
    <w:rsid w:val="00CE6EAD"/>
    <w:rsid w:val="00CE6FFA"/>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3ED5"/>
    <w:rsid w:val="00D1444B"/>
    <w:rsid w:val="00D14885"/>
    <w:rsid w:val="00D14C86"/>
    <w:rsid w:val="00D150BB"/>
    <w:rsid w:val="00D1511B"/>
    <w:rsid w:val="00D15658"/>
    <w:rsid w:val="00D15E13"/>
    <w:rsid w:val="00D16517"/>
    <w:rsid w:val="00D16929"/>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8D"/>
    <w:rsid w:val="00D34CA8"/>
    <w:rsid w:val="00D34E48"/>
    <w:rsid w:val="00D355F2"/>
    <w:rsid w:val="00D35D95"/>
    <w:rsid w:val="00D35EB9"/>
    <w:rsid w:val="00D36767"/>
    <w:rsid w:val="00D36982"/>
    <w:rsid w:val="00D36D8B"/>
    <w:rsid w:val="00D36FFE"/>
    <w:rsid w:val="00D370E3"/>
    <w:rsid w:val="00D372B7"/>
    <w:rsid w:val="00D408B0"/>
    <w:rsid w:val="00D40A31"/>
    <w:rsid w:val="00D41FBF"/>
    <w:rsid w:val="00D424DC"/>
    <w:rsid w:val="00D43B14"/>
    <w:rsid w:val="00D44003"/>
    <w:rsid w:val="00D45114"/>
    <w:rsid w:val="00D453E5"/>
    <w:rsid w:val="00D4572F"/>
    <w:rsid w:val="00D45F8B"/>
    <w:rsid w:val="00D477C3"/>
    <w:rsid w:val="00D47C45"/>
    <w:rsid w:val="00D50014"/>
    <w:rsid w:val="00D508F0"/>
    <w:rsid w:val="00D50B8F"/>
    <w:rsid w:val="00D50F86"/>
    <w:rsid w:val="00D52565"/>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2422"/>
    <w:rsid w:val="00D7352D"/>
    <w:rsid w:val="00D74772"/>
    <w:rsid w:val="00D74DB9"/>
    <w:rsid w:val="00D7648B"/>
    <w:rsid w:val="00D76771"/>
    <w:rsid w:val="00D76DCC"/>
    <w:rsid w:val="00D77AE7"/>
    <w:rsid w:val="00D80AE9"/>
    <w:rsid w:val="00D8161F"/>
    <w:rsid w:val="00D8162C"/>
    <w:rsid w:val="00D81787"/>
    <w:rsid w:val="00D8265A"/>
    <w:rsid w:val="00D82AC8"/>
    <w:rsid w:val="00D82EC0"/>
    <w:rsid w:val="00D83631"/>
    <w:rsid w:val="00D84236"/>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64A6"/>
    <w:rsid w:val="00DC7530"/>
    <w:rsid w:val="00DC76B7"/>
    <w:rsid w:val="00DD01C4"/>
    <w:rsid w:val="00DD0508"/>
    <w:rsid w:val="00DD0546"/>
    <w:rsid w:val="00DD061B"/>
    <w:rsid w:val="00DD0DF6"/>
    <w:rsid w:val="00DD0F0C"/>
    <w:rsid w:val="00DD23DC"/>
    <w:rsid w:val="00DD32BA"/>
    <w:rsid w:val="00DD3817"/>
    <w:rsid w:val="00DD3F28"/>
    <w:rsid w:val="00DD3F82"/>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CB7"/>
    <w:rsid w:val="00E03498"/>
    <w:rsid w:val="00E04033"/>
    <w:rsid w:val="00E04896"/>
    <w:rsid w:val="00E05A58"/>
    <w:rsid w:val="00E05C04"/>
    <w:rsid w:val="00E06B9B"/>
    <w:rsid w:val="00E100B4"/>
    <w:rsid w:val="00E10995"/>
    <w:rsid w:val="00E11575"/>
    <w:rsid w:val="00E132F7"/>
    <w:rsid w:val="00E1553F"/>
    <w:rsid w:val="00E15737"/>
    <w:rsid w:val="00E157A9"/>
    <w:rsid w:val="00E15EB6"/>
    <w:rsid w:val="00E16D35"/>
    <w:rsid w:val="00E1781A"/>
    <w:rsid w:val="00E224CB"/>
    <w:rsid w:val="00E22B97"/>
    <w:rsid w:val="00E23E09"/>
    <w:rsid w:val="00E2416A"/>
    <w:rsid w:val="00E249E8"/>
    <w:rsid w:val="00E2643E"/>
    <w:rsid w:val="00E26D7C"/>
    <w:rsid w:val="00E27D1E"/>
    <w:rsid w:val="00E30278"/>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18E"/>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DD"/>
    <w:rsid w:val="00E82709"/>
    <w:rsid w:val="00E8290C"/>
    <w:rsid w:val="00E82C2A"/>
    <w:rsid w:val="00E82EF7"/>
    <w:rsid w:val="00E83834"/>
    <w:rsid w:val="00E83CB9"/>
    <w:rsid w:val="00E843B9"/>
    <w:rsid w:val="00E8501B"/>
    <w:rsid w:val="00E85581"/>
    <w:rsid w:val="00E8559C"/>
    <w:rsid w:val="00E85C1A"/>
    <w:rsid w:val="00E86DF7"/>
    <w:rsid w:val="00E87B29"/>
    <w:rsid w:val="00E87CE3"/>
    <w:rsid w:val="00E901CD"/>
    <w:rsid w:val="00E90AE9"/>
    <w:rsid w:val="00E9169D"/>
    <w:rsid w:val="00E91967"/>
    <w:rsid w:val="00E9235A"/>
    <w:rsid w:val="00E927B7"/>
    <w:rsid w:val="00E935E1"/>
    <w:rsid w:val="00E946A4"/>
    <w:rsid w:val="00E95373"/>
    <w:rsid w:val="00E9640E"/>
    <w:rsid w:val="00E9779D"/>
    <w:rsid w:val="00E97A6D"/>
    <w:rsid w:val="00E97CC3"/>
    <w:rsid w:val="00EA09DE"/>
    <w:rsid w:val="00EA1015"/>
    <w:rsid w:val="00EA138D"/>
    <w:rsid w:val="00EA14D0"/>
    <w:rsid w:val="00EA23F6"/>
    <w:rsid w:val="00EA25D9"/>
    <w:rsid w:val="00EA2A95"/>
    <w:rsid w:val="00EA2F5E"/>
    <w:rsid w:val="00EA44DE"/>
    <w:rsid w:val="00EA5DA1"/>
    <w:rsid w:val="00EA5DD4"/>
    <w:rsid w:val="00EA6F9E"/>
    <w:rsid w:val="00EA76E3"/>
    <w:rsid w:val="00EA7CE2"/>
    <w:rsid w:val="00EB0293"/>
    <w:rsid w:val="00EB077E"/>
    <w:rsid w:val="00EB1B5C"/>
    <w:rsid w:val="00EB49C5"/>
    <w:rsid w:val="00EB509A"/>
    <w:rsid w:val="00EB671B"/>
    <w:rsid w:val="00EB6CB6"/>
    <w:rsid w:val="00EB7099"/>
    <w:rsid w:val="00EB7ECB"/>
    <w:rsid w:val="00EC01B9"/>
    <w:rsid w:val="00EC04B6"/>
    <w:rsid w:val="00EC15F7"/>
    <w:rsid w:val="00EC23D2"/>
    <w:rsid w:val="00EC36A4"/>
    <w:rsid w:val="00EC36DA"/>
    <w:rsid w:val="00EC3DEB"/>
    <w:rsid w:val="00EC4423"/>
    <w:rsid w:val="00EC4886"/>
    <w:rsid w:val="00EC60B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4DB"/>
    <w:rsid w:val="00F12DE6"/>
    <w:rsid w:val="00F14161"/>
    <w:rsid w:val="00F17BF7"/>
    <w:rsid w:val="00F21DEF"/>
    <w:rsid w:val="00F2221D"/>
    <w:rsid w:val="00F22789"/>
    <w:rsid w:val="00F22978"/>
    <w:rsid w:val="00F22CC9"/>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5C30"/>
    <w:rsid w:val="00F36204"/>
    <w:rsid w:val="00F36CE6"/>
    <w:rsid w:val="00F379F5"/>
    <w:rsid w:val="00F40FAB"/>
    <w:rsid w:val="00F410AC"/>
    <w:rsid w:val="00F43068"/>
    <w:rsid w:val="00F438EE"/>
    <w:rsid w:val="00F44DCE"/>
    <w:rsid w:val="00F44F0B"/>
    <w:rsid w:val="00F45267"/>
    <w:rsid w:val="00F45D55"/>
    <w:rsid w:val="00F461D3"/>
    <w:rsid w:val="00F46630"/>
    <w:rsid w:val="00F46E89"/>
    <w:rsid w:val="00F46F24"/>
    <w:rsid w:val="00F470BE"/>
    <w:rsid w:val="00F479DB"/>
    <w:rsid w:val="00F47D48"/>
    <w:rsid w:val="00F47EC0"/>
    <w:rsid w:val="00F510FC"/>
    <w:rsid w:val="00F51275"/>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2F21"/>
    <w:rsid w:val="00F63458"/>
    <w:rsid w:val="00F64C22"/>
    <w:rsid w:val="00F655CD"/>
    <w:rsid w:val="00F65E8D"/>
    <w:rsid w:val="00F66765"/>
    <w:rsid w:val="00F66ACB"/>
    <w:rsid w:val="00F66D2B"/>
    <w:rsid w:val="00F66D8E"/>
    <w:rsid w:val="00F67A59"/>
    <w:rsid w:val="00F701F5"/>
    <w:rsid w:val="00F70E18"/>
    <w:rsid w:val="00F720B5"/>
    <w:rsid w:val="00F730BF"/>
    <w:rsid w:val="00F733B4"/>
    <w:rsid w:val="00F7368A"/>
    <w:rsid w:val="00F7418D"/>
    <w:rsid w:val="00F7452D"/>
    <w:rsid w:val="00F747A2"/>
    <w:rsid w:val="00F749E8"/>
    <w:rsid w:val="00F74EBC"/>
    <w:rsid w:val="00F75756"/>
    <w:rsid w:val="00F75BCE"/>
    <w:rsid w:val="00F76894"/>
    <w:rsid w:val="00F76FFA"/>
    <w:rsid w:val="00F773E3"/>
    <w:rsid w:val="00F8025F"/>
    <w:rsid w:val="00F80DCE"/>
    <w:rsid w:val="00F80ED9"/>
    <w:rsid w:val="00F81335"/>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66B"/>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D0B"/>
    <w:rsid w:val="00FC2F89"/>
    <w:rsid w:val="00FC3484"/>
    <w:rsid w:val="00FC3871"/>
    <w:rsid w:val="00FC4510"/>
    <w:rsid w:val="00FC57D8"/>
    <w:rsid w:val="00FC5D5D"/>
    <w:rsid w:val="00FC6C00"/>
    <w:rsid w:val="00FC6EAB"/>
    <w:rsid w:val="00FC7D5F"/>
    <w:rsid w:val="00FD0255"/>
    <w:rsid w:val="00FD26FC"/>
    <w:rsid w:val="00FD27FD"/>
    <w:rsid w:val="00FD47F7"/>
    <w:rsid w:val="00FD56AD"/>
    <w:rsid w:val="00FD599D"/>
    <w:rsid w:val="00FD6912"/>
    <w:rsid w:val="00FD75BE"/>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CB165A"/>
    <w:rsid w:val="01FD4A81"/>
    <w:rsid w:val="040F26D6"/>
    <w:rsid w:val="045F542B"/>
    <w:rsid w:val="0548485E"/>
    <w:rsid w:val="0610529C"/>
    <w:rsid w:val="06B535DB"/>
    <w:rsid w:val="076F5B99"/>
    <w:rsid w:val="0C7B3AB4"/>
    <w:rsid w:val="0EC525D0"/>
    <w:rsid w:val="0EE3705A"/>
    <w:rsid w:val="104F7426"/>
    <w:rsid w:val="116E2B13"/>
    <w:rsid w:val="11B57F5C"/>
    <w:rsid w:val="125C553E"/>
    <w:rsid w:val="13830CE4"/>
    <w:rsid w:val="14DB6811"/>
    <w:rsid w:val="18A43E1B"/>
    <w:rsid w:val="1939511D"/>
    <w:rsid w:val="1A562020"/>
    <w:rsid w:val="1E9C5C8C"/>
    <w:rsid w:val="1EFD116F"/>
    <w:rsid w:val="21E05FEB"/>
    <w:rsid w:val="21EC20F8"/>
    <w:rsid w:val="2399538E"/>
    <w:rsid w:val="25097D22"/>
    <w:rsid w:val="25F87487"/>
    <w:rsid w:val="267215D5"/>
    <w:rsid w:val="2943044D"/>
    <w:rsid w:val="2A2869FC"/>
    <w:rsid w:val="2C9E35DE"/>
    <w:rsid w:val="2CC12FE4"/>
    <w:rsid w:val="2E075280"/>
    <w:rsid w:val="2F572FB7"/>
    <w:rsid w:val="33346D8D"/>
    <w:rsid w:val="362A49AB"/>
    <w:rsid w:val="386046B4"/>
    <w:rsid w:val="39794D16"/>
    <w:rsid w:val="3A5B14ED"/>
    <w:rsid w:val="3B2934C2"/>
    <w:rsid w:val="3E045CEA"/>
    <w:rsid w:val="3E7330D6"/>
    <w:rsid w:val="420041E5"/>
    <w:rsid w:val="431A3304"/>
    <w:rsid w:val="43A72392"/>
    <w:rsid w:val="43ED0DC6"/>
    <w:rsid w:val="44EF3D22"/>
    <w:rsid w:val="465C029D"/>
    <w:rsid w:val="471C21BB"/>
    <w:rsid w:val="47CC6304"/>
    <w:rsid w:val="483E61DE"/>
    <w:rsid w:val="48652BAD"/>
    <w:rsid w:val="4C5779A7"/>
    <w:rsid w:val="4D2257B4"/>
    <w:rsid w:val="4E94729E"/>
    <w:rsid w:val="51BA14F5"/>
    <w:rsid w:val="534A71E4"/>
    <w:rsid w:val="53907D1D"/>
    <w:rsid w:val="540C4EA5"/>
    <w:rsid w:val="549A7FAB"/>
    <w:rsid w:val="581F6279"/>
    <w:rsid w:val="5824105F"/>
    <w:rsid w:val="58632A5E"/>
    <w:rsid w:val="5C5C1444"/>
    <w:rsid w:val="5EBA5832"/>
    <w:rsid w:val="605009FF"/>
    <w:rsid w:val="607B5623"/>
    <w:rsid w:val="61675CE3"/>
    <w:rsid w:val="617E2A1D"/>
    <w:rsid w:val="61DE5749"/>
    <w:rsid w:val="633610B3"/>
    <w:rsid w:val="66085512"/>
    <w:rsid w:val="66F764C6"/>
    <w:rsid w:val="693C75FA"/>
    <w:rsid w:val="6E0F0B73"/>
    <w:rsid w:val="6E15728D"/>
    <w:rsid w:val="6E2E6C6D"/>
    <w:rsid w:val="6E57042E"/>
    <w:rsid w:val="6F0C01D3"/>
    <w:rsid w:val="6F3510C4"/>
    <w:rsid w:val="70EE4C59"/>
    <w:rsid w:val="71A861CA"/>
    <w:rsid w:val="732C5510"/>
    <w:rsid w:val="79360D5B"/>
    <w:rsid w:val="795409C4"/>
    <w:rsid w:val="798F79A5"/>
    <w:rsid w:val="7BEF3F06"/>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23DB9"/>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Char"/>
    <w:uiPriority w:val="9"/>
    <w:qFormat/>
    <w:pPr>
      <w:keepNext/>
      <w:keepLines/>
      <w:ind w:firstLineChars="200" w:firstLine="200"/>
      <w:outlineLvl w:val="5"/>
    </w:pPr>
    <w:rPr>
      <w:rFonts w:hAnsi="Arial"/>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Char"/>
    <w:uiPriority w:val="99"/>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0"/>
    <w:qFormat/>
    <w:pPr>
      <w:shd w:val="clear" w:color="auto" w:fill="000080"/>
    </w:pPr>
  </w:style>
  <w:style w:type="paragraph" w:styleId="a7">
    <w:name w:val="annotation text"/>
    <w:basedOn w:val="a"/>
    <w:link w:val="Char1"/>
    <w:uiPriority w:val="99"/>
    <w:qFormat/>
    <w:pPr>
      <w:jc w:val="left"/>
    </w:pPr>
  </w:style>
  <w:style w:type="paragraph" w:styleId="30">
    <w:name w:val="Body Text 3"/>
    <w:basedOn w:val="a"/>
    <w:link w:val="3Char0"/>
    <w:qFormat/>
    <w:pPr>
      <w:spacing w:after="120"/>
    </w:pPr>
    <w:rPr>
      <w:sz w:val="16"/>
      <w:szCs w:val="16"/>
    </w:rPr>
  </w:style>
  <w:style w:type="paragraph" w:styleId="a8">
    <w:name w:val="Body Text"/>
    <w:basedOn w:val="a"/>
    <w:link w:val="Char2"/>
    <w:qFormat/>
    <w:pPr>
      <w:spacing w:after="120"/>
    </w:pPr>
  </w:style>
  <w:style w:type="paragraph" w:styleId="a9">
    <w:name w:val="Body Text Indent"/>
    <w:basedOn w:val="a"/>
    <w:link w:val="Char3"/>
    <w:qFormat/>
    <w:pPr>
      <w:ind w:firstLineChars="200" w:firstLine="407"/>
    </w:pPr>
  </w:style>
  <w:style w:type="paragraph" w:styleId="aa">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b">
    <w:name w:val="Plain Text"/>
    <w:basedOn w:val="a"/>
    <w:link w:val="Char4"/>
    <w:qFormat/>
    <w:rPr>
      <w:rFonts w:ascii="宋体" w:hAnsi="Courier New"/>
      <w:szCs w:val="21"/>
    </w:rPr>
  </w:style>
  <w:style w:type="paragraph" w:styleId="80">
    <w:name w:val="toc 8"/>
    <w:basedOn w:val="a"/>
    <w:next w:val="a"/>
    <w:qFormat/>
    <w:pPr>
      <w:ind w:left="1470"/>
      <w:jc w:val="left"/>
    </w:pPr>
    <w:rPr>
      <w:rFonts w:asciiTheme="minorHAnsi" w:hAnsiTheme="minorHAnsi" w:cstheme="minorHAnsi"/>
      <w:sz w:val="18"/>
      <w:szCs w:val="18"/>
    </w:rPr>
  </w:style>
  <w:style w:type="paragraph" w:styleId="ac">
    <w:name w:val="Date"/>
    <w:basedOn w:val="a"/>
    <w:next w:val="a"/>
    <w:link w:val="Char5"/>
    <w:qFormat/>
    <w:pPr>
      <w:ind w:leftChars="2500" w:left="100"/>
    </w:pPr>
  </w:style>
  <w:style w:type="paragraph" w:styleId="21">
    <w:name w:val="Body Text Indent 2"/>
    <w:basedOn w:val="a"/>
    <w:link w:val="2Char0"/>
    <w:qFormat/>
    <w:pPr>
      <w:widowControl/>
      <w:spacing w:line="480" w:lineRule="auto"/>
      <w:ind w:firstLine="560"/>
      <w:jc w:val="left"/>
    </w:pPr>
    <w:rPr>
      <w:kern w:val="0"/>
      <w:sz w:val="28"/>
    </w:rPr>
  </w:style>
  <w:style w:type="paragraph" w:styleId="ad">
    <w:name w:val="endnote text"/>
    <w:basedOn w:val="a"/>
    <w:link w:val="Char6"/>
    <w:qFormat/>
    <w:pPr>
      <w:widowControl/>
      <w:snapToGrid w:val="0"/>
      <w:jc w:val="left"/>
    </w:pPr>
    <w:rPr>
      <w:rFonts w:ascii="Arial" w:hAnsi="Arial"/>
      <w:kern w:val="0"/>
      <w:sz w:val="20"/>
      <w:lang w:eastAsia="en-US"/>
    </w:rPr>
  </w:style>
  <w:style w:type="paragraph" w:styleId="ae">
    <w:name w:val="Balloon Text"/>
    <w:basedOn w:val="a"/>
    <w:link w:val="Char7"/>
    <w:qFormat/>
    <w:rPr>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1">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widowControl/>
      <w:snapToGrid w:val="0"/>
      <w:jc w:val="left"/>
    </w:pPr>
    <w:rPr>
      <w:rFonts w:ascii="Arial" w:hAnsi="Arial"/>
      <w:kern w:val="0"/>
      <w:sz w:val="18"/>
      <w:szCs w:val="18"/>
      <w:lang w:eastAsia="en-US"/>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firstLineChars="100" w:firstLine="280"/>
    </w:pPr>
    <w:rPr>
      <w:rFonts w:ascii="宋体" w:hAnsi="宋体"/>
      <w:sz w:val="28"/>
      <w:szCs w:val="28"/>
    </w:rPr>
  </w:style>
  <w:style w:type="paragraph" w:styleId="af2">
    <w:name w:val="table of figures"/>
    <w:basedOn w:val="a"/>
    <w:next w:val="a"/>
    <w:qFormat/>
    <w:pPr>
      <w:ind w:leftChars="200" w:left="200" w:hangingChars="200" w:hanging="200"/>
    </w:pPr>
  </w:style>
  <w:style w:type="paragraph" w:styleId="22">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3">
    <w:name w:val="Body Text 2"/>
    <w:basedOn w:val="a"/>
    <w:link w:val="2Char1"/>
    <w:qFormat/>
    <w:rPr>
      <w:i/>
      <w:iCs/>
      <w:sz w:val="26"/>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4">
    <w:name w:val="Title"/>
    <w:basedOn w:val="a"/>
    <w:link w:val="Charb"/>
    <w:qFormat/>
    <w:pPr>
      <w:widowControl/>
      <w:jc w:val="center"/>
    </w:pPr>
    <w:rPr>
      <w:kern w:val="0"/>
      <w:sz w:val="20"/>
      <w:u w:val="single"/>
      <w:lang w:eastAsia="en-US"/>
    </w:rPr>
  </w:style>
  <w:style w:type="paragraph" w:styleId="af5">
    <w:name w:val="annotation subject"/>
    <w:basedOn w:val="a7"/>
    <w:next w:val="a7"/>
    <w:link w:val="Char10"/>
    <w:qFormat/>
    <w:rPr>
      <w:b/>
      <w:bCs/>
    </w:rPr>
  </w:style>
  <w:style w:type="table" w:styleId="af6">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2"/>
    <w:qFormat/>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styleId="afe">
    <w:name w:val="footnote reference"/>
    <w:qFormat/>
    <w:rPr>
      <w:vertAlign w:val="superscript"/>
    </w:rPr>
  </w:style>
  <w:style w:type="character" w:customStyle="1" w:styleId="1Char">
    <w:name w:val="标题 1 Char"/>
    <w:link w:val="1"/>
    <w:qFormat/>
    <w:rPr>
      <w:rFonts w:eastAsia="宋体"/>
      <w:b/>
      <w:bCs/>
      <w:kern w:val="44"/>
      <w:sz w:val="44"/>
      <w:szCs w:val="44"/>
      <w:lang w:bidi="ar-SA"/>
    </w:rPr>
  </w:style>
  <w:style w:type="character" w:customStyle="1" w:styleId="2Char">
    <w:name w:val="标题 2 Char"/>
    <w:link w:val="20"/>
    <w:qFormat/>
    <w:rPr>
      <w:rFonts w:ascii="Cambria" w:eastAsia="宋体" w:hAnsi="Cambria" w:cs="Times New Roman"/>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宋体" w:hAnsi="宋体" w:cs="宋体"/>
      <w:b/>
      <w:bCs/>
      <w:sz w:val="24"/>
      <w:szCs w:val="24"/>
    </w:rPr>
  </w:style>
  <w:style w:type="character" w:customStyle="1" w:styleId="5Char">
    <w:name w:val="标题 5 Char"/>
    <w:link w:val="5"/>
    <w:qFormat/>
    <w:rPr>
      <w:rFonts w:ascii="宋体" w:hAnsi="宋体" w:cs="宋体"/>
      <w:b/>
      <w:bCs/>
    </w:rPr>
  </w:style>
  <w:style w:type="character" w:customStyle="1" w:styleId="6Char">
    <w:name w:val="标题 6 Char"/>
    <w:link w:val="6"/>
    <w:qFormat/>
    <w:rPr>
      <w:rFonts w:eastAsia="仿宋_GB2312" w:hAnsi="Arial"/>
      <w:sz w:val="30"/>
    </w:rPr>
  </w:style>
  <w:style w:type="character" w:customStyle="1" w:styleId="7Char">
    <w:name w:val="标题 7 Char"/>
    <w:link w:val="7"/>
    <w:qFormat/>
    <w:rPr>
      <w:rFonts w:eastAsia="仿宋_GB2312"/>
      <w:sz w:val="30"/>
    </w:rPr>
  </w:style>
  <w:style w:type="character" w:customStyle="1" w:styleId="8Char">
    <w:name w:val="标题 8 Char"/>
    <w:link w:val="8"/>
    <w:qFormat/>
    <w:rPr>
      <w:rFonts w:eastAsia="仿宋_GB2312" w:hAnsi="Arial"/>
      <w:sz w:val="30"/>
    </w:rPr>
  </w:style>
  <w:style w:type="character" w:customStyle="1" w:styleId="9Char">
    <w:name w:val="标题 9 Char"/>
    <w:link w:val="9"/>
    <w:qFormat/>
    <w:rPr>
      <w:rFonts w:eastAsia="仿宋_GB2312"/>
      <w:sz w:val="30"/>
    </w:rPr>
  </w:style>
  <w:style w:type="character" w:customStyle="1" w:styleId="Char5">
    <w:name w:val="日期 Char"/>
    <w:link w:val="ac"/>
    <w:qFormat/>
    <w:rPr>
      <w:kern w:val="2"/>
      <w:sz w:val="21"/>
      <w:szCs w:val="24"/>
    </w:rPr>
  </w:style>
  <w:style w:type="character" w:customStyle="1" w:styleId="Char">
    <w:name w:val="页脚 Char"/>
    <w:link w:val="a0"/>
    <w:uiPriority w:val="99"/>
    <w:qFormat/>
    <w:rPr>
      <w:kern w:val="2"/>
      <w:sz w:val="18"/>
      <w:szCs w:val="18"/>
    </w:rPr>
  </w:style>
  <w:style w:type="character" w:customStyle="1" w:styleId="Char8">
    <w:name w:val="页眉 Char"/>
    <w:link w:val="af"/>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Char4">
    <w:name w:val="纯文本 Char"/>
    <w:link w:val="ab"/>
    <w:qFormat/>
    <w:rPr>
      <w:rFonts w:ascii="宋体" w:hAnsi="Courier New" w:cs="Courier New"/>
      <w:kern w:val="2"/>
      <w:sz w:val="21"/>
      <w:szCs w:val="21"/>
    </w:rPr>
  </w:style>
  <w:style w:type="character" w:customStyle="1" w:styleId="Char3">
    <w:name w:val="正文文本缩进 Char"/>
    <w:link w:val="a9"/>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Char">
    <w:name w:val="HTML 预设格式 Char"/>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Char2">
    <w:name w:val="正文文本 Char"/>
    <w:link w:val="a8"/>
    <w:qFormat/>
    <w:rPr>
      <w:kern w:val="2"/>
      <w:sz w:val="21"/>
      <w:szCs w:val="24"/>
    </w:rPr>
  </w:style>
  <w:style w:type="character" w:customStyle="1" w:styleId="style161">
    <w:name w:val="style161"/>
    <w:qFormat/>
    <w:rPr>
      <w:b/>
      <w:bCs/>
      <w:color w:val="333333"/>
    </w:rPr>
  </w:style>
  <w:style w:type="character" w:customStyle="1" w:styleId="Char1">
    <w:name w:val="批注文字 Char"/>
    <w:link w:val="a7"/>
    <w:uiPriority w:val="99"/>
    <w:qFormat/>
    <w:rPr>
      <w:kern w:val="2"/>
      <w:sz w:val="21"/>
      <w:szCs w:val="24"/>
    </w:rPr>
  </w:style>
  <w:style w:type="character" w:customStyle="1" w:styleId="Char10">
    <w:name w:val="批注主题 Char1"/>
    <w:link w:val="af5"/>
    <w:qFormat/>
    <w:rPr>
      <w:b/>
      <w:bCs/>
      <w:kern w:val="2"/>
      <w:sz w:val="21"/>
      <w:szCs w:val="24"/>
    </w:rPr>
  </w:style>
  <w:style w:type="character" w:customStyle="1" w:styleId="Char7">
    <w:name w:val="批注框文本 Char"/>
    <w:link w:val="ae"/>
    <w:qFormat/>
    <w:rPr>
      <w:kern w:val="2"/>
      <w:sz w:val="18"/>
      <w:szCs w:val="18"/>
    </w:rPr>
  </w:style>
  <w:style w:type="character" w:customStyle="1" w:styleId="2Char0">
    <w:name w:val="正文文本缩进 2 Char"/>
    <w:link w:val="21"/>
    <w:qFormat/>
    <w:rPr>
      <w:sz w:val="28"/>
      <w:szCs w:val="24"/>
    </w:rPr>
  </w:style>
  <w:style w:type="character" w:customStyle="1" w:styleId="3Char1">
    <w:name w:val="正文文本缩进 3 Char"/>
    <w:link w:val="32"/>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2">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3">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Charb">
    <w:name w:val="标题 Char"/>
    <w:link w:val="af4"/>
    <w:qFormat/>
    <w:rPr>
      <w:szCs w:val="24"/>
      <w:u w:val="single"/>
      <w:lang w:eastAsia="en-US"/>
    </w:rPr>
  </w:style>
  <w:style w:type="character" w:customStyle="1" w:styleId="Char9">
    <w:name w:val="副标题 Char"/>
    <w:link w:val="af0"/>
    <w:qFormat/>
    <w:rPr>
      <w:szCs w:val="24"/>
      <w:u w:val="single"/>
      <w:lang w:eastAsia="en-US"/>
    </w:rPr>
  </w:style>
  <w:style w:type="character" w:customStyle="1" w:styleId="Chara">
    <w:name w:val="脚注文本 Char"/>
    <w:link w:val="af1"/>
    <w:qFormat/>
    <w:rPr>
      <w:rFonts w:ascii="Arial" w:hAnsi="Arial" w:cs="Arial"/>
      <w:sz w:val="18"/>
      <w:szCs w:val="18"/>
      <w:lang w:eastAsia="en-US"/>
    </w:rPr>
  </w:style>
  <w:style w:type="character" w:customStyle="1" w:styleId="Char6">
    <w:name w:val="尾注文本 Char"/>
    <w:link w:val="ad"/>
    <w:qFormat/>
    <w:rPr>
      <w:rFonts w:ascii="Arial" w:hAnsi="Arial" w:cs="Arial"/>
      <w:szCs w:val="24"/>
      <w:lang w:eastAsia="en-US"/>
    </w:rPr>
  </w:style>
  <w:style w:type="character" w:customStyle="1" w:styleId="3Char0">
    <w:name w:val="正文文本 3 Char"/>
    <w:link w:val="30"/>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
    <w:name w:val="表格"/>
    <w:basedOn w:val="a"/>
    <w:qFormat/>
    <w:pPr>
      <w:jc w:val="center"/>
      <w:textAlignment w:val="center"/>
    </w:pPr>
    <w:rPr>
      <w:rFonts w:ascii="华文细黑" w:hAnsi="华文细黑"/>
      <w:kern w:val="0"/>
      <w:szCs w:val="20"/>
    </w:rPr>
  </w:style>
  <w:style w:type="paragraph" w:customStyle="1" w:styleId="aff0">
    <w:name w:val="表格文字"/>
    <w:basedOn w:val="a"/>
    <w:qFormat/>
    <w:pPr>
      <w:adjustRightInd w:val="0"/>
      <w:spacing w:line="420" w:lineRule="atLeast"/>
      <w:jc w:val="left"/>
      <w:textAlignment w:val="baseline"/>
    </w:pPr>
    <w:rPr>
      <w:kern w:val="0"/>
      <w:szCs w:val="20"/>
    </w:rPr>
  </w:style>
  <w:style w:type="character" w:customStyle="1" w:styleId="Char0">
    <w:name w:val="文档结构图 Char"/>
    <w:link w:val="a6"/>
    <w:qFormat/>
    <w:rPr>
      <w:kern w:val="2"/>
      <w:sz w:val="21"/>
      <w:szCs w:val="24"/>
      <w:shd w:val="clear" w:color="auto" w:fill="000080"/>
    </w:rPr>
  </w:style>
  <w:style w:type="paragraph" w:customStyle="1" w:styleId="14">
    <w:name w:val="自定样式1"/>
    <w:basedOn w:val="a"/>
    <w:qFormat/>
    <w:pPr>
      <w:suppressAutoHyphens/>
      <w:jc w:val="center"/>
    </w:pPr>
    <w:rPr>
      <w:rFonts w:ascii="宋体" w:hAnsi="宋体"/>
      <w:color w:val="000000"/>
      <w:sz w:val="18"/>
    </w:rPr>
  </w:style>
  <w:style w:type="paragraph" w:customStyle="1" w:styleId="aff1">
    <w:name w:val="表格标题"/>
    <w:basedOn w:val="aff2"/>
    <w:qFormat/>
  </w:style>
  <w:style w:type="paragraph" w:customStyle="1" w:styleId="aff2">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c">
    <w:name w:val="批注主题 Char"/>
    <w:qFormat/>
    <w:rPr>
      <w:rFonts w:ascii="宋体" w:hAnsi="宋体"/>
      <w:kern w:val="2"/>
      <w:sz w:val="24"/>
      <w:szCs w:val="28"/>
    </w:rPr>
  </w:style>
  <w:style w:type="paragraph" w:styleId="aff3">
    <w:name w:val="List Paragraph"/>
    <w:basedOn w:val="a"/>
    <w:link w:val="Chard"/>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Char1">
    <w:name w:val="正文文本 2 Char"/>
    <w:link w:val="23"/>
    <w:qFormat/>
    <w:rPr>
      <w:i/>
      <w:iCs/>
      <w:kern w:val="2"/>
      <w:sz w:val="26"/>
      <w:szCs w:val="24"/>
    </w:rPr>
  </w:style>
  <w:style w:type="paragraph" w:customStyle="1" w:styleId="15">
    <w:name w:val="修订1"/>
    <w:hidden/>
    <w:qFormat/>
    <w:rPr>
      <w:kern w:val="2"/>
      <w:sz w:val="21"/>
      <w:szCs w:val="24"/>
    </w:rPr>
  </w:style>
  <w:style w:type="character" w:customStyle="1" w:styleId="Char1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2"/>
    <w:qFormat/>
    <w:rPr>
      <w:rFonts w:ascii="Arial" w:hAnsi="Arial"/>
      <w:b/>
      <w:bCs/>
      <w:sz w:val="24"/>
      <w:szCs w:val="32"/>
    </w:rPr>
  </w:style>
  <w:style w:type="paragraph" w:customStyle="1" w:styleId="42">
    <w:name w:val="标题4"/>
    <w:basedOn w:val="20"/>
    <w:next w:val="40"/>
    <w:link w:val="4CharChar"/>
    <w:qFormat/>
    <w:pPr>
      <w:spacing w:line="413" w:lineRule="auto"/>
    </w:pPr>
    <w:rPr>
      <w:rFonts w:ascii="Arial" w:hAnsi="Arial"/>
      <w:kern w:val="0"/>
      <w:sz w:val="24"/>
    </w:rPr>
  </w:style>
  <w:style w:type="character" w:customStyle="1" w:styleId="Chare">
    <w:name w:val="明显引用 Char"/>
    <w:link w:val="aff4"/>
    <w:qFormat/>
    <w:rPr>
      <w:b/>
      <w:bCs/>
      <w:i/>
      <w:iCs/>
      <w:color w:val="4F81BD"/>
      <w:kern w:val="2"/>
      <w:sz w:val="21"/>
      <w:szCs w:val="22"/>
    </w:rPr>
  </w:style>
  <w:style w:type="paragraph" w:styleId="aff4">
    <w:name w:val="Intense Quote"/>
    <w:basedOn w:val="a"/>
    <w:next w:val="a"/>
    <w:link w:val="Chare"/>
    <w:qFormat/>
    <w:pPr>
      <w:pBdr>
        <w:bottom w:val="single" w:sz="4" w:space="4" w:color="4F81BD"/>
      </w:pBdr>
      <w:spacing w:before="200" w:after="280"/>
      <w:ind w:left="936" w:right="936"/>
    </w:pPr>
    <w:rPr>
      <w:b/>
      <w:bCs/>
      <w:i/>
      <w:iCs/>
      <w:color w:val="4F81BD"/>
      <w:szCs w:val="22"/>
    </w:rPr>
  </w:style>
  <w:style w:type="character" w:customStyle="1" w:styleId="16">
    <w:name w:val="书籍标题1"/>
    <w:qFormat/>
    <w:rPr>
      <w:b/>
      <w:bCs/>
      <w:smallCaps/>
      <w:spacing w:val="5"/>
    </w:rPr>
  </w:style>
  <w:style w:type="character" w:customStyle="1" w:styleId="17">
    <w:name w:val="明显强调1"/>
    <w:qFormat/>
    <w:rPr>
      <w:b/>
      <w:bCs/>
      <w:i/>
      <w:iCs/>
      <w:color w:val="4F81BD"/>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8">
    <w:name w:val="不明显强调1"/>
    <w:qFormat/>
    <w:rPr>
      <w:i/>
      <w:iCs/>
      <w:color w:val="808080"/>
    </w:rPr>
  </w:style>
  <w:style w:type="character" w:customStyle="1" w:styleId="19">
    <w:name w:val="不明显参考1"/>
    <w:qFormat/>
    <w:rPr>
      <w:smallCaps/>
      <w:color w:val="C0504D"/>
      <w:u w:val="single"/>
    </w:rPr>
  </w:style>
  <w:style w:type="character" w:customStyle="1" w:styleId="Char12">
    <w:name w:val="日期 Char1"/>
    <w:qFormat/>
    <w:rPr>
      <w:kern w:val="2"/>
      <w:sz w:val="21"/>
      <w:szCs w:val="22"/>
    </w:rPr>
  </w:style>
  <w:style w:type="character" w:customStyle="1" w:styleId="Char13">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a">
    <w:name w:val="明显参考1"/>
    <w:qFormat/>
    <w:rPr>
      <w:b/>
      <w:bCs/>
      <w:smallCaps/>
      <w:color w:val="C0504D"/>
      <w:spacing w:val="5"/>
      <w:u w:val="single"/>
    </w:rPr>
  </w:style>
  <w:style w:type="character" w:customStyle="1" w:styleId="Char14">
    <w:name w:val="批注框文本 Char1"/>
    <w:qFormat/>
    <w:rPr>
      <w:kern w:val="2"/>
      <w:sz w:val="18"/>
      <w:szCs w:val="18"/>
    </w:rPr>
  </w:style>
  <w:style w:type="character" w:customStyle="1" w:styleId="Charf">
    <w:name w:val="引用 Char"/>
    <w:link w:val="aff5"/>
    <w:qFormat/>
    <w:rPr>
      <w:i/>
      <w:iCs/>
      <w:color w:val="000000"/>
      <w:kern w:val="2"/>
      <w:sz w:val="21"/>
      <w:szCs w:val="22"/>
    </w:rPr>
  </w:style>
  <w:style w:type="paragraph" w:styleId="aff5">
    <w:name w:val="Quote"/>
    <w:basedOn w:val="a"/>
    <w:next w:val="a"/>
    <w:link w:val="Charf"/>
    <w:qFormat/>
    <w:rPr>
      <w:i/>
      <w:iCs/>
      <w:color w:val="000000"/>
      <w:szCs w:val="22"/>
    </w:rPr>
  </w:style>
  <w:style w:type="character" w:customStyle="1" w:styleId="Char15">
    <w:name w:val="文档结构图 Char1"/>
    <w:qFormat/>
    <w:rPr>
      <w:rFonts w:ascii="宋体"/>
      <w:kern w:val="2"/>
      <w:sz w:val="18"/>
      <w:szCs w:val="18"/>
    </w:rPr>
  </w:style>
  <w:style w:type="paragraph" w:styleId="aff6">
    <w:name w:val="No Spacing"/>
    <w:qFormat/>
    <w:pPr>
      <w:widowControl w:val="0"/>
      <w:jc w:val="both"/>
    </w:pPr>
    <w:rPr>
      <w:rFonts w:ascii="Calibri" w:hAnsi="Calibri"/>
      <w:kern w:val="2"/>
      <w:sz w:val="21"/>
      <w:szCs w:val="22"/>
    </w:rPr>
  </w:style>
  <w:style w:type="character" w:customStyle="1" w:styleId="Char16">
    <w:name w:val="明显引用 Char1"/>
    <w:uiPriority w:val="30"/>
    <w:qFormat/>
    <w:rPr>
      <w:b/>
      <w:bCs/>
      <w:i/>
      <w:iCs/>
      <w:color w:val="4F81BD"/>
      <w:kern w:val="2"/>
      <w:sz w:val="21"/>
      <w:szCs w:val="24"/>
    </w:rPr>
  </w:style>
  <w:style w:type="character" w:customStyle="1" w:styleId="Char17">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6"/>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4">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3">
    <w:name w:val="修订3"/>
    <w:hidden/>
    <w:uiPriority w:val="99"/>
    <w:semiHidden/>
    <w:qFormat/>
    <w:rPr>
      <w:kern w:val="2"/>
      <w:sz w:val="21"/>
      <w:szCs w:val="24"/>
    </w:rPr>
  </w:style>
  <w:style w:type="paragraph" w:customStyle="1" w:styleId="25">
    <w:name w:val="样式  + 首行缩进:  2 字符"/>
    <w:basedOn w:val="a"/>
    <w:link w:val="2Char2"/>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2">
    <w:name w:val="样式  + 首行缩进:  2 字符 Char"/>
    <w:link w:val="25"/>
    <w:qFormat/>
    <w:locked/>
    <w:rPr>
      <w:rFonts w:ascii="宋体" w:eastAsia="仿宋" w:hAnsi="宋体"/>
      <w:spacing w:val="11"/>
      <w:sz w:val="28"/>
      <w:szCs w:val="24"/>
    </w:rPr>
  </w:style>
  <w:style w:type="paragraph" w:customStyle="1" w:styleId="43">
    <w:name w:val="修订4"/>
    <w:hidden/>
    <w:uiPriority w:val="99"/>
    <w:semiHidden/>
    <w:qFormat/>
    <w:rPr>
      <w:kern w:val="2"/>
      <w:sz w:val="21"/>
      <w:szCs w:val="24"/>
    </w:rPr>
  </w:style>
  <w:style w:type="paragraph" w:customStyle="1" w:styleId="aff8">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Chard">
    <w:name w:val="列出段落 Char"/>
    <w:link w:val="aff3"/>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 w:type="character" w:customStyle="1" w:styleId="spyj">
    <w:name w:val="spyj"/>
    <w:basedOn w:val="a2"/>
    <w:rsid w:val="0092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23DB9"/>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1"/>
    <w:next w:val="a"/>
    <w:link w:val="6Char"/>
    <w:uiPriority w:val="9"/>
    <w:qFormat/>
    <w:pPr>
      <w:keepNext/>
      <w:keepLines/>
      <w:ind w:firstLineChars="200" w:firstLine="200"/>
      <w:outlineLvl w:val="5"/>
    </w:pPr>
    <w:rPr>
      <w:rFonts w:hAnsi="Arial"/>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51"/>
    <w:link w:val="Char"/>
    <w:uiPriority w:val="99"/>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0"/>
    <w:qFormat/>
    <w:pPr>
      <w:shd w:val="clear" w:color="auto" w:fill="000080"/>
    </w:pPr>
  </w:style>
  <w:style w:type="paragraph" w:styleId="a7">
    <w:name w:val="annotation text"/>
    <w:basedOn w:val="a"/>
    <w:link w:val="Char1"/>
    <w:uiPriority w:val="99"/>
    <w:qFormat/>
    <w:pPr>
      <w:jc w:val="left"/>
    </w:pPr>
  </w:style>
  <w:style w:type="paragraph" w:styleId="30">
    <w:name w:val="Body Text 3"/>
    <w:basedOn w:val="a"/>
    <w:link w:val="3Char0"/>
    <w:qFormat/>
    <w:pPr>
      <w:spacing w:after="120"/>
    </w:pPr>
    <w:rPr>
      <w:sz w:val="16"/>
      <w:szCs w:val="16"/>
    </w:rPr>
  </w:style>
  <w:style w:type="paragraph" w:styleId="a8">
    <w:name w:val="Body Text"/>
    <w:basedOn w:val="a"/>
    <w:link w:val="Char2"/>
    <w:qFormat/>
    <w:pPr>
      <w:spacing w:after="120"/>
    </w:pPr>
  </w:style>
  <w:style w:type="paragraph" w:styleId="a9">
    <w:name w:val="Body Text Indent"/>
    <w:basedOn w:val="a"/>
    <w:link w:val="Char3"/>
    <w:qFormat/>
    <w:pPr>
      <w:ind w:firstLineChars="200" w:firstLine="407"/>
    </w:pPr>
  </w:style>
  <w:style w:type="paragraph" w:styleId="aa">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b">
    <w:name w:val="Plain Text"/>
    <w:basedOn w:val="a"/>
    <w:link w:val="Char4"/>
    <w:qFormat/>
    <w:rPr>
      <w:rFonts w:ascii="宋体" w:hAnsi="Courier New"/>
      <w:szCs w:val="21"/>
    </w:rPr>
  </w:style>
  <w:style w:type="paragraph" w:styleId="80">
    <w:name w:val="toc 8"/>
    <w:basedOn w:val="a"/>
    <w:next w:val="a"/>
    <w:qFormat/>
    <w:pPr>
      <w:ind w:left="1470"/>
      <w:jc w:val="left"/>
    </w:pPr>
    <w:rPr>
      <w:rFonts w:asciiTheme="minorHAnsi" w:hAnsiTheme="minorHAnsi" w:cstheme="minorHAnsi"/>
      <w:sz w:val="18"/>
      <w:szCs w:val="18"/>
    </w:rPr>
  </w:style>
  <w:style w:type="paragraph" w:styleId="ac">
    <w:name w:val="Date"/>
    <w:basedOn w:val="a"/>
    <w:next w:val="a"/>
    <w:link w:val="Char5"/>
    <w:qFormat/>
    <w:pPr>
      <w:ind w:leftChars="2500" w:left="100"/>
    </w:pPr>
  </w:style>
  <w:style w:type="paragraph" w:styleId="21">
    <w:name w:val="Body Text Indent 2"/>
    <w:basedOn w:val="a"/>
    <w:link w:val="2Char0"/>
    <w:qFormat/>
    <w:pPr>
      <w:widowControl/>
      <w:spacing w:line="480" w:lineRule="auto"/>
      <w:ind w:firstLine="560"/>
      <w:jc w:val="left"/>
    </w:pPr>
    <w:rPr>
      <w:kern w:val="0"/>
      <w:sz w:val="28"/>
    </w:rPr>
  </w:style>
  <w:style w:type="paragraph" w:styleId="ad">
    <w:name w:val="endnote text"/>
    <w:basedOn w:val="a"/>
    <w:link w:val="Char6"/>
    <w:qFormat/>
    <w:pPr>
      <w:widowControl/>
      <w:snapToGrid w:val="0"/>
      <w:jc w:val="left"/>
    </w:pPr>
    <w:rPr>
      <w:rFonts w:ascii="Arial" w:hAnsi="Arial"/>
      <w:kern w:val="0"/>
      <w:sz w:val="20"/>
      <w:lang w:eastAsia="en-US"/>
    </w:rPr>
  </w:style>
  <w:style w:type="paragraph" w:styleId="ae">
    <w:name w:val="Balloon Text"/>
    <w:basedOn w:val="a"/>
    <w:link w:val="Char7"/>
    <w:qFormat/>
    <w:rPr>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1">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widowControl/>
      <w:snapToGrid w:val="0"/>
      <w:jc w:val="left"/>
    </w:pPr>
    <w:rPr>
      <w:rFonts w:ascii="Arial" w:hAnsi="Arial"/>
      <w:kern w:val="0"/>
      <w:sz w:val="18"/>
      <w:szCs w:val="18"/>
      <w:lang w:eastAsia="en-US"/>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firstLineChars="100" w:firstLine="280"/>
    </w:pPr>
    <w:rPr>
      <w:rFonts w:ascii="宋体" w:hAnsi="宋体"/>
      <w:sz w:val="28"/>
      <w:szCs w:val="28"/>
    </w:rPr>
  </w:style>
  <w:style w:type="paragraph" w:styleId="af2">
    <w:name w:val="table of figures"/>
    <w:basedOn w:val="a"/>
    <w:next w:val="a"/>
    <w:qFormat/>
    <w:pPr>
      <w:ind w:leftChars="200" w:left="200" w:hangingChars="200" w:hanging="200"/>
    </w:pPr>
  </w:style>
  <w:style w:type="paragraph" w:styleId="22">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3">
    <w:name w:val="Body Text 2"/>
    <w:basedOn w:val="a"/>
    <w:link w:val="2Char1"/>
    <w:qFormat/>
    <w:rPr>
      <w:i/>
      <w:iCs/>
      <w:sz w:val="26"/>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4">
    <w:name w:val="Title"/>
    <w:basedOn w:val="a"/>
    <w:link w:val="Charb"/>
    <w:qFormat/>
    <w:pPr>
      <w:widowControl/>
      <w:jc w:val="center"/>
    </w:pPr>
    <w:rPr>
      <w:kern w:val="0"/>
      <w:sz w:val="20"/>
      <w:u w:val="single"/>
      <w:lang w:eastAsia="en-US"/>
    </w:rPr>
  </w:style>
  <w:style w:type="paragraph" w:styleId="af5">
    <w:name w:val="annotation subject"/>
    <w:basedOn w:val="a7"/>
    <w:next w:val="a7"/>
    <w:link w:val="Char10"/>
    <w:qFormat/>
    <w:rPr>
      <w:b/>
      <w:bCs/>
    </w:rPr>
  </w:style>
  <w:style w:type="table" w:styleId="af6">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endnote reference"/>
    <w:qFormat/>
    <w:rPr>
      <w:vertAlign w:val="superscript"/>
    </w:rPr>
  </w:style>
  <w:style w:type="character" w:styleId="af9">
    <w:name w:val="page number"/>
    <w:basedOn w:val="a2"/>
    <w:qFormat/>
  </w:style>
  <w:style w:type="character" w:styleId="afa">
    <w:name w:val="FollowedHyperlink"/>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styleId="afe">
    <w:name w:val="footnote reference"/>
    <w:qFormat/>
    <w:rPr>
      <w:vertAlign w:val="superscript"/>
    </w:rPr>
  </w:style>
  <w:style w:type="character" w:customStyle="1" w:styleId="1Char">
    <w:name w:val="标题 1 Char"/>
    <w:link w:val="1"/>
    <w:qFormat/>
    <w:rPr>
      <w:rFonts w:eastAsia="宋体"/>
      <w:b/>
      <w:bCs/>
      <w:kern w:val="44"/>
      <w:sz w:val="44"/>
      <w:szCs w:val="44"/>
      <w:lang w:bidi="ar-SA"/>
    </w:rPr>
  </w:style>
  <w:style w:type="character" w:customStyle="1" w:styleId="2Char">
    <w:name w:val="标题 2 Char"/>
    <w:link w:val="20"/>
    <w:qFormat/>
    <w:rPr>
      <w:rFonts w:ascii="Cambria" w:eastAsia="宋体" w:hAnsi="Cambria" w:cs="Times New Roman"/>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宋体" w:hAnsi="宋体" w:cs="宋体"/>
      <w:b/>
      <w:bCs/>
      <w:sz w:val="24"/>
      <w:szCs w:val="24"/>
    </w:rPr>
  </w:style>
  <w:style w:type="character" w:customStyle="1" w:styleId="5Char">
    <w:name w:val="标题 5 Char"/>
    <w:link w:val="5"/>
    <w:qFormat/>
    <w:rPr>
      <w:rFonts w:ascii="宋体" w:hAnsi="宋体" w:cs="宋体"/>
      <w:b/>
      <w:bCs/>
    </w:rPr>
  </w:style>
  <w:style w:type="character" w:customStyle="1" w:styleId="6Char">
    <w:name w:val="标题 6 Char"/>
    <w:link w:val="6"/>
    <w:qFormat/>
    <w:rPr>
      <w:rFonts w:eastAsia="仿宋_GB2312" w:hAnsi="Arial"/>
      <w:sz w:val="30"/>
    </w:rPr>
  </w:style>
  <w:style w:type="character" w:customStyle="1" w:styleId="7Char">
    <w:name w:val="标题 7 Char"/>
    <w:link w:val="7"/>
    <w:qFormat/>
    <w:rPr>
      <w:rFonts w:eastAsia="仿宋_GB2312"/>
      <w:sz w:val="30"/>
    </w:rPr>
  </w:style>
  <w:style w:type="character" w:customStyle="1" w:styleId="8Char">
    <w:name w:val="标题 8 Char"/>
    <w:link w:val="8"/>
    <w:qFormat/>
    <w:rPr>
      <w:rFonts w:eastAsia="仿宋_GB2312" w:hAnsi="Arial"/>
      <w:sz w:val="30"/>
    </w:rPr>
  </w:style>
  <w:style w:type="character" w:customStyle="1" w:styleId="9Char">
    <w:name w:val="标题 9 Char"/>
    <w:link w:val="9"/>
    <w:qFormat/>
    <w:rPr>
      <w:rFonts w:eastAsia="仿宋_GB2312"/>
      <w:sz w:val="30"/>
    </w:rPr>
  </w:style>
  <w:style w:type="character" w:customStyle="1" w:styleId="Char5">
    <w:name w:val="日期 Char"/>
    <w:link w:val="ac"/>
    <w:qFormat/>
    <w:rPr>
      <w:kern w:val="2"/>
      <w:sz w:val="21"/>
      <w:szCs w:val="24"/>
    </w:rPr>
  </w:style>
  <w:style w:type="character" w:customStyle="1" w:styleId="Char">
    <w:name w:val="页脚 Char"/>
    <w:link w:val="a0"/>
    <w:uiPriority w:val="99"/>
    <w:qFormat/>
    <w:rPr>
      <w:kern w:val="2"/>
      <w:sz w:val="18"/>
      <w:szCs w:val="18"/>
    </w:rPr>
  </w:style>
  <w:style w:type="character" w:customStyle="1" w:styleId="Char8">
    <w:name w:val="页眉 Char"/>
    <w:link w:val="af"/>
    <w:qFormat/>
    <w:rPr>
      <w:kern w:val="2"/>
      <w:sz w:val="18"/>
      <w:szCs w:val="18"/>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character" w:customStyle="1" w:styleId="Char4">
    <w:name w:val="纯文本 Char"/>
    <w:link w:val="ab"/>
    <w:qFormat/>
    <w:rPr>
      <w:rFonts w:ascii="宋体" w:hAnsi="Courier New" w:cs="Courier New"/>
      <w:kern w:val="2"/>
      <w:sz w:val="21"/>
      <w:szCs w:val="21"/>
    </w:rPr>
  </w:style>
  <w:style w:type="character" w:customStyle="1" w:styleId="Char3">
    <w:name w:val="正文文本缩进 Char"/>
    <w:link w:val="a9"/>
    <w:qFormat/>
    <w:rPr>
      <w:kern w:val="2"/>
      <w:sz w:val="21"/>
      <w:szCs w:val="24"/>
    </w:rPr>
  </w:style>
  <w:style w:type="character" w:customStyle="1" w:styleId="maintdbg7601">
    <w:name w:val="main_tdbg_7601"/>
    <w:qFormat/>
    <w:rPr>
      <w:sz w:val="14"/>
      <w:szCs w:val="14"/>
    </w:rPr>
  </w:style>
  <w:style w:type="character" w:customStyle="1" w:styleId="colorred1">
    <w:name w:val="color_red1"/>
    <w:qFormat/>
    <w:rPr>
      <w:color w:val="FA0004"/>
    </w:rPr>
  </w:style>
  <w:style w:type="character" w:customStyle="1" w:styleId="HTMLChar">
    <w:name w:val="HTML 预设格式 Char"/>
    <w:link w:val="HTML"/>
    <w:uiPriority w:val="99"/>
    <w:qFormat/>
    <w:rPr>
      <w:rFonts w:ascii="宋体" w:hAnsi="宋体" w:cs="宋体"/>
      <w:color w:val="000000"/>
      <w:sz w:val="24"/>
      <w:szCs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character" w:customStyle="1" w:styleId="ht1">
    <w:name w:val="ht1"/>
    <w:qFormat/>
    <w:rPr>
      <w:rFonts w:ascii="黑体" w:eastAsia="黑体"/>
      <w:b/>
      <w:bCs/>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2"/>
    <w:qFormat/>
  </w:style>
  <w:style w:type="character" w:customStyle="1" w:styleId="Char2">
    <w:name w:val="正文文本 Char"/>
    <w:link w:val="a8"/>
    <w:qFormat/>
    <w:rPr>
      <w:kern w:val="2"/>
      <w:sz w:val="21"/>
      <w:szCs w:val="24"/>
    </w:rPr>
  </w:style>
  <w:style w:type="character" w:customStyle="1" w:styleId="style161">
    <w:name w:val="style161"/>
    <w:qFormat/>
    <w:rPr>
      <w:b/>
      <w:bCs/>
      <w:color w:val="333333"/>
    </w:rPr>
  </w:style>
  <w:style w:type="character" w:customStyle="1" w:styleId="Char1">
    <w:name w:val="批注文字 Char"/>
    <w:link w:val="a7"/>
    <w:uiPriority w:val="99"/>
    <w:qFormat/>
    <w:rPr>
      <w:kern w:val="2"/>
      <w:sz w:val="21"/>
      <w:szCs w:val="24"/>
    </w:rPr>
  </w:style>
  <w:style w:type="character" w:customStyle="1" w:styleId="Char10">
    <w:name w:val="批注主题 Char1"/>
    <w:link w:val="af5"/>
    <w:qFormat/>
    <w:rPr>
      <w:b/>
      <w:bCs/>
      <w:kern w:val="2"/>
      <w:sz w:val="21"/>
      <w:szCs w:val="24"/>
    </w:rPr>
  </w:style>
  <w:style w:type="character" w:customStyle="1" w:styleId="Char7">
    <w:name w:val="批注框文本 Char"/>
    <w:link w:val="ae"/>
    <w:qFormat/>
    <w:rPr>
      <w:kern w:val="2"/>
      <w:sz w:val="18"/>
      <w:szCs w:val="18"/>
    </w:rPr>
  </w:style>
  <w:style w:type="character" w:customStyle="1" w:styleId="2Char0">
    <w:name w:val="正文文本缩进 2 Char"/>
    <w:link w:val="21"/>
    <w:qFormat/>
    <w:rPr>
      <w:sz w:val="28"/>
      <w:szCs w:val="24"/>
    </w:rPr>
  </w:style>
  <w:style w:type="character" w:customStyle="1" w:styleId="3Char1">
    <w:name w:val="正文文本缩进 3 Char"/>
    <w:link w:val="32"/>
    <w:qFormat/>
    <w:rPr>
      <w:rFonts w:ascii="宋体" w:hAnsi="宋体"/>
      <w:kern w:val="2"/>
      <w:sz w:val="28"/>
      <w:szCs w:val="28"/>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qFormat/>
    <w:rPr>
      <w:rFonts w:ascii="ˎ̥" w:hAnsi="ˎ̥" w:hint="default"/>
      <w:sz w:val="9"/>
      <w:szCs w:val="9"/>
    </w:rPr>
  </w:style>
  <w:style w:type="character" w:customStyle="1" w:styleId="0d1471">
    <w:name w:val="0d1471"/>
    <w:qFormat/>
    <w:rPr>
      <w:color w:val="000000"/>
      <w:sz w:val="11"/>
      <w:szCs w:val="11"/>
      <w:u w:val="none"/>
    </w:rPr>
  </w:style>
  <w:style w:type="character" w:customStyle="1" w:styleId="style31">
    <w:name w:val="style31"/>
    <w:qFormat/>
    <w:rPr>
      <w:sz w:val="10"/>
      <w:szCs w:val="10"/>
    </w:rPr>
  </w:style>
  <w:style w:type="character" w:customStyle="1" w:styleId="ss16">
    <w:name w:val="ss16"/>
    <w:qFormat/>
    <w:rPr>
      <w:rFonts w:ascii="宋体" w:eastAsia="宋体" w:hAnsi="宋体" w:hint="eastAsia"/>
      <w:color w:val="000000"/>
      <w:sz w:val="9"/>
      <w:szCs w:val="9"/>
    </w:rPr>
  </w:style>
  <w:style w:type="paragraph" w:customStyle="1" w:styleId="12">
    <w:name w:val="1"/>
    <w:basedOn w:val="a"/>
    <w:qFormat/>
    <w:pPr>
      <w:widowControl/>
      <w:spacing w:before="100" w:beforeAutospacing="1" w:after="100" w:afterAutospacing="1"/>
      <w:jc w:val="left"/>
    </w:pPr>
    <w:rPr>
      <w:rFonts w:ascii="ˎ̥" w:hAnsi="ˎ̥" w:cs="宋体"/>
      <w:kern w:val="0"/>
      <w:sz w:val="24"/>
    </w:rPr>
  </w:style>
  <w:style w:type="character" w:customStyle="1" w:styleId="l1">
    <w:name w:val="l1"/>
    <w:basedOn w:val="a2"/>
    <w:qFormat/>
  </w:style>
  <w:style w:type="paragraph" w:customStyle="1" w:styleId="13">
    <w:name w:val="标题1"/>
    <w:basedOn w:val="a"/>
    <w:qFormat/>
    <w:pPr>
      <w:widowControl/>
      <w:spacing w:before="100" w:beforeAutospacing="1" w:after="100" w:afterAutospacing="1"/>
      <w:jc w:val="left"/>
    </w:pPr>
    <w:rPr>
      <w:rFonts w:ascii="宋体" w:hAnsi="宋体" w:cs="宋体"/>
      <w:kern w:val="0"/>
      <w:sz w:val="24"/>
    </w:rPr>
  </w:style>
  <w:style w:type="character" w:customStyle="1" w:styleId="title11">
    <w:name w:val="title11"/>
    <w:qFormat/>
    <w:rPr>
      <w:b/>
      <w:bCs/>
      <w:color w:val="FFFFFF"/>
      <w:sz w:val="11"/>
      <w:szCs w:val="11"/>
    </w:rPr>
  </w:style>
  <w:style w:type="character" w:customStyle="1" w:styleId="style21">
    <w:name w:val="style21"/>
    <w:qFormat/>
    <w:rPr>
      <w:b/>
      <w:bCs/>
      <w:sz w:val="28"/>
      <w:szCs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14t1">
    <w:name w:val="14t1"/>
    <w:qFormat/>
    <w:rPr>
      <w:rFonts w:ascii="宋体" w:eastAsia="宋体" w:hAnsi="宋体" w:hint="eastAsia"/>
      <w:sz w:val="11"/>
      <w:szCs w:val="11"/>
    </w:rPr>
  </w:style>
  <w:style w:type="character" w:customStyle="1" w:styleId="docpro">
    <w:name w:val="docpro"/>
    <w:basedOn w:val="a2"/>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qFormat/>
    <w:rPr>
      <w:rFonts w:ascii="宋体" w:eastAsia="宋体" w:hAnsi="宋体" w:hint="eastAsia"/>
      <w:sz w:val="18"/>
      <w:szCs w:val="18"/>
    </w:rPr>
  </w:style>
  <w:style w:type="character" w:customStyle="1" w:styleId="Charb">
    <w:name w:val="标题 Char"/>
    <w:link w:val="af4"/>
    <w:qFormat/>
    <w:rPr>
      <w:szCs w:val="24"/>
      <w:u w:val="single"/>
      <w:lang w:eastAsia="en-US"/>
    </w:rPr>
  </w:style>
  <w:style w:type="character" w:customStyle="1" w:styleId="Char9">
    <w:name w:val="副标题 Char"/>
    <w:link w:val="af0"/>
    <w:qFormat/>
    <w:rPr>
      <w:szCs w:val="24"/>
      <w:u w:val="single"/>
      <w:lang w:eastAsia="en-US"/>
    </w:rPr>
  </w:style>
  <w:style w:type="character" w:customStyle="1" w:styleId="Chara">
    <w:name w:val="脚注文本 Char"/>
    <w:link w:val="af1"/>
    <w:qFormat/>
    <w:rPr>
      <w:rFonts w:ascii="Arial" w:hAnsi="Arial" w:cs="Arial"/>
      <w:sz w:val="18"/>
      <w:szCs w:val="18"/>
      <w:lang w:eastAsia="en-US"/>
    </w:rPr>
  </w:style>
  <w:style w:type="character" w:customStyle="1" w:styleId="Char6">
    <w:name w:val="尾注文本 Char"/>
    <w:link w:val="ad"/>
    <w:qFormat/>
    <w:rPr>
      <w:rFonts w:ascii="Arial" w:hAnsi="Arial" w:cs="Arial"/>
      <w:szCs w:val="24"/>
      <w:lang w:eastAsia="en-US"/>
    </w:rPr>
  </w:style>
  <w:style w:type="character" w:customStyle="1" w:styleId="3Char0">
    <w:name w:val="正文文本 3 Char"/>
    <w:link w:val="30"/>
    <w:qFormat/>
    <w:rPr>
      <w:kern w:val="2"/>
      <w:sz w:val="16"/>
      <w:szCs w:val="16"/>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qFormat/>
    <w:rPr>
      <w:b/>
      <w:bCs/>
      <w:sz w:val="32"/>
      <w:szCs w:val="32"/>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
    <w:name w:val="表格"/>
    <w:basedOn w:val="a"/>
    <w:qFormat/>
    <w:pPr>
      <w:jc w:val="center"/>
      <w:textAlignment w:val="center"/>
    </w:pPr>
    <w:rPr>
      <w:rFonts w:ascii="华文细黑" w:hAnsi="华文细黑"/>
      <w:kern w:val="0"/>
      <w:szCs w:val="20"/>
    </w:rPr>
  </w:style>
  <w:style w:type="paragraph" w:customStyle="1" w:styleId="aff0">
    <w:name w:val="表格文字"/>
    <w:basedOn w:val="a"/>
    <w:qFormat/>
    <w:pPr>
      <w:adjustRightInd w:val="0"/>
      <w:spacing w:line="420" w:lineRule="atLeast"/>
      <w:jc w:val="left"/>
      <w:textAlignment w:val="baseline"/>
    </w:pPr>
    <w:rPr>
      <w:kern w:val="0"/>
      <w:szCs w:val="20"/>
    </w:rPr>
  </w:style>
  <w:style w:type="character" w:customStyle="1" w:styleId="Char0">
    <w:name w:val="文档结构图 Char"/>
    <w:link w:val="a6"/>
    <w:qFormat/>
    <w:rPr>
      <w:kern w:val="2"/>
      <w:sz w:val="21"/>
      <w:szCs w:val="24"/>
      <w:shd w:val="clear" w:color="auto" w:fill="000080"/>
    </w:rPr>
  </w:style>
  <w:style w:type="paragraph" w:customStyle="1" w:styleId="14">
    <w:name w:val="自定样式1"/>
    <w:basedOn w:val="a"/>
    <w:qFormat/>
    <w:pPr>
      <w:suppressAutoHyphens/>
      <w:jc w:val="center"/>
    </w:pPr>
    <w:rPr>
      <w:rFonts w:ascii="宋体" w:hAnsi="宋体"/>
      <w:color w:val="000000"/>
      <w:sz w:val="18"/>
    </w:rPr>
  </w:style>
  <w:style w:type="paragraph" w:customStyle="1" w:styleId="aff1">
    <w:name w:val="表格标题"/>
    <w:basedOn w:val="aff2"/>
    <w:qFormat/>
  </w:style>
  <w:style w:type="paragraph" w:customStyle="1" w:styleId="aff2">
    <w:name w:val="表格内容"/>
    <w:basedOn w:val="a"/>
    <w:qFormat/>
    <w:pPr>
      <w:suppressLineNumbers/>
      <w:suppressAutoHyphens/>
    </w:pPr>
  </w:style>
  <w:style w:type="paragraph" w:customStyle="1" w:styleId="WW-">
    <w:name w:val="WW-表格内容"/>
    <w:basedOn w:val="a"/>
    <w:qFormat/>
    <w:pPr>
      <w:suppressLineNumbers/>
      <w:suppressAutoHyphens/>
    </w:pPr>
  </w:style>
  <w:style w:type="paragraph" w:customStyle="1" w:styleId="WW-0">
    <w:name w:val="WW-表格标题"/>
    <w:basedOn w:val="WW-"/>
    <w:qFormat/>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2"/>
    <w:qFormat/>
  </w:style>
  <w:style w:type="character" w:customStyle="1" w:styleId="Charc">
    <w:name w:val="批注主题 Char"/>
    <w:qFormat/>
    <w:rPr>
      <w:rFonts w:ascii="宋体" w:hAnsi="宋体"/>
      <w:kern w:val="2"/>
      <w:sz w:val="24"/>
      <w:szCs w:val="28"/>
    </w:rPr>
  </w:style>
  <w:style w:type="paragraph" w:styleId="aff3">
    <w:name w:val="List Paragraph"/>
    <w:basedOn w:val="a"/>
    <w:link w:val="Chard"/>
    <w:uiPriority w:val="34"/>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ca-141">
    <w:name w:val="ca-141"/>
    <w:qFormat/>
    <w:rPr>
      <w:rFonts w:ascii="仿宋_GB2312" w:eastAsia="仿宋_GB2312" w:hint="eastAsia"/>
      <w:sz w:val="21"/>
      <w:szCs w:val="21"/>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character" w:customStyle="1" w:styleId="2Char1">
    <w:name w:val="正文文本 2 Char"/>
    <w:link w:val="23"/>
    <w:qFormat/>
    <w:rPr>
      <w:i/>
      <w:iCs/>
      <w:kern w:val="2"/>
      <w:sz w:val="26"/>
      <w:szCs w:val="24"/>
    </w:rPr>
  </w:style>
  <w:style w:type="paragraph" w:customStyle="1" w:styleId="15">
    <w:name w:val="修订1"/>
    <w:hidden/>
    <w:qFormat/>
    <w:rPr>
      <w:kern w:val="2"/>
      <w:sz w:val="21"/>
      <w:szCs w:val="24"/>
    </w:rPr>
  </w:style>
  <w:style w:type="character" w:customStyle="1" w:styleId="Char11">
    <w:name w:val="纯文本 Char1"/>
    <w:qFormat/>
    <w:rPr>
      <w:rFonts w:ascii="宋体" w:hAnsi="Courier New"/>
      <w:kern w:val="2"/>
      <w:sz w:val="28"/>
      <w:szCs w:val="2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qFormat/>
    <w:pPr>
      <w:pageBreakBefore/>
    </w:pPr>
    <w:rPr>
      <w:rFonts w:ascii="宋体" w:eastAsia="仿宋_GB2312" w:cs="宋体"/>
      <w:sz w:val="28"/>
      <w:szCs w:val="28"/>
    </w:rPr>
  </w:style>
  <w:style w:type="character" w:customStyle="1" w:styleId="4CharChar">
    <w:name w:val="标题4 Char Char"/>
    <w:link w:val="42"/>
    <w:qFormat/>
    <w:rPr>
      <w:rFonts w:ascii="Arial" w:hAnsi="Arial"/>
      <w:b/>
      <w:bCs/>
      <w:sz w:val="24"/>
      <w:szCs w:val="32"/>
    </w:rPr>
  </w:style>
  <w:style w:type="paragraph" w:customStyle="1" w:styleId="42">
    <w:name w:val="标题4"/>
    <w:basedOn w:val="20"/>
    <w:next w:val="40"/>
    <w:link w:val="4CharChar"/>
    <w:qFormat/>
    <w:pPr>
      <w:spacing w:line="413" w:lineRule="auto"/>
    </w:pPr>
    <w:rPr>
      <w:rFonts w:ascii="Arial" w:hAnsi="Arial"/>
      <w:kern w:val="0"/>
      <w:sz w:val="24"/>
    </w:rPr>
  </w:style>
  <w:style w:type="character" w:customStyle="1" w:styleId="Chare">
    <w:name w:val="明显引用 Char"/>
    <w:link w:val="aff4"/>
    <w:qFormat/>
    <w:rPr>
      <w:b/>
      <w:bCs/>
      <w:i/>
      <w:iCs/>
      <w:color w:val="4F81BD"/>
      <w:kern w:val="2"/>
      <w:sz w:val="21"/>
      <w:szCs w:val="22"/>
    </w:rPr>
  </w:style>
  <w:style w:type="paragraph" w:styleId="aff4">
    <w:name w:val="Intense Quote"/>
    <w:basedOn w:val="a"/>
    <w:next w:val="a"/>
    <w:link w:val="Chare"/>
    <w:qFormat/>
    <w:pPr>
      <w:pBdr>
        <w:bottom w:val="single" w:sz="4" w:space="4" w:color="4F81BD"/>
      </w:pBdr>
      <w:spacing w:before="200" w:after="280"/>
      <w:ind w:left="936" w:right="936"/>
    </w:pPr>
    <w:rPr>
      <w:b/>
      <w:bCs/>
      <w:i/>
      <w:iCs/>
      <w:color w:val="4F81BD"/>
      <w:szCs w:val="22"/>
    </w:rPr>
  </w:style>
  <w:style w:type="character" w:customStyle="1" w:styleId="16">
    <w:name w:val="书籍标题1"/>
    <w:qFormat/>
    <w:rPr>
      <w:b/>
      <w:bCs/>
      <w:smallCaps/>
      <w:spacing w:val="5"/>
    </w:rPr>
  </w:style>
  <w:style w:type="character" w:customStyle="1" w:styleId="17">
    <w:name w:val="明显强调1"/>
    <w:qFormat/>
    <w:rPr>
      <w:b/>
      <w:bCs/>
      <w:i/>
      <w:iCs/>
      <w:color w:val="4F81BD"/>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8">
    <w:name w:val="不明显强调1"/>
    <w:qFormat/>
    <w:rPr>
      <w:i/>
      <w:iCs/>
      <w:color w:val="808080"/>
    </w:rPr>
  </w:style>
  <w:style w:type="character" w:customStyle="1" w:styleId="19">
    <w:name w:val="不明显参考1"/>
    <w:qFormat/>
    <w:rPr>
      <w:smallCaps/>
      <w:color w:val="C0504D"/>
      <w:u w:val="single"/>
    </w:rPr>
  </w:style>
  <w:style w:type="character" w:customStyle="1" w:styleId="Char12">
    <w:name w:val="日期 Char1"/>
    <w:qFormat/>
    <w:rPr>
      <w:kern w:val="2"/>
      <w:sz w:val="21"/>
      <w:szCs w:val="22"/>
    </w:rPr>
  </w:style>
  <w:style w:type="character" w:customStyle="1" w:styleId="Char13">
    <w:name w:val="正文文本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a">
    <w:name w:val="明显参考1"/>
    <w:qFormat/>
    <w:rPr>
      <w:b/>
      <w:bCs/>
      <w:smallCaps/>
      <w:color w:val="C0504D"/>
      <w:spacing w:val="5"/>
      <w:u w:val="single"/>
    </w:rPr>
  </w:style>
  <w:style w:type="character" w:customStyle="1" w:styleId="Char14">
    <w:name w:val="批注框文本 Char1"/>
    <w:qFormat/>
    <w:rPr>
      <w:kern w:val="2"/>
      <w:sz w:val="18"/>
      <w:szCs w:val="18"/>
    </w:rPr>
  </w:style>
  <w:style w:type="character" w:customStyle="1" w:styleId="Charf">
    <w:name w:val="引用 Char"/>
    <w:link w:val="aff5"/>
    <w:qFormat/>
    <w:rPr>
      <w:i/>
      <w:iCs/>
      <w:color w:val="000000"/>
      <w:kern w:val="2"/>
      <w:sz w:val="21"/>
      <w:szCs w:val="22"/>
    </w:rPr>
  </w:style>
  <w:style w:type="paragraph" w:styleId="aff5">
    <w:name w:val="Quote"/>
    <w:basedOn w:val="a"/>
    <w:next w:val="a"/>
    <w:link w:val="Charf"/>
    <w:qFormat/>
    <w:rPr>
      <w:i/>
      <w:iCs/>
      <w:color w:val="000000"/>
      <w:szCs w:val="22"/>
    </w:rPr>
  </w:style>
  <w:style w:type="character" w:customStyle="1" w:styleId="Char15">
    <w:name w:val="文档结构图 Char1"/>
    <w:qFormat/>
    <w:rPr>
      <w:rFonts w:ascii="宋体"/>
      <w:kern w:val="2"/>
      <w:sz w:val="18"/>
      <w:szCs w:val="18"/>
    </w:rPr>
  </w:style>
  <w:style w:type="paragraph" w:styleId="aff6">
    <w:name w:val="No Spacing"/>
    <w:qFormat/>
    <w:pPr>
      <w:widowControl w:val="0"/>
      <w:jc w:val="both"/>
    </w:pPr>
    <w:rPr>
      <w:rFonts w:ascii="Calibri" w:hAnsi="Calibri"/>
      <w:kern w:val="2"/>
      <w:sz w:val="21"/>
      <w:szCs w:val="22"/>
    </w:rPr>
  </w:style>
  <w:style w:type="character" w:customStyle="1" w:styleId="Char16">
    <w:name w:val="明显引用 Char1"/>
    <w:uiPriority w:val="30"/>
    <w:qFormat/>
    <w:rPr>
      <w:b/>
      <w:bCs/>
      <w:i/>
      <w:iCs/>
      <w:color w:val="4F81BD"/>
      <w:kern w:val="2"/>
      <w:sz w:val="21"/>
      <w:szCs w:val="24"/>
    </w:rPr>
  </w:style>
  <w:style w:type="character" w:customStyle="1" w:styleId="Char17">
    <w:name w:val="引用 Char1"/>
    <w:uiPriority w:val="29"/>
    <w:qFormat/>
    <w:rPr>
      <w:i/>
      <w:iCs/>
      <w:color w:val="000000"/>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qFormat/>
    <w:pPr>
      <w:spacing w:line="240" w:lineRule="atLeast"/>
      <w:ind w:left="420" w:firstLine="420"/>
    </w:pPr>
    <w:rPr>
      <w:kern w:val="0"/>
      <w:szCs w:val="21"/>
    </w:rPr>
  </w:style>
  <w:style w:type="paragraph" w:customStyle="1" w:styleId="CharChar8">
    <w:name w:val="Char Char8"/>
    <w:basedOn w:val="a6"/>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qFormat/>
    <w:pPr>
      <w:widowControl w:val="0"/>
      <w:jc w:val="both"/>
    </w:pPr>
    <w:rPr>
      <w:rFonts w:ascii="Calibri" w:hAnsi="Calibri"/>
      <w:kern w:val="2"/>
      <w:sz w:val="21"/>
    </w:rPr>
  </w:style>
  <w:style w:type="paragraph" w:customStyle="1" w:styleId="24">
    <w:name w:val="修订2"/>
    <w:hidden/>
    <w:uiPriority w:val="99"/>
    <w:semiHidden/>
    <w:qFormat/>
    <w:rPr>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2"/>
    <w:qFormat/>
  </w:style>
  <w:style w:type="character" w:customStyle="1" w:styleId="contentxl">
    <w:name w:val="contentxl"/>
    <w:basedOn w:val="a2"/>
    <w:qFormat/>
  </w:style>
  <w:style w:type="paragraph" w:customStyle="1" w:styleId="cb">
    <w:name w:val="cb"/>
    <w:basedOn w:val="a"/>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2"/>
    <w:qFormat/>
  </w:style>
  <w:style w:type="character" w:customStyle="1" w:styleId="mr20">
    <w:name w:val="mr20"/>
    <w:basedOn w:val="a2"/>
    <w:qFormat/>
  </w:style>
  <w:style w:type="character" w:customStyle="1" w:styleId="comment">
    <w:name w:val="comment"/>
    <w:basedOn w:val="a2"/>
    <w:qFormat/>
  </w:style>
  <w:style w:type="character" w:customStyle="1" w:styleId="contact">
    <w:name w:val="contact"/>
    <w:basedOn w:val="a2"/>
    <w:qFormat/>
  </w:style>
  <w:style w:type="paragraph" w:customStyle="1" w:styleId="margintop0">
    <w:name w:val="margintop0"/>
    <w:basedOn w:val="a"/>
    <w:qFormat/>
    <w:pPr>
      <w:widowControl/>
      <w:spacing w:before="100" w:beforeAutospacing="1" w:after="100" w:afterAutospacing="1"/>
      <w:jc w:val="left"/>
    </w:pPr>
    <w:rPr>
      <w:rFonts w:ascii="宋体" w:hAnsi="宋体" w:cs="宋体"/>
      <w:kern w:val="0"/>
      <w:sz w:val="24"/>
    </w:rPr>
  </w:style>
  <w:style w:type="character" w:customStyle="1" w:styleId="b">
    <w:name w:val="b"/>
    <w:basedOn w:val="a2"/>
    <w:qFormat/>
  </w:style>
  <w:style w:type="character" w:customStyle="1" w:styleId="dib">
    <w:name w:val="dib"/>
    <w:basedOn w:val="a2"/>
    <w:qFormat/>
  </w:style>
  <w:style w:type="character" w:customStyle="1" w:styleId="duiqi">
    <w:name w:val="duiqi"/>
    <w:basedOn w:val="a2"/>
    <w:qFormat/>
  </w:style>
  <w:style w:type="character" w:customStyle="1" w:styleId="ivu-checkbox">
    <w:name w:val="ivu-checkbox"/>
    <w:basedOn w:val="a2"/>
    <w:qFormat/>
  </w:style>
  <w:style w:type="paragraph" w:customStyle="1" w:styleId="33">
    <w:name w:val="修订3"/>
    <w:hidden/>
    <w:uiPriority w:val="99"/>
    <w:semiHidden/>
    <w:qFormat/>
    <w:rPr>
      <w:kern w:val="2"/>
      <w:sz w:val="21"/>
      <w:szCs w:val="24"/>
    </w:rPr>
  </w:style>
  <w:style w:type="paragraph" w:customStyle="1" w:styleId="25">
    <w:name w:val="样式  + 首行缩进:  2 字符"/>
    <w:basedOn w:val="a"/>
    <w:link w:val="2Char2"/>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2">
    <w:name w:val="样式  + 首行缩进:  2 字符 Char"/>
    <w:link w:val="25"/>
    <w:qFormat/>
    <w:locked/>
    <w:rPr>
      <w:rFonts w:ascii="宋体" w:eastAsia="仿宋" w:hAnsi="宋体"/>
      <w:spacing w:val="11"/>
      <w:sz w:val="28"/>
      <w:szCs w:val="24"/>
    </w:rPr>
  </w:style>
  <w:style w:type="paragraph" w:customStyle="1" w:styleId="43">
    <w:name w:val="修订4"/>
    <w:hidden/>
    <w:uiPriority w:val="99"/>
    <w:semiHidden/>
    <w:qFormat/>
    <w:rPr>
      <w:kern w:val="2"/>
      <w:sz w:val="21"/>
      <w:szCs w:val="24"/>
    </w:rPr>
  </w:style>
  <w:style w:type="paragraph" w:customStyle="1" w:styleId="aff8">
    <w:name w:val="正文（缩进）"/>
    <w:basedOn w:val="a"/>
    <w:next w:val="a"/>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Chard">
    <w:name w:val="列出段落 Char"/>
    <w:link w:val="aff3"/>
    <w:uiPriority w:val="34"/>
    <w:qFormat/>
    <w:locked/>
    <w:rPr>
      <w:kern w:val="2"/>
      <w:sz w:val="28"/>
      <w:szCs w:val="28"/>
    </w:rPr>
  </w:style>
  <w:style w:type="paragraph" w:customStyle="1" w:styleId="123">
    <w:name w:val="正文123"/>
    <w:basedOn w:val="a"/>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2"/>
    <w:qFormat/>
  </w:style>
  <w:style w:type="character" w:customStyle="1" w:styleId="ant-form-text">
    <w:name w:val="ant-form-text"/>
    <w:basedOn w:val="a2"/>
    <w:qFormat/>
  </w:style>
  <w:style w:type="paragraph" w:customStyle="1" w:styleId="entrust-agent">
    <w:name w:val="entrust-agent"/>
    <w:basedOn w:val="a"/>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2"/>
    <w:qFormat/>
  </w:style>
  <w:style w:type="paragraph" w:customStyle="1" w:styleId="z-1">
    <w:name w:val="z-窗体顶端1"/>
    <w:basedOn w:val="a"/>
    <w:next w:val="a"/>
    <w:link w:val="z-Char"/>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1"/>
    <w:uiPriority w:val="99"/>
    <w:semiHidden/>
    <w:qFormat/>
    <w:rPr>
      <w:rFonts w:ascii="Arial" w:hAnsi="Arial" w:cs="Arial"/>
      <w:vanish/>
      <w:sz w:val="16"/>
      <w:szCs w:val="16"/>
    </w:rPr>
  </w:style>
  <w:style w:type="character" w:customStyle="1" w:styleId="po-inputcount">
    <w:name w:val="po-input__count"/>
    <w:basedOn w:val="a2"/>
    <w:qFormat/>
  </w:style>
  <w:style w:type="character" w:customStyle="1" w:styleId="po-inputcount-inner">
    <w:name w:val="po-input__count-inner"/>
    <w:basedOn w:val="a2"/>
    <w:qFormat/>
  </w:style>
  <w:style w:type="paragraph" w:customStyle="1" w:styleId="z-10">
    <w:name w:val="z-窗体底端1"/>
    <w:basedOn w:val="a"/>
    <w:next w:val="a"/>
    <w:link w:val="z-Char0"/>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10"/>
    <w:uiPriority w:val="99"/>
    <w:semiHidden/>
    <w:qFormat/>
    <w:rPr>
      <w:rFonts w:ascii="Arial" w:hAnsi="Arial" w:cs="Arial"/>
      <w:vanish/>
      <w:sz w:val="16"/>
      <w:szCs w:val="16"/>
    </w:rPr>
  </w:style>
  <w:style w:type="character" w:customStyle="1" w:styleId="param-name">
    <w:name w:val="param-name"/>
    <w:basedOn w:val="a2"/>
    <w:qFormat/>
  </w:style>
  <w:style w:type="character" w:customStyle="1" w:styleId="param-value">
    <w:name w:val="param-value"/>
    <w:basedOn w:val="a2"/>
    <w:qFormat/>
  </w:style>
  <w:style w:type="character" w:customStyle="1" w:styleId="price-content">
    <w:name w:val="price-content"/>
    <w:basedOn w:val="a2"/>
    <w:qFormat/>
  </w:style>
  <w:style w:type="paragraph" w:customStyle="1" w:styleId="upload-tips">
    <w:name w:val="upload-tips"/>
    <w:basedOn w:val="a"/>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2"/>
    <w:qFormat/>
  </w:style>
  <w:style w:type="character" w:customStyle="1" w:styleId="po-radioinput">
    <w:name w:val="po-radio__input"/>
    <w:basedOn w:val="a2"/>
    <w:qFormat/>
  </w:style>
  <w:style w:type="character" w:customStyle="1" w:styleId="po-radiolabel">
    <w:name w:val="po-radio__label"/>
    <w:basedOn w:val="a2"/>
    <w:qFormat/>
  </w:style>
  <w:style w:type="character" w:customStyle="1" w:styleId="chooseconfig">
    <w:name w:val="chooseconfig"/>
    <w:basedOn w:val="a2"/>
    <w:qFormat/>
  </w:style>
  <w:style w:type="character" w:customStyle="1" w:styleId="add">
    <w:name w:val="add"/>
    <w:basedOn w:val="a2"/>
    <w:qFormat/>
  </w:style>
  <w:style w:type="character" w:customStyle="1" w:styleId="underline">
    <w:name w:val="underline"/>
    <w:basedOn w:val="a2"/>
    <w:qFormat/>
  </w:style>
  <w:style w:type="character" w:customStyle="1" w:styleId="invoice-selectname">
    <w:name w:val="invoice-select__name"/>
    <w:basedOn w:val="a2"/>
    <w:qFormat/>
  </w:style>
  <w:style w:type="character" w:customStyle="1" w:styleId="invoice-selecttype">
    <w:name w:val="invoice-select__type"/>
    <w:basedOn w:val="a2"/>
    <w:qFormat/>
  </w:style>
  <w:style w:type="character" w:customStyle="1" w:styleId="invoice-selectcontent">
    <w:name w:val="invoice-select__content"/>
    <w:basedOn w:val="a2"/>
    <w:qFormat/>
  </w:style>
  <w:style w:type="character" w:customStyle="1" w:styleId="invoice-selecttag">
    <w:name w:val="invoice-select__tag"/>
    <w:basedOn w:val="a2"/>
    <w:qFormat/>
  </w:style>
  <w:style w:type="character" w:customStyle="1" w:styleId="address-selectname">
    <w:name w:val="address-select__name"/>
    <w:basedOn w:val="a2"/>
    <w:qFormat/>
  </w:style>
  <w:style w:type="character" w:customStyle="1" w:styleId="address-selectregion">
    <w:name w:val="address-select__region"/>
    <w:basedOn w:val="a2"/>
    <w:qFormat/>
  </w:style>
  <w:style w:type="character" w:customStyle="1" w:styleId="address-selectphone">
    <w:name w:val="address-select__phone"/>
    <w:basedOn w:val="a2"/>
    <w:qFormat/>
  </w:style>
  <w:style w:type="character" w:customStyle="1" w:styleId="address-selecttag">
    <w:name w:val="address-select__tag"/>
    <w:basedOn w:val="a2"/>
    <w:qFormat/>
  </w:style>
  <w:style w:type="character" w:customStyle="1" w:styleId="number">
    <w:name w:val="number"/>
    <w:basedOn w:val="a2"/>
    <w:qFormat/>
  </w:style>
  <w:style w:type="table" w:customStyle="1" w:styleId="TableNormal">
    <w:name w:val="Table Normal"/>
    <w:qFormat/>
    <w:tblPr>
      <w:tblCellMar>
        <w:top w:w="0" w:type="dxa"/>
        <w:left w:w="0" w:type="dxa"/>
        <w:bottom w:w="0" w:type="dxa"/>
        <w:right w:w="0" w:type="dxa"/>
      </w:tblCellMar>
    </w:tblPr>
  </w:style>
  <w:style w:type="character" w:customStyle="1" w:styleId="spyj">
    <w:name w:val="spyj"/>
    <w:basedOn w:val="a2"/>
    <w:rsid w:val="0092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409">
      <w:bodyDiv w:val="1"/>
      <w:marLeft w:val="0"/>
      <w:marRight w:val="0"/>
      <w:marTop w:val="0"/>
      <w:marBottom w:val="0"/>
      <w:divBdr>
        <w:top w:val="none" w:sz="0" w:space="0" w:color="auto"/>
        <w:left w:val="none" w:sz="0" w:space="0" w:color="auto"/>
        <w:bottom w:val="none" w:sz="0" w:space="0" w:color="auto"/>
        <w:right w:val="none" w:sz="0" w:space="0" w:color="auto"/>
      </w:divBdr>
    </w:div>
    <w:div w:id="193809488">
      <w:bodyDiv w:val="1"/>
      <w:marLeft w:val="0"/>
      <w:marRight w:val="0"/>
      <w:marTop w:val="0"/>
      <w:marBottom w:val="0"/>
      <w:divBdr>
        <w:top w:val="none" w:sz="0" w:space="0" w:color="auto"/>
        <w:left w:val="none" w:sz="0" w:space="0" w:color="auto"/>
        <w:bottom w:val="none" w:sz="0" w:space="0" w:color="auto"/>
        <w:right w:val="none" w:sz="0" w:space="0" w:color="auto"/>
      </w:divBdr>
    </w:div>
    <w:div w:id="429815023">
      <w:bodyDiv w:val="1"/>
      <w:marLeft w:val="0"/>
      <w:marRight w:val="0"/>
      <w:marTop w:val="0"/>
      <w:marBottom w:val="0"/>
      <w:divBdr>
        <w:top w:val="none" w:sz="0" w:space="0" w:color="auto"/>
        <w:left w:val="none" w:sz="0" w:space="0" w:color="auto"/>
        <w:bottom w:val="none" w:sz="0" w:space="0" w:color="auto"/>
        <w:right w:val="none" w:sz="0" w:space="0" w:color="auto"/>
      </w:divBdr>
    </w:div>
    <w:div w:id="483864029">
      <w:bodyDiv w:val="1"/>
      <w:marLeft w:val="0"/>
      <w:marRight w:val="0"/>
      <w:marTop w:val="0"/>
      <w:marBottom w:val="0"/>
      <w:divBdr>
        <w:top w:val="none" w:sz="0" w:space="0" w:color="auto"/>
        <w:left w:val="none" w:sz="0" w:space="0" w:color="auto"/>
        <w:bottom w:val="none" w:sz="0" w:space="0" w:color="auto"/>
        <w:right w:val="none" w:sz="0" w:space="0" w:color="auto"/>
      </w:divBdr>
    </w:div>
    <w:div w:id="535041012">
      <w:bodyDiv w:val="1"/>
      <w:marLeft w:val="0"/>
      <w:marRight w:val="0"/>
      <w:marTop w:val="0"/>
      <w:marBottom w:val="0"/>
      <w:divBdr>
        <w:top w:val="none" w:sz="0" w:space="0" w:color="auto"/>
        <w:left w:val="none" w:sz="0" w:space="0" w:color="auto"/>
        <w:bottom w:val="none" w:sz="0" w:space="0" w:color="auto"/>
        <w:right w:val="none" w:sz="0" w:space="0" w:color="auto"/>
      </w:divBdr>
    </w:div>
    <w:div w:id="745345941">
      <w:bodyDiv w:val="1"/>
      <w:marLeft w:val="0"/>
      <w:marRight w:val="0"/>
      <w:marTop w:val="0"/>
      <w:marBottom w:val="0"/>
      <w:divBdr>
        <w:top w:val="none" w:sz="0" w:space="0" w:color="auto"/>
        <w:left w:val="none" w:sz="0" w:space="0" w:color="auto"/>
        <w:bottom w:val="none" w:sz="0" w:space="0" w:color="auto"/>
        <w:right w:val="none" w:sz="0" w:space="0" w:color="auto"/>
      </w:divBdr>
    </w:div>
    <w:div w:id="1259755632">
      <w:bodyDiv w:val="1"/>
      <w:marLeft w:val="0"/>
      <w:marRight w:val="0"/>
      <w:marTop w:val="0"/>
      <w:marBottom w:val="0"/>
      <w:divBdr>
        <w:top w:val="none" w:sz="0" w:space="0" w:color="auto"/>
        <w:left w:val="none" w:sz="0" w:space="0" w:color="auto"/>
        <w:bottom w:val="none" w:sz="0" w:space="0" w:color="auto"/>
        <w:right w:val="none" w:sz="0" w:space="0" w:color="auto"/>
      </w:divBdr>
    </w:div>
    <w:div w:id="1299723529">
      <w:bodyDiv w:val="1"/>
      <w:marLeft w:val="0"/>
      <w:marRight w:val="0"/>
      <w:marTop w:val="0"/>
      <w:marBottom w:val="0"/>
      <w:divBdr>
        <w:top w:val="none" w:sz="0" w:space="0" w:color="auto"/>
        <w:left w:val="none" w:sz="0" w:space="0" w:color="auto"/>
        <w:bottom w:val="none" w:sz="0" w:space="0" w:color="auto"/>
        <w:right w:val="none" w:sz="0" w:space="0" w:color="auto"/>
      </w:divBdr>
    </w:div>
    <w:div w:id="1438871506">
      <w:bodyDiv w:val="1"/>
      <w:marLeft w:val="0"/>
      <w:marRight w:val="0"/>
      <w:marTop w:val="0"/>
      <w:marBottom w:val="0"/>
      <w:divBdr>
        <w:top w:val="none" w:sz="0" w:space="0" w:color="auto"/>
        <w:left w:val="none" w:sz="0" w:space="0" w:color="auto"/>
        <w:bottom w:val="none" w:sz="0" w:space="0" w:color="auto"/>
        <w:right w:val="none" w:sz="0" w:space="0" w:color="auto"/>
      </w:divBdr>
    </w:div>
    <w:div w:id="1841769804">
      <w:bodyDiv w:val="1"/>
      <w:marLeft w:val="0"/>
      <w:marRight w:val="0"/>
      <w:marTop w:val="0"/>
      <w:marBottom w:val="0"/>
      <w:divBdr>
        <w:top w:val="none" w:sz="0" w:space="0" w:color="auto"/>
        <w:left w:val="none" w:sz="0" w:space="0" w:color="auto"/>
        <w:bottom w:val="none" w:sz="0" w:space="0" w:color="auto"/>
        <w:right w:val="none" w:sz="0" w:space="0" w:color="auto"/>
      </w:divBdr>
    </w:div>
    <w:div w:id="2076539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79675-3FD2-4CE4-8A17-597AD2D0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16</Pages>
  <Words>1467</Words>
  <Characters>8365</Characters>
  <Application>Microsoft Office Word</Application>
  <DocSecurity>0</DocSecurity>
  <Lines>69</Lines>
  <Paragraphs>19</Paragraphs>
  <ScaleCrop>false</ScaleCrop>
  <Company>HP Inc.</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昌</cp:lastModifiedBy>
  <cp:revision>38</cp:revision>
  <cp:lastPrinted>2023-06-25T07:09:00Z</cp:lastPrinted>
  <dcterms:created xsi:type="dcterms:W3CDTF">2023-10-08T01:33:00Z</dcterms:created>
  <dcterms:modified xsi:type="dcterms:W3CDTF">2024-04-15T08:20:00Z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540E37F7509B4A8F9C4A562ADB9E53BE</vt:lpwstr>
  </property>
</Properties>
</file>