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962FB">
      <w:pPr>
        <w:jc w:val="center"/>
        <w:rPr>
          <w:rFonts w:hint="default" w:asciiTheme="majorEastAsia" w:hAnsiTheme="majorEastAsia" w:eastAsiaTheme="majorEastAsia" w:cstheme="majorEastAsia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8"/>
          <w:szCs w:val="48"/>
          <w:lang w:val="en-US" w:eastAsia="zh-CN"/>
        </w:rPr>
        <w:t>本狮85寸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48"/>
          <w:szCs w:val="48"/>
          <w:lang w:val="en-US" w:eastAsia="zh-CN"/>
        </w:rPr>
        <w:t>立式全屏红外触摸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8"/>
          <w:szCs w:val="48"/>
          <w:lang w:val="en-US" w:eastAsia="zh-CN"/>
        </w:rPr>
        <w:t>款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sz w:val="48"/>
          <w:szCs w:val="48"/>
          <w:lang w:val="en-US" w:eastAsia="zh-CN"/>
        </w:rPr>
        <w:t>广告机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8"/>
          <w:szCs w:val="48"/>
          <w:lang w:val="en-US" w:eastAsia="zh-CN"/>
        </w:rPr>
        <w:t>规格参数</w:t>
      </w:r>
    </w:p>
    <w:p w14:paraId="73565575">
      <w:pPr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36"/>
          <w:lang w:val="en-US" w:eastAsia="zh-CN"/>
        </w:rPr>
      </w:pPr>
    </w:p>
    <w:p w14:paraId="441A9D76">
      <w:pPr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36"/>
          <w:lang w:val="en-US" w:eastAsia="zh-CN"/>
        </w:rPr>
        <w:t>产品名称及型号</w:t>
      </w:r>
    </w:p>
    <w:p w14:paraId="459C58D5"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36"/>
          <w:highlight w:val="none"/>
          <w:lang w:val="en-US" w:eastAsia="zh-CN"/>
        </w:rPr>
        <w:t>名称：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本狮牌85寸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立式全屏红外触摸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款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广告机</w:t>
      </w:r>
    </w:p>
    <w:p w14:paraId="6F136EC8">
      <w:pPr>
        <w:jc w:val="left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36"/>
          <w:highlight w:val="none"/>
          <w:lang w:val="en-US" w:eastAsia="zh-CN"/>
        </w:rPr>
        <w:t>型号：LV850D</w:t>
      </w:r>
    </w:p>
    <w:p w14:paraId="1B810D7D">
      <w:pPr>
        <w:jc w:val="left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36"/>
          <w:lang w:val="en-US" w:eastAsia="zh-CN"/>
        </w:rPr>
        <w:t>二、产品参数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32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2"/>
          <w:szCs w:val="28"/>
          <w:lang w:val="en-US" w:eastAsia="zh-CN"/>
        </w:rPr>
        <w:t xml:space="preserve">                                             </w:t>
      </w:r>
    </w:p>
    <w:tbl>
      <w:tblPr>
        <w:tblStyle w:val="2"/>
        <w:tblW w:w="1039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9"/>
        <w:gridCol w:w="2292"/>
        <w:gridCol w:w="4248"/>
      </w:tblGrid>
      <w:tr w14:paraId="4CB4E9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0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款式</w:t>
            </w:r>
          </w:p>
        </w:tc>
        <w:tc>
          <w:tcPr>
            <w:tcW w:w="6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3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液晶屏参数</w:t>
            </w:r>
          </w:p>
        </w:tc>
      </w:tr>
      <w:tr w14:paraId="45C97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E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2427605" cy="2427605"/>
                  <wp:effectExtent l="0" t="0" r="10795" b="10795"/>
                  <wp:docPr id="2" name="图片 2" descr="75寸立式全屏红外触摸简易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5寸立式全屏红外触摸简易款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605" cy="242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A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显示比例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87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16：9</w:t>
            </w:r>
          </w:p>
        </w:tc>
      </w:tr>
      <w:tr w14:paraId="047C3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1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73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 辨 率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3F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3840*2160</w:t>
            </w:r>
          </w:p>
        </w:tc>
      </w:tr>
      <w:tr w14:paraId="2EBA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84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65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 色 数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5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16.7万真色彩</w:t>
            </w:r>
          </w:p>
        </w:tc>
      </w:tr>
      <w:tr w14:paraId="529DB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B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EE5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灯管寿命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481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≥50000 小时</w:t>
            </w:r>
          </w:p>
        </w:tc>
      </w:tr>
      <w:tr w14:paraId="0AFC0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E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3F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点距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D0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0.1611（垂直）×0.4833（水平）mm</w:t>
            </w:r>
          </w:p>
        </w:tc>
      </w:tr>
      <w:tr w14:paraId="6C0AA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8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B0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平均亮度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F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400cd/m 2</w:t>
            </w:r>
          </w:p>
        </w:tc>
      </w:tr>
      <w:tr w14:paraId="7708E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E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2D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 比 度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1B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5000：1</w:t>
            </w:r>
          </w:p>
        </w:tc>
      </w:tr>
      <w:tr w14:paraId="31D7D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BB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40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    角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C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上下：178°左右：178°</w:t>
            </w:r>
          </w:p>
        </w:tc>
      </w:tr>
      <w:tr w14:paraId="55E5E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F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E8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工作环境温度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D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-10～50 ℃</w:t>
            </w:r>
          </w:p>
        </w:tc>
      </w:tr>
      <w:tr w14:paraId="6D858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A7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B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色彩饱和度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8B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0.68</w:t>
            </w:r>
          </w:p>
        </w:tc>
      </w:tr>
      <w:tr w14:paraId="18171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B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A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音响喇叭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8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选加（ 5Ω8W+5Ω8W ）喇叭</w:t>
            </w:r>
          </w:p>
        </w:tc>
      </w:tr>
      <w:tr w14:paraId="1A395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8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C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    口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5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USB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RJ45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音频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HDMI输入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TF卡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HDMI输出</w:t>
            </w:r>
          </w:p>
        </w:tc>
      </w:tr>
      <w:tr w14:paraId="0A6B87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F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8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输入电压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43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AC110～240V</w:t>
            </w:r>
          </w:p>
        </w:tc>
      </w:tr>
      <w:tr w14:paraId="64481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B8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93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整机功率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7FD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≤220W</w:t>
            </w:r>
          </w:p>
        </w:tc>
      </w:tr>
    </w:tbl>
    <w:p w14:paraId="67606B35">
      <w:pPr>
        <w:rPr>
          <w:color w:val="auto"/>
        </w:rPr>
      </w:pPr>
    </w:p>
    <w:tbl>
      <w:tblPr>
        <w:tblStyle w:val="2"/>
        <w:tblpPr w:leftFromText="180" w:rightFromText="180" w:vertAnchor="text" w:horzAnchor="page" w:tblpX="977" w:tblpY="145"/>
        <w:tblOverlap w:val="never"/>
        <w:tblW w:w="103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2496"/>
        <w:gridCol w:w="6540"/>
      </w:tblGrid>
      <w:tr w14:paraId="09653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019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主板配置参数</w:t>
            </w:r>
          </w:p>
        </w:tc>
      </w:tr>
      <w:tr w14:paraId="59AFA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054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882D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接口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F11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功能简介</w:t>
            </w:r>
          </w:p>
        </w:tc>
      </w:tr>
      <w:tr w14:paraId="7A18E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777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WiFi网络版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FDB70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芯片采用瑞芯微RK3566（Cortex-A55）高性能、低功耗的四核处理器,主频最高达1.8GHz。</w:t>
            </w:r>
          </w:p>
          <w:p w14:paraId="6290106F"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操作系统：Andriod 11.0</w:t>
            </w:r>
          </w:p>
          <w:p w14:paraId="1C894FA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运行内存 : 4G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储存内存：32G</w:t>
            </w:r>
          </w:p>
          <w:p w14:paraId="09D42C86"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HDMI输出最大分辨率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  <w:p w14:paraId="42073733"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T算力</w:t>
            </w:r>
          </w:p>
          <w:p w14:paraId="49D11474"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标配带HDMI输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接口</w:t>
            </w:r>
          </w:p>
          <w:p w14:paraId="2F19ED9B"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支持4K点屏</w:t>
            </w:r>
          </w:p>
          <w:p w14:paraId="5EDB9C58"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网络支持：WiFi，RJ45</w:t>
            </w:r>
          </w:p>
          <w:p w14:paraId="080BF718"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BD7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 w:firstLine="210" w:firstLineChars="10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支持横屏/竖屏播放、开机自动循环播放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；</w:t>
            </w:r>
          </w:p>
          <w:p w14:paraId="1D9F0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支持断点记忆、广告插播、定时开关机功能，超长流水字幕显示，万年历功能；</w:t>
            </w:r>
          </w:p>
          <w:p w14:paraId="1AB43D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播放模式：视频，图片，单曲重复播放、文件夹循环播放、全盘循环播放；</w:t>
            </w:r>
          </w:p>
          <w:p w14:paraId="02681B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right="0" w:rightChars="0" w:firstLine="210" w:firstLineChars="10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OSD多国语言：支持中文、英文等多国语言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；</w:t>
            </w:r>
          </w:p>
          <w:p w14:paraId="20BC5F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100"/>
              <w:jc w:val="left"/>
              <w:textAlignment w:val="center"/>
              <w:rPr>
                <w:rFonts w:hint="default" w:ascii="微软雅黑" w:hAnsi="微软雅黑"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支持无缝切换功能，10M/s的自动拷贝功能；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6.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插入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U盘，自动拷贝内容播放，断电重启后自动播放内部素材；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7.可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通过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wifi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网络远程控制机器发送播放内容，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远程删除节目，声音大小控制，开关机启动设置，机器播放截屏监控等；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8.可总部统一控制，可分批控制: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lang w:val="en-US" w:eastAsia="zh-CN"/>
              </w:rPr>
              <w:t xml:space="preserve">   9.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 xml:space="preserve">支持创建多级子用户及对子用户设置不同的功能权限； </w:t>
            </w:r>
          </w:p>
          <w:p w14:paraId="0675BEF4">
            <w:pPr>
              <w:keepNext w:val="0"/>
              <w:keepLines w:val="0"/>
              <w:widowControl/>
              <w:suppressLineNumbers w:val="0"/>
              <w:spacing w:line="240" w:lineRule="auto"/>
              <w:ind w:left="210" w:leftChars="100"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lang w:val="en-US" w:eastAsia="zh-CN"/>
              </w:rPr>
              <w:t>10.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支持任意分屏编辑，自定义元素摆放位置和播放效果及播放时长；</w:t>
            </w:r>
            <w:r>
              <w:rPr>
                <w:rFonts w:hint="eastAsia" w:ascii="微软雅黑" w:hAnsi="微软雅黑"/>
                <w:color w:val="auto"/>
                <w:lang w:val="en-US" w:eastAsia="zh-CN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lang w:val="en-US" w:eastAsia="zh-CN"/>
              </w:rPr>
              <w:t xml:space="preserve">  </w:t>
            </w:r>
          </w:p>
        </w:tc>
      </w:tr>
      <w:tr w14:paraId="2D5C72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6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配件</w:t>
            </w:r>
          </w:p>
          <w:p w14:paraId="7E21F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8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Logo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13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无（选配）</w:t>
            </w:r>
          </w:p>
        </w:tc>
      </w:tr>
      <w:tr w14:paraId="2561B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4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2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轮子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F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有（标配）</w:t>
            </w:r>
          </w:p>
        </w:tc>
      </w:tr>
      <w:tr w14:paraId="5FD7D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2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0F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96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4E7B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0F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8A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钥匙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16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D98E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55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FE0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WiFi棒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9D1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B52D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6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F5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说明书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2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FF25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256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27B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141C2F4">
      <w:pPr>
        <w:rPr>
          <w:color w:val="auto"/>
        </w:rPr>
      </w:pPr>
    </w:p>
    <w:p w14:paraId="2E41ABBC">
      <w:pPr>
        <w:rPr>
          <w:color w:val="auto"/>
        </w:rPr>
      </w:pPr>
    </w:p>
    <w:p w14:paraId="5F3D6D19">
      <w:pPr>
        <w:rPr>
          <w:color w:val="auto"/>
        </w:rPr>
      </w:pPr>
    </w:p>
    <w:p w14:paraId="3625819D">
      <w:pPr>
        <w:rPr>
          <w:color w:val="auto"/>
        </w:rPr>
      </w:pPr>
    </w:p>
    <w:p w14:paraId="67381B15">
      <w:pPr>
        <w:rPr>
          <w:color w:val="auto"/>
        </w:rPr>
      </w:pPr>
    </w:p>
    <w:p w14:paraId="5312491C">
      <w:pPr>
        <w:rPr>
          <w:color w:val="auto"/>
        </w:rPr>
      </w:pPr>
    </w:p>
    <w:p w14:paraId="715435D0">
      <w:pPr>
        <w:rPr>
          <w:color w:val="auto"/>
        </w:rPr>
      </w:pPr>
    </w:p>
    <w:p w14:paraId="18D8DB89">
      <w:pPr>
        <w:rPr>
          <w:color w:val="auto"/>
        </w:rPr>
      </w:pPr>
    </w:p>
    <w:p w14:paraId="0B63B738"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B9D5C3E">
      <w:pPr>
        <w:spacing w:before="175" w:line="183" w:lineRule="auto"/>
        <w:ind w:left="274"/>
        <w:outlineLvl w:val="1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pacing w:val="-1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30"/>
          <w:szCs w:val="30"/>
        </w:rPr>
        <w:t>、产品功能</w:t>
      </w:r>
    </w:p>
    <w:p w14:paraId="5D8ADBB9">
      <w:pPr>
        <w:spacing w:line="56" w:lineRule="exact"/>
        <w:rPr>
          <w:color w:val="auto"/>
        </w:rPr>
      </w:pPr>
    </w:p>
    <w:tbl>
      <w:tblPr>
        <w:tblStyle w:val="5"/>
        <w:tblpPr w:leftFromText="180" w:rightFromText="180" w:vertAnchor="text" w:horzAnchor="page" w:tblpX="816" w:tblpY="122"/>
        <w:tblOverlap w:val="never"/>
        <w:tblW w:w="1026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8592"/>
      </w:tblGrid>
      <w:tr w14:paraId="30D2E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268" w:type="dxa"/>
            <w:gridSpan w:val="2"/>
            <w:shd w:val="clear" w:color="auto" w:fill="EEECE1"/>
            <w:vAlign w:val="top"/>
          </w:tcPr>
          <w:p w14:paraId="2CAC3C1C">
            <w:pPr>
              <w:pStyle w:val="4"/>
              <w:spacing w:before="214" w:line="184" w:lineRule="auto"/>
              <w:ind w:left="4442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1"/>
                <w:sz w:val="21"/>
                <w:szCs w:val="21"/>
              </w:rPr>
              <w:t>本地操作功能</w:t>
            </w:r>
          </w:p>
        </w:tc>
      </w:tr>
      <w:tr w14:paraId="7A62A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76" w:type="dxa"/>
            <w:vAlign w:val="top"/>
          </w:tcPr>
          <w:p w14:paraId="66913412">
            <w:pPr>
              <w:pStyle w:val="4"/>
              <w:spacing w:before="212" w:line="183" w:lineRule="auto"/>
              <w:ind w:left="126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5"/>
                <w:sz w:val="21"/>
                <w:szCs w:val="21"/>
              </w:rPr>
              <w:t>网络设置</w:t>
            </w:r>
          </w:p>
        </w:tc>
        <w:tc>
          <w:tcPr>
            <w:tcW w:w="8592" w:type="dxa"/>
            <w:vAlign w:val="top"/>
          </w:tcPr>
          <w:p w14:paraId="70CD5AE7">
            <w:pPr>
              <w:pStyle w:val="4"/>
              <w:spacing w:before="212" w:line="183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支持有线网络连接和无线网络连接</w:t>
            </w:r>
          </w:p>
        </w:tc>
      </w:tr>
      <w:tr w14:paraId="10879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76" w:type="dxa"/>
            <w:vAlign w:val="top"/>
          </w:tcPr>
          <w:p w14:paraId="73D64309">
            <w:pPr>
              <w:pStyle w:val="4"/>
              <w:spacing w:before="213" w:line="183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分时设置</w:t>
            </w:r>
          </w:p>
        </w:tc>
        <w:tc>
          <w:tcPr>
            <w:tcW w:w="8592" w:type="dxa"/>
            <w:vAlign w:val="top"/>
          </w:tcPr>
          <w:p w14:paraId="58292EDD">
            <w:pPr>
              <w:pStyle w:val="4"/>
              <w:spacing w:before="213" w:line="183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支持分时设置广告机开关机时间段、广告机音量</w:t>
            </w:r>
          </w:p>
        </w:tc>
      </w:tr>
      <w:tr w14:paraId="19305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76" w:type="dxa"/>
            <w:vAlign w:val="top"/>
          </w:tcPr>
          <w:p w14:paraId="1065A6DE">
            <w:pPr>
              <w:pStyle w:val="4"/>
              <w:spacing w:before="212" w:line="183" w:lineRule="auto"/>
              <w:ind w:left="11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语言切换</w:t>
            </w:r>
          </w:p>
        </w:tc>
        <w:tc>
          <w:tcPr>
            <w:tcW w:w="8592" w:type="dxa"/>
            <w:vAlign w:val="top"/>
          </w:tcPr>
          <w:p w14:paraId="2691335A">
            <w:pPr>
              <w:pStyle w:val="4"/>
              <w:spacing w:before="212" w:line="183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支持简体中文和英文切换</w:t>
            </w:r>
          </w:p>
        </w:tc>
      </w:tr>
      <w:tr w14:paraId="04214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76" w:type="dxa"/>
            <w:vAlign w:val="top"/>
          </w:tcPr>
          <w:p w14:paraId="5BC61202">
            <w:pPr>
              <w:pStyle w:val="4"/>
              <w:spacing w:before="214" w:line="183" w:lineRule="auto"/>
              <w:ind w:left="10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屏幕转换</w:t>
            </w:r>
          </w:p>
        </w:tc>
        <w:tc>
          <w:tcPr>
            <w:tcW w:w="8592" w:type="dxa"/>
            <w:vAlign w:val="top"/>
          </w:tcPr>
          <w:p w14:paraId="1ECACF8C">
            <w:pPr>
              <w:pStyle w:val="4"/>
              <w:spacing w:before="169" w:line="226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支持</w:t>
            </w:r>
            <w:r>
              <w:rPr>
                <w:color w:val="auto"/>
                <w:spacing w:val="62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2"/>
                <w:sz w:val="21"/>
                <w:szCs w:val="21"/>
              </w:rPr>
              <w:t>0°、90°、</w:t>
            </w:r>
            <w:r>
              <w:rPr>
                <w:color w:val="auto"/>
                <w:spacing w:val="-46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2"/>
                <w:sz w:val="21"/>
                <w:szCs w:val="21"/>
              </w:rPr>
              <w:t>180°、270°屏幕切换</w:t>
            </w:r>
          </w:p>
        </w:tc>
      </w:tr>
      <w:tr w14:paraId="7C65D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76" w:type="dxa"/>
            <w:vAlign w:val="top"/>
          </w:tcPr>
          <w:p w14:paraId="14FFBE25">
            <w:pPr>
              <w:pStyle w:val="4"/>
              <w:spacing w:before="213" w:line="184" w:lineRule="auto"/>
              <w:ind w:left="10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系统升级</w:t>
            </w:r>
          </w:p>
        </w:tc>
        <w:tc>
          <w:tcPr>
            <w:tcW w:w="8592" w:type="dxa"/>
            <w:vAlign w:val="top"/>
          </w:tcPr>
          <w:p w14:paraId="5F6A71BC">
            <w:pPr>
              <w:pStyle w:val="4"/>
              <w:spacing w:before="213" w:line="184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支持系统后台升级和本地升级</w:t>
            </w:r>
          </w:p>
        </w:tc>
      </w:tr>
      <w:tr w14:paraId="442E9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76" w:type="dxa"/>
            <w:vAlign w:val="top"/>
          </w:tcPr>
          <w:p w14:paraId="06A60C24">
            <w:pPr>
              <w:pStyle w:val="4"/>
              <w:spacing w:before="214" w:line="184" w:lineRule="auto"/>
              <w:ind w:left="111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服务器设置</w:t>
            </w:r>
          </w:p>
        </w:tc>
        <w:tc>
          <w:tcPr>
            <w:tcW w:w="8592" w:type="dxa"/>
            <w:vAlign w:val="top"/>
          </w:tcPr>
          <w:p w14:paraId="7DC5C878">
            <w:pPr>
              <w:pStyle w:val="4"/>
              <w:spacing w:before="171" w:line="225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4"/>
                <w:sz w:val="21"/>
                <w:szCs w:val="21"/>
              </w:rPr>
              <w:t>支持手动输入 IP</w:t>
            </w:r>
            <w:r>
              <w:rPr>
                <w:color w:val="auto"/>
                <w:spacing w:val="-23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4"/>
                <w:sz w:val="21"/>
                <w:szCs w:val="21"/>
              </w:rPr>
              <w:t>，连接相应的服务器</w:t>
            </w:r>
          </w:p>
        </w:tc>
      </w:tr>
      <w:tr w14:paraId="383B9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76" w:type="dxa"/>
            <w:vAlign w:val="top"/>
          </w:tcPr>
          <w:p w14:paraId="0ABB9AAC">
            <w:pPr>
              <w:pStyle w:val="4"/>
              <w:spacing w:before="224" w:line="173" w:lineRule="auto"/>
              <w:ind w:left="12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7"/>
                <w:sz w:val="21"/>
                <w:szCs w:val="21"/>
              </w:rPr>
              <w:t>USB</w:t>
            </w:r>
          </w:p>
        </w:tc>
        <w:tc>
          <w:tcPr>
            <w:tcW w:w="8592" w:type="dxa"/>
            <w:vAlign w:val="top"/>
          </w:tcPr>
          <w:p w14:paraId="49C624F2">
            <w:pPr>
              <w:pStyle w:val="4"/>
              <w:spacing w:before="206" w:line="183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4"/>
                <w:sz w:val="21"/>
                <w:szCs w:val="21"/>
              </w:rPr>
              <w:t>支持USB插入更新节目</w:t>
            </w:r>
            <w:r>
              <w:rPr>
                <w:color w:val="auto"/>
                <w:spacing w:val="-35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4"/>
                <w:sz w:val="21"/>
                <w:szCs w:val="21"/>
              </w:rPr>
              <w:t>，节目需保存在U盘的根目录</w:t>
            </w:r>
          </w:p>
        </w:tc>
      </w:tr>
      <w:tr w14:paraId="09EE5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76" w:type="dxa"/>
            <w:vAlign w:val="top"/>
          </w:tcPr>
          <w:p w14:paraId="440DAB57">
            <w:pPr>
              <w:pStyle w:val="4"/>
              <w:spacing w:before="217" w:line="182" w:lineRule="auto"/>
              <w:ind w:left="122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w w:val="97"/>
                <w:sz w:val="21"/>
                <w:szCs w:val="21"/>
              </w:rPr>
              <w:t>鼠标</w:t>
            </w:r>
          </w:p>
        </w:tc>
        <w:tc>
          <w:tcPr>
            <w:tcW w:w="8592" w:type="dxa"/>
            <w:vAlign w:val="top"/>
          </w:tcPr>
          <w:p w14:paraId="7F5A8B4A">
            <w:pPr>
              <w:pStyle w:val="4"/>
              <w:spacing w:before="217" w:line="182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支持鼠标操作页面</w:t>
            </w:r>
          </w:p>
        </w:tc>
      </w:tr>
      <w:tr w14:paraId="06C22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676" w:type="dxa"/>
            <w:vAlign w:val="top"/>
          </w:tcPr>
          <w:p w14:paraId="48BEF56F">
            <w:pPr>
              <w:spacing w:line="425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0C4E312E">
            <w:pPr>
              <w:pStyle w:val="4"/>
              <w:spacing w:before="103" w:line="183" w:lineRule="auto"/>
              <w:ind w:left="11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页面自动跳转</w:t>
            </w:r>
          </w:p>
        </w:tc>
        <w:tc>
          <w:tcPr>
            <w:tcW w:w="8592" w:type="dxa"/>
            <w:vAlign w:val="top"/>
          </w:tcPr>
          <w:p w14:paraId="2F8C162E">
            <w:pPr>
              <w:pStyle w:val="4"/>
              <w:spacing w:before="175" w:line="318" w:lineRule="auto"/>
              <w:ind w:left="110" w:right="104" w:firstLine="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当处于主页面时</w:t>
            </w:r>
            <w:r>
              <w:rPr>
                <w:rFonts w:hint="eastAsia"/>
                <w:color w:val="auto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color w:val="auto"/>
                <w:spacing w:val="-47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"/>
                <w:sz w:val="21"/>
                <w:szCs w:val="21"/>
              </w:rPr>
              <w:t>10s不进行操作画面会自动跳转到节目播放页面</w:t>
            </w:r>
            <w:r>
              <w:rPr>
                <w:rFonts w:hint="eastAsia"/>
                <w:color w:val="auto"/>
                <w:spacing w:val="-1"/>
                <w:sz w:val="21"/>
                <w:szCs w:val="21"/>
                <w:lang w:eastAsia="zh-CN"/>
              </w:rPr>
              <w:t>；</w:t>
            </w:r>
            <w:r>
              <w:rPr>
                <w:color w:val="auto"/>
                <w:spacing w:val="-1"/>
                <w:sz w:val="21"/>
                <w:szCs w:val="21"/>
              </w:rPr>
              <w:t>当处于子页面时</w:t>
            </w:r>
            <w:r>
              <w:rPr>
                <w:rFonts w:hint="eastAsia"/>
                <w:color w:val="auto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color w:val="auto"/>
                <w:spacing w:val="-1"/>
                <w:sz w:val="21"/>
                <w:szCs w:val="21"/>
              </w:rPr>
              <w:t>60s不进行操作画面会自动跳转到主页面</w:t>
            </w:r>
          </w:p>
        </w:tc>
      </w:tr>
    </w:tbl>
    <w:tbl>
      <w:tblPr>
        <w:tblStyle w:val="5"/>
        <w:tblpPr w:leftFromText="180" w:rightFromText="180" w:vertAnchor="text" w:horzAnchor="page" w:tblpX="800" w:tblpY="219"/>
        <w:tblOverlap w:val="never"/>
        <w:tblW w:w="103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8703"/>
      </w:tblGrid>
      <w:tr w14:paraId="6C464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316" w:type="dxa"/>
            <w:gridSpan w:val="2"/>
            <w:shd w:val="clear" w:color="auto" w:fill="EEECE1"/>
            <w:vAlign w:val="top"/>
          </w:tcPr>
          <w:p w14:paraId="633A9AE5">
            <w:pPr>
              <w:pStyle w:val="4"/>
              <w:spacing w:before="215" w:line="184" w:lineRule="auto"/>
              <w:ind w:left="4200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1"/>
                <w:sz w:val="21"/>
                <w:szCs w:val="21"/>
              </w:rPr>
              <w:t>后台发布系统功能</w:t>
            </w:r>
          </w:p>
        </w:tc>
      </w:tr>
      <w:tr w14:paraId="1A7F6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6BF7BA56">
            <w:pPr>
              <w:spacing w:line="251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2604DEB7">
            <w:pPr>
              <w:spacing w:line="251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0CF3D0D4">
            <w:pPr>
              <w:spacing w:line="251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594612A9">
            <w:pPr>
              <w:pStyle w:val="4"/>
              <w:spacing w:before="103" w:line="183" w:lineRule="auto"/>
              <w:ind w:left="111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节目管理</w:t>
            </w:r>
          </w:p>
        </w:tc>
        <w:tc>
          <w:tcPr>
            <w:tcW w:w="8703" w:type="dxa"/>
            <w:vAlign w:val="top"/>
          </w:tcPr>
          <w:p w14:paraId="2DC90E9A">
            <w:pPr>
              <w:pStyle w:val="4"/>
              <w:spacing w:before="210" w:line="183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支持设置节目列表</w:t>
            </w:r>
            <w:r>
              <w:rPr>
                <w:color w:val="auto"/>
                <w:spacing w:val="-21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3"/>
                <w:sz w:val="21"/>
                <w:szCs w:val="21"/>
              </w:rPr>
              <w:t>，可对节目进行删除、预览、发布和编辑</w:t>
            </w:r>
            <w:r>
              <w:rPr>
                <w:color w:val="auto"/>
                <w:spacing w:val="-35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3"/>
                <w:sz w:val="21"/>
                <w:szCs w:val="21"/>
              </w:rPr>
              <w:t>，一键重传</w:t>
            </w:r>
          </w:p>
        </w:tc>
      </w:tr>
      <w:tr w14:paraId="5B6F6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6805B86A">
            <w:pPr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8703" w:type="dxa"/>
            <w:vAlign w:val="top"/>
          </w:tcPr>
          <w:p w14:paraId="383B4698">
            <w:pPr>
              <w:pStyle w:val="4"/>
              <w:spacing w:before="212" w:line="183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支持设置节目的播放日程</w:t>
            </w:r>
          </w:p>
        </w:tc>
      </w:tr>
      <w:tr w14:paraId="52BF9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F213211">
            <w:pPr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8703" w:type="dxa"/>
            <w:vAlign w:val="top"/>
          </w:tcPr>
          <w:p w14:paraId="5C7322CE">
            <w:pPr>
              <w:pStyle w:val="4"/>
              <w:spacing w:before="213" w:line="183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支持设置消息列表</w:t>
            </w:r>
            <w:r>
              <w:rPr>
                <w:color w:val="auto"/>
                <w:spacing w:val="-32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2"/>
                <w:sz w:val="21"/>
                <w:szCs w:val="21"/>
              </w:rPr>
              <w:t>，可对消息进行删除、预览、编辑</w:t>
            </w:r>
          </w:p>
        </w:tc>
      </w:tr>
      <w:tr w14:paraId="69277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613" w:type="dxa"/>
            <w:vAlign w:val="top"/>
          </w:tcPr>
          <w:p w14:paraId="1C2D342F">
            <w:pPr>
              <w:spacing w:line="423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46191EBF">
            <w:pPr>
              <w:pStyle w:val="4"/>
              <w:spacing w:before="103" w:line="183" w:lineRule="auto"/>
              <w:ind w:left="10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终端管理</w:t>
            </w:r>
          </w:p>
        </w:tc>
        <w:tc>
          <w:tcPr>
            <w:tcW w:w="8703" w:type="dxa"/>
            <w:vAlign w:val="top"/>
          </w:tcPr>
          <w:p w14:paraId="3AD926D0">
            <w:pPr>
              <w:pStyle w:val="4"/>
              <w:spacing w:before="217" w:line="305" w:lineRule="auto"/>
              <w:ind w:left="106" w:right="140" w:firstLine="1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支持对选择的终端进行终端监控和终端设置。监控画面、查看历</w:t>
            </w:r>
            <w:r>
              <w:rPr>
                <w:color w:val="auto"/>
                <w:spacing w:val="-1"/>
                <w:sz w:val="21"/>
                <w:szCs w:val="21"/>
              </w:rPr>
              <w:t>史截屏、查看终</w:t>
            </w:r>
            <w:r>
              <w:rPr>
                <w:color w:val="auto"/>
                <w:sz w:val="21"/>
                <w:szCs w:val="21"/>
              </w:rPr>
              <w:t>端存储节目、对终端执行格式化操作、终端</w:t>
            </w:r>
            <w:r>
              <w:rPr>
                <w:color w:val="auto"/>
                <w:spacing w:val="-1"/>
                <w:sz w:val="21"/>
                <w:szCs w:val="21"/>
              </w:rPr>
              <w:t>的远程操作</w:t>
            </w:r>
          </w:p>
        </w:tc>
      </w:tr>
      <w:tr w14:paraId="25AF8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13" w:type="dxa"/>
            <w:vAlign w:val="top"/>
          </w:tcPr>
          <w:p w14:paraId="5D521769">
            <w:pPr>
              <w:pStyle w:val="4"/>
              <w:spacing w:before="215" w:line="183" w:lineRule="auto"/>
              <w:ind w:left="10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消息制作</w:t>
            </w:r>
          </w:p>
        </w:tc>
        <w:tc>
          <w:tcPr>
            <w:tcW w:w="8703" w:type="dxa"/>
            <w:vAlign w:val="top"/>
          </w:tcPr>
          <w:p w14:paraId="21A1D9D1">
            <w:pPr>
              <w:pStyle w:val="4"/>
              <w:spacing w:before="215" w:line="183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支持同步设置消息内容、消息播放时长、消息播放时间</w:t>
            </w:r>
          </w:p>
        </w:tc>
      </w:tr>
      <w:tr w14:paraId="509A4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13" w:type="dxa"/>
            <w:vAlign w:val="top"/>
          </w:tcPr>
          <w:p w14:paraId="0F5CDE40">
            <w:pPr>
              <w:pStyle w:val="4"/>
              <w:spacing w:before="222" w:line="182" w:lineRule="auto"/>
              <w:ind w:left="111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节目制作</w:t>
            </w:r>
          </w:p>
        </w:tc>
        <w:tc>
          <w:tcPr>
            <w:tcW w:w="8703" w:type="dxa"/>
            <w:vAlign w:val="top"/>
          </w:tcPr>
          <w:p w14:paraId="680294C5">
            <w:pPr>
              <w:pStyle w:val="4"/>
              <w:spacing w:before="220" w:line="183" w:lineRule="auto"/>
              <w:ind w:left="1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支持同步设置节目名称、节目内容、节目时长、播放</w:t>
            </w:r>
            <w:r>
              <w:rPr>
                <w:color w:val="auto"/>
                <w:spacing w:val="-1"/>
                <w:sz w:val="21"/>
                <w:szCs w:val="21"/>
              </w:rPr>
              <w:t>类型、播放时间</w:t>
            </w:r>
          </w:p>
        </w:tc>
      </w:tr>
    </w:tbl>
    <w:p w14:paraId="7344E4AF">
      <w:pPr>
        <w:rPr>
          <w:color w:val="auto"/>
        </w:rPr>
      </w:pPr>
    </w:p>
    <w:p w14:paraId="79D9F836">
      <w:pPr>
        <w:spacing w:before="175" w:line="183" w:lineRule="auto"/>
        <w:ind w:left="274"/>
        <w:outlineLvl w:val="1"/>
        <w:rPr>
          <w:rFonts w:hint="eastAsia" w:ascii="宋体" w:hAnsi="宋体" w:eastAsia="宋体" w:cs="宋体"/>
          <w:b/>
          <w:bCs/>
          <w:color w:val="auto"/>
          <w:spacing w:val="-1"/>
          <w:sz w:val="30"/>
          <w:szCs w:val="30"/>
          <w:lang w:val="en-US" w:eastAsia="zh-CN"/>
        </w:rPr>
      </w:pPr>
      <w:bookmarkStart w:id="0" w:name="_GoBack"/>
      <w:bookmarkEnd w:id="0"/>
    </w:p>
    <w:p w14:paraId="1F8AD180">
      <w:pPr>
        <w:spacing w:before="175" w:line="183" w:lineRule="auto"/>
        <w:outlineLvl w:val="1"/>
        <w:rPr>
          <w:rFonts w:hint="eastAsia" w:ascii="宋体" w:hAnsi="宋体" w:eastAsia="宋体" w:cs="宋体"/>
          <w:b/>
          <w:bCs/>
          <w:color w:val="auto"/>
          <w:spacing w:val="-1"/>
          <w:sz w:val="30"/>
          <w:szCs w:val="30"/>
          <w:lang w:val="en-US" w:eastAsia="zh-CN"/>
        </w:rPr>
      </w:pPr>
    </w:p>
    <w:p w14:paraId="450736A7">
      <w:pPr>
        <w:jc w:val="center"/>
        <w:rPr>
          <w:rFonts w:hint="eastAsia" w:eastAsiaTheme="minor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EBC6B"/>
    <w:multiLevelType w:val="singleLevel"/>
    <w:tmpl w:val="E1EEBC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10F21"/>
    <w:rsid w:val="35810F21"/>
    <w:rsid w:val="458A5575"/>
    <w:rsid w:val="7672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等线" w:hAnsi="等线" w:eastAsia="等线" w:cs="等线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1255</Characters>
  <Lines>0</Lines>
  <Paragraphs>0</Paragraphs>
  <TotalTime>2</TotalTime>
  <ScaleCrop>false</ScaleCrop>
  <LinksUpToDate>false</LinksUpToDate>
  <CharactersWithSpaces>1391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2025-07-04T07:56:00Z</dcterms:created>
  <dc:creator>π_π</dc:creator>
  <cp:lastModifiedBy>yt</cp:lastModifiedBy>
  <dcterms:modified xsi:type="dcterms:W3CDTF">2025-07-07T08:19:28Z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D0BFA53CB4FB4E30894EC4EE6B9DA6C3_13</vt:lpwstr>
  </property>
  <property fmtid="{D5CDD505-2E9C-101B-9397-08002B2CF9AE}" pid="4" name="KSOTemplateDocerSaveRecord">
    <vt:lpwstr>eyJoZGlkIjoiNWMzNWRmMzdhZjdkNjQ3ZTY0ZDRiYjhhZWI4YzhiZTYiLCJ1c2VySWQiOiI1MzA1MjcxOTAifQ==</vt:lpwstr>
  </property>
</Properties>
</file>