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center"/>
        <w:outlineLvl w:val="0"/>
        <w:rPr>
          <w:rFonts w:ascii="黑体" w:hAnsi="黑体" w:eastAsia="黑体"/>
          <w:b/>
          <w:bCs/>
          <w:color w:val="FF0000"/>
          <w:spacing w:val="80"/>
          <w:sz w:val="44"/>
          <w:szCs w:val="44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</w:p>
    <w:p>
      <w:pPr>
        <w:jc w:val="center"/>
        <w:outlineLvl w:val="0"/>
        <w:rPr>
          <w:rFonts w:ascii="方正小标宋_GBK" w:hAnsi="方正小标宋_GBK" w:eastAsia="方正小标宋_GBK" w:cs="方正小标宋_GBK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spacing w:val="80"/>
          <w:sz w:val="96"/>
          <w:szCs w:val="96"/>
        </w:rPr>
        <w:t>网上竞采文件</w:t>
      </w:r>
    </w:p>
    <w:p>
      <w:pPr>
        <w:spacing w:line="700" w:lineRule="exact"/>
        <w:ind w:left="4851" w:leftChars="1298" w:hanging="2125" w:hangingChars="407"/>
        <w:rPr>
          <w:rFonts w:ascii="方正楷体_GBK" w:hAnsi="方正楷体_GBK" w:eastAsia="方正楷体_GBK" w:cs="方正楷体_GBK"/>
          <w:b/>
          <w:bCs/>
          <w:sz w:val="52"/>
          <w:szCs w:val="52"/>
        </w:rPr>
      </w:pPr>
    </w:p>
    <w:p>
      <w:pPr>
        <w:spacing w:line="700" w:lineRule="exact"/>
        <w:ind w:left="5668" w:leftChars="1298" w:hanging="2942" w:hangingChars="407"/>
        <w:rPr>
          <w:rFonts w:ascii="方正楷体_GBK" w:hAnsi="方正楷体_GBK" w:eastAsia="方正楷体_GBK" w:cs="方正楷体_GBK"/>
          <w:b/>
          <w:bCs/>
          <w:sz w:val="72"/>
          <w:szCs w:val="72"/>
        </w:rPr>
      </w:pPr>
      <w:r>
        <w:rPr>
          <w:rFonts w:hint="eastAsia" w:ascii="方正楷体_GBK" w:hAnsi="方正楷体_GBK" w:eastAsia="方正楷体_GBK" w:cs="方正楷体_GBK"/>
          <w:b/>
          <w:bCs/>
          <w:sz w:val="72"/>
          <w:szCs w:val="72"/>
        </w:rPr>
        <w:t>(</w:t>
      </w:r>
      <w:r>
        <w:rPr>
          <w:rFonts w:hint="eastAsia" w:ascii="方正楷体_GBK" w:hAnsi="方正楷体_GBK" w:eastAsia="方正楷体_GBK" w:cs="方正楷体_GBK"/>
          <w:b/>
          <w:bCs/>
          <w:sz w:val="72"/>
          <w:szCs w:val="72"/>
          <w:lang w:val="en-US" w:eastAsia="zh-CN"/>
        </w:rPr>
        <w:t xml:space="preserve"> 最低价 </w:t>
      </w:r>
      <w:r>
        <w:rPr>
          <w:rFonts w:hint="eastAsia" w:ascii="方正楷体_GBK" w:hAnsi="方正楷体_GBK" w:eastAsia="方正楷体_GBK" w:cs="方正楷体_GBK"/>
          <w:b/>
          <w:bCs/>
          <w:sz w:val="72"/>
          <w:szCs w:val="72"/>
        </w:rPr>
        <w:t>)</w:t>
      </w: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24"/>
        <w:rPr>
          <w:rFonts w:ascii="方正小标宋_GBK" w:hAnsi="方正小标宋_GBK" w:eastAsia="方正小标宋_GBK" w:cs="方正小标宋_GBK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24"/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采购编号：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eastAsia="zh-CN"/>
        </w:rPr>
        <w:t>ZC202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5025             </w:t>
      </w:r>
    </w:p>
    <w:p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江北所房屋设施安全及适应性配套项目</w:t>
      </w:r>
    </w:p>
    <w:p>
      <w:pPr>
        <w:spacing w:line="360" w:lineRule="auto"/>
        <w:ind w:firstLine="2240" w:firstLineChars="700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  防逃网及密网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>采购项目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</w:t>
      </w:r>
    </w:p>
    <w:p>
      <w:pPr>
        <w:spacing w:line="360" w:lineRule="auto"/>
        <w:ind w:firstLine="640" w:firstLineChars="200"/>
        <w:rPr>
          <w:rFonts w:hint="default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>重庆市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江北教育矫治所         </w:t>
      </w:r>
    </w:p>
    <w:p>
      <w:pPr>
        <w:spacing w:line="360" w:lineRule="auto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700" w:lineRule="exact"/>
        <w:ind w:firstLine="3840" w:firstLineChars="1200"/>
        <w:jc w:val="both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月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一、采购内容</w:t>
      </w:r>
    </w:p>
    <w:tbl>
      <w:tblPr>
        <w:tblStyle w:val="59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7"/>
        <w:gridCol w:w="2104"/>
        <w:gridCol w:w="2774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采购预算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320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江北所房屋设施安全及适应性配套项目         防逃网及密网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采购项目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147740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财政预算资金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5"/>
        <w:spacing w:before="0" w:after="0" w:line="360" w:lineRule="auto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二、供应商资格条件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（一）满足《中华人民共和国政府采购法》第二十二条规定。</w:t>
      </w:r>
    </w:p>
    <w:p>
      <w:pPr>
        <w:spacing w:line="360" w:lineRule="auto"/>
        <w:ind w:firstLine="640" w:firstLineChars="200"/>
        <w:outlineLvl w:val="1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（二）本项目的特定资格要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求：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经营范围包含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金属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制造、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安装、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销售。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具备其中一项经营许可均可）</w:t>
      </w:r>
    </w:p>
    <w:p>
      <w:pPr>
        <w:pStyle w:val="5"/>
        <w:spacing w:before="0" w:after="0" w:line="360" w:lineRule="auto"/>
        <w:ind w:firstLine="643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三、采购需求清单</w:t>
      </w:r>
    </w:p>
    <w:tbl>
      <w:tblPr>
        <w:tblStyle w:val="60"/>
        <w:tblW w:w="9857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50"/>
        <w:gridCol w:w="4262"/>
        <w:gridCol w:w="900"/>
        <w:gridCol w:w="925"/>
        <w:gridCol w:w="113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参数规格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最高单价（元）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防逃网</w:t>
            </w:r>
            <w:r>
              <w:rPr>
                <w:rFonts w:hint="eastAsia"/>
                <w:vertAlign w:val="baseline"/>
                <w:lang w:val="en-US" w:eastAsia="zh-CN"/>
              </w:rPr>
              <w:t>制作安装</w:t>
            </w:r>
          </w:p>
        </w:tc>
        <w:tc>
          <w:tcPr>
            <w:tcW w:w="4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防逃网规格：304不锈钢25mm*25mm*2mm方管，竖管净距不大于100mm，横管净距不大于600mm，膨胀螺丝采用ф12不锈钢内膨胀螺丝，安装间距不大于600（角点必须要有）；工作内容包括不锈钢防逃网制作安装及登高作业车费用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防逃网</w:t>
            </w:r>
            <w:r>
              <w:rPr>
                <w:rFonts w:hint="eastAsia"/>
                <w:vertAlign w:val="baseline"/>
                <w:lang w:val="en-US" w:eastAsia="zh-CN"/>
              </w:rPr>
              <w:t>加工安装</w:t>
            </w:r>
          </w:p>
        </w:tc>
        <w:tc>
          <w:tcPr>
            <w:tcW w:w="4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利用原防逃网加工</w:t>
            </w:r>
            <w:r>
              <w:rPr>
                <w:rFonts w:hint="eastAsia"/>
                <w:vertAlign w:val="baseline"/>
                <w:lang w:val="en-US" w:eastAsia="zh-CN"/>
              </w:rPr>
              <w:t>后，重新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安装</w:t>
            </w:r>
            <w:r>
              <w:rPr>
                <w:rFonts w:hint="eastAsia"/>
                <w:vertAlign w:val="baseline"/>
                <w:lang w:val="en-US" w:eastAsia="zh-CN"/>
              </w:rPr>
              <w:t>使用。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120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密网制作安装</w:t>
            </w:r>
          </w:p>
        </w:tc>
        <w:tc>
          <w:tcPr>
            <w:tcW w:w="42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top"/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材质为304不锈钢丝网，不锈钢丝粗0.6mm，孔距2mm，采用不锈钢螺丝加垫片固定于防逃网上，螺丝间距不大于400mm；工作内容包括拆除原有不锈钢密网、新装不锈钢密网、防逃网安装及登高作业车费用。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平方米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67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147740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9857" w:type="dxa"/>
            <w:gridSpan w:val="7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备注：1.供应商报价包含商品运输、安装、调试及施工等所有费用。</w:t>
            </w:r>
          </w:p>
          <w:p>
            <w:pPr>
              <w:spacing w:line="400" w:lineRule="exact"/>
              <w:ind w:firstLine="1400" w:firstLineChars="500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2.供应商应严格按照安全要求进行作业，出现安全事故自行负责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</w:tc>
      </w:tr>
    </w:tbl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四、质量保证及售后服务要求</w:t>
      </w:r>
    </w:p>
    <w:p>
      <w:pPr>
        <w:spacing w:line="312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（一）质量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标准：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符合强制性质量标准，符合国家和重庆市现行有关施工质量验收规范要求，并达到合格标准。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color w:val="FF0000"/>
          <w:kern w:val="0"/>
          <w:sz w:val="32"/>
          <w:szCs w:val="32"/>
          <w:lang w:eastAsia="zh-Hans"/>
        </w:rPr>
        <w:t>自验收之日起，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产品质量保证期不低于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年。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（三）产品属于国家规定“三包”范围的，其产品质量保证期不得低于“三包”规定。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（四）成交供应商须免费提供技术支持。</w:t>
      </w:r>
    </w:p>
    <w:p>
      <w:pPr>
        <w:spacing w:line="312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质保期内，承包范围内的工程内容由成交供应商免费维修。需要维修时，成交供应商接到采购人维修电话后，在24小时内到场维修，若成交供应商在48小时内仍不到场维修，则采购人可安排他人维修，维修费用在本工程的质量保证金中支付。</w:t>
      </w:r>
    </w:p>
    <w:p>
      <w:pPr>
        <w:spacing w:line="312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质量保证期过后，成交供应商应同样提供免费电话咨询服务，并应承诺提供产品上门维护服务。质量保证期过后，采购人需要继续由原成交供应商提供售后服务的，成交供应商应以优惠价格提供售后服务。</w:t>
      </w:r>
    </w:p>
    <w:p>
      <w:pPr>
        <w:snapToGrid w:val="0"/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（六）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其他要求</w:t>
      </w:r>
    </w:p>
    <w:p>
      <w:pPr>
        <w:spacing w:line="312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供应商须为现场施工人员购买相应保险，如意外伤害险等；</w:t>
      </w:r>
    </w:p>
    <w:p>
      <w:pPr>
        <w:spacing w:line="312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商应严格执行国家、地方政府有关施工安全、职业健康、环保管理方面的法律、法规及规章制度。供应商必须服从采购人机关管理有关规定。供应商在施工过程中发生的任何安全事故，以及施工场地出现的任何事故、意外，或者违反机关管理有关规章制度的，由供应商承担一切法律责任，采购人如因此而承担责任，有权向供应商追偿。如因到期未能完工等原因给采购人造成损失的，采购人有权向供应商要求赔偿；</w:t>
      </w:r>
    </w:p>
    <w:p>
      <w:pPr>
        <w:spacing w:line="312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成交供应商应自觉做好安全文明施工、环境保护以及成品保护措施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五、交货期限及地点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（一）交货时间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日历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（二）交货地点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重庆市江北区石马河街道感育路26号。</w:t>
      </w:r>
    </w:p>
    <w:p>
      <w:pPr>
        <w:pStyle w:val="5"/>
        <w:spacing w:before="0" w:after="0" w:line="360" w:lineRule="auto"/>
        <w:ind w:firstLine="643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验收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方式</w:t>
      </w:r>
    </w:p>
    <w:p>
      <w:pPr>
        <w:spacing w:line="312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参照国家规定执行验收，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实行一次性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验收。</w:t>
      </w:r>
    </w:p>
    <w:p>
      <w:pPr>
        <w:spacing w:line="312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成交供应商提供所有材料应有完善的质量检测手段和质量保证体系，必须符合国家标准和行业标准，符合技术要求中的各项要求。如验收不合格，对采购人造成损失的，成交供应商应承担修复、重做、赔偿损失等责任，采购人不再另行付费。</w:t>
      </w:r>
    </w:p>
    <w:p>
      <w:pPr>
        <w:spacing w:line="312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经采购人或其指定验收单位清点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货物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品名、规格、数量；检查外观，作出验收记录，双方签字确认。</w:t>
      </w:r>
    </w:p>
    <w:p>
      <w:pPr>
        <w:spacing w:line="312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3.成交供应商未按照规定要求，且对采购人造成损失的，由成交供应商承担一切责任，并赔偿所造成的损失。</w:t>
      </w:r>
    </w:p>
    <w:p>
      <w:pPr>
        <w:spacing w:line="312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4.采购人有权委托监理公司对工程质量进行直接监督。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七、报价要求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本次报价为人民币报价，包含：货物费、运输费、安装调试费、装卸费、培训费、保险费、税费（含关税）等所有费用。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八、供应商响应文件要求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供应商必须在平台上按要求上传响应文件，未按要求提供及品牌参数不符的，视为无效供应商。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（一）响应文件内容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盖鲜章的《报价函》《明细报价表》各1份。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1份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法定代表人及被授权人身份证复印件各1份。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盖鲜章的基本资格条件承诺函及竞价商品承诺函。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及其他应提供的资料。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（二）提交文件的要求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供应商线上报名、报价时需上传盖鲜章后的电子文档一份。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供应商只能有一个有效报价，供应商只能以自己单位名义提交响应文件。</w:t>
      </w:r>
    </w:p>
    <w:p>
      <w:pPr>
        <w:snapToGrid w:val="0"/>
        <w:spacing w:line="360" w:lineRule="auto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九、成交规则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采购人在符合审查的供应商中，手动确认报价最低的成为成交供应商。报价相同的，按照报价先后顺序确认成交供应商。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十、付款方式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货物验收合格后30天内，采购人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按实际数量</w:t>
      </w:r>
      <w:r>
        <w:rPr>
          <w:rFonts w:hint="eastAsia" w:ascii="仿宋_GB2312" w:hAnsi="仿宋_GB2312" w:eastAsia="仿宋_GB2312" w:cs="仿宋_GB2312"/>
          <w:sz w:val="32"/>
          <w:szCs w:val="32"/>
        </w:rPr>
        <w:t>向成交供应商支付全部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货物价款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十一、联系方式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采购单位：重庆市江北教育矫治所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周老师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电话：18680808660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地址：重庆市江北区石马河街道感育路26号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十二、其它有关规定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凡有意参加此项目的供应商，请于公告发布之日起至报价截止时间之前，在重庆市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网上下载查看本项目竞采文件，无论供应商下载查看与否，均视为已知晓所有实质性要求内容。</w:t>
      </w:r>
    </w:p>
    <w:p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供应商应于报价开始前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政采网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账号注册、政采云账号关联等操作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提前学习网上竞采操作手册并检查账号是否可用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无论竞采结果如何，供应商参与本项目的所有费用均自行承担。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其他未尽事宜由双方在采购合同中详细约定。</w:t>
      </w:r>
    </w:p>
    <w:p>
      <w:pPr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>
      <w:pPr>
        <w:snapToGrid w:val="0"/>
        <w:spacing w:line="360" w:lineRule="auto"/>
        <w:jc w:val="center"/>
      </w:pPr>
      <w:r>
        <w:rPr>
          <w:rFonts w:hint="eastAsia" w:ascii="方正小标宋_GBK" w:eastAsia="方正小标宋_GBK"/>
          <w:sz w:val="44"/>
          <w:szCs w:val="44"/>
        </w:rPr>
        <w:t>供应商编制响应文件要求</w:t>
      </w:r>
    </w:p>
    <w:p>
      <w:pPr>
        <w:pStyle w:val="5"/>
        <w:spacing w:before="0" w:after="0" w:line="360" w:lineRule="auto"/>
        <w:ind w:firstLine="643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一、报价</w:t>
      </w:r>
    </w:p>
    <w:p>
      <w:pPr>
        <w:snapToGrid w:val="0"/>
        <w:ind w:firstLine="42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（一）报价函</w:t>
      </w:r>
    </w:p>
    <w:p>
      <w:pPr>
        <w:pStyle w:val="5"/>
        <w:spacing w:before="0" w:after="0" w:line="240" w:lineRule="auto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报 价 函</w:t>
      </w:r>
    </w:p>
    <w:p/>
    <w:p/>
    <w:p>
      <w:pPr>
        <w:spacing w:line="360" w:lineRule="auto"/>
        <w:rPr>
          <w:rStyle w:val="66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Style w:val="66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>
      <w:pPr>
        <w:spacing w:line="360" w:lineRule="auto"/>
        <w:ind w:firstLine="640" w:firstLineChars="200"/>
        <w:rPr>
          <w:rStyle w:val="66"/>
          <w:rFonts w:ascii="仿宋_GB2312" w:hAnsi="仿宋_GB2312" w:eastAsia="仿宋_GB2312" w:cs="仿宋_GB2312"/>
          <w:sz w:val="32"/>
          <w:szCs w:val="32"/>
        </w:rPr>
      </w:pP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我方收到</w:t>
      </w:r>
      <w:r>
        <w:rPr>
          <w:rStyle w:val="66"/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（项目名称）的竞采文件，经详细研究，决定参加该项目。</w:t>
      </w:r>
    </w:p>
    <w:p>
      <w:pPr>
        <w:spacing w:line="360" w:lineRule="auto"/>
        <w:ind w:firstLine="640" w:firstLineChars="200"/>
        <w:rPr>
          <w:rStyle w:val="66"/>
          <w:rFonts w:ascii="仿宋_GB2312" w:hAnsi="仿宋_GB2312" w:eastAsia="仿宋_GB2312" w:cs="仿宋_GB2312"/>
          <w:sz w:val="32"/>
          <w:szCs w:val="32"/>
        </w:rPr>
      </w:pPr>
      <w:r>
        <w:rPr>
          <w:rStyle w:val="66"/>
          <w:rFonts w:ascii="仿宋_GB2312" w:hAnsi="仿宋_GB2312" w:eastAsia="仿宋_GB2312" w:cs="仿宋_GB2312"/>
          <w:sz w:val="32"/>
          <w:szCs w:val="32"/>
        </w:rPr>
        <w:t>1</w:t>
      </w:r>
      <w:r>
        <w:rPr>
          <w:rStyle w:val="66"/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66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元整；人民币小写</w:t>
      </w:r>
      <w:r>
        <w:rPr>
          <w:rStyle w:val="66"/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360" w:lineRule="auto"/>
        <w:ind w:firstLine="640" w:firstLineChars="200"/>
        <w:rPr>
          <w:rStyle w:val="66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Style w:val="66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我方现提交的响应文件为：</w:t>
      </w:r>
      <w:r>
        <w:rPr>
          <w:rStyle w:val="66"/>
          <w:rFonts w:hint="eastAsia" w:ascii="仿宋_GB2312" w:hAnsi="仿宋_GB2312" w:eastAsia="仿宋_GB2312" w:cs="仿宋_GB2312"/>
          <w:color w:val="auto"/>
          <w:sz w:val="32"/>
          <w:szCs w:val="32"/>
        </w:rPr>
        <w:t>响应文件正本壹份。</w:t>
      </w:r>
    </w:p>
    <w:p>
      <w:pPr>
        <w:spacing w:line="360" w:lineRule="auto"/>
        <w:ind w:firstLine="640" w:firstLineChars="200"/>
        <w:rPr>
          <w:rStyle w:val="66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66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66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66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>
      <w:pPr>
        <w:spacing w:line="360" w:lineRule="auto"/>
        <w:ind w:firstLine="640" w:firstLineChars="200"/>
        <w:rPr>
          <w:rStyle w:val="66"/>
          <w:rFonts w:ascii="仿宋_GB2312" w:hAnsi="仿宋_GB2312" w:eastAsia="仿宋_GB2312" w:cs="仿宋_GB2312"/>
          <w:sz w:val="32"/>
          <w:szCs w:val="32"/>
        </w:rPr>
      </w:pP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Style w:val="66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我方完全理解和接受竞采文件的一切规定、要求和评审办法。</w:t>
      </w:r>
    </w:p>
    <w:p>
      <w:pPr>
        <w:spacing w:line="360" w:lineRule="auto"/>
        <w:ind w:firstLine="640" w:firstLineChars="200"/>
        <w:rPr>
          <w:rStyle w:val="66"/>
          <w:rFonts w:ascii="仿宋_GB2312" w:hAnsi="仿宋_GB2312" w:eastAsia="仿宋_GB2312" w:cs="仿宋_GB2312"/>
          <w:sz w:val="32"/>
          <w:szCs w:val="32"/>
        </w:rPr>
      </w:pP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Style w:val="66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66"/>
          <w:rFonts w:hint="eastAsia" w:ascii="仿宋_GB2312" w:hAnsi="仿宋_GB2312" w:eastAsia="仿宋_GB2312" w:cs="仿宋_GB2312"/>
          <w:sz w:val="32"/>
          <w:szCs w:val="32"/>
          <w:lang w:eastAsia="zh-Hans"/>
        </w:rPr>
        <w:t>处</w:t>
      </w: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罚。</w:t>
      </w:r>
    </w:p>
    <w:p>
      <w:pPr>
        <w:spacing w:line="360" w:lineRule="auto"/>
        <w:ind w:firstLine="640" w:firstLineChars="200"/>
        <w:rPr>
          <w:rStyle w:val="66"/>
          <w:rFonts w:ascii="仿宋_GB2312" w:hAnsi="仿宋_GB2312" w:eastAsia="仿宋_GB2312" w:cs="仿宋_GB2312"/>
          <w:sz w:val="32"/>
          <w:szCs w:val="32"/>
        </w:rPr>
      </w:pP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Style w:val="66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>
      <w:pPr>
        <w:spacing w:line="360" w:lineRule="auto"/>
        <w:ind w:firstLine="640" w:firstLineChars="200"/>
        <w:rPr>
          <w:rStyle w:val="66"/>
          <w:rFonts w:ascii="仿宋_GB2312" w:hAnsi="仿宋_GB2312" w:eastAsia="仿宋_GB2312" w:cs="仿宋_GB2312"/>
          <w:sz w:val="32"/>
          <w:szCs w:val="32"/>
        </w:rPr>
      </w:pP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Style w:val="66"/>
          <w:rFonts w:ascii="仿宋_GB2312" w:hAnsi="仿宋_GB2312" w:eastAsia="仿宋_GB2312" w:cs="仿宋_GB2312"/>
          <w:sz w:val="32"/>
          <w:szCs w:val="32"/>
        </w:rPr>
        <w:t>.</w:t>
      </w: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我方理解，最低报价不是成交的唯一条件。</w:t>
      </w:r>
    </w:p>
    <w:p>
      <w:pPr>
        <w:pStyle w:val="2"/>
        <w:spacing w:line="360" w:lineRule="auto"/>
      </w:pPr>
    </w:p>
    <w:p>
      <w:pPr>
        <w:ind w:firstLine="640" w:firstLineChars="200"/>
        <w:jc w:val="right"/>
        <w:rPr>
          <w:rStyle w:val="66"/>
          <w:rFonts w:ascii="仿宋_GB2312" w:hAnsi="仿宋_GB2312" w:eastAsia="仿宋_GB2312" w:cs="仿宋_GB2312"/>
          <w:sz w:val="32"/>
          <w:szCs w:val="32"/>
        </w:rPr>
      </w:pP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供应商名称（公章）：</w:t>
      </w:r>
    </w:p>
    <w:p>
      <w:pPr>
        <w:ind w:firstLine="640" w:firstLineChars="200"/>
        <w:jc w:val="center"/>
        <w:rPr>
          <w:rFonts w:ascii="仿宋" w:hAnsi="仿宋" w:eastAsia="仿宋" w:cs="宋体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Style w:val="66"/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Style w:val="66"/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" w:hAnsi="仿宋" w:eastAsia="仿宋" w:cs="宋体"/>
          <w:sz w:val="24"/>
          <w:szCs w:val="24"/>
        </w:rPr>
        <w:t xml:space="preserve">                                        </w:t>
      </w:r>
    </w:p>
    <w:p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 </w:t>
      </w:r>
    </w:p>
    <w:p>
      <w:pPr>
        <w:pStyle w:val="5"/>
        <w:spacing w:before="0" w:after="0" w:line="360" w:lineRule="auto"/>
        <w:jc w:val="center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   </w:t>
      </w:r>
    </w:p>
    <w:p>
      <w:pPr>
        <w:pStyle w:val="5"/>
        <w:spacing w:before="0" w:after="0" w:line="360" w:lineRule="auto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明细报价表</w:t>
      </w:r>
    </w:p>
    <w:p>
      <w:pPr>
        <w:pStyle w:val="5"/>
        <w:spacing w:before="0" w:after="0" w:line="360" w:lineRule="auto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项目名称：</w:t>
      </w:r>
    </w:p>
    <w:tbl>
      <w:tblPr>
        <w:tblStyle w:val="59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28"/>
        <w:gridCol w:w="1709"/>
        <w:gridCol w:w="2437"/>
        <w:gridCol w:w="822"/>
        <w:gridCol w:w="1070"/>
        <w:gridCol w:w="1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型号参数</w:t>
            </w:r>
          </w:p>
        </w:tc>
        <w:tc>
          <w:tcPr>
            <w:tcW w:w="2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生产厂家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单价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总计（元）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sz w:val="24"/>
          <w:szCs w:val="24"/>
        </w:rPr>
      </w:pPr>
      <w:r>
        <w:rPr>
          <w:rFonts w:hint="eastAsia" w:ascii="方正仿宋_GBK" w:hAnsi="宋体" w:eastAsia="方正仿宋_GBK" w:cs="方正仿宋_GBK"/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填写要求：</w:t>
      </w:r>
    </w:p>
    <w:p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供应商应完整填写本表，并逐页盖章。</w:t>
      </w:r>
    </w:p>
    <w:p>
      <w:pPr>
        <w:snapToGri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</w:t>
      </w:r>
      <w:r>
        <w:rPr>
          <w:rFonts w:ascii="方正仿宋_GBK" w:hAnsi="宋体" w:eastAsia="方正仿宋_GBK" w:cs="方正仿宋_GBK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、不可变更。</w:t>
      </w:r>
    </w:p>
    <w:p>
      <w:pPr>
        <w:widowControl/>
        <w:spacing w:line="360" w:lineRule="auto"/>
        <w:textAlignment w:val="center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</w:p>
    <w:p>
      <w:pPr>
        <w:pStyle w:val="2"/>
        <w:spacing w:line="360" w:lineRule="auto"/>
        <w:rPr>
          <w:rFonts w:eastAsia="方正仿宋_GBK"/>
        </w:rPr>
      </w:pPr>
    </w:p>
    <w:p>
      <w:pPr>
        <w:snapToGrid w:val="0"/>
        <w:spacing w:line="360" w:lineRule="auto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pStyle w:val="253"/>
        <w:spacing w:line="360" w:lineRule="auto"/>
        <w:ind w:left="1600" w:hanging="48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供应商名称（公章）：</w:t>
      </w: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numPr>
          <w:ilvl w:val="0"/>
          <w:numId w:val="13"/>
        </w:numPr>
        <w:snapToGrid w:val="0"/>
        <w:spacing w:line="360" w:lineRule="auto"/>
        <w:ind w:left="-169" w:leftChars="0"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技术响应偏离表</w:t>
      </w:r>
    </w:p>
    <w:p>
      <w:pPr>
        <w:pStyle w:val="2"/>
        <w:numPr>
          <w:ilvl w:val="0"/>
          <w:numId w:val="0"/>
        </w:numPr>
        <w:rPr>
          <w:rFonts w:hint="default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  <w:lang w:val="en-US" w:eastAsia="zh-CN" w:bidi="ar-SA"/>
        </w:rPr>
        <w:t xml:space="preserve"> 技术响应偏离表</w:t>
      </w:r>
    </w:p>
    <w:p>
      <w:pPr>
        <w:tabs>
          <w:tab w:val="left" w:pos="6300"/>
        </w:tabs>
        <w:snapToGrid w:val="0"/>
        <w:spacing w:line="500" w:lineRule="exact"/>
        <w:ind w:firstLine="482" w:firstLineChars="20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项目名称：</w:t>
      </w:r>
    </w:p>
    <w:tbl>
      <w:tblPr>
        <w:tblStyle w:val="5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658"/>
        <w:gridCol w:w="2759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采购需求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响应情况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  <w:t>差异说明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38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759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tabs>
                <w:tab w:val="left" w:pos="6300"/>
              </w:tabs>
              <w:snapToGrid w:val="0"/>
              <w:spacing w:line="500" w:lineRule="exact"/>
              <w:jc w:val="center"/>
              <w:outlineLvl w:val="0"/>
              <w:rPr>
                <w:rFonts w:ascii="仿宋" w:hAnsi="仿宋" w:eastAsia="仿宋" w:cs="宋体"/>
                <w:sz w:val="21"/>
                <w:szCs w:val="21"/>
                <w:highlight w:val="none"/>
              </w:rPr>
            </w:pPr>
          </w:p>
        </w:tc>
      </w:tr>
    </w:tbl>
    <w:p>
      <w:pPr>
        <w:spacing w:line="500" w:lineRule="exact"/>
        <w:ind w:firstLine="600" w:firstLineChars="250"/>
        <w:rPr>
          <w:rFonts w:ascii="仿宋" w:hAnsi="仿宋" w:eastAsia="仿宋" w:cs="宋体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</w:rPr>
        <w:t>供应商：                                      法定代表人授权代表：</w:t>
      </w:r>
    </w:p>
    <w:p>
      <w:pPr>
        <w:spacing w:line="500" w:lineRule="exact"/>
        <w:rPr>
          <w:rFonts w:ascii="仿宋" w:hAnsi="仿宋" w:eastAsia="仿宋" w:cs="宋体"/>
          <w:sz w:val="24"/>
          <w:highlight w:val="none"/>
        </w:rPr>
      </w:pPr>
    </w:p>
    <w:p>
      <w:pPr>
        <w:spacing w:line="500" w:lineRule="exact"/>
        <w:ind w:firstLine="720" w:firstLineChars="300"/>
        <w:rPr>
          <w:rFonts w:ascii="仿宋" w:hAnsi="仿宋" w:eastAsia="仿宋" w:cs="宋体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</w:rPr>
        <w:t>（供应商公章）                               （签字或盖章）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仿宋" w:hAnsi="仿宋" w:eastAsia="仿宋" w:cs="宋体"/>
          <w:sz w:val="24"/>
          <w:highlight w:val="none"/>
        </w:rPr>
      </w:pPr>
      <w:r>
        <w:rPr>
          <w:rFonts w:hint="eastAsia" w:ascii="仿宋" w:hAnsi="仿宋" w:eastAsia="仿宋" w:cs="宋体"/>
          <w:sz w:val="24"/>
          <w:highlight w:val="none"/>
        </w:rPr>
        <w:t xml:space="preserve">                                            年     月     日</w:t>
      </w:r>
    </w:p>
    <w:p>
      <w:pPr>
        <w:spacing w:line="312" w:lineRule="auto"/>
        <w:rPr>
          <w:rFonts w:hint="eastAsia" w:ascii="仿宋" w:hAnsi="仿宋" w:eastAsia="仿宋" w:cs="仿宋"/>
          <w:b/>
          <w:i w:val="0"/>
          <w:iCs w:val="0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注：出现负偏离视为无效报价。</w:t>
      </w:r>
    </w:p>
    <w:p>
      <w:pPr>
        <w:pStyle w:val="2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pStyle w:val="5"/>
        <w:spacing w:line="360" w:lineRule="auto"/>
        <w:rPr>
          <w:rFonts w:ascii="方正仿宋_GBK" w:hAnsi="方正仿宋_GBK" w:eastAsia="方正仿宋_GBK" w:cs="Arial"/>
        </w:rPr>
      </w:pPr>
      <w:r>
        <w:br w:type="page"/>
      </w:r>
    </w:p>
    <w:p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二、法定代表人身份证明书（格式）</w:t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                         </w:t>
      </w:r>
    </w:p>
    <w:p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spacing w:line="360" w:lineRule="auto"/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（附：法定代表人身份证正反面复印件）</w:t>
      </w:r>
    </w:p>
    <w:p>
      <w:pPr>
        <w:pStyle w:val="5"/>
        <w:spacing w:line="360" w:lineRule="auto"/>
      </w:pPr>
    </w:p>
    <w:p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法定代表人授权委托书</w:t>
      </w: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代表我单位全权办理上述项目的竞采报价、签约等具体工作，并签署全部有关文件、协议及合同。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被授权人：                          法定代表人：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（附：被授权人、法定代表人身份证正反面复印件）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5"/>
        <w:spacing w:line="360" w:lineRule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三、基本资格条件承诺函</w:t>
      </w:r>
    </w:p>
    <w:p>
      <w:pPr>
        <w:pStyle w:val="2"/>
      </w:pPr>
    </w:p>
    <w:p>
      <w:pPr>
        <w:snapToGrid w:val="0"/>
        <w:spacing w:line="360" w:lineRule="auto"/>
        <w:ind w:firstLine="57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基本资格条件承诺函</w:t>
      </w:r>
    </w:p>
    <w:p>
      <w:pPr>
        <w:snapToGrid w:val="0"/>
        <w:spacing w:line="360" w:lineRule="auto"/>
        <w:rPr>
          <w:rFonts w:ascii="方正仿宋_GBK" w:hAnsi="宋体" w:eastAsia="方正仿宋_GBK" w:cs="方正仿宋_GBK"/>
          <w:b/>
          <w:sz w:val="24"/>
          <w:szCs w:val="24"/>
        </w:rPr>
      </w:pPr>
      <w:r>
        <w:rPr>
          <w:rFonts w:ascii="方正仿宋_GBK" w:hAnsi="宋体" w:eastAsia="方正仿宋_GBK" w:cs="方正仿宋_GBK"/>
          <w:b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5"/>
        <w:spacing w:line="360" w:lineRule="auto"/>
        <w:rPr>
          <w:rFonts w:ascii="黑体" w:hAnsi="黑体" w:eastAsia="黑体" w:cs="黑体"/>
          <w:szCs w:val="32"/>
        </w:rPr>
      </w:pPr>
    </w:p>
    <w:p>
      <w:pPr>
        <w:pStyle w:val="5"/>
        <w:spacing w:line="360" w:lineRule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四、竞价商品承诺函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b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</w:rPr>
        <w:t xml:space="preserve">竞价商品承诺函 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（采购单位名称）：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（供应商名称）郑重承诺：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1.我方参与竞价商品质量符合国家规定标准，如出现假冒伪劣问题，我方愿以十倍金额予以赔偿，并承担由此给贵单位造成的一切经济损失和法律后果。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2.我方参与竞价商品均符合竞采文件要求，并能够提供相应证明文件，如贵单位收到商品与竞采文件要求不符，我方愿承担一切责任。</w:t>
      </w:r>
    </w:p>
    <w:p>
      <w:pPr>
        <w:snapToGrid w:val="0"/>
        <w:spacing w:line="36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</w:pPr>
    </w:p>
    <w:p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</w:p>
    <w:p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5"/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昆仑楷体">
    <w:altName w:val="方正楷体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文鼎粗黑">
    <w:altName w:val="方正黑体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P380u0QAAAAMBAAAPAAAAAAAAAAEAIAAAACIA&#10;AABkcnMvZG93bnJldi54bWxQSwECFAAUAAAACACHTuJA0jy8gBACAAAE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230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bullet"/>
      <w:pStyle w:val="13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pStyle w:val="148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singleLevel"/>
    <w:tmpl w:val="0000000D"/>
    <w:lvl w:ilvl="0" w:tentative="0">
      <w:start w:val="1"/>
      <w:numFmt w:val="bullet"/>
      <w:pStyle w:val="2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bullet"/>
      <w:pStyle w:val="250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upperLetter"/>
      <w:pStyle w:val="13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4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1"/>
      <w:numFmt w:val="bullet"/>
      <w:pStyle w:val="140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3"/>
    <w:multiLevelType w:val="singleLevel"/>
    <w:tmpl w:val="00000013"/>
    <w:lvl w:ilvl="0" w:tentative="0">
      <w:start w:val="1"/>
      <w:numFmt w:val="bullet"/>
      <w:pStyle w:val="2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00000014"/>
    <w:multiLevelType w:val="singleLevel"/>
    <w:tmpl w:val="00000014"/>
    <w:lvl w:ilvl="0" w:tentative="0">
      <w:start w:val="1"/>
      <w:numFmt w:val="decimal"/>
      <w:pStyle w:val="146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>
    <w:nsid w:val="00000015"/>
    <w:multiLevelType w:val="multilevel"/>
    <w:tmpl w:val="00000015"/>
    <w:lvl w:ilvl="0" w:tentative="0">
      <w:start w:val="1"/>
      <w:numFmt w:val="chineseCountingThousand"/>
      <w:pStyle w:val="204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4A25E682"/>
    <w:multiLevelType w:val="singleLevel"/>
    <w:tmpl w:val="4A25E682"/>
    <w:lvl w:ilvl="0" w:tentative="0">
      <w:start w:val="3"/>
      <w:numFmt w:val="chineseCounting"/>
      <w:suff w:val="nothing"/>
      <w:lvlText w:val="（%1）"/>
      <w:lvlJc w:val="left"/>
      <w:pPr>
        <w:ind w:left="-169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WIzY2ZjZDFlYzFiMjQ5YmE3ZmFmNDQ4MWNjNGMifQ=="/>
  </w:docVars>
  <w:rsids>
    <w:rsidRoot w:val="00172A27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C353F"/>
    <w:rsid w:val="006C7CD3"/>
    <w:rsid w:val="006F70D8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854CC0"/>
    <w:rsid w:val="00854ED3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5C25"/>
    <w:rsid w:val="009B6A51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C185D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91500"/>
    <w:rsid w:val="00FC7767"/>
    <w:rsid w:val="00FD14FB"/>
    <w:rsid w:val="00FD2836"/>
    <w:rsid w:val="00FF7DDB"/>
    <w:rsid w:val="062E0F1B"/>
    <w:rsid w:val="065A6651"/>
    <w:rsid w:val="06F866B6"/>
    <w:rsid w:val="07610150"/>
    <w:rsid w:val="08670714"/>
    <w:rsid w:val="08ED3546"/>
    <w:rsid w:val="094D1D0F"/>
    <w:rsid w:val="09756E61"/>
    <w:rsid w:val="099512B1"/>
    <w:rsid w:val="0BAA1613"/>
    <w:rsid w:val="0EFE3F6B"/>
    <w:rsid w:val="101E0686"/>
    <w:rsid w:val="10C77FA2"/>
    <w:rsid w:val="10E61059"/>
    <w:rsid w:val="121E21B4"/>
    <w:rsid w:val="159655CA"/>
    <w:rsid w:val="16E11B89"/>
    <w:rsid w:val="1C0E01AF"/>
    <w:rsid w:val="1C27223D"/>
    <w:rsid w:val="1EF62ACC"/>
    <w:rsid w:val="1F7B0E54"/>
    <w:rsid w:val="21466F9F"/>
    <w:rsid w:val="22456F79"/>
    <w:rsid w:val="22E06115"/>
    <w:rsid w:val="237C31AF"/>
    <w:rsid w:val="2A9A00C1"/>
    <w:rsid w:val="2FB32CCE"/>
    <w:rsid w:val="31D874D8"/>
    <w:rsid w:val="32BE00D2"/>
    <w:rsid w:val="33F836AA"/>
    <w:rsid w:val="341541E9"/>
    <w:rsid w:val="34CC3626"/>
    <w:rsid w:val="380F5C15"/>
    <w:rsid w:val="39391E09"/>
    <w:rsid w:val="39D961DF"/>
    <w:rsid w:val="3A0F600C"/>
    <w:rsid w:val="3EB76EF7"/>
    <w:rsid w:val="3EDB7D99"/>
    <w:rsid w:val="3FC90D91"/>
    <w:rsid w:val="3FCD46EF"/>
    <w:rsid w:val="411B1F4A"/>
    <w:rsid w:val="43260821"/>
    <w:rsid w:val="44020D16"/>
    <w:rsid w:val="45FB04BF"/>
    <w:rsid w:val="46B82F78"/>
    <w:rsid w:val="47717A9A"/>
    <w:rsid w:val="48F8E3E5"/>
    <w:rsid w:val="49F8717E"/>
    <w:rsid w:val="4BC9209C"/>
    <w:rsid w:val="4C0118B3"/>
    <w:rsid w:val="4E99569F"/>
    <w:rsid w:val="4F0516BA"/>
    <w:rsid w:val="4FA720EC"/>
    <w:rsid w:val="515A36DA"/>
    <w:rsid w:val="535C6B71"/>
    <w:rsid w:val="546450D5"/>
    <w:rsid w:val="54692265"/>
    <w:rsid w:val="56187F25"/>
    <w:rsid w:val="566B6DAF"/>
    <w:rsid w:val="5A4E39E3"/>
    <w:rsid w:val="5A9515D1"/>
    <w:rsid w:val="5B8C0E98"/>
    <w:rsid w:val="5BFDB513"/>
    <w:rsid w:val="5D752101"/>
    <w:rsid w:val="605C7F7F"/>
    <w:rsid w:val="61D23FAF"/>
    <w:rsid w:val="62A212A2"/>
    <w:rsid w:val="639635F7"/>
    <w:rsid w:val="64D70CF2"/>
    <w:rsid w:val="65F91B55"/>
    <w:rsid w:val="67B15328"/>
    <w:rsid w:val="67FF5029"/>
    <w:rsid w:val="6B04641D"/>
    <w:rsid w:val="6D41755B"/>
    <w:rsid w:val="6EA32249"/>
    <w:rsid w:val="6EE65073"/>
    <w:rsid w:val="6FC52B19"/>
    <w:rsid w:val="6FF42C16"/>
    <w:rsid w:val="71287CA7"/>
    <w:rsid w:val="714E7784"/>
    <w:rsid w:val="7183443D"/>
    <w:rsid w:val="751E519F"/>
    <w:rsid w:val="752E4BC6"/>
    <w:rsid w:val="756845CD"/>
    <w:rsid w:val="76DB3120"/>
    <w:rsid w:val="7927265A"/>
    <w:rsid w:val="796B643A"/>
    <w:rsid w:val="798B5F13"/>
    <w:rsid w:val="79C1E054"/>
    <w:rsid w:val="7A560027"/>
    <w:rsid w:val="7B214D90"/>
    <w:rsid w:val="7B6328C3"/>
    <w:rsid w:val="7DAB6BB7"/>
    <w:rsid w:val="7EBD6396"/>
    <w:rsid w:val="7F051474"/>
    <w:rsid w:val="7F486C6D"/>
    <w:rsid w:val="7F8E38C7"/>
    <w:rsid w:val="7FFD06C5"/>
    <w:rsid w:val="8EE3231D"/>
    <w:rsid w:val="97FFB39B"/>
    <w:rsid w:val="BB7FD8EC"/>
    <w:rsid w:val="D1FF27A3"/>
    <w:rsid w:val="E637D964"/>
    <w:rsid w:val="EBFF2EB4"/>
    <w:rsid w:val="EFEFD53F"/>
    <w:rsid w:val="FFE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9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8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6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index 6"/>
    <w:basedOn w:val="1"/>
    <w:next w:val="1"/>
    <w:qFormat/>
    <w:uiPriority w:val="0"/>
    <w:pPr>
      <w:ind w:left="2100"/>
    </w:pPr>
  </w:style>
  <w:style w:type="paragraph" w:styleId="22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3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4">
    <w:name w:val="Body Text"/>
    <w:basedOn w:val="1"/>
    <w:next w:val="21"/>
    <w:link w:val="255"/>
    <w:qFormat/>
    <w:uiPriority w:val="99"/>
    <w:rPr>
      <w:rFonts w:ascii="仿宋_GB2312" w:eastAsia="仿宋_GB2312"/>
      <w:sz w:val="32"/>
    </w:rPr>
  </w:style>
  <w:style w:type="paragraph" w:styleId="25">
    <w:name w:val="Body Text Indent"/>
    <w:basedOn w:val="1"/>
    <w:link w:val="83"/>
    <w:qFormat/>
    <w:uiPriority w:val="0"/>
    <w:pPr>
      <w:spacing w:line="700" w:lineRule="exact"/>
      <w:ind w:left="960"/>
    </w:pPr>
    <w:rPr>
      <w:sz w:val="44"/>
    </w:rPr>
  </w:style>
  <w:style w:type="paragraph" w:styleId="26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7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8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9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30">
    <w:name w:val="toc 5"/>
    <w:basedOn w:val="1"/>
    <w:next w:val="1"/>
    <w:qFormat/>
    <w:uiPriority w:val="0"/>
    <w:pPr>
      <w:ind w:left="1680" w:leftChars="800"/>
    </w:pPr>
  </w:style>
  <w:style w:type="paragraph" w:styleId="31">
    <w:name w:val="toc 3"/>
    <w:basedOn w:val="1"/>
    <w:next w:val="1"/>
    <w:qFormat/>
    <w:uiPriority w:val="39"/>
    <w:pPr>
      <w:ind w:left="840" w:leftChars="400"/>
    </w:pPr>
  </w:style>
  <w:style w:type="paragraph" w:styleId="32">
    <w:name w:val="Plain Text"/>
    <w:basedOn w:val="1"/>
    <w:link w:val="90"/>
    <w:qFormat/>
    <w:uiPriority w:val="0"/>
    <w:rPr>
      <w:rFonts w:ascii="宋体" w:hAnsi="Courier New"/>
    </w:rPr>
  </w:style>
  <w:style w:type="paragraph" w:styleId="33">
    <w:name w:val="toc 8"/>
    <w:basedOn w:val="1"/>
    <w:next w:val="1"/>
    <w:qFormat/>
    <w:uiPriority w:val="0"/>
    <w:pPr>
      <w:ind w:left="2940" w:leftChars="1400"/>
    </w:pPr>
  </w:style>
  <w:style w:type="paragraph" w:styleId="34">
    <w:name w:val="Date"/>
    <w:basedOn w:val="1"/>
    <w:next w:val="1"/>
    <w:link w:val="110"/>
    <w:qFormat/>
    <w:uiPriority w:val="99"/>
  </w:style>
  <w:style w:type="paragraph" w:styleId="35">
    <w:name w:val="Body Text Indent 2"/>
    <w:basedOn w:val="1"/>
    <w:link w:val="72"/>
    <w:qFormat/>
    <w:uiPriority w:val="0"/>
    <w:pPr>
      <w:snapToGrid w:val="0"/>
      <w:spacing w:line="560" w:lineRule="atLeast"/>
      <w:ind w:firstLine="540"/>
    </w:pPr>
  </w:style>
  <w:style w:type="paragraph" w:styleId="36">
    <w:name w:val="Balloon Text"/>
    <w:basedOn w:val="1"/>
    <w:qFormat/>
    <w:uiPriority w:val="0"/>
    <w:rPr>
      <w:sz w:val="18"/>
    </w:rPr>
  </w:style>
  <w:style w:type="paragraph" w:styleId="37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8">
    <w:name w:val="header"/>
    <w:basedOn w:val="1"/>
    <w:link w:val="1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9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40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1">
    <w:name w:val="toc 4"/>
    <w:basedOn w:val="1"/>
    <w:next w:val="1"/>
    <w:qFormat/>
    <w:uiPriority w:val="0"/>
    <w:pPr>
      <w:ind w:left="1260" w:leftChars="600"/>
    </w:pPr>
  </w:style>
  <w:style w:type="paragraph" w:styleId="42">
    <w:name w:val="footnote text"/>
    <w:basedOn w:val="1"/>
    <w:link w:val="70"/>
    <w:qFormat/>
    <w:uiPriority w:val="0"/>
    <w:pPr>
      <w:spacing w:line="360" w:lineRule="auto"/>
    </w:pPr>
    <w:rPr>
      <w:sz w:val="18"/>
    </w:rPr>
  </w:style>
  <w:style w:type="paragraph" w:styleId="43">
    <w:name w:val="toc 6"/>
    <w:basedOn w:val="1"/>
    <w:next w:val="1"/>
    <w:qFormat/>
    <w:uiPriority w:val="0"/>
    <w:pPr>
      <w:ind w:left="2100" w:leftChars="1000"/>
    </w:pPr>
  </w:style>
  <w:style w:type="paragraph" w:styleId="44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5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6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7">
    <w:name w:val="toc 2"/>
    <w:basedOn w:val="1"/>
    <w:next w:val="1"/>
    <w:qFormat/>
    <w:uiPriority w:val="39"/>
    <w:pPr>
      <w:ind w:left="420" w:leftChars="200"/>
    </w:pPr>
  </w:style>
  <w:style w:type="paragraph" w:styleId="48">
    <w:name w:val="toc 9"/>
    <w:basedOn w:val="1"/>
    <w:next w:val="1"/>
    <w:qFormat/>
    <w:uiPriority w:val="0"/>
    <w:pPr>
      <w:ind w:left="3360" w:leftChars="1600"/>
    </w:pPr>
  </w:style>
  <w:style w:type="paragraph" w:styleId="49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0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1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3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4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55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6">
    <w:name w:val="annotation subject"/>
    <w:basedOn w:val="20"/>
    <w:next w:val="20"/>
    <w:link w:val="75"/>
    <w:qFormat/>
    <w:uiPriority w:val="0"/>
    <w:pPr>
      <w:adjustRightInd/>
      <w:spacing w:line="240" w:lineRule="auto"/>
      <w:textAlignment w:val="auto"/>
    </w:pPr>
  </w:style>
  <w:style w:type="paragraph" w:styleId="57">
    <w:name w:val="Body Text First Indent"/>
    <w:basedOn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58">
    <w:name w:val="Body Text First Indent 2"/>
    <w:basedOn w:val="25"/>
    <w:link w:val="82"/>
    <w:qFormat/>
    <w:uiPriority w:val="0"/>
    <w:pPr>
      <w:spacing w:after="120" w:line="240" w:lineRule="auto"/>
      <w:ind w:left="420" w:leftChars="200" w:firstLine="420" w:firstLineChars="200"/>
    </w:pPr>
  </w:style>
  <w:style w:type="table" w:styleId="60">
    <w:name w:val="Table Grid"/>
    <w:basedOn w:val="59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2">
    <w:name w:val="Strong"/>
    <w:qFormat/>
    <w:uiPriority w:val="22"/>
    <w:rPr>
      <w:b/>
    </w:rPr>
  </w:style>
  <w:style w:type="character" w:styleId="63">
    <w:name w:val="page number"/>
    <w:basedOn w:val="61"/>
    <w:qFormat/>
    <w:uiPriority w:val="0"/>
  </w:style>
  <w:style w:type="character" w:styleId="64">
    <w:name w:val="FollowedHyperlink"/>
    <w:qFormat/>
    <w:uiPriority w:val="99"/>
    <w:rPr>
      <w:color w:val="333333"/>
      <w:u w:val="none"/>
    </w:rPr>
  </w:style>
  <w:style w:type="character" w:styleId="65">
    <w:name w:val="Emphasis"/>
    <w:qFormat/>
    <w:uiPriority w:val="0"/>
    <w:rPr>
      <w:i/>
    </w:rPr>
  </w:style>
  <w:style w:type="character" w:styleId="66">
    <w:name w:val="Hyperlink"/>
    <w:qFormat/>
    <w:uiPriority w:val="99"/>
    <w:rPr>
      <w:color w:val="333333"/>
      <w:u w:val="none"/>
    </w:rPr>
  </w:style>
  <w:style w:type="character" w:styleId="67">
    <w:name w:val="annotation reference"/>
    <w:qFormat/>
    <w:uiPriority w:val="0"/>
    <w:rPr>
      <w:sz w:val="21"/>
      <w:szCs w:val="21"/>
    </w:rPr>
  </w:style>
  <w:style w:type="character" w:styleId="68">
    <w:name w:val="footnote reference"/>
    <w:qFormat/>
    <w:uiPriority w:val="0"/>
    <w:rPr>
      <w:position w:val="6"/>
      <w:sz w:val="14"/>
      <w:vertAlign w:val="superscript"/>
    </w:rPr>
  </w:style>
  <w:style w:type="character" w:customStyle="1" w:styleId="69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70">
    <w:name w:val="脚注文本字符"/>
    <w:link w:val="42"/>
    <w:qFormat/>
    <w:uiPriority w:val="0"/>
    <w:rPr>
      <w:kern w:val="2"/>
      <w:sz w:val="18"/>
    </w:rPr>
  </w:style>
  <w:style w:type="character" w:customStyle="1" w:styleId="71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2">
    <w:name w:val="正文文本缩进 2字符"/>
    <w:link w:val="35"/>
    <w:qFormat/>
    <w:uiPriority w:val="0"/>
    <w:rPr>
      <w:kern w:val="2"/>
      <w:sz w:val="28"/>
    </w:rPr>
  </w:style>
  <w:style w:type="character" w:customStyle="1" w:styleId="73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4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5">
    <w:name w:val="批注主题字符"/>
    <w:basedOn w:val="76"/>
    <w:link w:val="56"/>
    <w:qFormat/>
    <w:uiPriority w:val="0"/>
    <w:rPr>
      <w:sz w:val="24"/>
    </w:rPr>
  </w:style>
  <w:style w:type="character" w:customStyle="1" w:styleId="76">
    <w:name w:val="注释文本字符"/>
    <w:link w:val="20"/>
    <w:qFormat/>
    <w:uiPriority w:val="0"/>
    <w:rPr>
      <w:sz w:val="24"/>
    </w:rPr>
  </w:style>
  <w:style w:type="character" w:customStyle="1" w:styleId="77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8">
    <w:name w:val="Char Char11"/>
    <w:qFormat/>
    <w:uiPriority w:val="0"/>
    <w:rPr>
      <w:rFonts w:ascii="宋体"/>
      <w:kern w:val="2"/>
      <w:sz w:val="28"/>
    </w:rPr>
  </w:style>
  <w:style w:type="character" w:customStyle="1" w:styleId="79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80">
    <w:name w:val="文字 Char"/>
    <w:qFormat/>
    <w:uiPriority w:val="0"/>
    <w:rPr>
      <w:rFonts w:ascii="宋体"/>
      <w:kern w:val="2"/>
      <w:sz w:val="28"/>
    </w:rPr>
  </w:style>
  <w:style w:type="character" w:customStyle="1" w:styleId="81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2">
    <w:name w:val="正文首行缩进 2字符"/>
    <w:basedOn w:val="83"/>
    <w:link w:val="58"/>
    <w:qFormat/>
    <w:uiPriority w:val="0"/>
    <w:rPr>
      <w:kern w:val="2"/>
      <w:sz w:val="44"/>
    </w:rPr>
  </w:style>
  <w:style w:type="character" w:customStyle="1" w:styleId="83">
    <w:name w:val="正文文本缩进字符"/>
    <w:link w:val="25"/>
    <w:qFormat/>
    <w:uiPriority w:val="0"/>
    <w:rPr>
      <w:kern w:val="2"/>
      <w:sz w:val="44"/>
    </w:rPr>
  </w:style>
  <w:style w:type="character" w:customStyle="1" w:styleId="84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5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6">
    <w:name w:val="页脚字符"/>
    <w:link w:val="37"/>
    <w:qFormat/>
    <w:uiPriority w:val="99"/>
    <w:rPr>
      <w:kern w:val="2"/>
      <w:sz w:val="18"/>
    </w:rPr>
  </w:style>
  <w:style w:type="character" w:customStyle="1" w:styleId="87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8">
    <w:name w:val="v151"/>
    <w:qFormat/>
    <w:uiPriority w:val="0"/>
    <w:rPr>
      <w:sz w:val="18"/>
    </w:rPr>
  </w:style>
  <w:style w:type="character" w:customStyle="1" w:styleId="89">
    <w:name w:val="font1"/>
    <w:qFormat/>
    <w:uiPriority w:val="0"/>
    <w:rPr>
      <w:color w:val="000000"/>
      <w:sz w:val="18"/>
    </w:rPr>
  </w:style>
  <w:style w:type="character" w:customStyle="1" w:styleId="90">
    <w:name w:val="纯文本字符"/>
    <w:link w:val="32"/>
    <w:qFormat/>
    <w:locked/>
    <w:uiPriority w:val="99"/>
    <w:rPr>
      <w:rFonts w:ascii="宋体" w:hAnsi="Courier New"/>
      <w:kern w:val="2"/>
      <w:sz w:val="21"/>
    </w:rPr>
  </w:style>
  <w:style w:type="character" w:customStyle="1" w:styleId="91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2">
    <w:name w:val="Table Text Char Char Char Char"/>
    <w:link w:val="93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3">
    <w:name w:val="Table Text"/>
    <w:link w:val="92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4">
    <w:name w:val="标题 2字符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95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6">
    <w:name w:val="top-det1"/>
    <w:qFormat/>
    <w:uiPriority w:val="0"/>
    <w:rPr>
      <w:b/>
      <w:color w:val="000000"/>
    </w:rPr>
  </w:style>
  <w:style w:type="character" w:customStyle="1" w:styleId="97">
    <w:name w:val="批注文字 字符"/>
    <w:qFormat/>
    <w:uiPriority w:val="0"/>
    <w:rPr>
      <w:sz w:val="24"/>
    </w:rPr>
  </w:style>
  <w:style w:type="character" w:customStyle="1" w:styleId="98">
    <w:name w:val="标题 3字符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9">
    <w:name w:val="crowed11"/>
    <w:qFormat/>
    <w:uiPriority w:val="0"/>
    <w:rPr>
      <w:rFonts w:hint="default"/>
      <w:sz w:val="24"/>
    </w:rPr>
  </w:style>
  <w:style w:type="character" w:customStyle="1" w:styleId="100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1">
    <w:name w:val="标题 2 字符"/>
    <w:qFormat/>
    <w:uiPriority w:val="99"/>
    <w:rPr>
      <w:rFonts w:ascii="Arial" w:hAnsi="Arial" w:eastAsia="黑体"/>
      <w:b/>
      <w:kern w:val="2"/>
      <w:sz w:val="32"/>
    </w:rPr>
  </w:style>
  <w:style w:type="character" w:customStyle="1" w:styleId="102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3">
    <w:name w:val="文字 Char Char"/>
    <w:link w:val="104"/>
    <w:qFormat/>
    <w:uiPriority w:val="0"/>
    <w:rPr>
      <w:rFonts w:ascii="宋体"/>
      <w:kern w:val="2"/>
      <w:sz w:val="28"/>
    </w:rPr>
  </w:style>
  <w:style w:type="paragraph" w:customStyle="1" w:styleId="104">
    <w:name w:val="文字"/>
    <w:basedOn w:val="1"/>
    <w:link w:val="103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5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6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7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8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9">
    <w:name w:val="content-white1"/>
    <w:qFormat/>
    <w:uiPriority w:val="0"/>
    <w:rPr>
      <w:color w:val="auto"/>
      <w:sz w:val="18"/>
      <w:u w:val="none"/>
    </w:rPr>
  </w:style>
  <w:style w:type="character" w:customStyle="1" w:styleId="110">
    <w:name w:val="日期字符"/>
    <w:link w:val="34"/>
    <w:qFormat/>
    <w:uiPriority w:val="99"/>
    <w:rPr>
      <w:kern w:val="2"/>
      <w:sz w:val="28"/>
    </w:rPr>
  </w:style>
  <w:style w:type="character" w:customStyle="1" w:styleId="111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2">
    <w:name w:val="页眉字符"/>
    <w:link w:val="38"/>
    <w:qFormat/>
    <w:uiPriority w:val="99"/>
    <w:rPr>
      <w:kern w:val="2"/>
      <w:sz w:val="18"/>
    </w:rPr>
  </w:style>
  <w:style w:type="character" w:customStyle="1" w:styleId="113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4">
    <w:name w:val="未命名11"/>
    <w:qFormat/>
    <w:uiPriority w:val="0"/>
    <w:rPr>
      <w:color w:val="77FFFF"/>
      <w:sz w:val="24"/>
    </w:rPr>
  </w:style>
  <w:style w:type="character" w:customStyle="1" w:styleId="115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6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7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8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20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2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3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125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</w:rPr>
  </w:style>
  <w:style w:type="paragraph" w:customStyle="1" w:styleId="126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7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8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9">
    <w:name w:val="Title - Revision"/>
    <w:basedOn w:val="55"/>
    <w:qFormat/>
    <w:uiPriority w:val="0"/>
    <w:pPr>
      <w:spacing w:before="720"/>
    </w:pPr>
  </w:style>
  <w:style w:type="paragraph" w:customStyle="1" w:styleId="130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1">
    <w:name w:val="Title - Date"/>
    <w:basedOn w:val="55"/>
    <w:next w:val="1"/>
    <w:qFormat/>
    <w:uiPriority w:val="0"/>
    <w:pPr>
      <w:spacing w:before="240" w:after="720"/>
    </w:pPr>
    <w:rPr>
      <w:sz w:val="28"/>
    </w:rPr>
  </w:style>
  <w:style w:type="paragraph" w:customStyle="1" w:styleId="132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3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4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5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6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137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8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139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40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1">
    <w:name w:val="标准正文"/>
    <w:basedOn w:val="25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2">
    <w:name w:val="CSS1级正文 Char"/>
    <w:basedOn w:val="24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3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4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5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6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14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8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9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50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51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2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3">
    <w:name w:val="表格内文字"/>
    <w:basedOn w:val="32"/>
    <w:qFormat/>
    <w:uiPriority w:val="0"/>
    <w:pPr>
      <w:adjustRightInd w:val="0"/>
    </w:pPr>
    <w:rPr>
      <w:color w:val="000000"/>
      <w:lang w:val="en-GB"/>
    </w:rPr>
  </w:style>
  <w:style w:type="paragraph" w:customStyle="1" w:styleId="154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5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6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7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8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9">
    <w:name w:val="段落正文"/>
    <w:basedOn w:val="1"/>
    <w:qFormat/>
    <w:uiPriority w:val="0"/>
    <w:pPr>
      <w:spacing w:before="156" w:beforeLines="50" w:line="360" w:lineRule="auto"/>
      <w:ind w:firstLine="200" w:firstLineChars="200"/>
    </w:pPr>
    <w:rPr>
      <w:spacing w:val="2"/>
      <w:sz w:val="24"/>
    </w:rPr>
  </w:style>
  <w:style w:type="paragraph" w:customStyle="1" w:styleId="160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1">
    <w:name w:val="Char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62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</w:style>
  <w:style w:type="paragraph" w:customStyle="1" w:styleId="163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4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5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6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7">
    <w:name w:val="可研正文"/>
    <w:basedOn w:val="24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8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9">
    <w:name w:val="样式 标题 6第五层条 + 三号 段前: 0.5 行"/>
    <w:basedOn w:val="8"/>
    <w:qFormat/>
    <w:uiPriority w:val="0"/>
    <w:pPr>
      <w:widowControl/>
      <w:adjustRightInd/>
      <w:snapToGrid/>
      <w:spacing w:before="156" w:beforeLines="50"/>
      <w:jc w:val="left"/>
    </w:pPr>
    <w:rPr>
      <w:snapToGrid w:val="0"/>
      <w:kern w:val="24"/>
      <w:sz w:val="28"/>
    </w:rPr>
  </w:style>
  <w:style w:type="paragraph" w:customStyle="1" w:styleId="170">
    <w:name w:val="1"/>
    <w:basedOn w:val="1"/>
    <w:next w:val="32"/>
    <w:qFormat/>
    <w:uiPriority w:val="0"/>
    <w:rPr>
      <w:rFonts w:ascii="宋体" w:hAnsi="Courier New"/>
    </w:rPr>
  </w:style>
  <w:style w:type="paragraph" w:customStyle="1" w:styleId="171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2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3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4">
    <w:name w:val="章标题"/>
    <w:next w:val="1"/>
    <w:qFormat/>
    <w:uiPriority w:val="0"/>
    <w:pPr>
      <w:numPr>
        <w:ilvl w:val="1"/>
        <w:numId w:val="4"/>
      </w:numPr>
      <w:spacing w:before="156" w:beforeLines="50" w:after="156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6">
    <w:name w:val="Char Char14 Char Char"/>
    <w:basedOn w:val="1"/>
    <w:qFormat/>
    <w:uiPriority w:val="0"/>
    <w:rPr>
      <w:szCs w:val="24"/>
    </w:rPr>
  </w:style>
  <w:style w:type="paragraph" w:customStyle="1" w:styleId="177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8">
    <w:name w:val="Char1"/>
    <w:basedOn w:val="1"/>
    <w:qFormat/>
    <w:uiPriority w:val="0"/>
  </w:style>
  <w:style w:type="paragraph" w:customStyle="1" w:styleId="179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80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1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2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3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4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5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6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7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8">
    <w:name w:val="二级条标题"/>
    <w:basedOn w:val="189"/>
    <w:next w:val="190"/>
    <w:qFormat/>
    <w:uiPriority w:val="0"/>
    <w:pPr>
      <w:ind w:left="840"/>
      <w:outlineLvl w:val="3"/>
    </w:pPr>
  </w:style>
  <w:style w:type="paragraph" w:customStyle="1" w:styleId="189">
    <w:name w:val="一级条标题"/>
    <w:basedOn w:val="174"/>
    <w:next w:val="190"/>
    <w:qFormat/>
    <w:uiPriority w:val="0"/>
    <w:pPr>
      <w:numPr>
        <w:numId w:val="0"/>
      </w:numPr>
      <w:spacing w:before="0" w:beforeLines="0" w:after="0" w:afterLines="0"/>
      <w:ind w:left="525"/>
      <w:outlineLvl w:val="2"/>
    </w:pPr>
    <w:rPr>
      <w:sz w:val="21"/>
    </w:rPr>
  </w:style>
  <w:style w:type="paragraph" w:customStyle="1" w:styleId="19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1">
    <w:name w:val="Char2"/>
    <w:basedOn w:val="1"/>
    <w:qFormat/>
    <w:uiPriority w:val="0"/>
    <w:pPr>
      <w:spacing w:line="240" w:lineRule="atLeast"/>
      <w:ind w:left="420" w:firstLine="420"/>
    </w:pPr>
    <w:rPr>
      <w:kern w:val="0"/>
    </w:rPr>
  </w:style>
  <w:style w:type="paragraph" w:customStyle="1" w:styleId="192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193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4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5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6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7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8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9">
    <w:name w:val="IN Feature"/>
    <w:next w:val="138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00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1">
    <w:name w:val="样式 行距: 1.5 倍行距1"/>
    <w:basedOn w:val="1"/>
    <w:qFormat/>
    <w:uiPriority w:val="0"/>
    <w:pPr>
      <w:snapToGrid w:val="0"/>
    </w:pPr>
  </w:style>
  <w:style w:type="paragraph" w:customStyle="1" w:styleId="202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3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5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6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7">
    <w:name w:val="编号正文"/>
    <w:basedOn w:val="208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8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9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10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1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2">
    <w:name w:val="二级列表"/>
    <w:basedOn w:val="159"/>
    <w:next w:val="159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3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4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5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6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7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8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9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20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1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2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3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</w:style>
  <w:style w:type="paragraph" w:customStyle="1" w:styleId="224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5">
    <w:name w:val="正文 + 三号"/>
    <w:basedOn w:val="1"/>
    <w:qFormat/>
    <w:uiPriority w:val="0"/>
  </w:style>
  <w:style w:type="paragraph" w:customStyle="1" w:styleId="226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7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8">
    <w:name w:val="图片文字"/>
    <w:basedOn w:val="1"/>
    <w:qFormat/>
    <w:uiPriority w:val="0"/>
    <w:pPr>
      <w:spacing w:line="240" w:lineRule="atLeast"/>
      <w:jc w:val="center"/>
    </w:pPr>
  </w:style>
  <w:style w:type="paragraph" w:customStyle="1" w:styleId="229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30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1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232">
    <w:name w:val="Table Contents"/>
    <w:basedOn w:val="24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3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5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6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</w:style>
  <w:style w:type="paragraph" w:customStyle="1" w:styleId="237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8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9">
    <w:name w:val="样式4"/>
    <w:basedOn w:val="6"/>
    <w:qFormat/>
    <w:uiPriority w:val="0"/>
    <w:pPr>
      <w:adjustRightInd w:val="0"/>
      <w:snapToGrid w:val="0"/>
    </w:pPr>
  </w:style>
  <w:style w:type="paragraph" w:customStyle="1" w:styleId="240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241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2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3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4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246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7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248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9">
    <w:name w:val="标题3——2"/>
    <w:basedOn w:val="5"/>
    <w:next w:val="57"/>
    <w:qFormat/>
    <w:uiPriority w:val="0"/>
    <w:pPr>
      <w:tabs>
        <w:tab w:val="left" w:pos="1280"/>
        <w:tab w:val="right" w:leader="dot" w:pos="8777"/>
      </w:tabs>
      <w:spacing w:before="312"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50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1">
    <w:name w:val="bt"/>
    <w:basedOn w:val="1"/>
    <w:next w:val="24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252">
    <w:name w:val="未处理的提及1"/>
    <w:basedOn w:val="61"/>
    <w:qFormat/>
    <w:uiPriority w:val="0"/>
    <w:rPr>
      <w:color w:val="605E5C"/>
      <w:shd w:val="clear" w:color="auto" w:fill="E1DFDD"/>
    </w:rPr>
  </w:style>
  <w:style w:type="paragraph" w:customStyle="1" w:styleId="253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customStyle="1" w:styleId="254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255">
    <w:name w:val="正文文本字符"/>
    <w:basedOn w:val="61"/>
    <w:link w:val="24"/>
    <w:qFormat/>
    <w:uiPriority w:val="99"/>
    <w:rPr>
      <w:rFonts w:ascii="仿宋_GB2312" w:hAnsi="Calibri" w:eastAsia="仿宋_GB2312"/>
      <w:kern w:val="2"/>
      <w:sz w:val="32"/>
      <w:szCs w:val="21"/>
    </w:rPr>
  </w:style>
  <w:style w:type="paragraph" w:customStyle="1" w:styleId="25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25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5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5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  <w:szCs w:val="20"/>
    </w:rPr>
  </w:style>
  <w:style w:type="paragraph" w:customStyle="1" w:styleId="2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  <w:szCs w:val="20"/>
    </w:rPr>
  </w:style>
  <w:style w:type="paragraph" w:customStyle="1" w:styleId="2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  <w:szCs w:val="20"/>
    </w:rPr>
  </w:style>
  <w:style w:type="paragraph" w:customStyle="1" w:styleId="2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/>
      <w:kern w:val="0"/>
      <w:sz w:val="20"/>
      <w:szCs w:val="20"/>
    </w:rPr>
  </w:style>
  <w:style w:type="paragraph" w:customStyle="1" w:styleId="2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7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7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7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D0806" w:fill="FFFFFF"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7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D0806" w:fill="FFFFFF"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7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27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20</Pages>
  <Words>12291</Words>
  <Characters>20925</Characters>
  <Lines>214</Lines>
  <Paragraphs>60</Paragraphs>
  <TotalTime>12</TotalTime>
  <ScaleCrop>false</ScaleCrop>
  <LinksUpToDate>false</LinksUpToDate>
  <CharactersWithSpaces>22390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2023-07-24T23:33:00Z</dcterms:created>
  <dc:creator>罗成</dc:creator>
  <cp:lastModifiedBy>administrator</cp:lastModifiedBy>
  <cp:lastPrinted>2024-03-14T18:24:00Z</cp:lastPrinted>
  <dcterms:modified xsi:type="dcterms:W3CDTF">2025-06-19T08:02:38Z</dcterms:modified>
  <dc:title>竞争性谈判文件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A482EA52560148B9830F1D14FBD14BFB_13</vt:lpwstr>
  </property>
</Properties>
</file>