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0B1" w:rsidRDefault="005160B1">
      <w:pPr>
        <w:spacing w:line="1600" w:lineRule="exact"/>
        <w:jc w:val="center"/>
        <w:outlineLvl w:val="0"/>
        <w:rPr>
          <w:rFonts w:ascii="方正黑体_GBK" w:eastAsia="方正黑体_GBK"/>
          <w:sz w:val="32"/>
        </w:rPr>
      </w:pPr>
    </w:p>
    <w:p w:rsidR="005160B1" w:rsidRDefault="005160B1">
      <w:pPr>
        <w:spacing w:line="1600" w:lineRule="exact"/>
        <w:jc w:val="center"/>
        <w:outlineLvl w:val="0"/>
        <w:rPr>
          <w:rFonts w:ascii="方正黑体_GBK" w:eastAsia="方正黑体_GBK" w:hAnsi="宋体"/>
          <w:sz w:val="130"/>
          <w:szCs w:val="130"/>
        </w:rPr>
      </w:pPr>
    </w:p>
    <w:p w:rsidR="005160B1" w:rsidRDefault="005160B1">
      <w:pPr>
        <w:spacing w:line="1600" w:lineRule="exact"/>
        <w:jc w:val="center"/>
        <w:outlineLvl w:val="0"/>
        <w:rPr>
          <w:rFonts w:ascii="方正黑体_GBK" w:eastAsia="方正黑体_GBK" w:hAnsi="宋体"/>
          <w:sz w:val="130"/>
          <w:szCs w:val="130"/>
        </w:rPr>
      </w:pPr>
    </w:p>
    <w:p w:rsidR="005160B1" w:rsidRDefault="00D57BB6">
      <w:pPr>
        <w:spacing w:line="1600" w:lineRule="exact"/>
        <w:jc w:val="center"/>
        <w:outlineLvl w:val="0"/>
        <w:rPr>
          <w:rFonts w:ascii="方正黑体_GBK" w:eastAsia="方正黑体_GBK" w:hAnsi="宋体"/>
          <w:sz w:val="130"/>
          <w:szCs w:val="130"/>
        </w:rPr>
      </w:pPr>
      <w:r>
        <w:rPr>
          <w:rFonts w:ascii="方正黑体_GBK" w:eastAsia="方正黑体_GBK" w:hAnsi="宋体" w:hint="eastAsia"/>
          <w:sz w:val="130"/>
          <w:szCs w:val="130"/>
        </w:rPr>
        <w:t>采</w:t>
      </w:r>
      <w:r w:rsidR="008D5075">
        <w:rPr>
          <w:rFonts w:ascii="方正黑体_GBK" w:eastAsia="方正黑体_GBK" w:hAnsi="宋体" w:hint="eastAsia"/>
          <w:sz w:val="130"/>
          <w:szCs w:val="130"/>
        </w:rPr>
        <w:t xml:space="preserve"> </w:t>
      </w:r>
      <w:r>
        <w:rPr>
          <w:rFonts w:ascii="方正黑体_GBK" w:eastAsia="方正黑体_GBK" w:hAnsi="宋体" w:hint="eastAsia"/>
          <w:sz w:val="130"/>
          <w:szCs w:val="130"/>
        </w:rPr>
        <w:t>购</w:t>
      </w:r>
      <w:r w:rsidR="005160B1">
        <w:rPr>
          <w:rFonts w:ascii="方正黑体_GBK" w:eastAsia="方正黑体_GBK" w:hAnsi="宋体" w:hint="eastAsia"/>
          <w:sz w:val="130"/>
          <w:szCs w:val="130"/>
        </w:rPr>
        <w:t xml:space="preserve"> 文 件</w:t>
      </w:r>
    </w:p>
    <w:p w:rsidR="005160B1" w:rsidRDefault="005160B1">
      <w:pPr>
        <w:pStyle w:val="af"/>
        <w:spacing w:line="500" w:lineRule="exact"/>
        <w:ind w:left="0"/>
        <w:jc w:val="center"/>
        <w:rPr>
          <w:rFonts w:ascii="方正黑体_GBK" w:eastAsia="方正黑体_GBK"/>
          <w:sz w:val="32"/>
        </w:rPr>
      </w:pPr>
    </w:p>
    <w:p w:rsidR="005160B1" w:rsidRDefault="005160B1">
      <w:pPr>
        <w:pStyle w:val="af"/>
        <w:spacing w:line="500" w:lineRule="exact"/>
        <w:ind w:left="0"/>
        <w:jc w:val="center"/>
        <w:rPr>
          <w:rFonts w:ascii="方正黑体_GBK" w:eastAsia="方正黑体_GBK"/>
          <w:sz w:val="32"/>
        </w:rPr>
      </w:pPr>
    </w:p>
    <w:p w:rsidR="005160B1" w:rsidRDefault="005160B1">
      <w:pPr>
        <w:pStyle w:val="af"/>
        <w:spacing w:line="500" w:lineRule="exact"/>
        <w:ind w:left="0"/>
        <w:jc w:val="center"/>
        <w:rPr>
          <w:rFonts w:ascii="方正小标宋_GBK" w:eastAsia="方正小标宋_GBK"/>
          <w:sz w:val="32"/>
        </w:rPr>
      </w:pPr>
    </w:p>
    <w:p w:rsidR="005160B1" w:rsidRDefault="005160B1" w:rsidP="005649BF">
      <w:pPr>
        <w:spacing w:line="500" w:lineRule="exact"/>
        <w:ind w:firstLineChars="393" w:firstLine="1415"/>
        <w:outlineLvl w:val="0"/>
        <w:rPr>
          <w:rFonts w:ascii="方正小标宋_GBK" w:eastAsia="方正小标宋_GBK" w:hAnsi="宋体"/>
          <w:sz w:val="36"/>
          <w:szCs w:val="36"/>
        </w:rPr>
      </w:pPr>
      <w:r>
        <w:rPr>
          <w:rFonts w:ascii="方正小标宋_GBK" w:eastAsia="方正小标宋_GBK" w:hAnsi="宋体" w:hint="eastAsia"/>
          <w:sz w:val="36"/>
          <w:szCs w:val="36"/>
        </w:rPr>
        <w:t>项目编号：</w:t>
      </w:r>
      <w:r w:rsidR="00AE13DF">
        <w:rPr>
          <w:rFonts w:ascii="方正仿宋_GBK" w:eastAsia="方正仿宋_GBK" w:hAnsi="宋体" w:hint="eastAsia"/>
          <w:sz w:val="36"/>
          <w:szCs w:val="36"/>
        </w:rPr>
        <w:t>202404081605000370306</w:t>
      </w:r>
    </w:p>
    <w:p w:rsidR="005160B1" w:rsidRPr="00B5545F" w:rsidRDefault="005160B1" w:rsidP="005649BF">
      <w:pPr>
        <w:spacing w:line="500" w:lineRule="exact"/>
        <w:ind w:firstLineChars="393" w:firstLine="1415"/>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152163">
        <w:rPr>
          <w:rFonts w:ascii="方正仿宋_GBK" w:eastAsia="方正仿宋_GBK" w:hAnsi="宋体" w:hint="eastAsia"/>
          <w:sz w:val="36"/>
          <w:szCs w:val="36"/>
        </w:rPr>
        <w:t>输液泵</w:t>
      </w:r>
      <w:r w:rsidR="00F565BC">
        <w:rPr>
          <w:rFonts w:ascii="方正仿宋_GBK" w:eastAsia="方正仿宋_GBK" w:hAnsi="宋体" w:hint="eastAsia"/>
          <w:sz w:val="36"/>
          <w:szCs w:val="36"/>
        </w:rPr>
        <w:t>(第二次)</w:t>
      </w:r>
    </w:p>
    <w:p w:rsidR="005160B1" w:rsidRPr="001A054C" w:rsidRDefault="005160B1">
      <w:pPr>
        <w:pStyle w:val="af"/>
        <w:spacing w:line="500" w:lineRule="exact"/>
        <w:ind w:left="0"/>
        <w:jc w:val="center"/>
        <w:rPr>
          <w:rFonts w:ascii="方正小标宋_GBK" w:eastAsia="方正小标宋_GBK"/>
          <w:sz w:val="32"/>
        </w:rPr>
      </w:pPr>
    </w:p>
    <w:p w:rsidR="005160B1" w:rsidRDefault="005160B1">
      <w:pPr>
        <w:pStyle w:val="af"/>
        <w:spacing w:line="500" w:lineRule="exact"/>
        <w:ind w:left="0"/>
        <w:jc w:val="center"/>
        <w:rPr>
          <w:rFonts w:ascii="方正小标宋_GBK" w:eastAsia="方正小标宋_GBK"/>
          <w:sz w:val="32"/>
        </w:rPr>
      </w:pPr>
    </w:p>
    <w:p w:rsidR="005160B1" w:rsidRDefault="005160B1">
      <w:pPr>
        <w:pStyle w:val="af"/>
        <w:spacing w:line="500" w:lineRule="exact"/>
        <w:ind w:left="0"/>
        <w:jc w:val="center"/>
        <w:rPr>
          <w:rFonts w:ascii="方正小标宋_GBK" w:eastAsia="方正小标宋_GBK"/>
          <w:sz w:val="32"/>
        </w:rPr>
      </w:pPr>
    </w:p>
    <w:p w:rsidR="005160B1" w:rsidRDefault="005160B1">
      <w:pPr>
        <w:spacing w:line="500" w:lineRule="exact"/>
        <w:jc w:val="center"/>
        <w:rPr>
          <w:rFonts w:ascii="方正小标宋_GBK" w:eastAsia="方正小标宋_GBK"/>
          <w:sz w:val="36"/>
          <w:szCs w:val="36"/>
        </w:rPr>
      </w:pPr>
    </w:p>
    <w:p w:rsidR="005160B1" w:rsidRDefault="005160B1" w:rsidP="005649BF">
      <w:pPr>
        <w:spacing w:line="500" w:lineRule="exact"/>
        <w:ind w:firstLineChars="393" w:firstLine="1415"/>
        <w:outlineLvl w:val="0"/>
        <w:rPr>
          <w:rFonts w:ascii="方正小标宋_GBK" w:eastAsia="方正小标宋_GBK" w:hAnsi="宋体"/>
          <w:sz w:val="36"/>
          <w:szCs w:val="36"/>
        </w:rPr>
      </w:pPr>
    </w:p>
    <w:p w:rsidR="005160B1" w:rsidRDefault="005160B1" w:rsidP="005649BF">
      <w:pPr>
        <w:spacing w:line="500" w:lineRule="exact"/>
        <w:ind w:firstLineChars="393" w:firstLine="1415"/>
        <w:outlineLvl w:val="0"/>
        <w:rPr>
          <w:rFonts w:ascii="方正小标宋_GBK" w:eastAsia="方正小标宋_GBK" w:hAnsi="宋体"/>
          <w:sz w:val="36"/>
          <w:szCs w:val="36"/>
        </w:rPr>
      </w:pPr>
      <w:r>
        <w:rPr>
          <w:rFonts w:ascii="方正小标宋_GBK" w:eastAsia="方正小标宋_GBK" w:hAnsi="宋体" w:hint="eastAsia"/>
          <w:sz w:val="36"/>
          <w:szCs w:val="36"/>
        </w:rPr>
        <w:t>采购人：彭水苗族土家族自治县人民医院</w:t>
      </w:r>
    </w:p>
    <w:p w:rsidR="005160B1" w:rsidRDefault="00953ED8">
      <w:pPr>
        <w:snapToGrid w:val="0"/>
        <w:spacing w:line="500" w:lineRule="exact"/>
        <w:jc w:val="center"/>
        <w:rPr>
          <w:rFonts w:ascii="方正小标宋_GBK" w:eastAsia="方正小标宋_GBK"/>
          <w:sz w:val="36"/>
          <w:szCs w:val="36"/>
        </w:rPr>
      </w:pPr>
      <w:r w:rsidRPr="00550881">
        <w:rPr>
          <w:rFonts w:ascii="方正仿宋_GBK" w:eastAsia="方正仿宋_GBK" w:hAnsi="宋体" w:hint="eastAsia"/>
          <w:sz w:val="36"/>
          <w:szCs w:val="36"/>
        </w:rPr>
        <w:t>二〇二</w:t>
      </w:r>
      <w:r w:rsidR="002408A4">
        <w:rPr>
          <w:rFonts w:ascii="方正仿宋_GBK" w:eastAsia="方正仿宋_GBK" w:hAnsi="宋体" w:hint="eastAsia"/>
          <w:sz w:val="36"/>
          <w:szCs w:val="36"/>
        </w:rPr>
        <w:t>四</w:t>
      </w:r>
      <w:r w:rsidR="005160B1">
        <w:rPr>
          <w:rFonts w:ascii="方正小标宋_GBK" w:eastAsia="方正小标宋_GBK" w:hint="eastAsia"/>
          <w:sz w:val="36"/>
          <w:szCs w:val="36"/>
        </w:rPr>
        <w:t>年</w:t>
      </w:r>
      <w:r w:rsidR="005A350E">
        <w:rPr>
          <w:rFonts w:ascii="方正小标宋_GBK" w:eastAsia="方正小标宋_GBK" w:hint="eastAsia"/>
          <w:sz w:val="36"/>
          <w:szCs w:val="36"/>
        </w:rPr>
        <w:t>四</w:t>
      </w:r>
      <w:r w:rsidR="005160B1">
        <w:rPr>
          <w:rFonts w:ascii="方正小标宋_GBK" w:eastAsia="方正小标宋_GBK" w:hint="eastAsia"/>
          <w:sz w:val="36"/>
          <w:szCs w:val="36"/>
        </w:rPr>
        <w:t>月</w:t>
      </w:r>
    </w:p>
    <w:p w:rsidR="005160B1" w:rsidRPr="000F69B9" w:rsidRDefault="005160B1">
      <w:pPr>
        <w:snapToGrid w:val="0"/>
        <w:spacing w:line="500" w:lineRule="exact"/>
        <w:rPr>
          <w:rFonts w:ascii="方正仿宋_GBK" w:eastAsia="方正仿宋_GBK"/>
          <w:sz w:val="44"/>
        </w:rPr>
        <w:sectPr w:rsidR="005160B1" w:rsidRPr="000F69B9">
          <w:headerReference w:type="even" r:id="rId8"/>
          <w:headerReference w:type="default" r:id="rId9"/>
          <w:footerReference w:type="even" r:id="rId10"/>
          <w:footerReference w:type="default" r:id="rId11"/>
          <w:headerReference w:type="first" r:id="rId12"/>
          <w:footerReference w:type="first" r:id="rId13"/>
          <w:pgSz w:w="11907" w:h="16840"/>
          <w:pgMar w:top="1134" w:right="1191" w:bottom="1134" w:left="1304" w:header="964" w:footer="992" w:gutter="0"/>
          <w:pgNumType w:start="1"/>
          <w:cols w:space="720"/>
          <w:titlePg/>
          <w:docGrid w:linePitch="312"/>
        </w:sectPr>
      </w:pPr>
    </w:p>
    <w:p w:rsidR="005160B1" w:rsidRDefault="005160B1">
      <w:pPr>
        <w:snapToGrid w:val="0"/>
        <w:spacing w:line="500" w:lineRule="exact"/>
        <w:jc w:val="center"/>
        <w:rPr>
          <w:rFonts w:ascii="方正仿宋_GBK" w:eastAsia="方正仿宋_GBK"/>
          <w:sz w:val="44"/>
        </w:rPr>
      </w:pPr>
      <w:r>
        <w:rPr>
          <w:rFonts w:ascii="方正仿宋_GBK" w:eastAsia="方正仿宋_GBK" w:hint="eastAsia"/>
          <w:sz w:val="44"/>
        </w:rPr>
        <w:lastRenderedPageBreak/>
        <w:t>目  录</w:t>
      </w:r>
    </w:p>
    <w:p w:rsidR="005160B1" w:rsidRDefault="0072288A" w:rsidP="005649BF">
      <w:pPr>
        <w:pStyle w:val="14"/>
        <w:tabs>
          <w:tab w:val="clear" w:pos="1260"/>
          <w:tab w:val="clear" w:pos="8400"/>
          <w:tab w:val="right" w:leader="dot" w:pos="9072"/>
        </w:tabs>
        <w:ind w:leftChars="-50" w:left="1" w:hangingChars="67" w:hanging="141"/>
        <w:rPr>
          <w:rFonts w:ascii="Calibri" w:hAnsi="Calibri"/>
          <w:noProof/>
          <w:sz w:val="21"/>
          <w:szCs w:val="22"/>
        </w:rPr>
      </w:pPr>
      <w:r>
        <w:rPr>
          <w:rFonts w:ascii="方正仿宋_GBK" w:eastAsia="方正仿宋_GBK" w:hAnsi="宋体" w:hint="eastAsia"/>
          <w:sz w:val="21"/>
          <w:szCs w:val="21"/>
        </w:rPr>
        <w:fldChar w:fldCharType="begin"/>
      </w:r>
      <w:r w:rsidR="005160B1">
        <w:rPr>
          <w:rFonts w:ascii="方正仿宋_GBK" w:eastAsia="方正仿宋_GBK" w:hAnsi="宋体" w:hint="eastAsia"/>
          <w:sz w:val="21"/>
          <w:szCs w:val="21"/>
        </w:rPr>
        <w:instrText xml:space="preserve"> TOC \o "1-2" \h \z </w:instrText>
      </w:r>
      <w:r>
        <w:rPr>
          <w:rFonts w:ascii="方正仿宋_GBK" w:eastAsia="方正仿宋_GBK" w:hAnsi="宋体" w:hint="eastAsia"/>
          <w:sz w:val="21"/>
          <w:szCs w:val="21"/>
        </w:rPr>
        <w:fldChar w:fldCharType="separate"/>
      </w:r>
      <w:hyperlink w:anchor="_Toc75793495" w:history="1">
        <w:r w:rsidR="005160B1">
          <w:rPr>
            <w:rStyle w:val="a6"/>
            <w:rFonts w:ascii="方正仿宋_GBK" w:eastAsia="方正仿宋_GBK" w:hint="eastAsia"/>
            <w:b/>
            <w:noProof/>
          </w:rPr>
          <w:t>第一篇</w:t>
        </w:r>
        <w:r w:rsidR="005160B1">
          <w:rPr>
            <w:rStyle w:val="a6"/>
            <w:rFonts w:ascii="方正仿宋_GBK" w:eastAsia="方正仿宋_GBK"/>
            <w:b/>
            <w:noProof/>
          </w:rPr>
          <w:t xml:space="preserve"> </w:t>
        </w:r>
        <w:r w:rsidR="005160B1">
          <w:rPr>
            <w:rStyle w:val="a6"/>
            <w:rFonts w:ascii="方正仿宋_GBK" w:eastAsia="方正仿宋_GBK" w:hint="eastAsia"/>
            <w:b/>
            <w:noProof/>
          </w:rPr>
          <w:t>投标邀请书</w:t>
        </w:r>
        <w:r w:rsidR="005160B1">
          <w:rPr>
            <w:noProof/>
          </w:rPr>
          <w:tab/>
        </w:r>
        <w:r>
          <w:rPr>
            <w:noProof/>
          </w:rPr>
          <w:fldChar w:fldCharType="begin"/>
        </w:r>
        <w:r w:rsidR="005160B1">
          <w:rPr>
            <w:noProof/>
          </w:rPr>
          <w:instrText xml:space="preserve"> PAGEREF _Toc75793495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496" w:history="1">
        <w:r w:rsidR="005160B1">
          <w:rPr>
            <w:rStyle w:val="a6"/>
            <w:rFonts w:ascii="方正仿宋_GBK" w:eastAsia="方正仿宋_GBK" w:hint="eastAsia"/>
            <w:b/>
            <w:noProof/>
          </w:rPr>
          <w:t>一、</w:t>
        </w:r>
        <w:r w:rsidR="00434B2F">
          <w:rPr>
            <w:rStyle w:val="a6"/>
            <w:rFonts w:ascii="方正仿宋_GBK" w:eastAsia="方正仿宋_GBK" w:hint="eastAsia"/>
            <w:b/>
            <w:noProof/>
          </w:rPr>
          <w:t>采购</w:t>
        </w:r>
        <w:r w:rsidR="005160B1">
          <w:rPr>
            <w:rStyle w:val="a6"/>
            <w:rFonts w:ascii="方正仿宋_GBK" w:eastAsia="方正仿宋_GBK" w:hint="eastAsia"/>
            <w:b/>
            <w:noProof/>
          </w:rPr>
          <w:t>项目内容</w:t>
        </w:r>
        <w:r w:rsidR="005160B1">
          <w:rPr>
            <w:noProof/>
          </w:rPr>
          <w:tab/>
        </w:r>
        <w:r>
          <w:rPr>
            <w:noProof/>
          </w:rPr>
          <w:fldChar w:fldCharType="begin"/>
        </w:r>
        <w:r w:rsidR="005160B1">
          <w:rPr>
            <w:noProof/>
          </w:rPr>
          <w:instrText xml:space="preserve"> PAGEREF _Toc75793496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497" w:history="1">
        <w:r w:rsidR="005160B1">
          <w:rPr>
            <w:rStyle w:val="a6"/>
            <w:rFonts w:ascii="方正仿宋_GBK" w:eastAsia="方正仿宋_GBK" w:hint="eastAsia"/>
            <w:b/>
            <w:noProof/>
          </w:rPr>
          <w:t>二、资金来源</w:t>
        </w:r>
        <w:r w:rsidR="005160B1">
          <w:rPr>
            <w:noProof/>
          </w:rPr>
          <w:tab/>
        </w:r>
        <w:r>
          <w:rPr>
            <w:noProof/>
          </w:rPr>
          <w:fldChar w:fldCharType="begin"/>
        </w:r>
        <w:r w:rsidR="005160B1">
          <w:rPr>
            <w:noProof/>
          </w:rPr>
          <w:instrText xml:space="preserve"> PAGEREF _Toc75793497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498" w:history="1">
        <w:r w:rsidR="005160B1">
          <w:rPr>
            <w:rStyle w:val="a6"/>
            <w:rFonts w:ascii="方正仿宋_GBK" w:eastAsia="方正仿宋_GBK" w:hint="eastAsia"/>
            <w:b/>
            <w:noProof/>
          </w:rPr>
          <w:t>三、投标人资格要求</w:t>
        </w:r>
        <w:r w:rsidR="005160B1">
          <w:rPr>
            <w:noProof/>
          </w:rPr>
          <w:tab/>
        </w:r>
        <w:r>
          <w:rPr>
            <w:noProof/>
          </w:rPr>
          <w:fldChar w:fldCharType="begin"/>
        </w:r>
        <w:r w:rsidR="005160B1">
          <w:rPr>
            <w:noProof/>
          </w:rPr>
          <w:instrText xml:space="preserve"> PAGEREF _Toc75793498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499" w:history="1">
        <w:r w:rsidR="005160B1">
          <w:rPr>
            <w:rStyle w:val="a6"/>
            <w:rFonts w:ascii="方正仿宋_GBK" w:eastAsia="方正仿宋_GBK" w:hint="eastAsia"/>
            <w:b/>
            <w:noProof/>
          </w:rPr>
          <w:t>四、投标、开标有关说明</w:t>
        </w:r>
        <w:r w:rsidR="005160B1">
          <w:rPr>
            <w:noProof/>
          </w:rPr>
          <w:tab/>
        </w:r>
        <w:r>
          <w:rPr>
            <w:noProof/>
          </w:rPr>
          <w:fldChar w:fldCharType="begin"/>
        </w:r>
        <w:r w:rsidR="005160B1">
          <w:rPr>
            <w:noProof/>
          </w:rPr>
          <w:instrText xml:space="preserve"> PAGEREF _Toc75793499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0" w:history="1">
        <w:r w:rsidR="005160B1">
          <w:rPr>
            <w:rStyle w:val="a6"/>
            <w:rFonts w:ascii="方正仿宋_GBK" w:eastAsia="方正仿宋_GBK" w:hint="eastAsia"/>
            <w:b/>
            <w:noProof/>
          </w:rPr>
          <w:t>五、投标保证金</w:t>
        </w:r>
        <w:r w:rsidR="005160B1">
          <w:rPr>
            <w:noProof/>
          </w:rPr>
          <w:tab/>
        </w:r>
        <w:r>
          <w:rPr>
            <w:noProof/>
          </w:rPr>
          <w:fldChar w:fldCharType="begin"/>
        </w:r>
        <w:r w:rsidR="005160B1">
          <w:rPr>
            <w:noProof/>
          </w:rPr>
          <w:instrText xml:space="preserve"> PAGEREF _Toc75793500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1" w:history="1">
        <w:r w:rsidR="005160B1">
          <w:rPr>
            <w:rStyle w:val="a6"/>
            <w:rFonts w:ascii="方正仿宋_GBK" w:eastAsia="方正仿宋_GBK" w:hint="eastAsia"/>
            <w:b/>
            <w:noProof/>
          </w:rPr>
          <w:t>六、采购项目需落实的政府采购政策</w:t>
        </w:r>
        <w:r w:rsidR="005160B1">
          <w:rPr>
            <w:noProof/>
          </w:rPr>
          <w:tab/>
        </w:r>
        <w:r>
          <w:rPr>
            <w:noProof/>
          </w:rPr>
          <w:fldChar w:fldCharType="begin"/>
        </w:r>
        <w:r w:rsidR="005160B1">
          <w:rPr>
            <w:noProof/>
          </w:rPr>
          <w:instrText xml:space="preserve"> PAGEREF _Toc75793501 \h </w:instrText>
        </w:r>
        <w:r>
          <w:rPr>
            <w:noProof/>
          </w:rPr>
        </w:r>
        <w:r>
          <w:rPr>
            <w:noProof/>
          </w:rPr>
          <w:fldChar w:fldCharType="separate"/>
        </w:r>
        <w:r w:rsidR="00B67CC8">
          <w:rPr>
            <w:noProof/>
          </w:rPr>
          <w:t>- 3 -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2" w:history="1">
        <w:r w:rsidR="005160B1">
          <w:rPr>
            <w:rStyle w:val="a6"/>
            <w:rFonts w:ascii="方正仿宋_GBK" w:eastAsia="方正仿宋_GBK" w:hint="eastAsia"/>
            <w:b/>
            <w:noProof/>
          </w:rPr>
          <w:t>七、投标有关规定</w:t>
        </w:r>
        <w:r w:rsidR="005160B1">
          <w:rPr>
            <w:noProof/>
          </w:rPr>
          <w:tab/>
        </w:r>
        <w:r>
          <w:rPr>
            <w:noProof/>
          </w:rPr>
          <w:fldChar w:fldCharType="begin"/>
        </w:r>
        <w:r w:rsidR="005160B1">
          <w:rPr>
            <w:noProof/>
          </w:rPr>
          <w:instrText xml:space="preserve"> PAGEREF _Toc75793502 \h </w:instrText>
        </w:r>
        <w:r>
          <w:rPr>
            <w:noProof/>
          </w:rPr>
        </w:r>
        <w:r>
          <w:rPr>
            <w:noProof/>
          </w:rPr>
          <w:fldChar w:fldCharType="separate"/>
        </w:r>
        <w:r w:rsidR="00B67CC8">
          <w:rPr>
            <w:noProof/>
          </w:rPr>
          <w:t>- 4 -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3" w:history="1">
        <w:r w:rsidR="005160B1">
          <w:rPr>
            <w:rStyle w:val="a6"/>
            <w:rFonts w:ascii="方正仿宋_GBK" w:eastAsia="方正仿宋_GBK" w:hint="eastAsia"/>
            <w:b/>
            <w:noProof/>
          </w:rPr>
          <w:t>八、联系方式</w:t>
        </w:r>
        <w:r w:rsidR="005160B1">
          <w:rPr>
            <w:noProof/>
          </w:rPr>
          <w:tab/>
        </w:r>
        <w:r>
          <w:rPr>
            <w:noProof/>
          </w:rPr>
          <w:fldChar w:fldCharType="begin"/>
        </w:r>
        <w:r w:rsidR="005160B1">
          <w:rPr>
            <w:noProof/>
          </w:rPr>
          <w:instrText xml:space="preserve"> PAGEREF _Toc75793503 \h </w:instrText>
        </w:r>
        <w:r>
          <w:rPr>
            <w:noProof/>
          </w:rPr>
        </w:r>
        <w:r>
          <w:rPr>
            <w:noProof/>
          </w:rPr>
          <w:fldChar w:fldCharType="separate"/>
        </w:r>
        <w:r w:rsidR="00B67CC8">
          <w:rPr>
            <w:noProof/>
          </w:rPr>
          <w:t>- 4 -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04" w:history="1">
        <w:r w:rsidR="005160B1">
          <w:rPr>
            <w:rStyle w:val="a6"/>
            <w:rFonts w:ascii="方正仿宋_GBK" w:eastAsia="方正仿宋_GBK" w:hint="eastAsia"/>
            <w:b/>
            <w:noProof/>
          </w:rPr>
          <w:t>第二篇</w:t>
        </w:r>
        <w:r w:rsidR="005160B1">
          <w:rPr>
            <w:rStyle w:val="a6"/>
            <w:rFonts w:ascii="方正仿宋_GBK" w:eastAsia="方正仿宋_GBK"/>
            <w:b/>
            <w:noProof/>
          </w:rPr>
          <w:t xml:space="preserve"> </w:t>
        </w:r>
        <w:r w:rsidR="005160B1">
          <w:rPr>
            <w:rStyle w:val="a6"/>
            <w:rFonts w:ascii="方正仿宋_GBK" w:eastAsia="方正仿宋_GBK" w:hint="eastAsia"/>
            <w:b/>
            <w:noProof/>
          </w:rPr>
          <w:t>项目技术规格、数量及质量要求</w:t>
        </w:r>
        <w:r w:rsidR="005160B1">
          <w:rPr>
            <w:noProof/>
          </w:rPr>
          <w:tab/>
        </w:r>
        <w:r>
          <w:rPr>
            <w:noProof/>
          </w:rPr>
          <w:fldChar w:fldCharType="begin"/>
        </w:r>
        <w:r w:rsidR="005160B1">
          <w:rPr>
            <w:noProof/>
          </w:rPr>
          <w:instrText xml:space="preserve"> PAGEREF _Toc75793504 \h </w:instrText>
        </w:r>
        <w:r>
          <w:rPr>
            <w:noProof/>
          </w:rPr>
        </w:r>
        <w:r>
          <w:rPr>
            <w:noProof/>
          </w:rPr>
          <w:fldChar w:fldCharType="separate"/>
        </w:r>
        <w:r w:rsidR="00B67CC8">
          <w:rPr>
            <w:noProof/>
          </w:rPr>
          <w:t>- 6 -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5" w:history="1">
        <w:r w:rsidR="005160B1">
          <w:rPr>
            <w:rStyle w:val="a6"/>
            <w:rFonts w:ascii="方正仿宋_GBK" w:eastAsia="方正仿宋_GBK" w:hint="eastAsia"/>
            <w:b/>
            <w:noProof/>
          </w:rPr>
          <w:t>一、</w:t>
        </w:r>
        <w:r w:rsidR="00434B2F">
          <w:rPr>
            <w:rStyle w:val="a6"/>
            <w:rFonts w:ascii="方正仿宋_GBK" w:eastAsia="方正仿宋_GBK" w:hint="eastAsia"/>
            <w:b/>
            <w:noProof/>
          </w:rPr>
          <w:t>采购</w:t>
        </w:r>
        <w:r w:rsidR="005160B1">
          <w:rPr>
            <w:rStyle w:val="a6"/>
            <w:rFonts w:ascii="方正仿宋_GBK" w:eastAsia="方正仿宋_GBK" w:hint="eastAsia"/>
            <w:b/>
            <w:noProof/>
          </w:rPr>
          <w:t>项目一览表</w:t>
        </w:r>
        <w:r w:rsidR="005160B1">
          <w:rPr>
            <w:noProof/>
          </w:rPr>
          <w:tab/>
        </w:r>
        <w:r>
          <w:rPr>
            <w:noProof/>
          </w:rPr>
          <w:fldChar w:fldCharType="begin"/>
        </w:r>
        <w:r w:rsidR="005160B1">
          <w:rPr>
            <w:noProof/>
          </w:rPr>
          <w:instrText xml:space="preserve"> PAGEREF _Toc75793505 \h </w:instrText>
        </w:r>
        <w:r>
          <w:rPr>
            <w:noProof/>
          </w:rPr>
        </w:r>
        <w:r>
          <w:rPr>
            <w:noProof/>
          </w:rPr>
          <w:fldChar w:fldCharType="separate"/>
        </w:r>
        <w:r w:rsidR="00B67CC8">
          <w:rPr>
            <w:noProof/>
          </w:rPr>
          <w:t>- 6 -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6" w:history="1">
        <w:r w:rsidR="005160B1">
          <w:rPr>
            <w:rStyle w:val="a6"/>
            <w:rFonts w:ascii="方正仿宋_GBK" w:eastAsia="方正仿宋_GBK" w:hint="eastAsia"/>
            <w:b/>
            <w:noProof/>
          </w:rPr>
          <w:t>二、</w:t>
        </w:r>
        <w:r w:rsidR="00434B2F">
          <w:rPr>
            <w:rStyle w:val="a6"/>
            <w:rFonts w:ascii="方正仿宋_GBK" w:eastAsia="方正仿宋_GBK" w:hint="eastAsia"/>
            <w:b/>
            <w:noProof/>
          </w:rPr>
          <w:t>采购</w:t>
        </w:r>
        <w:r w:rsidR="005160B1">
          <w:rPr>
            <w:rStyle w:val="a6"/>
            <w:rFonts w:ascii="方正仿宋_GBK" w:eastAsia="方正仿宋_GBK" w:hint="eastAsia"/>
            <w:b/>
            <w:noProof/>
          </w:rPr>
          <w:t>项目技术需求</w:t>
        </w:r>
        <w:r w:rsidR="005160B1">
          <w:rPr>
            <w:noProof/>
          </w:rPr>
          <w:tab/>
        </w:r>
        <w:r>
          <w:rPr>
            <w:noProof/>
          </w:rPr>
          <w:fldChar w:fldCharType="begin"/>
        </w:r>
        <w:r w:rsidR="005160B1">
          <w:rPr>
            <w:noProof/>
          </w:rPr>
          <w:instrText xml:space="preserve"> PAGEREF _Toc75793506 \h </w:instrText>
        </w:r>
        <w:r>
          <w:rPr>
            <w:noProof/>
          </w:rPr>
        </w:r>
        <w:r>
          <w:rPr>
            <w:noProof/>
          </w:rPr>
          <w:fldChar w:fldCharType="separate"/>
        </w:r>
        <w:r w:rsidR="00B67CC8">
          <w:rPr>
            <w:noProof/>
          </w:rPr>
          <w:t>- 6 -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08" w:history="1">
        <w:r w:rsidR="005160B1">
          <w:rPr>
            <w:rStyle w:val="a6"/>
            <w:rFonts w:ascii="方正仿宋_GBK" w:eastAsia="方正仿宋_GBK" w:hint="eastAsia"/>
            <w:b/>
            <w:noProof/>
          </w:rPr>
          <w:t>第三篇</w:t>
        </w:r>
        <w:r w:rsidR="005160B1">
          <w:rPr>
            <w:rStyle w:val="a6"/>
            <w:rFonts w:ascii="方正仿宋_GBK" w:eastAsia="方正仿宋_GBK"/>
            <w:b/>
            <w:noProof/>
          </w:rPr>
          <w:t xml:space="preserve">  </w:t>
        </w:r>
        <w:r w:rsidR="005160B1">
          <w:rPr>
            <w:rStyle w:val="a6"/>
            <w:rFonts w:ascii="方正仿宋_GBK" w:eastAsia="方正仿宋_GBK" w:hint="eastAsia"/>
            <w:b/>
            <w:noProof/>
          </w:rPr>
          <w:t>项目商务要求</w:t>
        </w:r>
        <w:r w:rsidR="005160B1">
          <w:rPr>
            <w:noProof/>
          </w:rPr>
          <w:tab/>
        </w:r>
        <w:r>
          <w:rPr>
            <w:noProof/>
          </w:rPr>
          <w:fldChar w:fldCharType="begin"/>
        </w:r>
        <w:r w:rsidR="005160B1">
          <w:rPr>
            <w:noProof/>
          </w:rPr>
          <w:instrText xml:space="preserve"> PAGEREF _Toc75793508 \h </w:instrText>
        </w:r>
        <w:r>
          <w:rPr>
            <w:noProof/>
          </w:rPr>
        </w:r>
        <w:r>
          <w:rPr>
            <w:noProof/>
          </w:rPr>
          <w:fldChar w:fldCharType="separate"/>
        </w:r>
        <w:r w:rsidR="00B67CC8">
          <w:rPr>
            <w:noProof/>
          </w:rPr>
          <w:t>- 8 -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09" w:history="1">
        <w:r w:rsidR="005160B1">
          <w:rPr>
            <w:rStyle w:val="a6"/>
            <w:rFonts w:ascii="方正仿宋_GBK" w:eastAsia="方正仿宋_GBK" w:hint="eastAsia"/>
            <w:b/>
            <w:noProof/>
          </w:rPr>
          <w:t>一、</w:t>
        </w:r>
        <w:r w:rsidR="005160B1">
          <w:rPr>
            <w:rStyle w:val="a6"/>
            <w:rFonts w:ascii="方正仿宋_GBK" w:eastAsia="方正仿宋_GBK" w:hint="eastAsia"/>
            <w:b/>
            <w:noProof/>
            <w:sz w:val="24"/>
            <w:szCs w:val="24"/>
          </w:rPr>
          <w:t>交货期（或为：实施时间）、交货地点（或为：实施地点）及验收方式</w:t>
        </w:r>
        <w:r w:rsidR="005160B1">
          <w:rPr>
            <w:noProof/>
          </w:rPr>
          <w:tab/>
        </w:r>
        <w:r>
          <w:rPr>
            <w:noProof/>
          </w:rPr>
          <w:fldChar w:fldCharType="begin"/>
        </w:r>
        <w:r w:rsidR="005160B1">
          <w:rPr>
            <w:noProof/>
          </w:rPr>
          <w:instrText xml:space="preserve"> PAGEREF _Toc75793509 \h </w:instrText>
        </w:r>
        <w:r>
          <w:rPr>
            <w:noProof/>
          </w:rPr>
        </w:r>
        <w:r>
          <w:rPr>
            <w:noProof/>
          </w:rPr>
          <w:fldChar w:fldCharType="separate"/>
        </w:r>
        <w:r w:rsidR="00B67CC8">
          <w:rPr>
            <w:noProof/>
          </w:rPr>
          <w:t>- 8 -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0" w:history="1">
        <w:r w:rsidR="005160B1">
          <w:rPr>
            <w:rStyle w:val="a6"/>
            <w:rFonts w:ascii="方正仿宋_GBK" w:eastAsia="方正仿宋_GBK" w:hint="eastAsia"/>
            <w:b/>
            <w:noProof/>
          </w:rPr>
          <w:t>二、报价要求</w:t>
        </w:r>
        <w:r w:rsidR="005160B1">
          <w:rPr>
            <w:noProof/>
          </w:rPr>
          <w:tab/>
        </w:r>
        <w:r>
          <w:rPr>
            <w:noProof/>
          </w:rPr>
          <w:fldChar w:fldCharType="begin"/>
        </w:r>
        <w:r w:rsidR="005160B1">
          <w:rPr>
            <w:noProof/>
          </w:rPr>
          <w:instrText xml:space="preserve"> PAGEREF _Toc75793510 \h </w:instrText>
        </w:r>
        <w:r>
          <w:rPr>
            <w:noProof/>
          </w:rPr>
        </w:r>
        <w:r>
          <w:rPr>
            <w:noProof/>
          </w:rPr>
          <w:fldChar w:fldCharType="separate"/>
        </w:r>
        <w:r w:rsidR="00B67CC8">
          <w:rPr>
            <w:noProof/>
          </w:rPr>
          <w:t>- 8 -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1" w:history="1">
        <w:r w:rsidR="005160B1">
          <w:rPr>
            <w:rStyle w:val="a6"/>
            <w:rFonts w:ascii="方正仿宋_GBK" w:eastAsia="方正仿宋_GBK" w:hint="eastAsia"/>
            <w:b/>
            <w:noProof/>
          </w:rPr>
          <w:t>三、质量保证及售后服务</w:t>
        </w:r>
        <w:r w:rsidR="005160B1">
          <w:rPr>
            <w:noProof/>
          </w:rPr>
          <w:tab/>
        </w:r>
        <w:r>
          <w:rPr>
            <w:noProof/>
          </w:rPr>
          <w:fldChar w:fldCharType="begin"/>
        </w:r>
        <w:r w:rsidR="005160B1">
          <w:rPr>
            <w:noProof/>
          </w:rPr>
          <w:instrText xml:space="preserve"> PAGEREF _Toc75793511 \h </w:instrText>
        </w:r>
        <w:r>
          <w:rPr>
            <w:noProof/>
          </w:rPr>
        </w:r>
        <w:r>
          <w:rPr>
            <w:noProof/>
          </w:rPr>
          <w:fldChar w:fldCharType="separate"/>
        </w:r>
        <w:r w:rsidR="00B67CC8">
          <w:rPr>
            <w:noProof/>
          </w:rPr>
          <w:t>- 8 -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2" w:history="1">
        <w:r w:rsidR="005160B1">
          <w:rPr>
            <w:rStyle w:val="a6"/>
            <w:rFonts w:ascii="方正仿宋_GBK" w:eastAsia="方正仿宋_GBK" w:hint="eastAsia"/>
            <w:b/>
            <w:noProof/>
          </w:rPr>
          <w:t>四、付款方式</w:t>
        </w:r>
        <w:r w:rsidR="005160B1">
          <w:rPr>
            <w:noProof/>
          </w:rPr>
          <w:tab/>
        </w:r>
        <w:r>
          <w:rPr>
            <w:noProof/>
          </w:rPr>
          <w:fldChar w:fldCharType="begin"/>
        </w:r>
        <w:r w:rsidR="005160B1">
          <w:rPr>
            <w:noProof/>
          </w:rPr>
          <w:instrText xml:space="preserve"> PAGEREF _Toc75793512 \h </w:instrText>
        </w:r>
        <w:r>
          <w:rPr>
            <w:noProof/>
          </w:rPr>
        </w:r>
        <w:r>
          <w:rPr>
            <w:noProof/>
          </w:rPr>
          <w:fldChar w:fldCharType="separate"/>
        </w:r>
        <w:r w:rsidR="00B67CC8">
          <w:rPr>
            <w:noProof/>
          </w:rPr>
          <w:t>- 9 -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3" w:history="1">
        <w:r w:rsidR="005160B1">
          <w:rPr>
            <w:rStyle w:val="a6"/>
            <w:rFonts w:ascii="方正仿宋_GBK" w:eastAsia="方正仿宋_GBK" w:hint="eastAsia"/>
            <w:b/>
            <w:noProof/>
          </w:rPr>
          <w:t>五、知识产权</w:t>
        </w:r>
        <w:r w:rsidR="005160B1">
          <w:rPr>
            <w:noProof/>
          </w:rPr>
          <w:tab/>
        </w:r>
        <w:r>
          <w:rPr>
            <w:noProof/>
          </w:rPr>
          <w:fldChar w:fldCharType="begin"/>
        </w:r>
        <w:r w:rsidR="005160B1">
          <w:rPr>
            <w:noProof/>
          </w:rPr>
          <w:instrText xml:space="preserve"> PAGEREF _Toc75793513 \h </w:instrText>
        </w:r>
        <w:r>
          <w:rPr>
            <w:noProof/>
          </w:rPr>
        </w:r>
        <w:r>
          <w:rPr>
            <w:noProof/>
          </w:rPr>
          <w:fldChar w:fldCharType="separate"/>
        </w:r>
        <w:r w:rsidR="00B67CC8">
          <w:rPr>
            <w:noProof/>
          </w:rPr>
          <w:t>- 9 -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4" w:history="1">
        <w:r w:rsidR="005160B1">
          <w:rPr>
            <w:rStyle w:val="a6"/>
            <w:rFonts w:ascii="方正仿宋_GBK" w:eastAsia="方正仿宋_GBK" w:hint="eastAsia"/>
            <w:b/>
            <w:noProof/>
          </w:rPr>
          <w:t>六、培训</w:t>
        </w:r>
        <w:r w:rsidR="005160B1">
          <w:rPr>
            <w:noProof/>
          </w:rPr>
          <w:tab/>
        </w:r>
        <w:r>
          <w:rPr>
            <w:noProof/>
          </w:rPr>
          <w:fldChar w:fldCharType="begin"/>
        </w:r>
        <w:r w:rsidR="005160B1">
          <w:rPr>
            <w:noProof/>
          </w:rPr>
          <w:instrText xml:space="preserve"> PAGEREF _Toc75793514 \h </w:instrText>
        </w:r>
        <w:r>
          <w:rPr>
            <w:noProof/>
          </w:rPr>
        </w:r>
        <w:r>
          <w:rPr>
            <w:noProof/>
          </w:rPr>
          <w:fldChar w:fldCharType="separate"/>
        </w:r>
        <w:r w:rsidR="00B67CC8">
          <w:rPr>
            <w:noProof/>
          </w:rPr>
          <w:t>- 10 -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5" w:history="1">
        <w:r w:rsidR="005160B1">
          <w:rPr>
            <w:rStyle w:val="a6"/>
            <w:rFonts w:ascii="方正仿宋_GBK" w:eastAsia="方正仿宋_GBK" w:hint="eastAsia"/>
            <w:b/>
            <w:noProof/>
          </w:rPr>
          <w:t>七、附件、图纸及包装要求</w:t>
        </w:r>
        <w:r w:rsidR="005160B1">
          <w:rPr>
            <w:noProof/>
          </w:rPr>
          <w:tab/>
        </w:r>
        <w:r>
          <w:rPr>
            <w:noProof/>
          </w:rPr>
          <w:fldChar w:fldCharType="begin"/>
        </w:r>
        <w:r w:rsidR="005160B1">
          <w:rPr>
            <w:noProof/>
          </w:rPr>
          <w:instrText xml:space="preserve"> PAGEREF _Toc75793515 \h </w:instrText>
        </w:r>
        <w:r>
          <w:rPr>
            <w:noProof/>
          </w:rPr>
        </w:r>
        <w:r>
          <w:rPr>
            <w:noProof/>
          </w:rPr>
          <w:fldChar w:fldCharType="separate"/>
        </w:r>
        <w:r w:rsidR="00B67CC8">
          <w:rPr>
            <w:noProof/>
          </w:rPr>
          <w:t>- 10 -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6" w:history="1">
        <w:r w:rsidR="005160B1">
          <w:rPr>
            <w:rStyle w:val="a6"/>
            <w:rFonts w:ascii="方正仿宋_GBK" w:eastAsia="方正仿宋_GBK" w:hint="eastAsia"/>
            <w:b/>
            <w:noProof/>
          </w:rPr>
          <w:t>八、其他商务要求内容</w:t>
        </w:r>
        <w:r w:rsidR="005160B1">
          <w:rPr>
            <w:noProof/>
          </w:rPr>
          <w:tab/>
        </w:r>
        <w:r>
          <w:rPr>
            <w:noProof/>
          </w:rPr>
          <w:fldChar w:fldCharType="begin"/>
        </w:r>
        <w:r w:rsidR="005160B1">
          <w:rPr>
            <w:noProof/>
          </w:rPr>
          <w:instrText xml:space="preserve"> PAGEREF _Toc75793516 \h </w:instrText>
        </w:r>
        <w:r>
          <w:rPr>
            <w:noProof/>
          </w:rPr>
        </w:r>
        <w:r>
          <w:rPr>
            <w:noProof/>
          </w:rPr>
          <w:fldChar w:fldCharType="separate"/>
        </w:r>
        <w:r w:rsidR="00B67CC8">
          <w:rPr>
            <w:noProof/>
          </w:rPr>
          <w:t>- 10 -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17" w:history="1">
        <w:r w:rsidR="005160B1">
          <w:rPr>
            <w:rStyle w:val="a6"/>
            <w:rFonts w:ascii="方正仿宋_GBK" w:eastAsia="方正仿宋_GBK" w:hint="eastAsia"/>
            <w:b/>
            <w:noProof/>
          </w:rPr>
          <w:t>第四篇</w:t>
        </w:r>
        <w:r w:rsidR="005160B1">
          <w:rPr>
            <w:rStyle w:val="a6"/>
            <w:rFonts w:ascii="方正仿宋_GBK" w:eastAsia="方正仿宋_GBK"/>
            <w:b/>
            <w:noProof/>
          </w:rPr>
          <w:t xml:space="preserve">  </w:t>
        </w:r>
        <w:r w:rsidR="005160B1">
          <w:rPr>
            <w:rStyle w:val="a6"/>
            <w:rFonts w:ascii="方正仿宋_GBK" w:eastAsia="方正仿宋_GBK" w:hint="eastAsia"/>
            <w:b/>
            <w:noProof/>
          </w:rPr>
          <w:t>资格审查及评标办法</w:t>
        </w:r>
        <w:r w:rsidR="005160B1">
          <w:rPr>
            <w:noProof/>
          </w:rPr>
          <w:tab/>
        </w:r>
        <w:r>
          <w:rPr>
            <w:noProof/>
          </w:rPr>
          <w:fldChar w:fldCharType="begin"/>
        </w:r>
        <w:r w:rsidR="005160B1">
          <w:rPr>
            <w:noProof/>
          </w:rPr>
          <w:instrText xml:space="preserve"> PAGEREF _Toc75793517 \h </w:instrText>
        </w:r>
        <w:r>
          <w:rPr>
            <w:noProof/>
          </w:rPr>
        </w:r>
        <w:r>
          <w:rPr>
            <w:noProof/>
          </w:rPr>
          <w:fldChar w:fldCharType="separate"/>
        </w:r>
        <w:r w:rsidR="00B67CC8">
          <w:rPr>
            <w:noProof/>
          </w:rPr>
          <w:t>- 11 -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8" w:history="1">
        <w:r w:rsidR="005160B1">
          <w:rPr>
            <w:rStyle w:val="a6"/>
            <w:rFonts w:ascii="方正仿宋_GBK" w:eastAsia="方正仿宋_GBK" w:hint="eastAsia"/>
            <w:b/>
            <w:noProof/>
          </w:rPr>
          <w:t>一、资格审查</w:t>
        </w:r>
        <w:r w:rsidR="005160B1">
          <w:rPr>
            <w:noProof/>
          </w:rPr>
          <w:tab/>
        </w:r>
        <w:r>
          <w:rPr>
            <w:noProof/>
          </w:rPr>
          <w:fldChar w:fldCharType="begin"/>
        </w:r>
        <w:r w:rsidR="005160B1">
          <w:rPr>
            <w:noProof/>
          </w:rPr>
          <w:instrText xml:space="preserve"> PAGEREF _Toc75793518 \h </w:instrText>
        </w:r>
        <w:r>
          <w:rPr>
            <w:noProof/>
          </w:rPr>
        </w:r>
        <w:r>
          <w:rPr>
            <w:noProof/>
          </w:rPr>
          <w:fldChar w:fldCharType="separate"/>
        </w:r>
        <w:r w:rsidR="00B67CC8">
          <w:rPr>
            <w:noProof/>
          </w:rPr>
          <w:t>- 11 -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19" w:history="1">
        <w:r w:rsidR="005160B1">
          <w:rPr>
            <w:rStyle w:val="a6"/>
            <w:rFonts w:ascii="方正仿宋_GBK" w:eastAsia="方正仿宋_GBK" w:hint="eastAsia"/>
            <w:b/>
            <w:noProof/>
          </w:rPr>
          <w:t>二、评标方法</w:t>
        </w:r>
        <w:r w:rsidR="005160B1">
          <w:rPr>
            <w:noProof/>
          </w:rPr>
          <w:tab/>
        </w:r>
        <w:r>
          <w:rPr>
            <w:noProof/>
          </w:rPr>
          <w:fldChar w:fldCharType="begin"/>
        </w:r>
        <w:r w:rsidR="005160B1">
          <w:rPr>
            <w:noProof/>
          </w:rPr>
          <w:instrText xml:space="preserve"> PAGEREF _Toc75793519 \h </w:instrText>
        </w:r>
        <w:r>
          <w:rPr>
            <w:noProof/>
          </w:rPr>
        </w:r>
        <w:r>
          <w:rPr>
            <w:noProof/>
          </w:rPr>
          <w:fldChar w:fldCharType="separate"/>
        </w:r>
        <w:r w:rsidR="00B67CC8">
          <w:rPr>
            <w:noProof/>
          </w:rPr>
          <w:t>- 12 -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0" w:history="1">
        <w:r w:rsidR="005160B1">
          <w:rPr>
            <w:rStyle w:val="a6"/>
            <w:rFonts w:ascii="方正仿宋_GBK" w:eastAsia="方正仿宋_GBK" w:hint="eastAsia"/>
            <w:b/>
            <w:noProof/>
          </w:rPr>
          <w:t>三、评标标准</w:t>
        </w:r>
        <w:r w:rsidR="005160B1">
          <w:rPr>
            <w:noProof/>
          </w:rPr>
          <w:tab/>
        </w:r>
        <w:r>
          <w:rPr>
            <w:noProof/>
          </w:rPr>
          <w:fldChar w:fldCharType="begin"/>
        </w:r>
        <w:r w:rsidR="005160B1">
          <w:rPr>
            <w:noProof/>
          </w:rPr>
          <w:instrText xml:space="preserve"> PAGEREF _Toc75793520 \h </w:instrText>
        </w:r>
        <w:r>
          <w:rPr>
            <w:noProof/>
          </w:rPr>
        </w:r>
        <w:r>
          <w:rPr>
            <w:noProof/>
          </w:rPr>
          <w:fldChar w:fldCharType="separate"/>
        </w:r>
        <w:r w:rsidR="00B67CC8">
          <w:rPr>
            <w:noProof/>
          </w:rPr>
          <w:t>- 12 -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1" w:history="1">
        <w:r w:rsidR="005160B1">
          <w:rPr>
            <w:rStyle w:val="a6"/>
            <w:rFonts w:ascii="方正仿宋_GBK" w:eastAsia="方正仿宋_GBK" w:hint="eastAsia"/>
            <w:b/>
            <w:noProof/>
          </w:rPr>
          <w:t>四、无效投标条款</w:t>
        </w:r>
        <w:r w:rsidR="005160B1">
          <w:rPr>
            <w:noProof/>
          </w:rPr>
          <w:tab/>
        </w:r>
        <w:r>
          <w:rPr>
            <w:noProof/>
          </w:rPr>
          <w:fldChar w:fldCharType="begin"/>
        </w:r>
        <w:r w:rsidR="005160B1">
          <w:rPr>
            <w:noProof/>
          </w:rPr>
          <w:instrText xml:space="preserve"> PAGEREF _Toc75793521 \h </w:instrText>
        </w:r>
        <w:r>
          <w:rPr>
            <w:noProof/>
          </w:rPr>
        </w:r>
        <w:r>
          <w:rPr>
            <w:noProof/>
          </w:rPr>
          <w:fldChar w:fldCharType="separate"/>
        </w:r>
        <w:r w:rsidR="00B67CC8">
          <w:rPr>
            <w:noProof/>
          </w:rPr>
          <w:t>- 13 -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2" w:history="1">
        <w:r w:rsidR="005160B1">
          <w:rPr>
            <w:rStyle w:val="a6"/>
            <w:rFonts w:ascii="方正仿宋_GBK" w:eastAsia="方正仿宋_GBK" w:hint="eastAsia"/>
            <w:b/>
            <w:noProof/>
          </w:rPr>
          <w:t>五、废标条款</w:t>
        </w:r>
        <w:r w:rsidR="005160B1">
          <w:rPr>
            <w:noProof/>
          </w:rPr>
          <w:tab/>
        </w:r>
        <w:r>
          <w:rPr>
            <w:noProof/>
          </w:rPr>
          <w:fldChar w:fldCharType="begin"/>
        </w:r>
        <w:r w:rsidR="005160B1">
          <w:rPr>
            <w:noProof/>
          </w:rPr>
          <w:instrText xml:space="preserve"> PAGEREF _Toc75793522 \h </w:instrText>
        </w:r>
        <w:r>
          <w:rPr>
            <w:noProof/>
          </w:rPr>
        </w:r>
        <w:r>
          <w:rPr>
            <w:noProof/>
          </w:rPr>
          <w:fldChar w:fldCharType="separate"/>
        </w:r>
        <w:r w:rsidR="00B67CC8">
          <w:rPr>
            <w:noProof/>
          </w:rPr>
          <w:t>- 13 -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23" w:history="1">
        <w:r w:rsidR="005160B1">
          <w:rPr>
            <w:rStyle w:val="a6"/>
            <w:rFonts w:ascii="方正仿宋_GBK" w:eastAsia="方正仿宋_GBK" w:hint="eastAsia"/>
            <w:b/>
            <w:noProof/>
          </w:rPr>
          <w:t>第五篇</w:t>
        </w:r>
        <w:r w:rsidR="005160B1">
          <w:rPr>
            <w:rStyle w:val="a6"/>
            <w:rFonts w:ascii="方正仿宋_GBK" w:eastAsia="方正仿宋_GBK"/>
            <w:b/>
            <w:noProof/>
          </w:rPr>
          <w:t xml:space="preserve">  </w:t>
        </w:r>
        <w:r w:rsidR="005160B1">
          <w:rPr>
            <w:rStyle w:val="a6"/>
            <w:rFonts w:ascii="方正仿宋_GBK" w:eastAsia="方正仿宋_GBK" w:hint="eastAsia"/>
            <w:b/>
            <w:noProof/>
          </w:rPr>
          <w:t>投标人须知</w:t>
        </w:r>
        <w:r w:rsidR="005160B1">
          <w:rPr>
            <w:noProof/>
          </w:rPr>
          <w:tab/>
        </w:r>
        <w:r>
          <w:rPr>
            <w:noProof/>
          </w:rPr>
          <w:fldChar w:fldCharType="begin"/>
        </w:r>
        <w:r w:rsidR="005160B1">
          <w:rPr>
            <w:noProof/>
          </w:rPr>
          <w:instrText xml:space="preserve"> PAGEREF _Toc75793523 \h </w:instrText>
        </w:r>
        <w:r>
          <w:rPr>
            <w:noProof/>
          </w:rPr>
        </w:r>
        <w:r>
          <w:rPr>
            <w:noProof/>
          </w:rPr>
          <w:fldChar w:fldCharType="separate"/>
        </w:r>
        <w:r w:rsidR="00B67CC8">
          <w:rPr>
            <w:noProof/>
          </w:rPr>
          <w:t>- 14 -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4" w:history="1">
        <w:r w:rsidR="005160B1">
          <w:rPr>
            <w:rStyle w:val="a6"/>
            <w:rFonts w:ascii="方正仿宋_GBK" w:eastAsia="方正仿宋_GBK" w:hint="eastAsia"/>
            <w:b/>
            <w:noProof/>
          </w:rPr>
          <w:t>一、投标人</w:t>
        </w:r>
        <w:r w:rsidR="005160B1">
          <w:rPr>
            <w:noProof/>
          </w:rPr>
          <w:tab/>
        </w:r>
        <w:r>
          <w:rPr>
            <w:noProof/>
          </w:rPr>
          <w:fldChar w:fldCharType="begin"/>
        </w:r>
        <w:r w:rsidR="005160B1">
          <w:rPr>
            <w:noProof/>
          </w:rPr>
          <w:instrText xml:space="preserve"> PAGEREF _Toc75793524 \h </w:instrText>
        </w:r>
        <w:r>
          <w:rPr>
            <w:noProof/>
          </w:rPr>
        </w:r>
        <w:r>
          <w:rPr>
            <w:noProof/>
          </w:rPr>
          <w:fldChar w:fldCharType="separate"/>
        </w:r>
        <w:r w:rsidR="00B67CC8">
          <w:rPr>
            <w:noProof/>
          </w:rPr>
          <w:t>- 14 -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5" w:history="1">
        <w:r w:rsidR="005160B1">
          <w:rPr>
            <w:rStyle w:val="a6"/>
            <w:rFonts w:ascii="方正仿宋_GBK" w:eastAsia="方正仿宋_GBK" w:hint="eastAsia"/>
            <w:b/>
            <w:noProof/>
          </w:rPr>
          <w:t>二、</w:t>
        </w:r>
        <w:r w:rsidR="00434B2F">
          <w:rPr>
            <w:rStyle w:val="a6"/>
            <w:rFonts w:ascii="方正仿宋_GBK" w:eastAsia="方正仿宋_GBK" w:hint="eastAsia"/>
            <w:b/>
            <w:noProof/>
          </w:rPr>
          <w:t>采购</w:t>
        </w:r>
        <w:r w:rsidR="005160B1">
          <w:rPr>
            <w:rStyle w:val="a6"/>
            <w:rFonts w:ascii="方正仿宋_GBK" w:eastAsia="方正仿宋_GBK" w:hint="eastAsia"/>
            <w:b/>
            <w:noProof/>
          </w:rPr>
          <w:t>文件</w:t>
        </w:r>
        <w:r w:rsidR="005160B1">
          <w:rPr>
            <w:noProof/>
          </w:rPr>
          <w:tab/>
        </w:r>
        <w:r>
          <w:rPr>
            <w:noProof/>
          </w:rPr>
          <w:fldChar w:fldCharType="begin"/>
        </w:r>
        <w:r w:rsidR="005160B1">
          <w:rPr>
            <w:noProof/>
          </w:rPr>
          <w:instrText xml:space="preserve"> PAGEREF _Toc75793525 \h </w:instrText>
        </w:r>
        <w:r>
          <w:rPr>
            <w:noProof/>
          </w:rPr>
        </w:r>
        <w:r>
          <w:rPr>
            <w:noProof/>
          </w:rPr>
          <w:fldChar w:fldCharType="separate"/>
        </w:r>
        <w:r w:rsidR="00B67CC8">
          <w:rPr>
            <w:noProof/>
          </w:rPr>
          <w:t>- 14 -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6" w:history="1">
        <w:r w:rsidR="005160B1">
          <w:rPr>
            <w:rStyle w:val="a6"/>
            <w:rFonts w:ascii="方正仿宋_GBK" w:eastAsia="方正仿宋_GBK" w:hint="eastAsia"/>
            <w:b/>
            <w:noProof/>
          </w:rPr>
          <w:t>三、投标文件</w:t>
        </w:r>
        <w:r w:rsidR="005160B1">
          <w:rPr>
            <w:noProof/>
          </w:rPr>
          <w:tab/>
        </w:r>
        <w:r>
          <w:rPr>
            <w:noProof/>
          </w:rPr>
          <w:fldChar w:fldCharType="begin"/>
        </w:r>
        <w:r w:rsidR="005160B1">
          <w:rPr>
            <w:noProof/>
          </w:rPr>
          <w:instrText xml:space="preserve"> PAGEREF _Toc75793526 \h </w:instrText>
        </w:r>
        <w:r>
          <w:rPr>
            <w:noProof/>
          </w:rPr>
        </w:r>
        <w:r>
          <w:rPr>
            <w:noProof/>
          </w:rPr>
          <w:fldChar w:fldCharType="separate"/>
        </w:r>
        <w:r w:rsidR="00B67CC8">
          <w:rPr>
            <w:noProof/>
          </w:rPr>
          <w:t>- 14 -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7" w:history="1">
        <w:r w:rsidR="005160B1">
          <w:rPr>
            <w:rStyle w:val="a6"/>
            <w:rFonts w:ascii="方正仿宋_GBK" w:eastAsia="方正仿宋_GBK" w:hint="eastAsia"/>
            <w:b/>
            <w:noProof/>
          </w:rPr>
          <w:t>四、开标</w:t>
        </w:r>
        <w:r w:rsidR="005160B1">
          <w:rPr>
            <w:noProof/>
          </w:rPr>
          <w:tab/>
        </w:r>
        <w:r>
          <w:rPr>
            <w:noProof/>
          </w:rPr>
          <w:fldChar w:fldCharType="begin"/>
        </w:r>
        <w:r w:rsidR="005160B1">
          <w:rPr>
            <w:noProof/>
          </w:rPr>
          <w:instrText xml:space="preserve"> PAGEREF _Toc75793527 \h </w:instrText>
        </w:r>
        <w:r>
          <w:rPr>
            <w:noProof/>
          </w:rPr>
        </w:r>
        <w:r>
          <w:rPr>
            <w:noProof/>
          </w:rPr>
          <w:fldChar w:fldCharType="separate"/>
        </w:r>
        <w:r w:rsidR="00B67CC8">
          <w:rPr>
            <w:noProof/>
          </w:rPr>
          <w:t>- 15 -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8" w:history="1">
        <w:r w:rsidR="005160B1">
          <w:rPr>
            <w:rStyle w:val="a6"/>
            <w:rFonts w:ascii="方正仿宋_GBK" w:eastAsia="方正仿宋_GBK" w:hint="eastAsia"/>
            <w:b/>
            <w:noProof/>
          </w:rPr>
          <w:t>五、评标</w:t>
        </w:r>
        <w:r w:rsidR="005160B1">
          <w:rPr>
            <w:noProof/>
          </w:rPr>
          <w:tab/>
        </w:r>
        <w:r>
          <w:rPr>
            <w:noProof/>
          </w:rPr>
          <w:fldChar w:fldCharType="begin"/>
        </w:r>
        <w:r w:rsidR="005160B1">
          <w:rPr>
            <w:noProof/>
          </w:rPr>
          <w:instrText xml:space="preserve"> PAGEREF _Toc75793528 \h </w:instrText>
        </w:r>
        <w:r>
          <w:rPr>
            <w:noProof/>
          </w:rPr>
        </w:r>
        <w:r>
          <w:rPr>
            <w:noProof/>
          </w:rPr>
          <w:fldChar w:fldCharType="separate"/>
        </w:r>
        <w:r w:rsidR="00B67CC8">
          <w:rPr>
            <w:noProof/>
          </w:rPr>
          <w:t>- 16 -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29" w:history="1">
        <w:r w:rsidR="005160B1">
          <w:rPr>
            <w:rStyle w:val="a6"/>
            <w:rFonts w:ascii="方正仿宋_GBK" w:eastAsia="方正仿宋_GBK" w:hint="eastAsia"/>
            <w:b/>
            <w:noProof/>
          </w:rPr>
          <w:t>六、定标</w:t>
        </w:r>
        <w:r w:rsidR="005160B1">
          <w:rPr>
            <w:noProof/>
          </w:rPr>
          <w:tab/>
        </w:r>
        <w:r>
          <w:rPr>
            <w:noProof/>
          </w:rPr>
          <w:fldChar w:fldCharType="begin"/>
        </w:r>
        <w:r w:rsidR="005160B1">
          <w:rPr>
            <w:noProof/>
          </w:rPr>
          <w:instrText xml:space="preserve"> PAGEREF _Toc75793529 \h </w:instrText>
        </w:r>
        <w:r>
          <w:rPr>
            <w:noProof/>
          </w:rPr>
        </w:r>
        <w:r>
          <w:rPr>
            <w:noProof/>
          </w:rPr>
          <w:fldChar w:fldCharType="separate"/>
        </w:r>
        <w:r w:rsidR="00B67CC8">
          <w:rPr>
            <w:noProof/>
          </w:rPr>
          <w:t>- 16 -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0" w:history="1">
        <w:r w:rsidR="005160B1">
          <w:rPr>
            <w:rStyle w:val="a6"/>
            <w:rFonts w:ascii="方正仿宋_GBK" w:eastAsia="方正仿宋_GBK" w:hint="eastAsia"/>
            <w:b/>
            <w:noProof/>
          </w:rPr>
          <w:t>七、中标</w:t>
        </w:r>
        <w:r w:rsidR="005160B1">
          <w:rPr>
            <w:noProof/>
          </w:rPr>
          <w:tab/>
        </w:r>
        <w:r>
          <w:rPr>
            <w:noProof/>
          </w:rPr>
          <w:fldChar w:fldCharType="begin"/>
        </w:r>
        <w:r w:rsidR="005160B1">
          <w:rPr>
            <w:noProof/>
          </w:rPr>
          <w:instrText xml:space="preserve"> PAGEREF _Toc75793530 \h </w:instrText>
        </w:r>
        <w:r>
          <w:rPr>
            <w:noProof/>
          </w:rPr>
        </w:r>
        <w:r>
          <w:rPr>
            <w:noProof/>
          </w:rPr>
          <w:fldChar w:fldCharType="separate"/>
        </w:r>
        <w:r w:rsidR="00B67CC8">
          <w:rPr>
            <w:noProof/>
          </w:rPr>
          <w:t>- 16 -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1" w:history="1">
        <w:r w:rsidR="005160B1">
          <w:rPr>
            <w:rStyle w:val="a6"/>
            <w:rFonts w:ascii="方正仿宋_GBK" w:eastAsia="方正仿宋_GBK" w:hint="eastAsia"/>
            <w:b/>
            <w:noProof/>
          </w:rPr>
          <w:t>八、</w:t>
        </w:r>
        <w:r w:rsidR="005160B1">
          <w:rPr>
            <w:rStyle w:val="a6"/>
            <w:rFonts w:ascii="方正仿宋_GBK" w:eastAsia="方正仿宋_GBK" w:hAnsi="仿宋" w:cs="仿宋" w:hint="eastAsia"/>
            <w:b/>
            <w:noProof/>
          </w:rPr>
          <w:t>询问、质疑和投诉</w:t>
        </w:r>
        <w:r w:rsidR="005160B1">
          <w:rPr>
            <w:noProof/>
          </w:rPr>
          <w:tab/>
        </w:r>
        <w:r>
          <w:rPr>
            <w:noProof/>
          </w:rPr>
          <w:fldChar w:fldCharType="begin"/>
        </w:r>
        <w:r w:rsidR="005160B1">
          <w:rPr>
            <w:noProof/>
          </w:rPr>
          <w:instrText xml:space="preserve"> PAGEREF _Toc75793531 \h </w:instrText>
        </w:r>
        <w:r>
          <w:rPr>
            <w:noProof/>
          </w:rPr>
        </w:r>
        <w:r>
          <w:rPr>
            <w:noProof/>
          </w:rPr>
          <w:fldChar w:fldCharType="separate"/>
        </w:r>
        <w:r w:rsidR="00B67CC8">
          <w:rPr>
            <w:noProof/>
          </w:rPr>
          <w:t>- 16 -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2" w:history="1">
        <w:r w:rsidR="005160B1">
          <w:rPr>
            <w:rStyle w:val="a6"/>
            <w:rFonts w:ascii="方正仿宋_GBK" w:eastAsia="方正仿宋_GBK" w:hint="eastAsia"/>
            <w:b/>
            <w:noProof/>
          </w:rPr>
          <w:t>九、签订合同</w:t>
        </w:r>
        <w:r w:rsidR="005160B1">
          <w:rPr>
            <w:noProof/>
          </w:rPr>
          <w:tab/>
        </w:r>
        <w:r>
          <w:rPr>
            <w:noProof/>
          </w:rPr>
          <w:fldChar w:fldCharType="begin"/>
        </w:r>
        <w:r w:rsidR="005160B1">
          <w:rPr>
            <w:noProof/>
          </w:rPr>
          <w:instrText xml:space="preserve"> PAGEREF _Toc75793532 \h </w:instrText>
        </w:r>
        <w:r>
          <w:rPr>
            <w:noProof/>
          </w:rPr>
        </w:r>
        <w:r>
          <w:rPr>
            <w:noProof/>
          </w:rPr>
          <w:fldChar w:fldCharType="separate"/>
        </w:r>
        <w:r w:rsidR="00B67CC8">
          <w:rPr>
            <w:noProof/>
          </w:rPr>
          <w:t>- 18 -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3" w:history="1">
        <w:r w:rsidR="005160B1">
          <w:rPr>
            <w:rStyle w:val="a6"/>
            <w:rFonts w:ascii="方正仿宋_GBK" w:eastAsia="方正仿宋_GBK" w:hint="eastAsia"/>
            <w:b/>
            <w:noProof/>
          </w:rPr>
          <w:t>十、政府采购信用融资</w:t>
        </w:r>
        <w:r w:rsidR="005160B1">
          <w:rPr>
            <w:noProof/>
          </w:rPr>
          <w:tab/>
        </w:r>
        <w:r>
          <w:rPr>
            <w:noProof/>
          </w:rPr>
          <w:fldChar w:fldCharType="begin"/>
        </w:r>
        <w:r w:rsidR="005160B1">
          <w:rPr>
            <w:noProof/>
          </w:rPr>
          <w:instrText xml:space="preserve"> PAGEREF _Toc75793533 \h </w:instrText>
        </w:r>
        <w:r>
          <w:rPr>
            <w:noProof/>
          </w:rPr>
        </w:r>
        <w:r>
          <w:rPr>
            <w:noProof/>
          </w:rPr>
          <w:fldChar w:fldCharType="separate"/>
        </w:r>
        <w:r w:rsidR="00B67CC8">
          <w:rPr>
            <w:noProof/>
          </w:rPr>
          <w:t>- 18 -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36" w:history="1">
        <w:r w:rsidR="005160B1">
          <w:rPr>
            <w:rStyle w:val="a6"/>
            <w:rFonts w:ascii="方正仿宋_GBK" w:eastAsia="方正仿宋_GBK" w:hint="eastAsia"/>
            <w:b/>
            <w:noProof/>
          </w:rPr>
          <w:t>第六篇</w:t>
        </w:r>
        <w:r w:rsidR="005160B1">
          <w:rPr>
            <w:rStyle w:val="a6"/>
            <w:rFonts w:ascii="方正仿宋_GBK" w:eastAsia="方正仿宋_GBK"/>
            <w:b/>
            <w:noProof/>
          </w:rPr>
          <w:t xml:space="preserve">  </w:t>
        </w:r>
        <w:r w:rsidR="005160B1">
          <w:rPr>
            <w:rStyle w:val="a6"/>
            <w:rFonts w:ascii="方正仿宋_GBK" w:eastAsia="方正仿宋_GBK" w:hint="eastAsia"/>
            <w:b/>
            <w:noProof/>
          </w:rPr>
          <w:t>合同主要条款和格式合同（样本）</w:t>
        </w:r>
        <w:r w:rsidR="005160B1">
          <w:rPr>
            <w:noProof/>
          </w:rPr>
          <w:tab/>
        </w:r>
        <w:r>
          <w:rPr>
            <w:noProof/>
          </w:rPr>
          <w:fldChar w:fldCharType="begin"/>
        </w:r>
        <w:r w:rsidR="005160B1">
          <w:rPr>
            <w:noProof/>
          </w:rPr>
          <w:instrText xml:space="preserve"> PAGEREF _Toc75793536 \h </w:instrText>
        </w:r>
        <w:r>
          <w:rPr>
            <w:noProof/>
          </w:rPr>
        </w:r>
        <w:r>
          <w:rPr>
            <w:noProof/>
          </w:rPr>
          <w:fldChar w:fldCharType="separate"/>
        </w:r>
        <w:r w:rsidR="00B67CC8">
          <w:rPr>
            <w:noProof/>
          </w:rPr>
          <w:t>- 19 -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7" w:history="1">
        <w:r w:rsidR="005160B1">
          <w:rPr>
            <w:rStyle w:val="a6"/>
            <w:rFonts w:ascii="方正仿宋_GBK" w:eastAsia="方正仿宋_GBK" w:hint="eastAsia"/>
            <w:b/>
            <w:noProof/>
          </w:rPr>
          <w:t>一、合同主要条款</w:t>
        </w:r>
        <w:r w:rsidR="005160B1">
          <w:rPr>
            <w:noProof/>
          </w:rPr>
          <w:tab/>
        </w:r>
        <w:r>
          <w:rPr>
            <w:noProof/>
          </w:rPr>
          <w:fldChar w:fldCharType="begin"/>
        </w:r>
        <w:r w:rsidR="005160B1">
          <w:rPr>
            <w:noProof/>
          </w:rPr>
          <w:instrText xml:space="preserve"> PAGEREF _Toc75793537 \h </w:instrText>
        </w:r>
        <w:r>
          <w:rPr>
            <w:noProof/>
          </w:rPr>
        </w:r>
        <w:r>
          <w:rPr>
            <w:noProof/>
          </w:rPr>
          <w:fldChar w:fldCharType="separate"/>
        </w:r>
        <w:r w:rsidR="00B67CC8">
          <w:rPr>
            <w:noProof/>
          </w:rPr>
          <w:t>- 19 -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38" w:history="1">
        <w:r w:rsidR="005160B1">
          <w:rPr>
            <w:rStyle w:val="a6"/>
            <w:rFonts w:ascii="方正仿宋_GBK" w:eastAsia="方正仿宋_GBK" w:hint="eastAsia"/>
            <w:b/>
            <w:noProof/>
          </w:rPr>
          <w:t>二、政府采购合同（格式）</w:t>
        </w:r>
        <w:r w:rsidR="005160B1">
          <w:rPr>
            <w:noProof/>
          </w:rPr>
          <w:tab/>
        </w:r>
        <w:r>
          <w:rPr>
            <w:noProof/>
          </w:rPr>
          <w:fldChar w:fldCharType="begin"/>
        </w:r>
        <w:r w:rsidR="005160B1">
          <w:rPr>
            <w:noProof/>
          </w:rPr>
          <w:instrText xml:space="preserve"> PAGEREF _Toc75793538 \h </w:instrText>
        </w:r>
        <w:r>
          <w:rPr>
            <w:noProof/>
          </w:rPr>
        </w:r>
        <w:r>
          <w:rPr>
            <w:noProof/>
          </w:rPr>
          <w:fldChar w:fldCharType="separate"/>
        </w:r>
        <w:r w:rsidR="00B67CC8">
          <w:rPr>
            <w:noProof/>
          </w:rPr>
          <w:t>- 22 -</w:t>
        </w:r>
        <w:r>
          <w:rPr>
            <w:noProof/>
          </w:rPr>
          <w:fldChar w:fldCharType="end"/>
        </w:r>
      </w:hyperlink>
    </w:p>
    <w:p w:rsidR="005160B1" w:rsidRDefault="0072288A" w:rsidP="005649BF">
      <w:pPr>
        <w:pStyle w:val="14"/>
        <w:tabs>
          <w:tab w:val="clear" w:pos="8400"/>
          <w:tab w:val="right" w:leader="dot" w:pos="9072"/>
        </w:tabs>
        <w:ind w:leftChars="-50" w:left="48" w:hangingChars="67" w:hanging="188"/>
        <w:rPr>
          <w:rFonts w:ascii="Calibri" w:hAnsi="Calibri"/>
          <w:noProof/>
          <w:sz w:val="21"/>
          <w:szCs w:val="22"/>
        </w:rPr>
      </w:pPr>
      <w:hyperlink w:anchor="_Toc75793539" w:history="1">
        <w:r w:rsidR="005160B1">
          <w:rPr>
            <w:rStyle w:val="a6"/>
            <w:rFonts w:ascii="方正仿宋_GBK" w:eastAsia="方正仿宋_GBK" w:hint="eastAsia"/>
            <w:b/>
            <w:noProof/>
          </w:rPr>
          <w:t>第七篇</w:t>
        </w:r>
        <w:r w:rsidR="005160B1">
          <w:rPr>
            <w:rStyle w:val="a6"/>
            <w:rFonts w:ascii="方正仿宋_GBK" w:eastAsia="方正仿宋_GBK"/>
            <w:b/>
            <w:noProof/>
          </w:rPr>
          <w:t xml:space="preserve">  </w:t>
        </w:r>
        <w:r w:rsidR="005160B1">
          <w:rPr>
            <w:rStyle w:val="a6"/>
            <w:rFonts w:ascii="方正仿宋_GBK" w:eastAsia="方正仿宋_GBK" w:hint="eastAsia"/>
            <w:b/>
            <w:noProof/>
          </w:rPr>
          <w:t>投标文件格式</w:t>
        </w:r>
        <w:r w:rsidR="005160B1">
          <w:rPr>
            <w:noProof/>
          </w:rPr>
          <w:tab/>
        </w:r>
        <w:r>
          <w:rPr>
            <w:noProof/>
          </w:rPr>
          <w:fldChar w:fldCharType="begin"/>
        </w:r>
        <w:r w:rsidR="005160B1">
          <w:rPr>
            <w:noProof/>
          </w:rPr>
          <w:instrText xml:space="preserve"> PAGEREF _Toc75793539 \h </w:instrText>
        </w:r>
        <w:r>
          <w:rPr>
            <w:noProof/>
          </w:rPr>
        </w:r>
        <w:r>
          <w:rPr>
            <w:noProof/>
          </w:rPr>
          <w:fldChar w:fldCharType="separate"/>
        </w:r>
        <w:r w:rsidR="00B67CC8">
          <w:rPr>
            <w:noProof/>
          </w:rPr>
          <w:t>- 26 -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40" w:history="1">
        <w:r w:rsidR="005160B1">
          <w:rPr>
            <w:rStyle w:val="a6"/>
            <w:rFonts w:ascii="方正仿宋_GBK" w:eastAsia="方正仿宋_GBK" w:hAnsi="仿宋" w:hint="eastAsia"/>
            <w:b/>
            <w:noProof/>
          </w:rPr>
          <w:t>一、经济文件</w:t>
        </w:r>
        <w:r w:rsidR="005160B1">
          <w:rPr>
            <w:noProof/>
          </w:rPr>
          <w:tab/>
        </w:r>
        <w:r>
          <w:rPr>
            <w:noProof/>
          </w:rPr>
          <w:fldChar w:fldCharType="begin"/>
        </w:r>
        <w:r w:rsidR="005160B1">
          <w:rPr>
            <w:noProof/>
          </w:rPr>
          <w:instrText xml:space="preserve"> PAGEREF _Toc75793540 \h </w:instrText>
        </w:r>
        <w:r>
          <w:rPr>
            <w:noProof/>
          </w:rPr>
        </w:r>
        <w:r>
          <w:rPr>
            <w:noProof/>
          </w:rPr>
          <w:fldChar w:fldCharType="separate"/>
        </w:r>
        <w:r w:rsidR="00B67CC8">
          <w:rPr>
            <w:noProof/>
          </w:rPr>
          <w:t>- 28 -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41" w:history="1">
        <w:r w:rsidR="005160B1">
          <w:rPr>
            <w:rStyle w:val="a6"/>
            <w:rFonts w:ascii="方正仿宋_GBK" w:eastAsia="方正仿宋_GBK" w:hAnsi="仿宋" w:hint="eastAsia"/>
            <w:b/>
            <w:noProof/>
          </w:rPr>
          <w:t>二、技术文件</w:t>
        </w:r>
        <w:r w:rsidR="005160B1">
          <w:rPr>
            <w:noProof/>
          </w:rPr>
          <w:tab/>
        </w:r>
        <w:r>
          <w:rPr>
            <w:noProof/>
          </w:rPr>
          <w:fldChar w:fldCharType="begin"/>
        </w:r>
        <w:r w:rsidR="005160B1">
          <w:rPr>
            <w:noProof/>
          </w:rPr>
          <w:instrText xml:space="preserve"> PAGEREF _Toc75793541 \h </w:instrText>
        </w:r>
        <w:r>
          <w:rPr>
            <w:noProof/>
          </w:rPr>
        </w:r>
        <w:r>
          <w:rPr>
            <w:noProof/>
          </w:rPr>
          <w:fldChar w:fldCharType="separate"/>
        </w:r>
        <w:r w:rsidR="00B67CC8">
          <w:rPr>
            <w:noProof/>
          </w:rPr>
          <w:t>- 30 -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42" w:history="1">
        <w:r w:rsidR="005160B1">
          <w:rPr>
            <w:rStyle w:val="a6"/>
            <w:rFonts w:ascii="方正仿宋_GBK" w:eastAsia="方正仿宋_GBK" w:hAnsi="仿宋" w:hint="eastAsia"/>
            <w:b/>
            <w:noProof/>
          </w:rPr>
          <w:t>三、商务文件</w:t>
        </w:r>
        <w:r w:rsidR="005160B1">
          <w:rPr>
            <w:noProof/>
          </w:rPr>
          <w:tab/>
        </w:r>
        <w:r>
          <w:rPr>
            <w:noProof/>
          </w:rPr>
          <w:fldChar w:fldCharType="begin"/>
        </w:r>
        <w:r w:rsidR="005160B1">
          <w:rPr>
            <w:noProof/>
          </w:rPr>
          <w:instrText xml:space="preserve"> PAGEREF _Toc75793542 \h </w:instrText>
        </w:r>
        <w:r>
          <w:rPr>
            <w:noProof/>
          </w:rPr>
        </w:r>
        <w:r>
          <w:rPr>
            <w:noProof/>
          </w:rPr>
          <w:fldChar w:fldCharType="separate"/>
        </w:r>
        <w:r w:rsidR="00B67CC8">
          <w:rPr>
            <w:noProof/>
          </w:rPr>
          <w:t>- 32 -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43" w:history="1">
        <w:r w:rsidR="005160B1">
          <w:rPr>
            <w:rStyle w:val="a6"/>
            <w:rFonts w:ascii="方正仿宋_GBK" w:eastAsia="方正仿宋_GBK" w:hAnsi="仿宋" w:hint="eastAsia"/>
            <w:b/>
            <w:noProof/>
          </w:rPr>
          <w:t>四、其他</w:t>
        </w:r>
        <w:r w:rsidR="005160B1">
          <w:rPr>
            <w:noProof/>
          </w:rPr>
          <w:tab/>
        </w:r>
        <w:r>
          <w:rPr>
            <w:noProof/>
          </w:rPr>
          <w:fldChar w:fldCharType="begin"/>
        </w:r>
        <w:r w:rsidR="005160B1">
          <w:rPr>
            <w:noProof/>
          </w:rPr>
          <w:instrText xml:space="preserve"> PAGEREF _Toc75793543 \h </w:instrText>
        </w:r>
        <w:r>
          <w:rPr>
            <w:noProof/>
          </w:rPr>
        </w:r>
        <w:r>
          <w:rPr>
            <w:noProof/>
          </w:rPr>
          <w:fldChar w:fldCharType="separate"/>
        </w:r>
        <w:r w:rsidR="00B67CC8">
          <w:rPr>
            <w:noProof/>
          </w:rPr>
          <w:t>- 34 -</w:t>
        </w:r>
        <w:r>
          <w:rPr>
            <w:noProof/>
          </w:rPr>
          <w:fldChar w:fldCharType="end"/>
        </w:r>
      </w:hyperlink>
    </w:p>
    <w:p w:rsidR="005160B1" w:rsidRDefault="0072288A" w:rsidP="005649BF">
      <w:pPr>
        <w:pStyle w:val="2a"/>
        <w:tabs>
          <w:tab w:val="clear" w:pos="8400"/>
          <w:tab w:val="right" w:leader="dot" w:pos="9072"/>
        </w:tabs>
        <w:ind w:leftChars="-50" w:left="48" w:right="-255" w:hangingChars="67" w:hanging="188"/>
        <w:rPr>
          <w:rFonts w:ascii="Calibri" w:hAnsi="Calibri"/>
          <w:noProof/>
          <w:sz w:val="21"/>
          <w:szCs w:val="22"/>
        </w:rPr>
      </w:pPr>
      <w:hyperlink w:anchor="_Toc75793544" w:history="1">
        <w:r w:rsidR="005160B1">
          <w:rPr>
            <w:rStyle w:val="a6"/>
            <w:rFonts w:ascii="方正仿宋_GBK" w:eastAsia="方正仿宋_GBK" w:hAnsi="仿宋" w:hint="eastAsia"/>
            <w:b/>
            <w:noProof/>
          </w:rPr>
          <w:t>五、资格文件</w:t>
        </w:r>
        <w:r w:rsidR="005160B1">
          <w:rPr>
            <w:noProof/>
          </w:rPr>
          <w:tab/>
        </w:r>
        <w:r>
          <w:rPr>
            <w:noProof/>
          </w:rPr>
          <w:fldChar w:fldCharType="begin"/>
        </w:r>
        <w:r w:rsidR="005160B1">
          <w:rPr>
            <w:noProof/>
          </w:rPr>
          <w:instrText xml:space="preserve"> PAGEREF _Toc75793544 \h </w:instrText>
        </w:r>
        <w:r>
          <w:rPr>
            <w:noProof/>
          </w:rPr>
        </w:r>
        <w:r>
          <w:rPr>
            <w:noProof/>
          </w:rPr>
          <w:fldChar w:fldCharType="separate"/>
        </w:r>
        <w:r w:rsidR="00B67CC8">
          <w:rPr>
            <w:noProof/>
          </w:rPr>
          <w:t>- 40 -</w:t>
        </w:r>
        <w:r>
          <w:rPr>
            <w:noProof/>
          </w:rPr>
          <w:fldChar w:fldCharType="end"/>
        </w:r>
      </w:hyperlink>
    </w:p>
    <w:p w:rsidR="005160B1" w:rsidRDefault="0072288A" w:rsidP="005649BF">
      <w:pPr>
        <w:pStyle w:val="14"/>
        <w:tabs>
          <w:tab w:val="clear" w:pos="8400"/>
          <w:tab w:val="right" w:leader="dot" w:pos="9072"/>
        </w:tabs>
        <w:ind w:leftChars="-50" w:left="1" w:hangingChars="67" w:hanging="141"/>
        <w:rPr>
          <w:rFonts w:ascii="方正仿宋_GBK" w:eastAsia="方正仿宋_GBK"/>
          <w:sz w:val="32"/>
        </w:rPr>
        <w:sectPr w:rsidR="005160B1">
          <w:pgSz w:w="11907" w:h="16840"/>
          <w:pgMar w:top="1134" w:right="1191" w:bottom="1134" w:left="1304" w:header="964" w:footer="992" w:gutter="0"/>
          <w:pgNumType w:fmt="numberInDash" w:start="1"/>
          <w:cols w:space="720"/>
          <w:docGrid w:linePitch="312"/>
        </w:sectPr>
      </w:pPr>
      <w:r>
        <w:rPr>
          <w:rFonts w:ascii="方正仿宋_GBK" w:eastAsia="方正仿宋_GBK" w:hAnsi="宋体" w:hint="eastAsia"/>
          <w:sz w:val="21"/>
          <w:szCs w:val="21"/>
        </w:rPr>
        <w:fldChar w:fldCharType="end"/>
      </w:r>
    </w:p>
    <w:p w:rsidR="005160B1" w:rsidRDefault="005160B1">
      <w:pPr>
        <w:pStyle w:val="1"/>
        <w:spacing w:beforeLines="0" w:afterLines="0" w:line="360" w:lineRule="auto"/>
        <w:rPr>
          <w:rFonts w:ascii="方正仿宋_GBK" w:eastAsia="方正仿宋_GBK"/>
          <w:b/>
        </w:rPr>
      </w:pPr>
      <w:bookmarkStart w:id="0" w:name="_Toc75793495"/>
      <w:r>
        <w:rPr>
          <w:rFonts w:ascii="方正仿宋_GBK" w:eastAsia="方正仿宋_GBK" w:hint="eastAsia"/>
          <w:b/>
        </w:rPr>
        <w:lastRenderedPageBreak/>
        <w:t>第一篇 投标邀请书</w:t>
      </w:r>
      <w:bookmarkEnd w:id="0"/>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根据我院工作需要，拟采用</w:t>
      </w:r>
      <w:r w:rsidR="00961C84" w:rsidRPr="00961C84">
        <w:rPr>
          <w:rFonts w:ascii="方正仿宋_GBK" w:eastAsia="方正仿宋_GBK" w:hAnsi="宋体" w:hint="eastAsia"/>
          <w:sz w:val="24"/>
          <w:szCs w:val="24"/>
          <w:u w:val="single"/>
        </w:rPr>
        <w:t xml:space="preserve"> </w:t>
      </w:r>
      <w:r w:rsidR="009F1382">
        <w:rPr>
          <w:rFonts w:ascii="方正仿宋_GBK" w:eastAsia="方正仿宋_GBK" w:hAnsi="宋体" w:hint="eastAsia"/>
          <w:sz w:val="24"/>
          <w:szCs w:val="24"/>
          <w:u w:val="single"/>
        </w:rPr>
        <w:t>院内询价</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采购方式购买以下项目，欢迎有资格的投标人参加投标。</w:t>
      </w:r>
    </w:p>
    <w:p w:rsidR="005160B1" w:rsidRDefault="005160B1">
      <w:pPr>
        <w:pStyle w:val="2"/>
        <w:spacing w:line="400" w:lineRule="exact"/>
        <w:ind w:firstLineChars="200" w:firstLine="480"/>
        <w:rPr>
          <w:rFonts w:ascii="方正仿宋_GBK" w:eastAsia="方正仿宋_GBK"/>
          <w:b/>
          <w:sz w:val="24"/>
        </w:rPr>
      </w:pPr>
      <w:bookmarkStart w:id="1" w:name="_Toc75793496"/>
      <w:r>
        <w:rPr>
          <w:rFonts w:ascii="方正仿宋_GBK" w:eastAsia="方正仿宋_GBK" w:hint="eastAsia"/>
          <w:b/>
          <w:sz w:val="24"/>
        </w:rPr>
        <w:t>一、</w:t>
      </w:r>
      <w:r w:rsidR="00434B2F">
        <w:rPr>
          <w:rFonts w:ascii="方正仿宋_GBK" w:eastAsia="方正仿宋_GBK" w:hint="eastAsia"/>
          <w:b/>
          <w:sz w:val="24"/>
        </w:rPr>
        <w:t>采购</w:t>
      </w:r>
      <w:r>
        <w:rPr>
          <w:rFonts w:ascii="方正仿宋_GBK" w:eastAsia="方正仿宋_GBK" w:hint="eastAsia"/>
          <w:b/>
          <w:sz w:val="24"/>
        </w:rPr>
        <w:t>项目内容</w:t>
      </w:r>
      <w:bookmarkEnd w:id="1"/>
    </w:p>
    <w:tbl>
      <w:tblPr>
        <w:tblW w:w="9616"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2"/>
        <w:gridCol w:w="1985"/>
        <w:gridCol w:w="2284"/>
        <w:gridCol w:w="2835"/>
      </w:tblGrid>
      <w:tr w:rsidR="009A62A0" w:rsidTr="009A62A0">
        <w:trPr>
          <w:jc w:val="center"/>
        </w:trPr>
        <w:tc>
          <w:tcPr>
            <w:tcW w:w="2512" w:type="dxa"/>
            <w:vAlign w:val="center"/>
          </w:tcPr>
          <w:p w:rsidR="009A62A0" w:rsidRPr="005160B1" w:rsidRDefault="009A62A0" w:rsidP="00CC1DBD">
            <w:pPr>
              <w:pStyle w:val="af"/>
              <w:spacing w:line="240" w:lineRule="auto"/>
              <w:ind w:left="0"/>
              <w:jc w:val="center"/>
              <w:outlineLvl w:val="0"/>
              <w:rPr>
                <w:rFonts w:ascii="方正仿宋_GBK" w:eastAsia="方正仿宋_GBK" w:hAnsi="宋体"/>
                <w:b/>
                <w:sz w:val="21"/>
                <w:szCs w:val="21"/>
              </w:rPr>
            </w:pPr>
            <w:r w:rsidRPr="005160B1">
              <w:rPr>
                <w:rFonts w:ascii="方正仿宋_GBK" w:eastAsia="方正仿宋_GBK" w:hAnsi="宋体" w:hint="eastAsia"/>
                <w:b/>
                <w:sz w:val="21"/>
                <w:szCs w:val="21"/>
              </w:rPr>
              <w:t>项目名称</w:t>
            </w:r>
          </w:p>
        </w:tc>
        <w:tc>
          <w:tcPr>
            <w:tcW w:w="1985" w:type="dxa"/>
            <w:vAlign w:val="center"/>
          </w:tcPr>
          <w:p w:rsidR="009A62A0" w:rsidRPr="005160B1" w:rsidRDefault="009A62A0" w:rsidP="00653244">
            <w:pPr>
              <w:pStyle w:val="af"/>
              <w:spacing w:line="240" w:lineRule="auto"/>
              <w:ind w:left="0"/>
              <w:jc w:val="center"/>
              <w:outlineLvl w:val="0"/>
              <w:rPr>
                <w:rFonts w:ascii="方正仿宋_GBK" w:eastAsia="方正仿宋_GBK" w:hAnsi="宋体"/>
                <w:b/>
                <w:sz w:val="21"/>
                <w:szCs w:val="21"/>
              </w:rPr>
            </w:pPr>
            <w:r w:rsidRPr="005160B1">
              <w:rPr>
                <w:rFonts w:ascii="方正仿宋_GBK" w:eastAsia="方正仿宋_GBK" w:hAnsi="宋体" w:hint="eastAsia"/>
                <w:b/>
                <w:sz w:val="21"/>
                <w:szCs w:val="21"/>
              </w:rPr>
              <w:t>最高限价</w:t>
            </w:r>
            <w:r>
              <w:rPr>
                <w:rFonts w:ascii="方正仿宋_GBK" w:eastAsia="方正仿宋_GBK" w:hAnsi="宋体" w:hint="eastAsia"/>
                <w:b/>
                <w:sz w:val="21"/>
                <w:szCs w:val="21"/>
              </w:rPr>
              <w:t>（</w:t>
            </w:r>
            <w:r w:rsidRPr="005160B1">
              <w:rPr>
                <w:rFonts w:ascii="方正仿宋_GBK" w:eastAsia="方正仿宋_GBK" w:hAnsi="宋体" w:hint="eastAsia"/>
                <w:b/>
                <w:sz w:val="21"/>
                <w:szCs w:val="21"/>
              </w:rPr>
              <w:t>元）</w:t>
            </w:r>
          </w:p>
        </w:tc>
        <w:tc>
          <w:tcPr>
            <w:tcW w:w="2284" w:type="dxa"/>
            <w:vAlign w:val="center"/>
          </w:tcPr>
          <w:p w:rsidR="009A62A0" w:rsidRPr="00550881" w:rsidRDefault="009A62A0" w:rsidP="00CC1DBD">
            <w:pPr>
              <w:jc w:val="center"/>
              <w:rPr>
                <w:rFonts w:ascii="方正仿宋_GBK" w:eastAsia="方正仿宋_GBK" w:hAnsi="宋体" w:cs="宋体"/>
                <w:b/>
                <w:bCs/>
                <w:kern w:val="0"/>
                <w:sz w:val="21"/>
                <w:szCs w:val="24"/>
              </w:rPr>
            </w:pPr>
            <w:r w:rsidRPr="00550881">
              <w:rPr>
                <w:rFonts w:ascii="方正仿宋_GBK" w:eastAsia="方正仿宋_GBK" w:hAnsi="宋体" w:cs="宋体" w:hint="eastAsia"/>
                <w:b/>
                <w:bCs/>
                <w:kern w:val="0"/>
                <w:sz w:val="21"/>
                <w:szCs w:val="24"/>
              </w:rPr>
              <w:t>成交供应商数量（名）</w:t>
            </w:r>
          </w:p>
        </w:tc>
        <w:tc>
          <w:tcPr>
            <w:tcW w:w="2835" w:type="dxa"/>
            <w:vAlign w:val="center"/>
          </w:tcPr>
          <w:p w:rsidR="009A62A0" w:rsidRPr="00550881" w:rsidRDefault="009A62A0" w:rsidP="008455BB">
            <w:pPr>
              <w:jc w:val="center"/>
              <w:rPr>
                <w:rFonts w:ascii="方正仿宋_GBK" w:eastAsia="方正仿宋_GBK" w:hAnsi="宋体" w:cs="宋体"/>
                <w:b/>
                <w:bCs/>
                <w:kern w:val="0"/>
                <w:sz w:val="21"/>
                <w:szCs w:val="24"/>
              </w:rPr>
            </w:pPr>
            <w:r w:rsidRPr="00550881">
              <w:rPr>
                <w:rFonts w:ascii="方正仿宋_GBK" w:eastAsia="方正仿宋_GBK" w:hAnsi="宋体" w:cs="宋体" w:hint="eastAsia"/>
                <w:b/>
                <w:bCs/>
                <w:kern w:val="0"/>
                <w:sz w:val="21"/>
                <w:szCs w:val="24"/>
              </w:rPr>
              <w:t>采购标的对应的中小企业划分标准所属行业</w:t>
            </w:r>
          </w:p>
        </w:tc>
      </w:tr>
      <w:tr w:rsidR="009A62A0" w:rsidTr="009A62A0">
        <w:trPr>
          <w:trHeight w:val="443"/>
          <w:jc w:val="center"/>
        </w:trPr>
        <w:tc>
          <w:tcPr>
            <w:tcW w:w="2512" w:type="dxa"/>
            <w:vAlign w:val="center"/>
          </w:tcPr>
          <w:p w:rsidR="009A62A0" w:rsidRPr="00550881" w:rsidRDefault="00152163" w:rsidP="0040736B">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输液泵</w:t>
            </w:r>
            <w:r w:rsidR="00F565BC">
              <w:rPr>
                <w:rFonts w:ascii="方正仿宋_GBK" w:eastAsia="方正仿宋_GBK" w:hAnsi="宋体" w:cs="宋体" w:hint="eastAsia"/>
                <w:kern w:val="0"/>
                <w:sz w:val="21"/>
                <w:szCs w:val="24"/>
              </w:rPr>
              <w:t>(第二次)</w:t>
            </w:r>
          </w:p>
        </w:tc>
        <w:tc>
          <w:tcPr>
            <w:tcW w:w="1985" w:type="dxa"/>
            <w:vAlign w:val="center"/>
          </w:tcPr>
          <w:p w:rsidR="009A62A0" w:rsidRDefault="00733AB4" w:rsidP="00E44991">
            <w:pPr>
              <w:jc w:val="center"/>
              <w:rPr>
                <w:rFonts w:ascii="方正仿宋_GBK" w:eastAsia="方正仿宋_GBK" w:hAnsi="宋体"/>
                <w:sz w:val="21"/>
                <w:szCs w:val="21"/>
              </w:rPr>
            </w:pPr>
            <w:r>
              <w:rPr>
                <w:rFonts w:ascii="方正仿宋_GBK" w:eastAsia="方正仿宋_GBK" w:hAnsi="宋体" w:hint="eastAsia"/>
                <w:sz w:val="21"/>
                <w:szCs w:val="21"/>
              </w:rPr>
              <w:t>18000</w:t>
            </w:r>
          </w:p>
        </w:tc>
        <w:tc>
          <w:tcPr>
            <w:tcW w:w="2284" w:type="dxa"/>
            <w:vAlign w:val="center"/>
          </w:tcPr>
          <w:p w:rsidR="009A62A0" w:rsidRPr="00550881" w:rsidRDefault="009A62A0" w:rsidP="0040736B">
            <w:pPr>
              <w:jc w:val="center"/>
              <w:rPr>
                <w:rFonts w:ascii="方正仿宋_GBK" w:eastAsia="方正仿宋_GBK" w:hAnsi="宋体"/>
                <w:sz w:val="21"/>
                <w:szCs w:val="21"/>
              </w:rPr>
            </w:pPr>
            <w:r w:rsidRPr="00550881">
              <w:rPr>
                <w:rFonts w:ascii="方正仿宋_GBK" w:eastAsia="方正仿宋_GBK" w:hAnsi="宋体" w:hint="eastAsia"/>
                <w:sz w:val="21"/>
                <w:szCs w:val="21"/>
              </w:rPr>
              <w:t>1</w:t>
            </w:r>
          </w:p>
        </w:tc>
        <w:tc>
          <w:tcPr>
            <w:tcW w:w="2835" w:type="dxa"/>
            <w:vAlign w:val="center"/>
          </w:tcPr>
          <w:p w:rsidR="009A62A0" w:rsidRPr="00550881" w:rsidRDefault="009A62A0" w:rsidP="008455BB">
            <w:pPr>
              <w:jc w:val="center"/>
              <w:rPr>
                <w:rFonts w:ascii="方正仿宋_GBK" w:eastAsia="方正仿宋_GBK" w:hAnsi="宋体"/>
                <w:b/>
                <w:sz w:val="21"/>
                <w:szCs w:val="21"/>
              </w:rPr>
            </w:pPr>
            <w:r>
              <w:rPr>
                <w:rFonts w:ascii="方正仿宋_GBK" w:eastAsia="方正仿宋_GBK" w:hAnsi="仿宋" w:hint="eastAsia"/>
                <w:sz w:val="21"/>
                <w:szCs w:val="21"/>
              </w:rPr>
              <w:t>批发业</w:t>
            </w:r>
          </w:p>
        </w:tc>
      </w:tr>
    </w:tbl>
    <w:p w:rsidR="005160B1" w:rsidRDefault="005160B1">
      <w:pPr>
        <w:pStyle w:val="2"/>
        <w:spacing w:line="400" w:lineRule="exact"/>
        <w:ind w:firstLineChars="200" w:firstLine="480"/>
        <w:rPr>
          <w:rFonts w:ascii="方正仿宋_GBK" w:eastAsia="方正仿宋_GBK"/>
          <w:b/>
          <w:sz w:val="24"/>
        </w:rPr>
      </w:pPr>
      <w:bookmarkStart w:id="2" w:name="_Toc75793497"/>
      <w:r>
        <w:rPr>
          <w:rFonts w:ascii="方正仿宋_GBK" w:eastAsia="方正仿宋_GBK" w:hint="eastAsia"/>
          <w:b/>
          <w:sz w:val="24"/>
        </w:rPr>
        <w:t>二、资金来源</w:t>
      </w:r>
      <w:bookmarkEnd w:id="2"/>
    </w:p>
    <w:p w:rsidR="005160B1" w:rsidRDefault="005160B1">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单位自筹资金。</w:t>
      </w:r>
    </w:p>
    <w:p w:rsidR="005160B1" w:rsidRDefault="005160B1">
      <w:pPr>
        <w:pStyle w:val="2"/>
        <w:spacing w:line="400" w:lineRule="exact"/>
        <w:ind w:firstLineChars="200" w:firstLine="480"/>
        <w:rPr>
          <w:rFonts w:ascii="方正仿宋_GBK" w:eastAsia="方正仿宋_GBK"/>
          <w:b/>
          <w:sz w:val="24"/>
        </w:rPr>
      </w:pPr>
      <w:bookmarkStart w:id="3" w:name="_Toc75793498"/>
      <w:r>
        <w:rPr>
          <w:rFonts w:ascii="方正仿宋_GBK" w:eastAsia="方正仿宋_GBK" w:hint="eastAsia"/>
          <w:b/>
          <w:sz w:val="24"/>
        </w:rPr>
        <w:t>三、投标人资格要求</w:t>
      </w:r>
      <w:bookmarkEnd w:id="3"/>
    </w:p>
    <w:p w:rsidR="005160B1" w:rsidRDefault="005160B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5160B1" w:rsidRDefault="005160B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（二）落实政府采购政策需满足的资格要求：无</w:t>
      </w:r>
    </w:p>
    <w:p w:rsidR="009D0316" w:rsidRDefault="005160B1" w:rsidP="00095870">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（三）本项目的特定资格要求：</w:t>
      </w:r>
      <w:bookmarkStart w:id="4" w:name="_Toc75793499"/>
      <w:r w:rsidR="00095870">
        <w:rPr>
          <w:rFonts w:ascii="方正仿宋_GBK" w:eastAsia="方正仿宋_GBK" w:hAnsi="宋体" w:hint="eastAsia"/>
          <w:sz w:val="24"/>
          <w:szCs w:val="24"/>
        </w:rPr>
        <w:t>供应商应具有医疗器械经营许可证</w:t>
      </w:r>
      <w:r w:rsidR="009D0316">
        <w:rPr>
          <w:rFonts w:ascii="方正仿宋_GBK" w:eastAsia="方正仿宋_GBK" w:hAnsi="宋体" w:hint="eastAsia"/>
          <w:sz w:val="24"/>
          <w:szCs w:val="24"/>
        </w:rPr>
        <w:t>。</w:t>
      </w:r>
    </w:p>
    <w:p w:rsidR="005160B1" w:rsidRDefault="005160B1" w:rsidP="00095870">
      <w:pPr>
        <w:spacing w:line="400" w:lineRule="exact"/>
        <w:ind w:firstLineChars="200" w:firstLine="480"/>
        <w:rPr>
          <w:rFonts w:ascii="方正仿宋_GBK" w:eastAsia="方正仿宋_GBK"/>
          <w:b/>
          <w:sz w:val="24"/>
        </w:rPr>
      </w:pPr>
      <w:r>
        <w:rPr>
          <w:rFonts w:ascii="方正仿宋_GBK" w:eastAsia="方正仿宋_GBK" w:hint="eastAsia"/>
          <w:b/>
          <w:sz w:val="24"/>
        </w:rPr>
        <w:t>四、投标、开标有关说明</w:t>
      </w:r>
      <w:bookmarkEnd w:id="4"/>
    </w:p>
    <w:p w:rsidR="005160B1" w:rsidRDefault="005160B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（一）投标人应通过重庆市政府采购网（</w:t>
      </w:r>
      <w:hyperlink r:id="rId14" w:history="1">
        <w:r>
          <w:rPr>
            <w:rStyle w:val="a6"/>
            <w:rFonts w:ascii="方正仿宋_GBK" w:eastAsia="方正仿宋_GBK" w:hAnsi="宋体" w:hint="eastAsia"/>
            <w:color w:val="auto"/>
            <w:sz w:val="24"/>
            <w:szCs w:val="24"/>
          </w:rPr>
          <w:t>www.ccgp-chongqing.gov.cn</w:t>
        </w:r>
      </w:hyperlink>
      <w:r>
        <w:rPr>
          <w:rFonts w:ascii="方正仿宋_GBK" w:eastAsia="方正仿宋_GBK" w:hAnsi="宋体" w:hint="eastAsia"/>
          <w:sz w:val="24"/>
          <w:szCs w:val="24"/>
        </w:rPr>
        <w:t>）登记加入“重庆市政府采购供应商库”。</w:t>
      </w:r>
    </w:p>
    <w:p w:rsidR="005160B1" w:rsidRDefault="005160B1" w:rsidP="00A04740">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（二）凡有意参加投标的投标人，请在</w:t>
      </w:r>
      <w:r w:rsidR="00A04740" w:rsidRPr="0069002C">
        <w:rPr>
          <w:rFonts w:ascii="方正仿宋_GBK" w:eastAsia="方正仿宋_GBK" w:hAnsi="宋体" w:hint="eastAsia"/>
          <w:sz w:val="24"/>
          <w:szCs w:val="24"/>
        </w:rPr>
        <w:t>“重庆市政府采购网”网上下载本项目采购文件以及图纸、澄清等开标前公布的所有项目资料，无论投标人领取或下载与否，均视为已知晓所有采购内容。</w:t>
      </w:r>
    </w:p>
    <w:p w:rsidR="00A04740" w:rsidRPr="0069002C" w:rsidRDefault="00A04740" w:rsidP="00A04740">
      <w:pPr>
        <w:spacing w:line="400" w:lineRule="exact"/>
        <w:ind w:firstLineChars="200" w:firstLine="480"/>
        <w:rPr>
          <w:rFonts w:ascii="方正仿宋_GBK" w:eastAsia="方正仿宋_GBK" w:hAnsi="宋体"/>
          <w:sz w:val="24"/>
          <w:szCs w:val="24"/>
        </w:rPr>
      </w:pPr>
      <w:bookmarkStart w:id="5" w:name="_Toc75793500"/>
      <w:r w:rsidRPr="0069002C">
        <w:rPr>
          <w:rFonts w:ascii="方正仿宋_GBK" w:eastAsia="方正仿宋_GBK" w:hAnsi="宋体" w:hint="eastAsia"/>
          <w:sz w:val="24"/>
          <w:szCs w:val="24"/>
        </w:rPr>
        <w:t>（三）供应商须在</w:t>
      </w:r>
      <w:r w:rsidR="00FD7211" w:rsidRPr="0069002C">
        <w:rPr>
          <w:rFonts w:ascii="方正仿宋_GBK" w:eastAsia="方正仿宋_GBK" w:hAnsi="宋体" w:hint="eastAsia"/>
          <w:sz w:val="24"/>
          <w:szCs w:val="24"/>
        </w:rPr>
        <w:t>重庆市政府采购</w:t>
      </w:r>
      <w:r w:rsidR="00FD7211">
        <w:rPr>
          <w:rFonts w:ascii="方正仿宋_GBK" w:eastAsia="方正仿宋_GBK" w:hAnsi="宋体" w:hint="eastAsia"/>
          <w:sz w:val="24"/>
          <w:szCs w:val="24"/>
        </w:rPr>
        <w:t>云</w:t>
      </w:r>
      <w:r w:rsidRPr="0069002C">
        <w:rPr>
          <w:rFonts w:ascii="方正仿宋_GBK" w:eastAsia="方正仿宋_GBK" w:hAnsi="宋体" w:hint="eastAsia"/>
          <w:sz w:val="24"/>
          <w:szCs w:val="24"/>
        </w:rPr>
        <w:t>平台上报名并按要求上传响应文件，未按要求提供的为无效供应商。</w:t>
      </w:r>
    </w:p>
    <w:p w:rsidR="00A04740" w:rsidRPr="0069002C" w:rsidRDefault="00A04740" w:rsidP="00A04740">
      <w:pPr>
        <w:spacing w:line="400" w:lineRule="exact"/>
        <w:ind w:firstLineChars="200" w:firstLine="480"/>
        <w:rPr>
          <w:rFonts w:ascii="方正仿宋_GBK" w:eastAsia="方正仿宋_GBK" w:hAnsi="宋体"/>
          <w:sz w:val="24"/>
          <w:szCs w:val="24"/>
        </w:rPr>
      </w:pPr>
      <w:r w:rsidRPr="0069002C">
        <w:rPr>
          <w:rFonts w:ascii="方正仿宋_GBK" w:eastAsia="方正仿宋_GBK" w:hAnsi="宋体" w:hint="eastAsia"/>
          <w:sz w:val="24"/>
          <w:szCs w:val="24"/>
        </w:rPr>
        <w:t>（四）</w:t>
      </w:r>
      <w:r w:rsidR="00BD21D3">
        <w:rPr>
          <w:rFonts w:ascii="方正仿宋_GBK" w:eastAsia="方正仿宋_GBK" w:hAnsi="宋体" w:hint="eastAsia"/>
          <w:sz w:val="24"/>
          <w:szCs w:val="24"/>
        </w:rPr>
        <w:t>供应商可自行选择一个包或多个包进行响应。</w:t>
      </w:r>
      <w:r w:rsidRPr="0069002C">
        <w:rPr>
          <w:rFonts w:ascii="方正仿宋_GBK" w:eastAsia="方正仿宋_GBK" w:hint="eastAsia"/>
          <w:sz w:val="24"/>
          <w:szCs w:val="24"/>
        </w:rPr>
        <w:t>无论投标结果如何，投标人参与本项目投标的所有费用均应由投标人自行承担。</w:t>
      </w:r>
    </w:p>
    <w:p w:rsidR="00A04740" w:rsidRPr="0069002C" w:rsidRDefault="00A04740" w:rsidP="00A04740">
      <w:pPr>
        <w:spacing w:line="400" w:lineRule="exact"/>
        <w:ind w:firstLineChars="200" w:firstLine="480"/>
        <w:rPr>
          <w:rFonts w:ascii="方正仿宋_GBK" w:eastAsia="方正仿宋_GBK" w:hAnsi="宋体"/>
          <w:sz w:val="24"/>
          <w:szCs w:val="24"/>
        </w:rPr>
      </w:pPr>
      <w:r w:rsidRPr="0069002C">
        <w:rPr>
          <w:rFonts w:ascii="方正仿宋_GBK" w:eastAsia="方正仿宋_GBK" w:hAnsi="宋体" w:hint="eastAsia"/>
          <w:sz w:val="24"/>
          <w:szCs w:val="24"/>
        </w:rPr>
        <w:t>（五）其他未尽事宜由供需双方在采购合同中详细约定。</w:t>
      </w:r>
    </w:p>
    <w:p w:rsidR="00A04740" w:rsidRPr="00D47A43" w:rsidRDefault="00A04740" w:rsidP="00A04740">
      <w:pPr>
        <w:spacing w:line="400" w:lineRule="exact"/>
        <w:ind w:firstLineChars="200" w:firstLine="480"/>
        <w:rPr>
          <w:rFonts w:ascii="方正仿宋_GBK" w:eastAsia="方正仿宋_GBK" w:hAnsi="宋体"/>
          <w:b/>
          <w:sz w:val="24"/>
          <w:szCs w:val="24"/>
        </w:rPr>
      </w:pPr>
      <w:r w:rsidRPr="00D47A43">
        <w:rPr>
          <w:rFonts w:ascii="方正仿宋_GBK" w:eastAsia="方正仿宋_GBK" w:hAnsi="宋体" w:hint="eastAsia"/>
          <w:b/>
          <w:sz w:val="24"/>
          <w:szCs w:val="24"/>
        </w:rPr>
        <w:t>（六）投标截止时间：</w:t>
      </w:r>
      <w:r w:rsidR="00805225">
        <w:rPr>
          <w:rFonts w:ascii="方正仿宋_GBK" w:eastAsia="方正仿宋_GBK" w:hAnsi="宋体" w:hint="eastAsia"/>
          <w:b/>
          <w:sz w:val="24"/>
          <w:szCs w:val="24"/>
        </w:rPr>
        <w:t>2024年</w:t>
      </w:r>
      <w:r w:rsidR="004F5388">
        <w:rPr>
          <w:rFonts w:ascii="方正仿宋_GBK" w:eastAsia="方正仿宋_GBK" w:hAnsi="宋体" w:hint="eastAsia"/>
          <w:b/>
          <w:sz w:val="24"/>
          <w:szCs w:val="24"/>
        </w:rPr>
        <w:t>4月</w:t>
      </w:r>
      <w:r w:rsidR="00F565BC">
        <w:rPr>
          <w:rFonts w:ascii="方正仿宋_GBK" w:eastAsia="方正仿宋_GBK" w:hAnsi="宋体" w:hint="eastAsia"/>
          <w:b/>
          <w:sz w:val="24"/>
          <w:szCs w:val="24"/>
        </w:rPr>
        <w:t>25</w:t>
      </w:r>
      <w:r w:rsidR="00727B56">
        <w:rPr>
          <w:rFonts w:ascii="方正仿宋_GBK" w:eastAsia="方正仿宋_GBK" w:hAnsi="宋体" w:hint="eastAsia"/>
          <w:b/>
          <w:sz w:val="24"/>
          <w:szCs w:val="24"/>
        </w:rPr>
        <w:t>日</w:t>
      </w:r>
      <w:r w:rsidRPr="00D47A43">
        <w:rPr>
          <w:rFonts w:ascii="方正仿宋_GBK" w:eastAsia="方正仿宋_GBK" w:hAnsi="宋体" w:hint="eastAsia"/>
          <w:b/>
          <w:sz w:val="24"/>
          <w:szCs w:val="24"/>
        </w:rPr>
        <w:t>北京时间</w:t>
      </w:r>
      <w:r w:rsidR="006176D1">
        <w:rPr>
          <w:rFonts w:ascii="方正仿宋_GBK" w:eastAsia="方正仿宋_GBK" w:hAnsi="宋体" w:hint="eastAsia"/>
          <w:b/>
          <w:sz w:val="24"/>
          <w:szCs w:val="24"/>
        </w:rPr>
        <w:t>11</w:t>
      </w:r>
      <w:r w:rsidRPr="00D47A43">
        <w:rPr>
          <w:rFonts w:ascii="方正仿宋_GBK" w:eastAsia="方正仿宋_GBK" w:hAnsi="宋体" w:hint="eastAsia"/>
          <w:b/>
          <w:sz w:val="24"/>
          <w:szCs w:val="24"/>
        </w:rPr>
        <w:t>:</w:t>
      </w:r>
      <w:r>
        <w:rPr>
          <w:rFonts w:ascii="方正仿宋_GBK" w:eastAsia="方正仿宋_GBK" w:hAnsi="宋体" w:hint="eastAsia"/>
          <w:b/>
          <w:sz w:val="24"/>
          <w:szCs w:val="24"/>
        </w:rPr>
        <w:t>0</w:t>
      </w:r>
      <w:r w:rsidRPr="00D47A43">
        <w:rPr>
          <w:rFonts w:ascii="方正仿宋_GBK" w:eastAsia="方正仿宋_GBK" w:hAnsi="宋体" w:hint="eastAsia"/>
          <w:b/>
          <w:sz w:val="24"/>
          <w:szCs w:val="24"/>
        </w:rPr>
        <w:t>0</w:t>
      </w:r>
    </w:p>
    <w:p w:rsidR="00A04740" w:rsidRPr="00D47A43" w:rsidRDefault="00A04740" w:rsidP="00A04740">
      <w:pPr>
        <w:spacing w:line="400" w:lineRule="exact"/>
        <w:ind w:firstLineChars="200" w:firstLine="480"/>
        <w:rPr>
          <w:rFonts w:ascii="方正仿宋_GBK" w:eastAsia="方正仿宋_GBK" w:hAnsi="宋体"/>
          <w:b/>
          <w:sz w:val="24"/>
          <w:szCs w:val="24"/>
        </w:rPr>
      </w:pPr>
      <w:r w:rsidRPr="00D47A43">
        <w:rPr>
          <w:rFonts w:ascii="方正仿宋_GBK" w:eastAsia="方正仿宋_GBK" w:hAnsi="宋体" w:hint="eastAsia"/>
          <w:b/>
          <w:sz w:val="24"/>
          <w:szCs w:val="24"/>
        </w:rPr>
        <w:t>（七）开标时间：</w:t>
      </w:r>
      <w:r w:rsidR="00805225">
        <w:rPr>
          <w:rFonts w:ascii="方正仿宋_GBK" w:eastAsia="方正仿宋_GBK" w:hAnsi="宋体" w:hint="eastAsia"/>
          <w:b/>
          <w:sz w:val="24"/>
          <w:szCs w:val="24"/>
        </w:rPr>
        <w:t>2024年</w:t>
      </w:r>
      <w:r w:rsidR="004F5388">
        <w:rPr>
          <w:rFonts w:ascii="方正仿宋_GBK" w:eastAsia="方正仿宋_GBK" w:hAnsi="宋体" w:hint="eastAsia"/>
          <w:b/>
          <w:sz w:val="24"/>
          <w:szCs w:val="24"/>
        </w:rPr>
        <w:t>4月</w:t>
      </w:r>
      <w:r w:rsidR="00F565BC">
        <w:rPr>
          <w:rFonts w:ascii="方正仿宋_GBK" w:eastAsia="方正仿宋_GBK" w:hAnsi="宋体" w:hint="eastAsia"/>
          <w:b/>
          <w:sz w:val="24"/>
          <w:szCs w:val="24"/>
        </w:rPr>
        <w:t>25</w:t>
      </w:r>
      <w:r w:rsidR="00727B56">
        <w:rPr>
          <w:rFonts w:ascii="方正仿宋_GBK" w:eastAsia="方正仿宋_GBK" w:hAnsi="宋体" w:hint="eastAsia"/>
          <w:b/>
          <w:sz w:val="24"/>
          <w:szCs w:val="24"/>
        </w:rPr>
        <w:t>日</w:t>
      </w:r>
      <w:r w:rsidRPr="00D47A43">
        <w:rPr>
          <w:rFonts w:ascii="方正仿宋_GBK" w:eastAsia="方正仿宋_GBK" w:hAnsi="宋体" w:hint="eastAsia"/>
          <w:b/>
          <w:sz w:val="24"/>
          <w:szCs w:val="24"/>
        </w:rPr>
        <w:t>北京时间</w:t>
      </w:r>
      <w:r w:rsidR="006300C9">
        <w:rPr>
          <w:rFonts w:ascii="方正仿宋_GBK" w:eastAsia="方正仿宋_GBK" w:hAnsi="宋体" w:hint="eastAsia"/>
          <w:b/>
          <w:sz w:val="24"/>
          <w:szCs w:val="24"/>
        </w:rPr>
        <w:t>15</w:t>
      </w:r>
      <w:r w:rsidRPr="00D47A43">
        <w:rPr>
          <w:rFonts w:ascii="方正仿宋_GBK" w:eastAsia="方正仿宋_GBK" w:hAnsi="宋体" w:hint="eastAsia"/>
          <w:b/>
          <w:sz w:val="24"/>
          <w:szCs w:val="24"/>
        </w:rPr>
        <w:t>:00</w:t>
      </w:r>
    </w:p>
    <w:p w:rsidR="005160B1" w:rsidRDefault="005160B1">
      <w:pPr>
        <w:pStyle w:val="2"/>
        <w:spacing w:line="400" w:lineRule="exact"/>
        <w:ind w:firstLineChars="200" w:firstLine="480"/>
        <w:rPr>
          <w:rFonts w:ascii="方正仿宋_GBK" w:eastAsia="方正仿宋_GBK"/>
          <w:b/>
          <w:sz w:val="24"/>
        </w:rPr>
      </w:pPr>
      <w:r>
        <w:rPr>
          <w:rFonts w:ascii="方正仿宋_GBK" w:eastAsia="方正仿宋_GBK" w:hint="eastAsia"/>
          <w:b/>
          <w:sz w:val="24"/>
        </w:rPr>
        <w:t>五、投标保证金</w:t>
      </w:r>
      <w:bookmarkEnd w:id="5"/>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（一）按照《彭水苗族土家族自治县财政局关于深化政府采购改革优化营商环境有关事项的通知》（彭水财采购〔2022〕34号）的规定，落实县级公开</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数额标准以下的政府采购项目，不再向供应商收取投标保证金。</w:t>
      </w:r>
    </w:p>
    <w:p w:rsidR="005160B1" w:rsidRDefault="00BC21E9">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彭水自治县</w:t>
      </w:r>
      <w:r w:rsidR="005160B1">
        <w:rPr>
          <w:rFonts w:ascii="方正仿宋_GBK" w:eastAsia="方正仿宋_GBK" w:hAnsi="宋体" w:hint="eastAsia"/>
          <w:sz w:val="24"/>
          <w:szCs w:val="24"/>
        </w:rPr>
        <w:t>人民医院咨询电话：023-78818130</w:t>
      </w:r>
    </w:p>
    <w:p w:rsidR="005160B1" w:rsidRDefault="005160B1">
      <w:pPr>
        <w:pStyle w:val="2"/>
        <w:spacing w:line="400" w:lineRule="exact"/>
        <w:ind w:firstLineChars="200" w:firstLine="480"/>
        <w:rPr>
          <w:rFonts w:ascii="方正仿宋_GBK" w:eastAsia="方正仿宋_GBK"/>
          <w:b/>
          <w:sz w:val="24"/>
        </w:rPr>
      </w:pPr>
      <w:bookmarkStart w:id="6" w:name="_Toc75793501"/>
      <w:r>
        <w:rPr>
          <w:rFonts w:ascii="方正仿宋_GBK" w:eastAsia="方正仿宋_GBK" w:hint="eastAsia"/>
          <w:b/>
          <w:sz w:val="24"/>
        </w:rPr>
        <w:t>六、采购项目需落实的政府采购政策</w:t>
      </w:r>
      <w:bookmarkEnd w:id="6"/>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（一）按照《财政部 生态环境部关于印发环境标志产品政府采购品目清单的通知》（财</w:t>
      </w:r>
      <w:r>
        <w:rPr>
          <w:rFonts w:ascii="方正仿宋_GBK" w:eastAsia="方正仿宋_GBK" w:hAnsi="宋体" w:hint="eastAsia"/>
          <w:sz w:val="24"/>
          <w:szCs w:val="24"/>
        </w:rPr>
        <w:lastRenderedPageBreak/>
        <w:t>库〔2019〕18号）和《财政部 发展改革委关于印发节能产品政府采购品目清单的通知》（财库〔2019〕19号）的规定，落实国家节能环保政策。</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（二）按照财政部、工业和信息化部关于印发《政府采购促进中小企业发展管理办法》的通知（财库〔2020〕46号）的规定，落实促进中小企业发展政策。</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（三）按照《财政部、司法部关于政府采购支持监狱企业发展有关问题的通知》（财库〔2014〕68号）的规定，落实支持监狱企业发展政策。</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（四）按照《三部门联合发布关于促进残疾人就业政府采购政策的通知》（财库〔2017〕 141号）的规定，落实支持残疾人福利性单位发展政策。</w:t>
      </w:r>
    </w:p>
    <w:p w:rsidR="005160B1" w:rsidRDefault="005160B1">
      <w:pPr>
        <w:pStyle w:val="2"/>
        <w:spacing w:line="400" w:lineRule="exact"/>
        <w:ind w:firstLineChars="200" w:firstLine="480"/>
        <w:rPr>
          <w:rFonts w:ascii="方正仿宋_GBK" w:eastAsia="方正仿宋_GBK"/>
          <w:b/>
          <w:sz w:val="24"/>
        </w:rPr>
      </w:pPr>
      <w:bookmarkStart w:id="7" w:name="_Toc75793502"/>
      <w:r>
        <w:rPr>
          <w:rFonts w:ascii="方正仿宋_GBK" w:eastAsia="方正仿宋_GBK" w:hint="eastAsia"/>
          <w:b/>
          <w:sz w:val="24"/>
        </w:rPr>
        <w:t>七、投标有关规定</w:t>
      </w:r>
      <w:bookmarkEnd w:id="7"/>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（一）单位负责人为同一人或者存在直接控股、管理关系的不同投标人，不得参加同一合同项（包）下的政府采购活动。</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（二）为采购项目提供整体设计、规范编制或者项目管理、监理、检测等服务的投标人，不得再参加该采购项目的其他采购活动。</w:t>
      </w:r>
    </w:p>
    <w:p w:rsidR="005160B1" w:rsidRDefault="005160B1">
      <w:pPr>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（三）</w:t>
      </w:r>
      <w:r>
        <w:rPr>
          <w:rFonts w:ascii="方正仿宋_GBK" w:eastAsia="方正仿宋_GBK" w:hAnsi="仿宋" w:hint="eastAsia"/>
          <w:sz w:val="24"/>
          <w:szCs w:val="24"/>
        </w:rPr>
        <w:t>本项目若有澄清文件一律在</w:t>
      </w:r>
      <w:r w:rsidR="007A3A72">
        <w:rPr>
          <w:rFonts w:ascii="方正仿宋_GBK" w:eastAsia="方正仿宋_GBK" w:hAnsi="宋体" w:hint="eastAsia"/>
          <w:sz w:val="24"/>
          <w:szCs w:val="24"/>
        </w:rPr>
        <w:t>重庆市政府采购网（</w:t>
      </w:r>
      <w:hyperlink r:id="rId15" w:history="1">
        <w:r w:rsidR="007A3A72">
          <w:rPr>
            <w:rStyle w:val="a6"/>
            <w:rFonts w:ascii="方正仿宋_GBK" w:eastAsia="方正仿宋_GBK" w:hAnsi="宋体" w:hint="eastAsia"/>
            <w:color w:val="auto"/>
            <w:sz w:val="24"/>
            <w:szCs w:val="24"/>
          </w:rPr>
          <w:t>www.ccgp-chongqing.gov.cn</w:t>
        </w:r>
      </w:hyperlink>
      <w:r w:rsidR="007A3A72">
        <w:rPr>
          <w:rFonts w:ascii="方正仿宋_GBK" w:eastAsia="方正仿宋_GBK" w:hAnsi="宋体" w:hint="eastAsia"/>
          <w:sz w:val="24"/>
          <w:szCs w:val="24"/>
        </w:rPr>
        <w:t>）</w:t>
      </w:r>
      <w:r>
        <w:rPr>
          <w:rFonts w:ascii="方正仿宋_GBK" w:eastAsia="方正仿宋_GBK" w:hAnsi="仿宋" w:hint="eastAsia"/>
          <w:sz w:val="24"/>
          <w:szCs w:val="24"/>
        </w:rPr>
        <w:t>上发布，请各投标人注意下载领取；无论投标人下载或领取与否，均视同投标人已知晓本项目澄清文件的内容。</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（四）超过投标截止时间递交的投标文件，恕不接收。</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（五）投标费用：</w:t>
      </w:r>
      <w:r>
        <w:rPr>
          <w:rFonts w:ascii="方正仿宋_GBK" w:eastAsia="方正仿宋_GBK" w:hint="eastAsia"/>
          <w:sz w:val="24"/>
          <w:szCs w:val="24"/>
        </w:rPr>
        <w:t>无论投标结果如何，投标人参与本项目投标的所有费用均应由投标人自行承</w:t>
      </w:r>
      <w:r>
        <w:rPr>
          <w:rFonts w:ascii="方正仿宋_GBK" w:eastAsia="方正仿宋_GBK" w:hint="eastAsia"/>
          <w:sz w:val="24"/>
          <w:szCs w:val="24"/>
          <w:shd w:val="clear" w:color="FFFFFF" w:fill="D9D9D9"/>
        </w:rPr>
        <w:t>担</w:t>
      </w:r>
      <w:r>
        <w:rPr>
          <w:rFonts w:ascii="方正仿宋_GBK" w:eastAsia="方正仿宋_GBK" w:hint="eastAsia"/>
          <w:sz w:val="24"/>
          <w:szCs w:val="24"/>
        </w:rPr>
        <w:t>。</w:t>
      </w:r>
    </w:p>
    <w:p w:rsidR="005160B1" w:rsidRDefault="005160B1">
      <w:pPr>
        <w:snapToGrid w:val="0"/>
        <w:spacing w:line="400" w:lineRule="exact"/>
        <w:ind w:firstLineChars="200" w:firstLine="480"/>
        <w:rPr>
          <w:rFonts w:ascii="方正仿宋_GBK" w:eastAsia="方正仿宋_GBK" w:hAnsi="宋体"/>
          <w:bCs/>
          <w:sz w:val="24"/>
          <w:szCs w:val="24"/>
        </w:rPr>
      </w:pPr>
      <w:r>
        <w:rPr>
          <w:rFonts w:ascii="方正仿宋_GBK" w:eastAsia="方正仿宋_GBK" w:hAnsi="宋体" w:hint="eastAsia"/>
          <w:sz w:val="24"/>
          <w:szCs w:val="24"/>
        </w:rPr>
        <w:t>（六）</w:t>
      </w:r>
      <w:r>
        <w:rPr>
          <w:rFonts w:ascii="方正仿宋_GBK" w:eastAsia="方正仿宋_GBK" w:hAnsi="仿宋" w:hint="eastAsia"/>
          <w:bCs/>
          <w:sz w:val="24"/>
          <w:szCs w:val="24"/>
        </w:rPr>
        <w:t>本项目不接受联合体参与投标。</w:t>
      </w:r>
    </w:p>
    <w:p w:rsidR="005160B1" w:rsidRDefault="005160B1">
      <w:pPr>
        <w:snapToGrid w:val="0"/>
        <w:spacing w:line="400" w:lineRule="exact"/>
        <w:ind w:firstLineChars="200" w:firstLine="480"/>
        <w:rPr>
          <w:rFonts w:ascii="方正仿宋_GBK" w:eastAsia="方正仿宋_GBK" w:hAnsi="宋体"/>
          <w:bCs/>
          <w:sz w:val="24"/>
          <w:szCs w:val="24"/>
        </w:rPr>
      </w:pPr>
      <w:r>
        <w:rPr>
          <w:rFonts w:ascii="方正仿宋_GBK" w:eastAsia="方正仿宋_GBK" w:hint="eastAsia"/>
          <w:bCs/>
          <w:sz w:val="24"/>
          <w:szCs w:val="24"/>
        </w:rPr>
        <w:t>（七）本项目不接受合同分包。</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w:t>
      </w:r>
      <w:bookmarkStart w:id="8" w:name="OLE_LINK2"/>
      <w:bookmarkStart w:id="9" w:name="OLE_LINK1"/>
      <w:r>
        <w:rPr>
          <w:rFonts w:ascii="方正仿宋_GBK" w:eastAsia="方正仿宋_GBK" w:hAnsi="宋体" w:hint="eastAsia"/>
          <w:sz w:val="24"/>
          <w:szCs w:val="24"/>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8"/>
      <w:bookmarkEnd w:id="9"/>
      <w:r>
        <w:rPr>
          <w:rFonts w:ascii="方正仿宋_GBK" w:eastAsia="方正仿宋_GBK" w:hAnsi="宋体" w:hint="eastAsia"/>
          <w:sz w:val="24"/>
          <w:szCs w:val="24"/>
        </w:rPr>
        <w:t>投标人，将拒绝其参与政府采购活动。</w:t>
      </w:r>
    </w:p>
    <w:p w:rsidR="005160B1" w:rsidRDefault="005160B1">
      <w:pPr>
        <w:pStyle w:val="2"/>
        <w:spacing w:line="400" w:lineRule="exact"/>
        <w:ind w:firstLineChars="200" w:firstLine="480"/>
        <w:rPr>
          <w:rFonts w:ascii="方正仿宋_GBK" w:eastAsia="方正仿宋_GBK"/>
          <w:b/>
          <w:sz w:val="24"/>
        </w:rPr>
      </w:pPr>
      <w:bookmarkStart w:id="10" w:name="_Toc75793503"/>
      <w:r>
        <w:rPr>
          <w:rFonts w:ascii="方正仿宋_GBK" w:eastAsia="方正仿宋_GBK" w:hint="eastAsia"/>
          <w:b/>
          <w:sz w:val="24"/>
        </w:rPr>
        <w:t>八、联系方式</w:t>
      </w:r>
      <w:bookmarkEnd w:id="10"/>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（一）采购人：彭水苗族土家族自治县人民医院</w:t>
      </w:r>
    </w:p>
    <w:p w:rsidR="00796FB4" w:rsidRDefault="005160B1" w:rsidP="0082678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联系人：吴老师</w:t>
      </w:r>
      <w:r w:rsidR="0082678E">
        <w:rPr>
          <w:rFonts w:ascii="方正仿宋_GBK" w:eastAsia="方正仿宋_GBK" w:hAnsi="宋体" w:hint="eastAsia"/>
          <w:sz w:val="24"/>
          <w:szCs w:val="24"/>
        </w:rPr>
        <w:t xml:space="preserve">             </w:t>
      </w:r>
    </w:p>
    <w:p w:rsidR="005160B1" w:rsidRDefault="005160B1" w:rsidP="0082678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话：023-78818130</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址：重庆市彭水自治县汉葭街道文庙街50号</w:t>
      </w:r>
    </w:p>
    <w:p w:rsidR="0082678E" w:rsidRDefault="0082678E" w:rsidP="0082678E">
      <w:pPr>
        <w:pStyle w:val="2"/>
        <w:spacing w:line="400" w:lineRule="exact"/>
        <w:ind w:firstLineChars="200" w:firstLine="480"/>
        <w:rPr>
          <w:rFonts w:ascii="方正仿宋_GBK" w:eastAsia="方正仿宋_GBK"/>
          <w:b/>
          <w:sz w:val="24"/>
        </w:rPr>
      </w:pPr>
      <w:bookmarkStart w:id="11" w:name="_Toc144372428"/>
      <w:bookmarkStart w:id="12" w:name="_Toc147562844"/>
      <w:r w:rsidRPr="009C4BCF">
        <w:rPr>
          <w:rFonts w:ascii="方正仿宋_GBK" w:eastAsia="方正仿宋_GBK" w:hint="eastAsia"/>
          <w:b/>
          <w:sz w:val="24"/>
        </w:rPr>
        <w:t>九、现场踏勘</w:t>
      </w:r>
      <w:bookmarkEnd w:id="11"/>
      <w:bookmarkEnd w:id="12"/>
    </w:p>
    <w:p w:rsidR="0082678E" w:rsidRDefault="0082678E" w:rsidP="0082678E">
      <w:pPr>
        <w:snapToGrid w:val="0"/>
        <w:spacing w:line="400" w:lineRule="exact"/>
        <w:ind w:firstLineChars="183" w:firstLine="439"/>
        <w:rPr>
          <w:rFonts w:ascii="方正仿宋_GBK" w:eastAsia="方正仿宋_GBK" w:hAnsi="宋体"/>
          <w:sz w:val="24"/>
          <w:szCs w:val="24"/>
        </w:rPr>
      </w:pPr>
      <w:r>
        <w:rPr>
          <w:rFonts w:ascii="方正仿宋_GBK" w:eastAsia="方正仿宋_GBK" w:hAnsi="宋体" w:hint="eastAsia"/>
          <w:sz w:val="24"/>
          <w:szCs w:val="24"/>
        </w:rPr>
        <w:t>（一）</w:t>
      </w:r>
      <w:r w:rsidRPr="009C4BCF">
        <w:rPr>
          <w:rFonts w:ascii="方正仿宋_GBK" w:eastAsia="方正仿宋_GBK" w:hAnsi="宋体" w:hint="eastAsia"/>
          <w:sz w:val="24"/>
          <w:szCs w:val="24"/>
        </w:rPr>
        <w:t>现场踏勘时间：自行联系。</w:t>
      </w:r>
    </w:p>
    <w:p w:rsidR="0082678E" w:rsidRDefault="0082678E" w:rsidP="0082678E">
      <w:pPr>
        <w:snapToGrid w:val="0"/>
        <w:spacing w:line="400" w:lineRule="exact"/>
        <w:ind w:firstLineChars="83" w:firstLine="199"/>
        <w:rPr>
          <w:rFonts w:ascii="方正仿宋_GBK" w:eastAsia="方正仿宋_GBK" w:hAnsi="宋体"/>
          <w:sz w:val="24"/>
          <w:szCs w:val="24"/>
        </w:rPr>
      </w:pPr>
      <w:r>
        <w:rPr>
          <w:rFonts w:ascii="方正仿宋_GBK" w:eastAsia="方正仿宋_GBK" w:hAnsi="宋体" w:hint="eastAsia"/>
          <w:sz w:val="24"/>
          <w:szCs w:val="24"/>
        </w:rPr>
        <w:t xml:space="preserve">  （二）</w:t>
      </w:r>
      <w:r w:rsidRPr="009C4BCF">
        <w:rPr>
          <w:rFonts w:ascii="方正仿宋_GBK" w:eastAsia="方正仿宋_GBK" w:hAnsi="宋体" w:hint="eastAsia"/>
          <w:sz w:val="24"/>
          <w:szCs w:val="24"/>
        </w:rPr>
        <w:t>项目踏勘联系人：同项目联系人</w:t>
      </w:r>
    </w:p>
    <w:p w:rsidR="003D1B89" w:rsidRDefault="0082678E" w:rsidP="003D1B89">
      <w:pPr>
        <w:snapToGrid w:val="0"/>
        <w:spacing w:line="400" w:lineRule="exact"/>
        <w:ind w:firstLineChars="200" w:firstLine="480"/>
        <w:rPr>
          <w:rFonts w:ascii="方正仿宋_GBK" w:eastAsia="方正仿宋_GBK" w:hAnsi="宋体"/>
          <w:sz w:val="24"/>
          <w:szCs w:val="24"/>
        </w:rPr>
        <w:sectPr w:rsidR="003D1B89">
          <w:footerReference w:type="even" r:id="rId16"/>
          <w:footerReference w:type="default" r:id="rId17"/>
          <w:pgSz w:w="11907" w:h="16840"/>
          <w:pgMar w:top="1134" w:right="1191" w:bottom="1134" w:left="1304" w:header="964" w:footer="992" w:gutter="0"/>
          <w:pgNumType w:fmt="numberInDash"/>
          <w:cols w:space="720"/>
          <w:docGrid w:linePitch="381"/>
        </w:sectPr>
      </w:pPr>
      <w:r>
        <w:rPr>
          <w:rFonts w:ascii="方正仿宋_GBK" w:eastAsia="方正仿宋_GBK" w:hAnsi="宋体" w:hint="eastAsia"/>
          <w:sz w:val="24"/>
          <w:szCs w:val="24"/>
        </w:rPr>
        <w:t>如需要现场踏勘，请投标人自行到彭水苗族土家族自治县人民医院对项目现场及周围环境现场踏勘。无论投标人是否踏勘过现场，均被认为在递交投标文件之前已踏勘现场，</w:t>
      </w:r>
      <w:r>
        <w:rPr>
          <w:rFonts w:ascii="方正仿宋_GBK" w:eastAsia="方正仿宋_GBK" w:hAnsi="宋体" w:hint="eastAsia"/>
          <w:sz w:val="24"/>
          <w:szCs w:val="24"/>
        </w:rPr>
        <w:lastRenderedPageBreak/>
        <w:t>对本项目的风险和义务已经了解，并在其投标文件中已充分考虑了现场和环境因素，踏勘现场所发生的费用及风险由投标人自行承担。</w:t>
      </w:r>
    </w:p>
    <w:p w:rsidR="003D1B89" w:rsidRDefault="003D1B89" w:rsidP="003D1B89">
      <w:pPr>
        <w:snapToGrid w:val="0"/>
        <w:spacing w:line="400" w:lineRule="exact"/>
        <w:rPr>
          <w:rFonts w:ascii="方正仿宋_GBK" w:eastAsia="方正仿宋_GBK" w:hAnsi="宋体"/>
          <w:sz w:val="24"/>
          <w:szCs w:val="24"/>
        </w:rPr>
      </w:pPr>
    </w:p>
    <w:p w:rsidR="005160B1" w:rsidRDefault="005160B1" w:rsidP="00C8491C">
      <w:pPr>
        <w:pStyle w:val="1"/>
        <w:spacing w:beforeLines="0" w:afterLines="0" w:line="360" w:lineRule="auto"/>
        <w:rPr>
          <w:rFonts w:ascii="方正仿宋_GBK" w:eastAsia="方正仿宋_GBK" w:hAnsi="宋体"/>
          <w:sz w:val="24"/>
          <w:szCs w:val="24"/>
        </w:rPr>
      </w:pPr>
      <w:bookmarkStart w:id="13" w:name="_Toc75793504"/>
      <w:r>
        <w:rPr>
          <w:rFonts w:ascii="方正仿宋_GBK" w:eastAsia="方正仿宋_GBK" w:hint="eastAsia"/>
          <w:b/>
        </w:rPr>
        <w:t>第二篇 项目技术规格、数量及质量要求</w:t>
      </w:r>
      <w:bookmarkEnd w:id="13"/>
    </w:p>
    <w:p w:rsidR="005160B1" w:rsidRDefault="005160B1" w:rsidP="005B7570">
      <w:pPr>
        <w:pStyle w:val="2"/>
        <w:spacing w:line="400" w:lineRule="exact"/>
        <w:ind w:firstLineChars="200" w:firstLine="480"/>
        <w:rPr>
          <w:rFonts w:ascii="方正仿宋_GBK" w:eastAsia="方正仿宋_GBK"/>
          <w:b/>
          <w:sz w:val="24"/>
        </w:rPr>
      </w:pPr>
      <w:bookmarkStart w:id="14" w:name="_Toc75793505"/>
      <w:r>
        <w:rPr>
          <w:rFonts w:ascii="方正仿宋_GBK" w:eastAsia="方正仿宋_GBK" w:hint="eastAsia"/>
          <w:b/>
          <w:sz w:val="24"/>
        </w:rPr>
        <w:t>一、</w:t>
      </w:r>
      <w:r w:rsidR="00434B2F">
        <w:rPr>
          <w:rFonts w:ascii="方正仿宋_GBK" w:eastAsia="方正仿宋_GBK" w:hint="eastAsia"/>
          <w:b/>
          <w:sz w:val="24"/>
        </w:rPr>
        <w:t>采购</w:t>
      </w:r>
      <w:r>
        <w:rPr>
          <w:rFonts w:ascii="方正仿宋_GBK" w:eastAsia="方正仿宋_GBK" w:hint="eastAsia"/>
          <w:b/>
          <w:sz w:val="24"/>
        </w:rPr>
        <w:t>项目一览表</w:t>
      </w:r>
      <w:bookmarkEnd w:id="14"/>
    </w:p>
    <w:p w:rsidR="0050210C" w:rsidRDefault="0050210C"/>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835"/>
        <w:gridCol w:w="2126"/>
        <w:gridCol w:w="2552"/>
      </w:tblGrid>
      <w:tr w:rsidR="00B4698F" w:rsidRPr="00403378" w:rsidTr="00B4698F">
        <w:trPr>
          <w:trHeight w:val="285"/>
        </w:trPr>
        <w:tc>
          <w:tcPr>
            <w:tcW w:w="992" w:type="dxa"/>
          </w:tcPr>
          <w:p w:rsidR="00B4698F" w:rsidRPr="000B525F" w:rsidRDefault="00B4698F" w:rsidP="000B525F">
            <w:pPr>
              <w:pStyle w:val="af"/>
              <w:spacing w:line="240" w:lineRule="auto"/>
              <w:ind w:left="0"/>
              <w:jc w:val="center"/>
              <w:outlineLvl w:val="0"/>
              <w:rPr>
                <w:rFonts w:ascii="方正仿宋_GBK" w:eastAsia="方正仿宋_GBK" w:hAnsi="宋体"/>
                <w:b/>
                <w:sz w:val="21"/>
                <w:szCs w:val="21"/>
              </w:rPr>
            </w:pPr>
            <w:r w:rsidRPr="000B525F">
              <w:rPr>
                <w:rFonts w:ascii="方正仿宋_GBK" w:eastAsia="方正仿宋_GBK" w:hAnsi="宋体" w:hint="eastAsia"/>
                <w:b/>
                <w:sz w:val="21"/>
                <w:szCs w:val="21"/>
              </w:rPr>
              <w:t>序号</w:t>
            </w:r>
          </w:p>
        </w:tc>
        <w:tc>
          <w:tcPr>
            <w:tcW w:w="2835" w:type="dxa"/>
            <w:shd w:val="clear" w:color="auto" w:fill="auto"/>
            <w:noWrap/>
            <w:vAlign w:val="center"/>
            <w:hideMark/>
          </w:tcPr>
          <w:p w:rsidR="00B4698F" w:rsidRPr="000B525F" w:rsidRDefault="00B4698F" w:rsidP="000B525F">
            <w:pPr>
              <w:pStyle w:val="af"/>
              <w:spacing w:line="240" w:lineRule="auto"/>
              <w:ind w:left="0"/>
              <w:jc w:val="center"/>
              <w:outlineLvl w:val="0"/>
              <w:rPr>
                <w:rFonts w:ascii="方正仿宋_GBK" w:eastAsia="方正仿宋_GBK" w:hAnsi="宋体"/>
                <w:b/>
                <w:sz w:val="21"/>
                <w:szCs w:val="21"/>
              </w:rPr>
            </w:pPr>
            <w:r w:rsidRPr="000B525F">
              <w:rPr>
                <w:rFonts w:ascii="方正仿宋_GBK" w:eastAsia="方正仿宋_GBK" w:hAnsi="宋体" w:hint="eastAsia"/>
                <w:b/>
                <w:sz w:val="21"/>
                <w:szCs w:val="21"/>
              </w:rPr>
              <w:t>产品名称</w:t>
            </w:r>
          </w:p>
        </w:tc>
        <w:tc>
          <w:tcPr>
            <w:tcW w:w="2126" w:type="dxa"/>
            <w:shd w:val="clear" w:color="auto" w:fill="auto"/>
            <w:noWrap/>
            <w:vAlign w:val="center"/>
            <w:hideMark/>
          </w:tcPr>
          <w:p w:rsidR="00B4698F" w:rsidRPr="000B525F" w:rsidRDefault="00B4698F" w:rsidP="000B525F">
            <w:pPr>
              <w:pStyle w:val="af"/>
              <w:spacing w:line="240" w:lineRule="auto"/>
              <w:ind w:left="0"/>
              <w:jc w:val="center"/>
              <w:outlineLvl w:val="0"/>
              <w:rPr>
                <w:rFonts w:ascii="方正仿宋_GBK" w:eastAsia="方正仿宋_GBK" w:hAnsi="宋体"/>
                <w:b/>
                <w:sz w:val="21"/>
                <w:szCs w:val="21"/>
              </w:rPr>
            </w:pPr>
            <w:r w:rsidRPr="000B525F">
              <w:rPr>
                <w:rFonts w:ascii="方正仿宋_GBK" w:eastAsia="方正仿宋_GBK" w:hAnsi="宋体" w:hint="eastAsia"/>
                <w:b/>
                <w:sz w:val="21"/>
                <w:szCs w:val="21"/>
              </w:rPr>
              <w:t>数量</w:t>
            </w:r>
          </w:p>
        </w:tc>
        <w:tc>
          <w:tcPr>
            <w:tcW w:w="2552" w:type="dxa"/>
            <w:shd w:val="clear" w:color="auto" w:fill="auto"/>
            <w:noWrap/>
            <w:vAlign w:val="center"/>
            <w:hideMark/>
          </w:tcPr>
          <w:p w:rsidR="00B4698F" w:rsidRPr="000B525F" w:rsidRDefault="00B4698F" w:rsidP="000B525F">
            <w:pPr>
              <w:pStyle w:val="af"/>
              <w:spacing w:line="240" w:lineRule="auto"/>
              <w:ind w:left="0"/>
              <w:jc w:val="center"/>
              <w:outlineLvl w:val="0"/>
              <w:rPr>
                <w:rFonts w:ascii="方正仿宋_GBK" w:eastAsia="方正仿宋_GBK" w:hAnsi="宋体"/>
                <w:b/>
                <w:sz w:val="21"/>
                <w:szCs w:val="21"/>
              </w:rPr>
            </w:pPr>
            <w:r w:rsidRPr="000B525F">
              <w:rPr>
                <w:rFonts w:ascii="方正仿宋_GBK" w:eastAsia="方正仿宋_GBK" w:hAnsi="宋体" w:hint="eastAsia"/>
                <w:b/>
                <w:sz w:val="21"/>
                <w:szCs w:val="21"/>
              </w:rPr>
              <w:t>单价限价</w:t>
            </w:r>
          </w:p>
        </w:tc>
      </w:tr>
      <w:tr w:rsidR="00B4698F" w:rsidRPr="00403378" w:rsidTr="00B4698F">
        <w:trPr>
          <w:trHeight w:val="285"/>
        </w:trPr>
        <w:tc>
          <w:tcPr>
            <w:tcW w:w="992" w:type="dxa"/>
          </w:tcPr>
          <w:p w:rsidR="00B4698F" w:rsidRPr="000B525F" w:rsidRDefault="00B4698F" w:rsidP="000B525F">
            <w:pPr>
              <w:jc w:val="center"/>
              <w:rPr>
                <w:rFonts w:ascii="方正仿宋_GBK" w:eastAsia="方正仿宋_GBK" w:hAnsi="宋体" w:cs="宋体"/>
                <w:kern w:val="0"/>
                <w:sz w:val="21"/>
                <w:szCs w:val="24"/>
              </w:rPr>
            </w:pPr>
            <w:r w:rsidRPr="000B525F">
              <w:rPr>
                <w:rFonts w:ascii="方正仿宋_GBK" w:eastAsia="方正仿宋_GBK" w:hAnsi="宋体" w:cs="宋体" w:hint="eastAsia"/>
                <w:kern w:val="0"/>
                <w:sz w:val="21"/>
                <w:szCs w:val="24"/>
              </w:rPr>
              <w:t>1</w:t>
            </w:r>
          </w:p>
        </w:tc>
        <w:tc>
          <w:tcPr>
            <w:tcW w:w="2835" w:type="dxa"/>
            <w:shd w:val="clear" w:color="auto" w:fill="auto"/>
            <w:noWrap/>
            <w:vAlign w:val="center"/>
            <w:hideMark/>
          </w:tcPr>
          <w:p w:rsidR="00B4698F" w:rsidRPr="000B525F" w:rsidRDefault="00B4698F" w:rsidP="000B525F">
            <w:pPr>
              <w:jc w:val="center"/>
              <w:rPr>
                <w:rFonts w:ascii="方正仿宋_GBK" w:eastAsia="方正仿宋_GBK" w:hAnsi="宋体" w:cs="宋体"/>
                <w:kern w:val="0"/>
                <w:sz w:val="21"/>
                <w:szCs w:val="24"/>
              </w:rPr>
            </w:pPr>
            <w:r w:rsidRPr="00B4698F">
              <w:rPr>
                <w:rFonts w:ascii="方正仿宋_GBK" w:eastAsia="方正仿宋_GBK" w:hAnsi="宋体" w:cs="宋体" w:hint="eastAsia"/>
                <w:kern w:val="0"/>
                <w:sz w:val="24"/>
                <w:szCs w:val="24"/>
              </w:rPr>
              <w:t>输液泵</w:t>
            </w:r>
          </w:p>
        </w:tc>
        <w:tc>
          <w:tcPr>
            <w:tcW w:w="2126" w:type="dxa"/>
            <w:shd w:val="clear" w:color="auto" w:fill="auto"/>
            <w:noWrap/>
            <w:vAlign w:val="center"/>
            <w:hideMark/>
          </w:tcPr>
          <w:p w:rsidR="00B4698F" w:rsidRPr="000B525F" w:rsidRDefault="00B4698F" w:rsidP="000B525F">
            <w:pPr>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3</w:t>
            </w:r>
          </w:p>
        </w:tc>
        <w:tc>
          <w:tcPr>
            <w:tcW w:w="2552" w:type="dxa"/>
            <w:shd w:val="clear" w:color="auto" w:fill="auto"/>
            <w:noWrap/>
            <w:vAlign w:val="center"/>
            <w:hideMark/>
          </w:tcPr>
          <w:p w:rsidR="00B4698F" w:rsidRPr="000B525F" w:rsidRDefault="00B4698F" w:rsidP="000B525F">
            <w:pPr>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6</w:t>
            </w:r>
            <w:r w:rsidRPr="000B525F">
              <w:rPr>
                <w:rFonts w:ascii="方正仿宋_GBK" w:eastAsia="方正仿宋_GBK" w:hAnsi="宋体" w:cs="宋体" w:hint="eastAsia"/>
                <w:kern w:val="0"/>
                <w:sz w:val="21"/>
                <w:szCs w:val="24"/>
              </w:rPr>
              <w:t xml:space="preserve">000 </w:t>
            </w:r>
          </w:p>
        </w:tc>
      </w:tr>
    </w:tbl>
    <w:p w:rsidR="000B525F" w:rsidRDefault="000B525F"/>
    <w:p w:rsidR="000E5B35" w:rsidRDefault="005160B1" w:rsidP="000E5B35">
      <w:pPr>
        <w:pStyle w:val="2"/>
        <w:spacing w:line="400" w:lineRule="exact"/>
        <w:ind w:firstLineChars="200" w:firstLine="480"/>
        <w:rPr>
          <w:rFonts w:ascii="方正仿宋_GBK" w:eastAsia="方正仿宋_GBK"/>
          <w:b/>
          <w:sz w:val="24"/>
        </w:rPr>
      </w:pPr>
      <w:bookmarkStart w:id="15" w:name="_Toc75793506"/>
      <w:r>
        <w:rPr>
          <w:rFonts w:ascii="方正仿宋_GBK" w:eastAsia="方正仿宋_GBK" w:hint="eastAsia"/>
          <w:b/>
          <w:sz w:val="24"/>
        </w:rPr>
        <w:t>二、</w:t>
      </w:r>
      <w:r w:rsidR="00434B2F">
        <w:rPr>
          <w:rFonts w:ascii="方正仿宋_GBK" w:eastAsia="方正仿宋_GBK" w:hint="eastAsia"/>
          <w:b/>
          <w:sz w:val="24"/>
        </w:rPr>
        <w:t>采购</w:t>
      </w:r>
      <w:r>
        <w:rPr>
          <w:rFonts w:ascii="方正仿宋_GBK" w:eastAsia="方正仿宋_GBK" w:hint="eastAsia"/>
          <w:b/>
          <w:sz w:val="24"/>
        </w:rPr>
        <w:t>项目技术需求</w:t>
      </w:r>
      <w:bookmarkEnd w:id="15"/>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1.电阻式触摸屏操作，全中文显示，方便快捷的人机操作界面。</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2.防药液自流：智能阻断技术，泵门打开时，保证液体不会任意流出。</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3.泵门和止液夹：输液泵由电动止液夹和电动泵门控制。</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4.更改速度时完全不需要中断输液。</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5.界面背景颜色：可选择7种颜色的界面风格，用于区分不同的药物危重等级。</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6.具备字体放大功能：运行时可三倍放大显示输液速度字体。</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7.≥5种输液模式可选：速度模式、时间模式、体重模式、序列模式、点滴模式。</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8.输液速度范围：0.1-1200mL/h, 最小增量为0.01mL/h。</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9.预置输液量范围：0.10-9999ml（最小增量0.01）。</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10.输液精度±5% 。</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11.KVO速度0.10-5.00mL/h。</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12.单个气泡：气泡报警精度： ±15ul或±20%，取大者。</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气泡等级7级可调： 25 ，50 ，100 ，200 ，300 ，500 ，800 (ul)</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13.报警音量10级可调。</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14.阻塞级别：300mmHg~900mmHg；动态显示管路的压力状态 。</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15.可选择无线或者有线两种方式连接输注中央监护系统。</w:t>
      </w:r>
    </w:p>
    <w:p w:rsidR="00B4698F"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16.具有EN1789救护车标准认证。（验收时需提供材料证明）</w:t>
      </w:r>
    </w:p>
    <w:p w:rsidR="00AD4ACA" w:rsidRPr="00B4698F" w:rsidRDefault="00B4698F" w:rsidP="00B4698F">
      <w:pPr>
        <w:snapToGrid w:val="0"/>
        <w:spacing w:line="400" w:lineRule="exact"/>
        <w:ind w:firstLineChars="200" w:firstLine="480"/>
        <w:rPr>
          <w:rFonts w:ascii="方正仿宋_GBK" w:eastAsia="方正仿宋_GBK" w:hAnsi="宋体" w:cs="宋体"/>
          <w:kern w:val="0"/>
          <w:sz w:val="24"/>
          <w:szCs w:val="24"/>
        </w:rPr>
      </w:pPr>
      <w:r w:rsidRPr="00B4698F">
        <w:rPr>
          <w:rFonts w:ascii="方正仿宋_GBK" w:eastAsia="方正仿宋_GBK" w:hAnsi="宋体" w:cs="宋体" w:hint="eastAsia"/>
          <w:kern w:val="0"/>
          <w:sz w:val="24"/>
          <w:szCs w:val="24"/>
        </w:rPr>
        <w:t>17.重量：不超过1.5kg（含电池）</w:t>
      </w:r>
    </w:p>
    <w:p w:rsidR="00240C58" w:rsidRPr="00240C58" w:rsidRDefault="00240C58" w:rsidP="00B7796E">
      <w:pPr>
        <w:snapToGrid w:val="0"/>
        <w:spacing w:line="400" w:lineRule="exact"/>
        <w:jc w:val="left"/>
        <w:rPr>
          <w:rFonts w:ascii="方正仿宋_GBK" w:eastAsia="方正仿宋_GBK" w:hAnsi="宋体" w:cs="宋体"/>
          <w:kern w:val="0"/>
          <w:sz w:val="24"/>
          <w:szCs w:val="24"/>
        </w:rPr>
      </w:pPr>
    </w:p>
    <w:p w:rsidR="005160B1" w:rsidRPr="00F909D3" w:rsidRDefault="00906A71" w:rsidP="00F909D3">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r w:rsidR="005160B1" w:rsidRPr="00F909D3">
        <w:rPr>
          <w:rFonts w:ascii="方正仿宋_GBK" w:eastAsia="方正仿宋_GBK" w:hAnsi="宋体" w:cs="宋体" w:hint="eastAsia"/>
          <w:kern w:val="0"/>
          <w:sz w:val="24"/>
          <w:szCs w:val="24"/>
        </w:rPr>
        <w:t>标注的技术需求为符合性审查中的实质性要求，</w:t>
      </w:r>
      <w:r w:rsidR="000A2398">
        <w:rPr>
          <w:rFonts w:ascii="方正仿宋_GBK" w:eastAsia="方正仿宋_GBK" w:hAnsi="宋体" w:cs="宋体" w:hint="eastAsia"/>
          <w:kern w:val="0"/>
          <w:sz w:val="24"/>
          <w:szCs w:val="24"/>
        </w:rPr>
        <w:t>需逐条响应，</w:t>
      </w:r>
      <w:r w:rsidR="005160B1" w:rsidRPr="00F909D3">
        <w:rPr>
          <w:rFonts w:ascii="方正仿宋_GBK" w:eastAsia="方正仿宋_GBK" w:hAnsi="宋体" w:cs="宋体" w:hint="eastAsia"/>
          <w:kern w:val="0"/>
          <w:sz w:val="24"/>
          <w:szCs w:val="24"/>
        </w:rPr>
        <w:t>若不满足按无效投标处理。</w:t>
      </w:r>
    </w:p>
    <w:p w:rsidR="005160B1" w:rsidRPr="006D7235" w:rsidRDefault="005160B1" w:rsidP="00F909D3">
      <w:pPr>
        <w:snapToGrid w:val="0"/>
        <w:spacing w:line="400" w:lineRule="exact"/>
        <w:ind w:firstLineChars="200" w:firstLine="480"/>
        <w:rPr>
          <w:rFonts w:ascii="方正仿宋_GBK" w:eastAsia="方正仿宋_GBK" w:hAnsi="宋体" w:cs="宋体"/>
          <w:kern w:val="0"/>
          <w:sz w:val="24"/>
          <w:szCs w:val="24"/>
        </w:rPr>
        <w:sectPr w:rsidR="005160B1" w:rsidRPr="006D7235">
          <w:pgSz w:w="11907" w:h="16840"/>
          <w:pgMar w:top="1134" w:right="1191" w:bottom="1134" w:left="1304" w:header="964" w:footer="992" w:gutter="0"/>
          <w:pgNumType w:fmt="numberInDash"/>
          <w:cols w:space="720"/>
          <w:docGrid w:linePitch="381"/>
        </w:sectPr>
      </w:pPr>
    </w:p>
    <w:p w:rsidR="005160B1" w:rsidRDefault="005160B1">
      <w:pPr>
        <w:pStyle w:val="1"/>
        <w:spacing w:beforeLines="0" w:afterLines="0" w:line="360" w:lineRule="auto"/>
        <w:rPr>
          <w:rFonts w:ascii="方正仿宋_GBK" w:eastAsia="方正仿宋_GBK"/>
          <w:b/>
        </w:rPr>
      </w:pPr>
      <w:bookmarkStart w:id="16" w:name="_Toc75793508"/>
      <w:r>
        <w:rPr>
          <w:rFonts w:ascii="方正仿宋_GBK" w:eastAsia="方正仿宋_GBK" w:hint="eastAsia"/>
          <w:b/>
        </w:rPr>
        <w:lastRenderedPageBreak/>
        <w:t>第三篇  项目商务要求</w:t>
      </w:r>
      <w:bookmarkEnd w:id="16"/>
    </w:p>
    <w:p w:rsidR="005160B1" w:rsidRDefault="005160B1">
      <w:pPr>
        <w:pStyle w:val="2"/>
        <w:spacing w:line="400" w:lineRule="exact"/>
        <w:ind w:firstLineChars="200" w:firstLine="480"/>
        <w:rPr>
          <w:rFonts w:ascii="方正仿宋_GBK" w:eastAsia="方正仿宋_GBK"/>
          <w:b/>
          <w:sz w:val="24"/>
          <w:szCs w:val="24"/>
        </w:rPr>
      </w:pPr>
      <w:bookmarkStart w:id="17" w:name="_Toc75793509"/>
      <w:bookmarkStart w:id="18" w:name="_Toc267320049"/>
      <w:r>
        <w:rPr>
          <w:rFonts w:ascii="方正仿宋_GBK" w:eastAsia="方正仿宋_GBK" w:hint="eastAsia"/>
          <w:b/>
          <w:sz w:val="24"/>
          <w:szCs w:val="24"/>
        </w:rPr>
        <w:t>一、交货期、交货地点及验收方式</w:t>
      </w:r>
      <w:bookmarkEnd w:id="17"/>
      <w:bookmarkEnd w:id="18"/>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（一）交货期</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中标人应在采购合同签订后</w:t>
      </w:r>
      <w:r w:rsidR="00364F2B" w:rsidRPr="00364F2B">
        <w:rPr>
          <w:rFonts w:ascii="方正仿宋_GBK" w:eastAsia="方正仿宋_GBK" w:hAnsi="宋体" w:cs="宋体" w:hint="eastAsia"/>
          <w:kern w:val="0"/>
          <w:sz w:val="24"/>
          <w:szCs w:val="24"/>
          <w:u w:val="single"/>
        </w:rPr>
        <w:t>20个工作日内</w:t>
      </w:r>
      <w:r>
        <w:rPr>
          <w:rFonts w:ascii="方正仿宋_GBK" w:eastAsia="方正仿宋_GBK" w:hAnsi="宋体" w:cs="宋体" w:hint="eastAsia"/>
          <w:kern w:val="0"/>
          <w:sz w:val="24"/>
          <w:szCs w:val="24"/>
        </w:rPr>
        <w:t>交货并完成安装调试。</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（二）交货地点</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交货地点：采购人指定地点。</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（三）验收方式</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1.货物到达现场后，中标人应在使用单位人员在场情况下当面开箱，共同清点、检查外观，作出开箱记录，双方签字确认。</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2.中标人应保证货物到达采购人所在地完好无损，如有缺漏、损坏，由中标人负责调换、补齐或赔偿。</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3.中标人应提供完备的技术资料、装箱单和合格证等，并派遣专业技术人员进行现场安装调试。验收合格条件如下：</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3.1设备技术参数与采购合同一致，性能指标达到规定的标准。</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3.2货物技术资料、装箱单、合格证等资料齐全。</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3.3在系统试运行期间所出现的问题得到解决，并运行正常。</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3.4在规定时间内完成交货并验收，并经采购人确认。</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4.产品在安装调试并试运行符合要求后，才作为最终验收。</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5.中标人提供的货物未达到</w:t>
      </w:r>
      <w:r w:rsidR="00434B2F">
        <w:rPr>
          <w:rFonts w:ascii="方正仿宋_GBK" w:eastAsia="方正仿宋_GBK" w:hAnsi="宋体" w:cs="宋体" w:hint="eastAsia"/>
          <w:kern w:val="0"/>
          <w:sz w:val="24"/>
          <w:szCs w:val="24"/>
        </w:rPr>
        <w:t>采购</w:t>
      </w:r>
      <w:r>
        <w:rPr>
          <w:rFonts w:ascii="方正仿宋_GBK" w:eastAsia="方正仿宋_GBK" w:hAnsi="宋体" w:cs="宋体" w:hint="eastAsia"/>
          <w:kern w:val="0"/>
          <w:sz w:val="24"/>
          <w:szCs w:val="24"/>
        </w:rPr>
        <w:t>文件规定要求，且对采购人造成损失的，由中标人承担一切责任，并赔偿所造成的损失。</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6.大型或者复杂的政府采购项目，采购人应当邀请国家认可的质量检测机构参加验收工作。</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7.采购人需要制造商对中标人交付的产品（包括质量、技术参数等）进行确认的，制造商应予以配合，并出具书面意见。</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8.产品包装材料归采购人所有。</w:t>
      </w:r>
    </w:p>
    <w:p w:rsidR="005160B1" w:rsidRDefault="005160B1">
      <w:pPr>
        <w:pStyle w:val="2"/>
        <w:spacing w:line="400" w:lineRule="exact"/>
        <w:ind w:firstLineChars="200" w:firstLine="480"/>
        <w:rPr>
          <w:rFonts w:ascii="方正仿宋_GBK" w:eastAsia="方正仿宋_GBK"/>
          <w:b/>
          <w:sz w:val="24"/>
          <w:szCs w:val="24"/>
        </w:rPr>
      </w:pPr>
      <w:bookmarkStart w:id="19" w:name="_Toc75793510"/>
      <w:bookmarkStart w:id="20" w:name="_Toc267320050"/>
      <w:r>
        <w:rPr>
          <w:rFonts w:ascii="方正仿宋_GBK" w:eastAsia="方正仿宋_GBK" w:hint="eastAsia"/>
          <w:b/>
          <w:sz w:val="24"/>
          <w:szCs w:val="24"/>
        </w:rPr>
        <w:t>二、报价要求</w:t>
      </w:r>
      <w:bookmarkEnd w:id="19"/>
    </w:p>
    <w:p w:rsidR="00937230" w:rsidRDefault="005160B1" w:rsidP="00395092">
      <w:pPr>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本次报价须为人民币报价，包含：货物设计、材料、制造、包装、运输、安装、调试、检测、验收合格交付使用之前及保修期内保修服务与备用物件等等所有其他有关各项的含税费用。</w:t>
      </w:r>
    </w:p>
    <w:p w:rsidR="005160B1" w:rsidRDefault="00395092" w:rsidP="00395092">
      <w:pPr>
        <w:spacing w:line="400" w:lineRule="exact"/>
        <w:ind w:firstLineChars="200" w:firstLine="480"/>
        <w:rPr>
          <w:rFonts w:ascii="方正仿宋_GBK" w:eastAsia="方正仿宋_GBK" w:hAnsi="宋体"/>
          <w:sz w:val="24"/>
          <w:szCs w:val="24"/>
        </w:rPr>
      </w:pPr>
      <w:r w:rsidRPr="00550881">
        <w:rPr>
          <w:rFonts w:ascii="方正仿宋_GBK" w:eastAsia="方正仿宋_GBK" w:hAnsi="宋体" w:hint="eastAsia"/>
          <w:sz w:val="24"/>
          <w:szCs w:val="24"/>
        </w:rPr>
        <w:t>因成交供应商自身原因造成漏报、少报皆由其自行承担责任，采购人不再补偿。</w:t>
      </w:r>
    </w:p>
    <w:p w:rsidR="005160B1" w:rsidRDefault="005160B1">
      <w:pPr>
        <w:pStyle w:val="2"/>
        <w:spacing w:line="400" w:lineRule="exact"/>
        <w:ind w:firstLineChars="200" w:firstLine="480"/>
        <w:rPr>
          <w:rFonts w:ascii="方正仿宋_GBK" w:eastAsia="方正仿宋_GBK"/>
          <w:b/>
          <w:sz w:val="24"/>
          <w:szCs w:val="24"/>
        </w:rPr>
      </w:pPr>
      <w:bookmarkStart w:id="21" w:name="_Toc75793511"/>
      <w:r>
        <w:rPr>
          <w:rFonts w:ascii="方正仿宋_GBK" w:eastAsia="方正仿宋_GBK" w:hint="eastAsia"/>
          <w:b/>
          <w:sz w:val="24"/>
          <w:szCs w:val="24"/>
        </w:rPr>
        <w:t>三、质量保证及售后服务</w:t>
      </w:r>
      <w:bookmarkEnd w:id="20"/>
      <w:bookmarkEnd w:id="21"/>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（一）产品质量保证期：</w:t>
      </w:r>
      <w:r>
        <w:rPr>
          <w:rFonts w:ascii="方正仿宋_GBK" w:eastAsia="方正仿宋_GBK" w:hAnsi="宋体" w:hint="eastAsia"/>
          <w:sz w:val="24"/>
          <w:szCs w:val="24"/>
        </w:rPr>
        <w:t>自验收合格之日起，</w:t>
      </w:r>
      <w:r>
        <w:rPr>
          <w:rFonts w:ascii="方正仿宋_GBK" w:eastAsia="方正仿宋_GBK" w:hAnsi="宋体" w:cs="宋体" w:hint="eastAsia"/>
          <w:kern w:val="0"/>
          <w:sz w:val="24"/>
          <w:szCs w:val="24"/>
        </w:rPr>
        <w:t>其投标产品质量保证期达到</w:t>
      </w:r>
      <w:r w:rsidRPr="00906A71">
        <w:rPr>
          <w:rFonts w:ascii="方正仿宋_GBK" w:eastAsia="方正仿宋_GBK" w:hAnsi="宋体" w:cs="宋体" w:hint="eastAsia"/>
          <w:kern w:val="0"/>
          <w:sz w:val="24"/>
          <w:szCs w:val="24"/>
        </w:rPr>
        <w:t xml:space="preserve"> </w:t>
      </w:r>
      <w:r w:rsidR="0021276A">
        <w:rPr>
          <w:rFonts w:ascii="方正仿宋_GBK" w:eastAsia="方正仿宋_GBK" w:hAnsi="宋体" w:cs="宋体" w:hint="eastAsia"/>
          <w:kern w:val="0"/>
          <w:sz w:val="24"/>
          <w:szCs w:val="24"/>
          <w:u w:val="single"/>
        </w:rPr>
        <w:t>1</w:t>
      </w:r>
      <w:r w:rsidR="00906A71">
        <w:rPr>
          <w:rFonts w:ascii="方正仿宋_GBK" w:eastAsia="方正仿宋_GBK" w:hAnsi="宋体" w:cs="宋体" w:hint="eastAsia"/>
          <w:kern w:val="0"/>
          <w:sz w:val="24"/>
          <w:szCs w:val="24"/>
          <w:u w:val="single"/>
        </w:rPr>
        <w:t xml:space="preserve"> </w:t>
      </w:r>
      <w:r w:rsidRPr="00906A71">
        <w:rPr>
          <w:rFonts w:ascii="方正仿宋_GBK" w:eastAsia="方正仿宋_GBK" w:hAnsi="宋体" w:cs="宋体" w:hint="eastAsia"/>
          <w:kern w:val="0"/>
          <w:sz w:val="24"/>
          <w:szCs w:val="24"/>
        </w:rPr>
        <w:t>年</w:t>
      </w:r>
      <w:r>
        <w:rPr>
          <w:rFonts w:ascii="方正仿宋_GBK" w:eastAsia="方正仿宋_GBK" w:hAnsi="宋体" w:cs="宋体" w:hint="eastAsia"/>
          <w:kern w:val="0"/>
          <w:sz w:val="24"/>
          <w:szCs w:val="24"/>
        </w:rPr>
        <w:t>。</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（二）售后服务内容</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lastRenderedPageBreak/>
        <w:t>1.投标人和制造商在质量保证期内应当为采购人提供以下技术支持和服务：</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1.1电话咨询</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投标人和制造商应当为采购人提供技术援助电话，解答采购人在使用中遇到的问题，及时为采购人提出解决问题的建议。</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1.2现场响应</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采购人遇到使用及技术问题，电话咨询不能解决的，投标人和制造商应在</w:t>
      </w:r>
      <w:r>
        <w:rPr>
          <w:rFonts w:ascii="方正仿宋_GBK" w:eastAsia="方正仿宋_GBK" w:hAnsi="宋体" w:cs="宋体" w:hint="eastAsia"/>
          <w:color w:val="0000FF"/>
          <w:kern w:val="0"/>
          <w:sz w:val="24"/>
          <w:szCs w:val="24"/>
          <w:u w:val="single"/>
        </w:rPr>
        <w:t xml:space="preserve"> </w:t>
      </w:r>
      <w:r w:rsidR="00FE38C4" w:rsidRPr="00FE38C4">
        <w:rPr>
          <w:rFonts w:ascii="方正仿宋_GBK" w:eastAsia="方正仿宋_GBK" w:hAnsi="宋体" w:cs="宋体" w:hint="eastAsia"/>
          <w:kern w:val="0"/>
          <w:sz w:val="24"/>
          <w:szCs w:val="24"/>
          <w:u w:val="single"/>
        </w:rPr>
        <w:t>4</w:t>
      </w:r>
      <w:r w:rsidRPr="00FE38C4">
        <w:rPr>
          <w:rFonts w:ascii="方正仿宋_GBK" w:eastAsia="方正仿宋_GBK" w:hAnsi="宋体" w:cs="宋体" w:hint="eastAsia"/>
          <w:kern w:val="0"/>
          <w:sz w:val="24"/>
          <w:szCs w:val="24"/>
          <w:u w:val="single"/>
        </w:rPr>
        <w:t xml:space="preserve"> </w:t>
      </w:r>
      <w:r>
        <w:rPr>
          <w:rFonts w:ascii="方正仿宋_GBK" w:eastAsia="方正仿宋_GBK" w:hAnsi="宋体" w:cs="宋体" w:hint="eastAsia"/>
          <w:kern w:val="0"/>
          <w:sz w:val="24"/>
          <w:szCs w:val="24"/>
        </w:rPr>
        <w:t>小时内到达现场进行处理，确保产品正常工作；无法在</w:t>
      </w:r>
      <w:r>
        <w:rPr>
          <w:rFonts w:ascii="方正仿宋_GBK" w:eastAsia="方正仿宋_GBK" w:hAnsi="宋体" w:cs="宋体" w:hint="eastAsia"/>
          <w:kern w:val="0"/>
          <w:sz w:val="24"/>
          <w:szCs w:val="24"/>
          <w:u w:val="single"/>
        </w:rPr>
        <w:t xml:space="preserve"> </w:t>
      </w:r>
      <w:r w:rsidR="00FE38C4">
        <w:rPr>
          <w:rFonts w:ascii="方正仿宋_GBK" w:eastAsia="方正仿宋_GBK" w:hAnsi="宋体" w:cs="宋体" w:hint="eastAsia"/>
          <w:kern w:val="0"/>
          <w:sz w:val="24"/>
          <w:szCs w:val="24"/>
          <w:u w:val="single"/>
        </w:rPr>
        <w:t>24</w:t>
      </w:r>
      <w:r>
        <w:rPr>
          <w:rFonts w:ascii="方正仿宋_GBK" w:eastAsia="方正仿宋_GBK" w:hAnsi="宋体" w:cs="宋体" w:hint="eastAsia"/>
          <w:kern w:val="0"/>
          <w:sz w:val="24"/>
          <w:szCs w:val="24"/>
        </w:rPr>
        <w:t>小时内解决的，应在</w:t>
      </w:r>
      <w:r w:rsidR="00FE38C4">
        <w:rPr>
          <w:rFonts w:ascii="方正仿宋_GBK" w:eastAsia="方正仿宋_GBK" w:hAnsi="宋体" w:cs="宋体" w:hint="eastAsia"/>
          <w:kern w:val="0"/>
          <w:sz w:val="24"/>
          <w:szCs w:val="24"/>
          <w:u w:val="single"/>
        </w:rPr>
        <w:t>48</w:t>
      </w:r>
      <w:r>
        <w:rPr>
          <w:rFonts w:ascii="方正仿宋_GBK" w:eastAsia="方正仿宋_GBK" w:hAnsi="宋体" w:cs="宋体" w:hint="eastAsia"/>
          <w:kern w:val="0"/>
          <w:sz w:val="24"/>
          <w:szCs w:val="24"/>
        </w:rPr>
        <w:t>小时内提供备用产品，使采购人能够正常使用。</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1.3技术升级</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在质保期内，如果投标人和制造商的产品技术升级，投标人应及时通知采购人，如采购人有相应要求，投标人和制造商应对采购人购买的产品进行升级服务。</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2.质保期外服务要求</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2.1质量保证期过后，中标人和制造商应同样提供免费电话咨询服务，并应承诺提供产品上门维护服务。</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2.2质量保证期过后，采购人需要继续由原中标人和制造商提供售后服务的，该中标人和制造商应以优惠价格提供售后服务。</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（三）备品备件及易损件</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中标人和制造商售后服务中，维修使用的备品备件及易损件应为原厂配件，未经采购人同意不得使用非原厂配件，常用的、容易损坏的备品备件及易损件的价格清单须在投标文件中列出。</w:t>
      </w:r>
    </w:p>
    <w:p w:rsidR="005160B1" w:rsidRDefault="005160B1">
      <w:pPr>
        <w:pStyle w:val="2"/>
        <w:spacing w:line="400" w:lineRule="exact"/>
        <w:ind w:firstLineChars="200" w:firstLine="480"/>
        <w:rPr>
          <w:rFonts w:ascii="方正仿宋_GBK" w:eastAsia="方正仿宋_GBK"/>
          <w:b/>
          <w:sz w:val="24"/>
          <w:szCs w:val="24"/>
        </w:rPr>
      </w:pPr>
      <w:bookmarkStart w:id="22" w:name="_Toc267320051"/>
      <w:bookmarkStart w:id="23" w:name="_Toc75793512"/>
      <w:r>
        <w:rPr>
          <w:rFonts w:ascii="方正仿宋_GBK" w:eastAsia="方正仿宋_GBK" w:hint="eastAsia"/>
          <w:b/>
          <w:sz w:val="24"/>
          <w:szCs w:val="24"/>
        </w:rPr>
        <w:t>四、付款方式</w:t>
      </w:r>
      <w:bookmarkEnd w:id="22"/>
      <w:bookmarkEnd w:id="23"/>
    </w:p>
    <w:p w:rsidR="005160B1" w:rsidRDefault="005160B1">
      <w:pPr>
        <w:snapToGrid w:val="0"/>
        <w:spacing w:line="400" w:lineRule="exact"/>
        <w:ind w:firstLineChars="200" w:firstLine="480"/>
        <w:rPr>
          <w:rFonts w:ascii="方正仿宋_GBK" w:eastAsia="方正仿宋_GBK" w:hAnsi="宋体" w:cs="宋体"/>
          <w:kern w:val="0"/>
          <w:sz w:val="24"/>
          <w:szCs w:val="24"/>
        </w:rPr>
      </w:pPr>
      <w:bookmarkStart w:id="24" w:name="_Toc267320052"/>
      <w:bookmarkStart w:id="25" w:name="_Toc75793513"/>
      <w:r>
        <w:rPr>
          <w:rFonts w:ascii="方正仿宋_GBK" w:eastAsia="方正仿宋_GBK" w:hAnsi="宋体" w:cs="宋体" w:hint="eastAsia"/>
          <w:kern w:val="0"/>
          <w:sz w:val="24"/>
          <w:szCs w:val="24"/>
        </w:rPr>
        <w:t>（一）</w:t>
      </w:r>
      <w:bookmarkStart w:id="26" w:name="OLE_LINK4"/>
      <w:bookmarkStart w:id="27" w:name="OLE_LINK3"/>
      <w:r>
        <w:rPr>
          <w:rFonts w:ascii="方正仿宋_GBK" w:eastAsia="方正仿宋_GBK" w:hAnsi="宋体" w:cs="宋体" w:hint="eastAsia"/>
          <w:kern w:val="0"/>
          <w:sz w:val="24"/>
          <w:szCs w:val="24"/>
        </w:rPr>
        <w:t>合同签订时中标人向采购人缴纳合同金额</w:t>
      </w:r>
      <w:r w:rsidR="000E2BD1">
        <w:rPr>
          <w:rFonts w:ascii="方正仿宋_GBK" w:eastAsia="方正仿宋_GBK" w:hAnsi="宋体" w:cs="宋体" w:hint="eastAsia"/>
          <w:kern w:val="0"/>
          <w:sz w:val="24"/>
          <w:szCs w:val="24"/>
        </w:rPr>
        <w:t>5</w:t>
      </w:r>
      <w:r>
        <w:rPr>
          <w:rFonts w:ascii="方正仿宋_GBK" w:eastAsia="方正仿宋_GBK" w:hAnsi="宋体" w:cs="宋体" w:hint="eastAsia"/>
          <w:kern w:val="0"/>
          <w:sz w:val="24"/>
          <w:szCs w:val="24"/>
        </w:rPr>
        <w:t>%的履约保证金（以支票、汇票、本票或者金融机构、担保机构出具的保函等非现金形式提交）</w:t>
      </w:r>
      <w:bookmarkEnd w:id="26"/>
      <w:bookmarkEnd w:id="27"/>
      <w:r>
        <w:rPr>
          <w:rFonts w:ascii="方正仿宋_GBK" w:eastAsia="方正仿宋_GBK" w:hAnsi="宋体" w:cs="宋体" w:hint="eastAsia"/>
          <w:kern w:val="0"/>
          <w:sz w:val="24"/>
          <w:szCs w:val="24"/>
        </w:rPr>
        <w:t>；</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单位名称：彭水苗族土家族自治县人民医院</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单位基本账户：4401010120010008480</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开户银行：农商行彭水支行</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（二）中标人按采购合同交货并安装调试完成，经验收合格后采购人出具项目验收报告；</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（三）中标人向采购人开具发票，采购人以转账方式向中标人支付合同款项；项目验收合格后支付合同金额</w:t>
      </w:r>
      <w:r w:rsidR="000E2BD1">
        <w:rPr>
          <w:rFonts w:ascii="方正仿宋_GBK" w:eastAsia="方正仿宋_GBK" w:hAnsi="宋体" w:cs="宋体" w:hint="eastAsia"/>
          <w:kern w:val="0"/>
          <w:sz w:val="24"/>
          <w:szCs w:val="24"/>
        </w:rPr>
        <w:t>100</w:t>
      </w:r>
      <w:r>
        <w:rPr>
          <w:rFonts w:ascii="方正仿宋_GBK" w:eastAsia="方正仿宋_GBK" w:hAnsi="宋体" w:cs="宋体" w:hint="eastAsia"/>
          <w:kern w:val="0"/>
          <w:sz w:val="24"/>
          <w:szCs w:val="24"/>
        </w:rPr>
        <w:t>%。</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（四）履约保证金</w:t>
      </w:r>
      <w:r w:rsidR="000D0DE8">
        <w:rPr>
          <w:rFonts w:ascii="方正仿宋_GBK" w:eastAsia="方正仿宋_GBK" w:hAnsi="宋体" w:cs="宋体" w:hint="eastAsia"/>
          <w:kern w:val="0"/>
          <w:sz w:val="24"/>
          <w:szCs w:val="24"/>
        </w:rPr>
        <w:t>在验收合格</w:t>
      </w:r>
      <w:r>
        <w:rPr>
          <w:rFonts w:ascii="方正仿宋_GBK" w:eastAsia="方正仿宋_GBK" w:hAnsi="宋体" w:cs="宋体" w:hint="eastAsia"/>
          <w:kern w:val="0"/>
          <w:sz w:val="24"/>
          <w:szCs w:val="24"/>
        </w:rPr>
        <w:t>后五个工作日内无息退还。</w:t>
      </w:r>
    </w:p>
    <w:p w:rsidR="005160B1" w:rsidRDefault="005160B1">
      <w:pPr>
        <w:pStyle w:val="2"/>
        <w:spacing w:line="400" w:lineRule="exact"/>
        <w:ind w:firstLineChars="200" w:firstLine="480"/>
        <w:rPr>
          <w:rFonts w:ascii="方正仿宋_GBK" w:eastAsia="方正仿宋_GBK"/>
          <w:b/>
          <w:sz w:val="24"/>
          <w:szCs w:val="24"/>
        </w:rPr>
      </w:pPr>
      <w:r>
        <w:rPr>
          <w:rFonts w:ascii="方正仿宋_GBK" w:eastAsia="方正仿宋_GBK" w:hint="eastAsia"/>
          <w:b/>
          <w:sz w:val="24"/>
          <w:szCs w:val="24"/>
        </w:rPr>
        <w:t>五、知识产权</w:t>
      </w:r>
      <w:bookmarkEnd w:id="24"/>
      <w:bookmarkEnd w:id="25"/>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rsidR="005160B1" w:rsidRDefault="005160B1">
      <w:pPr>
        <w:pStyle w:val="2"/>
        <w:spacing w:line="400" w:lineRule="exact"/>
        <w:ind w:firstLineChars="200" w:firstLine="480"/>
        <w:rPr>
          <w:rFonts w:ascii="方正仿宋_GBK" w:eastAsia="方正仿宋_GBK"/>
          <w:b/>
          <w:sz w:val="24"/>
          <w:szCs w:val="24"/>
        </w:rPr>
      </w:pPr>
      <w:bookmarkStart w:id="28" w:name="_Toc75793514"/>
      <w:bookmarkStart w:id="29" w:name="_Toc267320053"/>
      <w:r>
        <w:rPr>
          <w:rFonts w:ascii="方正仿宋_GBK" w:eastAsia="方正仿宋_GBK" w:hint="eastAsia"/>
          <w:b/>
          <w:sz w:val="24"/>
          <w:szCs w:val="24"/>
        </w:rPr>
        <w:lastRenderedPageBreak/>
        <w:t>六、培训</w:t>
      </w:r>
      <w:bookmarkEnd w:id="28"/>
      <w:bookmarkEnd w:id="29"/>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中标人对其提供产品的使用和操作应尽培训义务。中标人应提供对采购人的基本免费培训，使采购人使用人员能够正常操作。</w:t>
      </w:r>
    </w:p>
    <w:p w:rsidR="005160B1" w:rsidRDefault="005160B1">
      <w:pPr>
        <w:pStyle w:val="2"/>
        <w:spacing w:line="400" w:lineRule="exact"/>
        <w:ind w:firstLineChars="200" w:firstLine="480"/>
        <w:rPr>
          <w:rFonts w:ascii="方正仿宋_GBK" w:eastAsia="方正仿宋_GBK"/>
          <w:b/>
          <w:sz w:val="24"/>
        </w:rPr>
      </w:pPr>
      <w:bookmarkStart w:id="30" w:name="_Toc75793515"/>
      <w:r>
        <w:rPr>
          <w:rFonts w:ascii="方正仿宋_GBK" w:eastAsia="方正仿宋_GBK" w:hint="eastAsia"/>
          <w:b/>
          <w:sz w:val="24"/>
        </w:rPr>
        <w:t>七、附件、图纸及包装要求</w:t>
      </w:r>
      <w:bookmarkEnd w:id="30"/>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8"/>
        </w:rPr>
        <w:t>所有设备按照制造商规定的产品包装和随机标准附件为准。</w:t>
      </w:r>
    </w:p>
    <w:p w:rsidR="005160B1" w:rsidRDefault="005160B1">
      <w:pPr>
        <w:spacing w:line="480" w:lineRule="exact"/>
        <w:ind w:firstLineChars="200" w:firstLine="480"/>
        <w:rPr>
          <w:rFonts w:ascii="宋体" w:hAnsi="宋体" w:cs="宋体"/>
          <w:szCs w:val="28"/>
        </w:rPr>
      </w:pPr>
      <w:bookmarkStart w:id="31" w:name="_Toc75793516"/>
      <w:bookmarkStart w:id="32" w:name="_Toc267320054"/>
      <w:r>
        <w:rPr>
          <w:rFonts w:ascii="方正仿宋_GBK" w:eastAsia="方正仿宋_GBK" w:hint="eastAsia"/>
          <w:b/>
          <w:sz w:val="24"/>
          <w:szCs w:val="24"/>
        </w:rPr>
        <w:t>八、</w:t>
      </w:r>
      <w:bookmarkEnd w:id="31"/>
      <w:bookmarkEnd w:id="32"/>
      <w:r>
        <w:rPr>
          <w:rFonts w:ascii="方正仿宋_GBK" w:eastAsia="方正仿宋_GBK" w:hAnsi="宋体" w:hint="eastAsia"/>
          <w:b/>
          <w:sz w:val="24"/>
        </w:rPr>
        <w:t>商务条款的承诺</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本部分商务条款属于不可变更条款，供应商在响应时无需就本章所列条款做出具体的承诺，只要供应商参与报价即视为完全接受本章所列之商务条款。</w:t>
      </w:r>
      <w:bookmarkStart w:id="33" w:name="_Toc83388000"/>
      <w:bookmarkStart w:id="34" w:name="_Toc80026705"/>
    </w:p>
    <w:bookmarkEnd w:id="33"/>
    <w:bookmarkEnd w:id="34"/>
    <w:p w:rsidR="005160B1" w:rsidRDefault="005160B1" w:rsidP="005144B0">
      <w:pPr>
        <w:pStyle w:val="1"/>
        <w:spacing w:beforeLines="0" w:afterLines="0" w:line="360" w:lineRule="auto"/>
        <w:rPr>
          <w:rFonts w:ascii="方正仿宋_GBK" w:eastAsia="方正仿宋_GBK"/>
          <w:b/>
        </w:rPr>
      </w:pPr>
      <w:r>
        <w:rPr>
          <w:rFonts w:ascii="方正仿宋_GBK" w:eastAsia="方正仿宋_GBK" w:hint="eastAsia"/>
        </w:rPr>
        <w:br w:type="page"/>
      </w:r>
      <w:bookmarkStart w:id="35" w:name="_Toc75793517"/>
      <w:r>
        <w:rPr>
          <w:rFonts w:ascii="方正仿宋_GBK" w:eastAsia="方正仿宋_GBK" w:hint="eastAsia"/>
          <w:b/>
        </w:rPr>
        <w:lastRenderedPageBreak/>
        <w:t>第四篇  资格审查及评标办法</w:t>
      </w:r>
      <w:bookmarkEnd w:id="35"/>
    </w:p>
    <w:p w:rsidR="005160B1" w:rsidRDefault="005160B1">
      <w:pPr>
        <w:pStyle w:val="2"/>
        <w:spacing w:line="400" w:lineRule="exact"/>
        <w:ind w:firstLineChars="200" w:firstLine="480"/>
        <w:rPr>
          <w:rFonts w:ascii="方正仿宋_GBK" w:eastAsia="方正仿宋_GBK"/>
          <w:b/>
          <w:sz w:val="24"/>
          <w:szCs w:val="24"/>
        </w:rPr>
      </w:pPr>
      <w:bookmarkStart w:id="36" w:name="_Toc75793518"/>
      <w:r>
        <w:rPr>
          <w:rFonts w:ascii="方正仿宋_GBK" w:eastAsia="方正仿宋_GBK" w:hint="eastAsia"/>
          <w:b/>
          <w:sz w:val="24"/>
          <w:szCs w:val="24"/>
        </w:rPr>
        <w:t>一、资格审查</w:t>
      </w:r>
      <w:bookmarkEnd w:id="36"/>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依据政府采购相关法律法规规定，由采购人或采购人对投标文件中的资格证明文件进行审查。资格审查资料表如下：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3118"/>
        <w:gridCol w:w="4984"/>
      </w:tblGrid>
      <w:tr w:rsidR="005160B1">
        <w:tc>
          <w:tcPr>
            <w:tcW w:w="817" w:type="dxa"/>
            <w:vAlign w:val="center"/>
          </w:tcPr>
          <w:p w:rsidR="005160B1" w:rsidRDefault="005160B1">
            <w:pPr>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序号</w:t>
            </w:r>
          </w:p>
        </w:tc>
        <w:tc>
          <w:tcPr>
            <w:tcW w:w="3827" w:type="dxa"/>
            <w:gridSpan w:val="2"/>
            <w:vAlign w:val="center"/>
          </w:tcPr>
          <w:p w:rsidR="005160B1" w:rsidRDefault="005160B1">
            <w:pPr>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检查因素</w:t>
            </w:r>
          </w:p>
        </w:tc>
        <w:tc>
          <w:tcPr>
            <w:tcW w:w="4984" w:type="dxa"/>
            <w:vAlign w:val="center"/>
          </w:tcPr>
          <w:p w:rsidR="005160B1" w:rsidRDefault="005160B1">
            <w:pPr>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检查内容</w:t>
            </w:r>
          </w:p>
        </w:tc>
      </w:tr>
      <w:tr w:rsidR="005160B1">
        <w:tc>
          <w:tcPr>
            <w:tcW w:w="817" w:type="dxa"/>
            <w:vMerge w:val="restart"/>
            <w:vAlign w:val="center"/>
          </w:tcPr>
          <w:p w:rsidR="005160B1" w:rsidRDefault="005160B1">
            <w:pPr>
              <w:jc w:val="cente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5160B1" w:rsidRDefault="005160B1">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3118"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4984"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 xml:space="preserve">1.投标人法人营业执照（副本）或事业单位法人证书（副本）或个体工商户营业执照或有效的自然人身份证明或社会团体法人登记证书（提供复印件）。 </w:t>
            </w:r>
          </w:p>
          <w:p w:rsidR="005160B1" w:rsidRDefault="005160B1">
            <w:pPr>
              <w:rPr>
                <w:rFonts w:ascii="方正仿宋_GBK" w:eastAsia="方正仿宋_GBK" w:hAnsi="仿宋"/>
                <w:sz w:val="21"/>
                <w:szCs w:val="21"/>
              </w:rPr>
            </w:pPr>
            <w:r>
              <w:rPr>
                <w:rFonts w:ascii="方正仿宋_GBK" w:eastAsia="方正仿宋_GBK" w:hAnsi="仿宋" w:hint="eastAsia"/>
                <w:sz w:val="21"/>
                <w:szCs w:val="21"/>
              </w:rPr>
              <w:t>2.投标人法定代表人身份证明和法定代表人授权代表委托书。</w:t>
            </w:r>
          </w:p>
        </w:tc>
      </w:tr>
      <w:tr w:rsidR="00416D57">
        <w:tc>
          <w:tcPr>
            <w:tcW w:w="817" w:type="dxa"/>
            <w:vMerge/>
            <w:vAlign w:val="center"/>
          </w:tcPr>
          <w:p w:rsidR="00416D57" w:rsidRDefault="00416D57">
            <w:pPr>
              <w:jc w:val="center"/>
              <w:rPr>
                <w:rFonts w:ascii="方正仿宋_GBK" w:eastAsia="方正仿宋_GBK" w:hAnsi="仿宋"/>
                <w:sz w:val="21"/>
                <w:szCs w:val="21"/>
              </w:rPr>
            </w:pPr>
          </w:p>
        </w:tc>
        <w:tc>
          <w:tcPr>
            <w:tcW w:w="709" w:type="dxa"/>
            <w:vMerge/>
            <w:vAlign w:val="center"/>
          </w:tcPr>
          <w:p w:rsidR="00416D57" w:rsidRDefault="00416D57">
            <w:pPr>
              <w:rPr>
                <w:rFonts w:ascii="方正仿宋_GBK" w:eastAsia="方正仿宋_GBK" w:hAnsi="仿宋" w:cs="仿宋_GB2312"/>
                <w:sz w:val="21"/>
                <w:szCs w:val="21"/>
                <w:lang w:val="zh-CN"/>
              </w:rPr>
            </w:pPr>
          </w:p>
        </w:tc>
        <w:tc>
          <w:tcPr>
            <w:tcW w:w="3118" w:type="dxa"/>
            <w:vAlign w:val="center"/>
          </w:tcPr>
          <w:p w:rsidR="00416D57" w:rsidRDefault="00416D57">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4984" w:type="dxa"/>
            <w:vMerge w:val="restart"/>
            <w:vAlign w:val="center"/>
          </w:tcPr>
          <w:p w:rsidR="00416D57" w:rsidRDefault="00416D57">
            <w:pPr>
              <w:rPr>
                <w:rFonts w:ascii="方正仿宋_GBK" w:eastAsia="方正仿宋_GBK" w:hAnsi="仿宋"/>
                <w:sz w:val="21"/>
                <w:szCs w:val="21"/>
              </w:rPr>
            </w:pPr>
            <w:r w:rsidRPr="00550881">
              <w:rPr>
                <w:rFonts w:ascii="方正仿宋_GBK" w:eastAsia="方正仿宋_GBK" w:hAnsi="仿宋" w:hint="eastAsia"/>
                <w:sz w:val="21"/>
                <w:szCs w:val="21"/>
              </w:rPr>
              <w:t>供应商提供“基本资格条件承诺函”（格式详见第七篇）</w:t>
            </w:r>
          </w:p>
        </w:tc>
      </w:tr>
      <w:tr w:rsidR="00416D57">
        <w:tc>
          <w:tcPr>
            <w:tcW w:w="817" w:type="dxa"/>
            <w:vMerge/>
            <w:vAlign w:val="center"/>
          </w:tcPr>
          <w:p w:rsidR="00416D57" w:rsidRDefault="00416D57">
            <w:pPr>
              <w:jc w:val="center"/>
              <w:rPr>
                <w:rFonts w:ascii="方正仿宋_GBK" w:eastAsia="方正仿宋_GBK" w:hAnsi="仿宋"/>
                <w:sz w:val="21"/>
                <w:szCs w:val="21"/>
              </w:rPr>
            </w:pPr>
          </w:p>
        </w:tc>
        <w:tc>
          <w:tcPr>
            <w:tcW w:w="709" w:type="dxa"/>
            <w:vMerge/>
            <w:vAlign w:val="center"/>
          </w:tcPr>
          <w:p w:rsidR="00416D57" w:rsidRDefault="00416D57">
            <w:pPr>
              <w:rPr>
                <w:rFonts w:ascii="方正仿宋_GBK" w:eastAsia="方正仿宋_GBK" w:hAnsi="仿宋" w:cs="仿宋_GB2312"/>
                <w:sz w:val="21"/>
                <w:szCs w:val="21"/>
                <w:lang w:val="zh-CN"/>
              </w:rPr>
            </w:pPr>
          </w:p>
        </w:tc>
        <w:tc>
          <w:tcPr>
            <w:tcW w:w="3118" w:type="dxa"/>
            <w:vAlign w:val="center"/>
          </w:tcPr>
          <w:p w:rsidR="00416D57" w:rsidRDefault="00416D57">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4984" w:type="dxa"/>
            <w:vMerge/>
            <w:vAlign w:val="center"/>
          </w:tcPr>
          <w:p w:rsidR="00416D57" w:rsidRDefault="00416D57">
            <w:pPr>
              <w:rPr>
                <w:rFonts w:ascii="方正仿宋_GBK" w:eastAsia="方正仿宋_GBK" w:hAnsi="仿宋"/>
                <w:sz w:val="21"/>
                <w:szCs w:val="21"/>
              </w:rPr>
            </w:pPr>
          </w:p>
        </w:tc>
      </w:tr>
      <w:tr w:rsidR="00416D57">
        <w:tc>
          <w:tcPr>
            <w:tcW w:w="817" w:type="dxa"/>
            <w:vMerge/>
            <w:vAlign w:val="center"/>
          </w:tcPr>
          <w:p w:rsidR="00416D57" w:rsidRDefault="00416D57">
            <w:pPr>
              <w:jc w:val="center"/>
              <w:rPr>
                <w:rFonts w:ascii="方正仿宋_GBK" w:eastAsia="方正仿宋_GBK" w:hAnsi="仿宋"/>
                <w:sz w:val="21"/>
                <w:szCs w:val="21"/>
              </w:rPr>
            </w:pPr>
          </w:p>
        </w:tc>
        <w:tc>
          <w:tcPr>
            <w:tcW w:w="709" w:type="dxa"/>
            <w:vMerge/>
            <w:vAlign w:val="center"/>
          </w:tcPr>
          <w:p w:rsidR="00416D57" w:rsidRDefault="00416D57">
            <w:pPr>
              <w:rPr>
                <w:rFonts w:ascii="方正仿宋_GBK" w:eastAsia="方正仿宋_GBK" w:hAnsi="仿宋" w:cs="仿宋_GB2312"/>
                <w:sz w:val="21"/>
                <w:szCs w:val="21"/>
                <w:lang w:val="zh-CN"/>
              </w:rPr>
            </w:pPr>
          </w:p>
        </w:tc>
        <w:tc>
          <w:tcPr>
            <w:tcW w:w="3118" w:type="dxa"/>
            <w:vAlign w:val="center"/>
          </w:tcPr>
          <w:p w:rsidR="00416D57" w:rsidRDefault="00416D57">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4984" w:type="dxa"/>
            <w:vMerge/>
            <w:vAlign w:val="center"/>
          </w:tcPr>
          <w:p w:rsidR="00416D57" w:rsidRDefault="00416D57">
            <w:pPr>
              <w:rPr>
                <w:rFonts w:ascii="方正仿宋_GBK" w:eastAsia="方正仿宋_GBK" w:hAnsi="仿宋"/>
                <w:sz w:val="21"/>
                <w:szCs w:val="21"/>
              </w:rPr>
            </w:pPr>
          </w:p>
        </w:tc>
      </w:tr>
      <w:tr w:rsidR="00416D57">
        <w:tc>
          <w:tcPr>
            <w:tcW w:w="817" w:type="dxa"/>
            <w:vMerge/>
            <w:vAlign w:val="center"/>
          </w:tcPr>
          <w:p w:rsidR="00416D57" w:rsidRDefault="00416D57">
            <w:pPr>
              <w:jc w:val="center"/>
              <w:rPr>
                <w:rFonts w:ascii="方正仿宋_GBK" w:eastAsia="方正仿宋_GBK" w:hAnsi="仿宋"/>
                <w:sz w:val="21"/>
                <w:szCs w:val="21"/>
              </w:rPr>
            </w:pPr>
          </w:p>
        </w:tc>
        <w:tc>
          <w:tcPr>
            <w:tcW w:w="709" w:type="dxa"/>
            <w:vMerge/>
            <w:vAlign w:val="center"/>
          </w:tcPr>
          <w:p w:rsidR="00416D57" w:rsidRDefault="00416D57">
            <w:pPr>
              <w:rPr>
                <w:rFonts w:ascii="方正仿宋_GBK" w:eastAsia="方正仿宋_GBK" w:hAnsi="仿宋" w:cs="仿宋_GB2312"/>
                <w:sz w:val="21"/>
                <w:szCs w:val="21"/>
                <w:lang w:val="zh-CN"/>
              </w:rPr>
            </w:pPr>
          </w:p>
        </w:tc>
        <w:tc>
          <w:tcPr>
            <w:tcW w:w="3118" w:type="dxa"/>
            <w:vAlign w:val="center"/>
          </w:tcPr>
          <w:p w:rsidR="00416D57" w:rsidRDefault="00416D57">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5.参加政府采购活动前三年内，在经营活动中没有重大违法记录（注</w:t>
            </w:r>
            <w:r w:rsidR="0072288A">
              <w:rPr>
                <w:rFonts w:ascii="方正仿宋_GBK" w:eastAsia="方正仿宋_GBK" w:hAnsi="宋体" w:cs="宋体" w:hint="eastAsia"/>
                <w:kern w:val="0"/>
                <w:sz w:val="24"/>
                <w:szCs w:val="24"/>
              </w:rPr>
              <w:fldChar w:fldCharType="begin"/>
            </w:r>
            <w:r>
              <w:rPr>
                <w:rFonts w:ascii="方正仿宋_GBK" w:eastAsia="方正仿宋_GBK" w:hAnsi="宋体" w:cs="宋体" w:hint="eastAsia"/>
                <w:kern w:val="0"/>
                <w:sz w:val="24"/>
                <w:szCs w:val="24"/>
              </w:rPr>
              <w:instrText xml:space="preserve"> eq \o\ac(○,</w:instrText>
            </w:r>
            <w:r>
              <w:rPr>
                <w:rFonts w:ascii="方正仿宋_GBK" w:eastAsia="方正仿宋_GBK" w:hAnsi="宋体" w:cs="宋体" w:hint="eastAsia"/>
                <w:kern w:val="0"/>
                <w:position w:val="3"/>
                <w:sz w:val="16"/>
                <w:szCs w:val="24"/>
              </w:rPr>
              <w:instrText>2</w:instrText>
            </w:r>
            <w:r>
              <w:rPr>
                <w:rFonts w:ascii="方正仿宋_GBK" w:eastAsia="方正仿宋_GBK" w:hAnsi="宋体" w:cs="宋体" w:hint="eastAsia"/>
                <w:kern w:val="0"/>
                <w:sz w:val="24"/>
                <w:szCs w:val="24"/>
              </w:rPr>
              <w:instrText>)</w:instrText>
            </w:r>
            <w:r w:rsidR="0072288A">
              <w:rPr>
                <w:rFonts w:ascii="方正仿宋_GBK" w:eastAsia="方正仿宋_GBK" w:hAnsi="宋体" w:cs="宋体" w:hint="eastAsia"/>
                <w:kern w:val="0"/>
                <w:sz w:val="24"/>
                <w:szCs w:val="24"/>
              </w:rPr>
              <w:fldChar w:fldCharType="end"/>
            </w:r>
            <w:r>
              <w:rPr>
                <w:rFonts w:ascii="方正仿宋_GBK" w:eastAsia="方正仿宋_GBK" w:hAnsi="仿宋" w:hint="eastAsia"/>
                <w:sz w:val="21"/>
                <w:szCs w:val="21"/>
              </w:rPr>
              <w:t>）</w:t>
            </w:r>
          </w:p>
        </w:tc>
        <w:tc>
          <w:tcPr>
            <w:tcW w:w="4984" w:type="dxa"/>
            <w:vMerge/>
            <w:vAlign w:val="center"/>
          </w:tcPr>
          <w:p w:rsidR="00416D57" w:rsidRDefault="00416D57">
            <w:pPr>
              <w:rPr>
                <w:rFonts w:ascii="方正仿宋_GBK" w:eastAsia="方正仿宋_GBK" w:hAnsi="仿宋"/>
                <w:b/>
                <w:sz w:val="21"/>
                <w:szCs w:val="21"/>
              </w:rPr>
            </w:pPr>
          </w:p>
        </w:tc>
      </w:tr>
      <w:tr w:rsidR="005160B1">
        <w:trPr>
          <w:trHeight w:val="475"/>
        </w:trPr>
        <w:tc>
          <w:tcPr>
            <w:tcW w:w="817" w:type="dxa"/>
            <w:vMerge/>
            <w:vAlign w:val="center"/>
          </w:tcPr>
          <w:p w:rsidR="005160B1" w:rsidRDefault="005160B1">
            <w:pPr>
              <w:jc w:val="center"/>
              <w:rPr>
                <w:rFonts w:ascii="方正仿宋_GBK" w:eastAsia="方正仿宋_GBK" w:hAnsi="仿宋"/>
                <w:sz w:val="21"/>
                <w:szCs w:val="21"/>
              </w:rPr>
            </w:pPr>
          </w:p>
        </w:tc>
        <w:tc>
          <w:tcPr>
            <w:tcW w:w="709" w:type="dxa"/>
            <w:vMerge/>
            <w:vAlign w:val="center"/>
          </w:tcPr>
          <w:p w:rsidR="005160B1" w:rsidRDefault="005160B1">
            <w:pPr>
              <w:rPr>
                <w:rFonts w:ascii="方正仿宋_GBK" w:eastAsia="方正仿宋_GBK" w:hAnsi="仿宋" w:cs="仿宋_GB2312"/>
                <w:sz w:val="21"/>
                <w:szCs w:val="21"/>
              </w:rPr>
            </w:pPr>
          </w:p>
        </w:tc>
        <w:tc>
          <w:tcPr>
            <w:tcW w:w="3118"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4984" w:type="dxa"/>
            <w:vAlign w:val="center"/>
          </w:tcPr>
          <w:p w:rsidR="005160B1" w:rsidRDefault="005160B1">
            <w:pPr>
              <w:rPr>
                <w:rFonts w:ascii="方正仿宋_GBK" w:eastAsia="方正仿宋_GBK" w:hAnsi="仿宋"/>
                <w:sz w:val="21"/>
                <w:szCs w:val="21"/>
              </w:rPr>
            </w:pPr>
          </w:p>
        </w:tc>
      </w:tr>
      <w:tr w:rsidR="005160B1">
        <w:trPr>
          <w:trHeight w:val="475"/>
        </w:trPr>
        <w:tc>
          <w:tcPr>
            <w:tcW w:w="817" w:type="dxa"/>
            <w:vMerge/>
            <w:vAlign w:val="center"/>
          </w:tcPr>
          <w:p w:rsidR="005160B1" w:rsidRDefault="005160B1">
            <w:pPr>
              <w:jc w:val="center"/>
              <w:rPr>
                <w:rFonts w:ascii="方正仿宋_GBK" w:eastAsia="方正仿宋_GBK" w:hAnsi="仿宋"/>
                <w:sz w:val="21"/>
                <w:szCs w:val="21"/>
              </w:rPr>
            </w:pPr>
          </w:p>
        </w:tc>
        <w:tc>
          <w:tcPr>
            <w:tcW w:w="709" w:type="dxa"/>
            <w:vMerge/>
            <w:vAlign w:val="center"/>
          </w:tcPr>
          <w:p w:rsidR="005160B1" w:rsidRDefault="005160B1">
            <w:pPr>
              <w:rPr>
                <w:rFonts w:ascii="方正仿宋_GBK" w:eastAsia="方正仿宋_GBK" w:hAnsi="仿宋" w:cs="仿宋_GB2312"/>
                <w:sz w:val="21"/>
                <w:szCs w:val="21"/>
              </w:rPr>
            </w:pPr>
          </w:p>
        </w:tc>
        <w:tc>
          <w:tcPr>
            <w:tcW w:w="3118"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4984"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按第一篇“三、投标人资格要求（三）本项目的特定资格要求”的要求提交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r w:rsidR="005160B1">
        <w:tc>
          <w:tcPr>
            <w:tcW w:w="817" w:type="dxa"/>
            <w:vAlign w:val="center"/>
          </w:tcPr>
          <w:p w:rsidR="005160B1" w:rsidRDefault="005160B1">
            <w:pPr>
              <w:jc w:val="center"/>
              <w:rPr>
                <w:rFonts w:ascii="方正仿宋_GBK" w:eastAsia="方正仿宋_GBK" w:hAnsi="仿宋"/>
                <w:sz w:val="21"/>
                <w:szCs w:val="21"/>
              </w:rPr>
            </w:pPr>
            <w:r>
              <w:rPr>
                <w:rFonts w:ascii="方正仿宋_GBK" w:eastAsia="方正仿宋_GBK" w:hAnsi="仿宋" w:hint="eastAsia"/>
                <w:sz w:val="21"/>
                <w:szCs w:val="21"/>
              </w:rPr>
              <w:t>（二）</w:t>
            </w:r>
          </w:p>
        </w:tc>
        <w:tc>
          <w:tcPr>
            <w:tcW w:w="3827" w:type="dxa"/>
            <w:gridSpan w:val="2"/>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落实政府采购政策需满足的资格要求</w:t>
            </w:r>
          </w:p>
        </w:tc>
        <w:tc>
          <w:tcPr>
            <w:tcW w:w="4984" w:type="dxa"/>
            <w:vAlign w:val="center"/>
          </w:tcPr>
          <w:p w:rsidR="005160B1" w:rsidRDefault="005160B1">
            <w:pPr>
              <w:rPr>
                <w:rFonts w:ascii="方正仿宋_GBK" w:eastAsia="方正仿宋_GBK" w:hAnsi="仿宋"/>
                <w:sz w:val="21"/>
                <w:szCs w:val="21"/>
              </w:rPr>
            </w:pPr>
            <w:r>
              <w:rPr>
                <w:rFonts w:ascii="方正仿宋_GBK" w:eastAsia="方正仿宋_GBK" w:hAnsi="仿宋" w:hint="eastAsia"/>
                <w:sz w:val="21"/>
                <w:szCs w:val="21"/>
              </w:rPr>
              <w:t>按第一篇“三、投标人资格要求（二）落实政府采购政策需满足的资格要求”的要求提交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5160B1" w:rsidRDefault="007228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fldChar w:fldCharType="begin"/>
      </w:r>
      <w:r w:rsidR="005160B1">
        <w:rPr>
          <w:rFonts w:ascii="方正仿宋_GBK" w:eastAsia="方正仿宋_GBK" w:hAnsi="宋体" w:cs="宋体" w:hint="eastAsia"/>
          <w:kern w:val="0"/>
          <w:sz w:val="24"/>
          <w:szCs w:val="24"/>
        </w:rPr>
        <w:instrText xml:space="preserve"> eq \o\ac(○,</w:instrText>
      </w:r>
      <w:r w:rsidR="005160B1">
        <w:rPr>
          <w:rFonts w:ascii="方正仿宋_GBK" w:eastAsia="方正仿宋_GBK" w:hAnsi="宋体" w:cs="宋体" w:hint="eastAsia"/>
          <w:kern w:val="0"/>
          <w:position w:val="3"/>
          <w:sz w:val="16"/>
          <w:szCs w:val="24"/>
        </w:rPr>
        <w:instrText>1</w:instrText>
      </w:r>
      <w:r w:rsidR="005160B1">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fldChar w:fldCharType="end"/>
      </w:r>
      <w:r w:rsidR="005160B1">
        <w:rPr>
          <w:rFonts w:ascii="方正仿宋_GBK" w:eastAsia="方正仿宋_GBK" w:hAnsi="仿宋" w:cs="宋体" w:hint="eastAsia"/>
          <w:kern w:val="0"/>
          <w:sz w:val="24"/>
          <w:szCs w:val="24"/>
        </w:rPr>
        <w:t>投标人按“多证合一”登记制度办理营业执照的，税务登记证（副本）和社会保险登记证以投标人所提供的营业执照（副本）复印件为准。</w:t>
      </w:r>
    </w:p>
    <w:p w:rsidR="005160B1" w:rsidRDefault="007228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fldChar w:fldCharType="begin"/>
      </w:r>
      <w:r w:rsidR="005160B1">
        <w:rPr>
          <w:rFonts w:ascii="方正仿宋_GBK" w:eastAsia="方正仿宋_GBK" w:hAnsi="宋体" w:cs="宋体" w:hint="eastAsia"/>
          <w:kern w:val="0"/>
          <w:sz w:val="24"/>
          <w:szCs w:val="24"/>
        </w:rPr>
        <w:instrText xml:space="preserve"> eq \o\ac(○,</w:instrText>
      </w:r>
      <w:r w:rsidR="005160B1">
        <w:rPr>
          <w:rFonts w:ascii="方正仿宋_GBK" w:eastAsia="方正仿宋_GBK" w:hAnsi="宋体" w:cs="宋体" w:hint="eastAsia"/>
          <w:kern w:val="0"/>
          <w:position w:val="3"/>
          <w:sz w:val="16"/>
          <w:szCs w:val="24"/>
        </w:rPr>
        <w:instrText>2</w:instrText>
      </w:r>
      <w:r w:rsidR="005160B1">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fldChar w:fldCharType="end"/>
      </w:r>
      <w:r w:rsidR="005160B1">
        <w:rPr>
          <w:rFonts w:ascii="方正仿宋_GBK" w:eastAsia="方正仿宋_GBK" w:hAnsi="宋体" w:cs="宋体" w:hint="eastAsia"/>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rsidR="005160B1" w:rsidRDefault="007228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5160B1">
        <w:rPr>
          <w:rFonts w:ascii="方正仿宋_GBK" w:eastAsia="方正仿宋_GBK" w:hAnsi="宋体" w:cs="宋体"/>
          <w:kern w:val="0"/>
          <w:sz w:val="24"/>
          <w:szCs w:val="24"/>
        </w:rPr>
        <w:instrText xml:space="preserve"> </w:instrText>
      </w:r>
      <w:r w:rsidR="005160B1">
        <w:rPr>
          <w:rFonts w:ascii="方正仿宋_GBK" w:eastAsia="方正仿宋_GBK" w:hAnsi="宋体" w:cs="宋体" w:hint="eastAsia"/>
          <w:kern w:val="0"/>
          <w:sz w:val="24"/>
          <w:szCs w:val="24"/>
        </w:rPr>
        <w:instrText>eq \o\ac(○,</w:instrText>
      </w:r>
      <w:r w:rsidR="005160B1">
        <w:rPr>
          <w:rFonts w:ascii="宋体" w:eastAsia="方正仿宋_GBK" w:hAnsi="宋体" w:cs="宋体" w:hint="eastAsia"/>
          <w:kern w:val="0"/>
          <w:position w:val="3"/>
          <w:sz w:val="16"/>
          <w:szCs w:val="24"/>
        </w:rPr>
        <w:instrText>3</w:instrText>
      </w:r>
      <w:r w:rsidR="005160B1">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5160B1">
        <w:rPr>
          <w:rFonts w:ascii="方正仿宋_GBK" w:eastAsia="方正仿宋_GBK" w:hAnsi="宋体" w:cs="宋体" w:hint="eastAsia"/>
          <w:kern w:val="0"/>
          <w:sz w:val="24"/>
          <w:szCs w:val="24"/>
        </w:rPr>
        <w:t>以联合体形式参与投标的，共同联合协议中应确定主办方（主体），代表联合体进行投标和澄清。联合体各方均应满足投标人资格要求（详见“第一篇”）。</w:t>
      </w:r>
    </w:p>
    <w:p w:rsidR="005160B1" w:rsidRDefault="005160B1">
      <w:pPr>
        <w:pStyle w:val="2"/>
        <w:spacing w:line="400" w:lineRule="exact"/>
        <w:ind w:firstLineChars="200" w:firstLine="480"/>
        <w:rPr>
          <w:rFonts w:ascii="方正仿宋_GBK" w:eastAsia="方正仿宋_GBK"/>
          <w:b/>
          <w:sz w:val="24"/>
          <w:szCs w:val="24"/>
        </w:rPr>
      </w:pPr>
      <w:bookmarkStart w:id="37" w:name="_Toc75793519"/>
      <w:r>
        <w:rPr>
          <w:rFonts w:ascii="方正仿宋_GBK" w:eastAsia="方正仿宋_GBK" w:hint="eastAsia"/>
          <w:b/>
          <w:sz w:val="24"/>
          <w:szCs w:val="24"/>
        </w:rPr>
        <w:lastRenderedPageBreak/>
        <w:t>二、评标方法</w:t>
      </w:r>
      <w:bookmarkEnd w:id="37"/>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本项目采用最低评标价法进行评标。</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最低评标价法，是指投标文件满足</w:t>
      </w:r>
      <w:r w:rsidR="00434B2F">
        <w:rPr>
          <w:rFonts w:ascii="方正仿宋_GBK" w:eastAsia="方正仿宋_GBK" w:hAnsi="宋体" w:cs="宋体" w:hint="eastAsia"/>
          <w:kern w:val="0"/>
          <w:sz w:val="24"/>
          <w:szCs w:val="24"/>
        </w:rPr>
        <w:t>采购</w:t>
      </w:r>
      <w:r>
        <w:rPr>
          <w:rFonts w:ascii="方正仿宋_GBK" w:eastAsia="方正仿宋_GBK" w:hAnsi="宋体" w:cs="宋体" w:hint="eastAsia"/>
          <w:kern w:val="0"/>
          <w:sz w:val="24"/>
          <w:szCs w:val="24"/>
        </w:rPr>
        <w:t>文件全部实质性要求且投标报价最低的投标人为中标候选人的评标方法。</w:t>
      </w:r>
    </w:p>
    <w:p w:rsidR="005160B1" w:rsidRDefault="005160B1">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w:t>
      </w:r>
      <w:r w:rsidR="00416D57">
        <w:rPr>
          <w:rFonts w:ascii="方正仿宋_GBK" w:eastAsia="方正仿宋_GBK" w:hAnsi="宋体" w:cs="宋体" w:hint="eastAsia"/>
          <w:kern w:val="0"/>
          <w:sz w:val="24"/>
          <w:szCs w:val="24"/>
        </w:rPr>
        <w:t>实质性响应</w:t>
      </w:r>
      <w:r>
        <w:rPr>
          <w:rFonts w:ascii="方正仿宋_GBK" w:eastAsia="方正仿宋_GBK" w:hAnsi="宋体" w:cs="宋体" w:hint="eastAsia"/>
          <w:kern w:val="0"/>
          <w:sz w:val="24"/>
          <w:szCs w:val="24"/>
        </w:rPr>
        <w:t>审查</w:t>
      </w:r>
    </w:p>
    <w:p w:rsidR="005160B1" w:rsidRDefault="005160B1">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cs="宋体" w:hint="eastAsia"/>
          <w:kern w:val="0"/>
          <w:sz w:val="24"/>
          <w:szCs w:val="24"/>
        </w:rPr>
        <w:t>评标委员会应当对符合资格的投标人的投标文件进行</w:t>
      </w:r>
      <w:r w:rsidR="004C2F70">
        <w:rPr>
          <w:rFonts w:ascii="方正仿宋_GBK" w:eastAsia="方正仿宋_GBK" w:hAnsi="宋体" w:cs="宋体" w:hint="eastAsia"/>
          <w:kern w:val="0"/>
          <w:sz w:val="24"/>
          <w:szCs w:val="24"/>
        </w:rPr>
        <w:t>实质性响应</w:t>
      </w:r>
      <w:r>
        <w:rPr>
          <w:rFonts w:ascii="方正仿宋_GBK" w:eastAsia="方正仿宋_GBK" w:hAnsi="宋体" w:cs="宋体" w:hint="eastAsia"/>
          <w:kern w:val="0"/>
          <w:sz w:val="24"/>
          <w:szCs w:val="24"/>
        </w:rPr>
        <w:t>审查，以确定其是否满足</w:t>
      </w:r>
      <w:r w:rsidR="00434B2F">
        <w:rPr>
          <w:rFonts w:ascii="方正仿宋_GBK" w:eastAsia="方正仿宋_GBK" w:hAnsi="宋体" w:cs="宋体" w:hint="eastAsia"/>
          <w:kern w:val="0"/>
          <w:sz w:val="24"/>
          <w:szCs w:val="24"/>
        </w:rPr>
        <w:t>采购</w:t>
      </w:r>
      <w:r>
        <w:rPr>
          <w:rFonts w:ascii="方正仿宋_GBK" w:eastAsia="方正仿宋_GBK" w:hAnsi="宋体" w:cs="宋体" w:hint="eastAsia"/>
          <w:kern w:val="0"/>
          <w:sz w:val="24"/>
          <w:szCs w:val="24"/>
        </w:rPr>
        <w:t>文件的实质性要求。符合性审查资料表如下：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2"/>
        <w:gridCol w:w="1557"/>
        <w:gridCol w:w="5836"/>
      </w:tblGrid>
      <w:tr w:rsidR="005160B1">
        <w:trPr>
          <w:trHeight w:val="321"/>
        </w:trPr>
        <w:tc>
          <w:tcPr>
            <w:tcW w:w="675" w:type="dxa"/>
            <w:vAlign w:val="center"/>
          </w:tcPr>
          <w:p w:rsidR="005160B1" w:rsidRDefault="005160B1">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119" w:type="dxa"/>
            <w:gridSpan w:val="2"/>
            <w:vAlign w:val="center"/>
          </w:tcPr>
          <w:p w:rsidR="005160B1" w:rsidRDefault="005160B1">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评审因素</w:t>
            </w:r>
          </w:p>
        </w:tc>
        <w:tc>
          <w:tcPr>
            <w:tcW w:w="5836" w:type="dxa"/>
            <w:vAlign w:val="center"/>
          </w:tcPr>
          <w:p w:rsidR="005160B1" w:rsidRDefault="005160B1">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评审标准</w:t>
            </w:r>
          </w:p>
        </w:tc>
      </w:tr>
      <w:tr w:rsidR="005160B1">
        <w:trPr>
          <w:trHeight w:val="577"/>
        </w:trPr>
        <w:tc>
          <w:tcPr>
            <w:tcW w:w="675" w:type="dxa"/>
            <w:vMerge w:val="restart"/>
            <w:vAlign w:val="center"/>
          </w:tcPr>
          <w:p w:rsidR="005160B1" w:rsidRDefault="005160B1">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1562" w:type="dxa"/>
            <w:vMerge w:val="restart"/>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有效性审查</w:t>
            </w:r>
          </w:p>
        </w:tc>
        <w:tc>
          <w:tcPr>
            <w:tcW w:w="1557"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hint="eastAsia"/>
                <w:sz w:val="21"/>
                <w:szCs w:val="21"/>
              </w:rPr>
              <w:t>投标文件签署或盖章</w:t>
            </w:r>
          </w:p>
        </w:tc>
        <w:tc>
          <w:tcPr>
            <w:tcW w:w="5836"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hint="eastAsia"/>
                <w:sz w:val="21"/>
                <w:szCs w:val="21"/>
              </w:rPr>
              <w:t>投标文件上法定代表人（或其授权代表）或自然人（投标人为自然人）的签署或盖章齐全。</w:t>
            </w:r>
          </w:p>
        </w:tc>
      </w:tr>
      <w:tr w:rsidR="005160B1">
        <w:trPr>
          <w:trHeight w:val="386"/>
        </w:trPr>
        <w:tc>
          <w:tcPr>
            <w:tcW w:w="675" w:type="dxa"/>
            <w:vMerge/>
            <w:vAlign w:val="center"/>
          </w:tcPr>
          <w:p w:rsidR="005160B1" w:rsidRDefault="005160B1">
            <w:pPr>
              <w:jc w:val="center"/>
              <w:rPr>
                <w:rFonts w:ascii="方正仿宋_GBK" w:eastAsia="方正仿宋_GBK" w:hAnsi="宋体" w:cs="宋体"/>
                <w:kern w:val="0"/>
                <w:sz w:val="21"/>
                <w:szCs w:val="21"/>
              </w:rPr>
            </w:pPr>
          </w:p>
        </w:tc>
        <w:tc>
          <w:tcPr>
            <w:tcW w:w="1562" w:type="dxa"/>
            <w:vMerge/>
            <w:vAlign w:val="center"/>
          </w:tcPr>
          <w:p w:rsidR="005160B1" w:rsidRDefault="005160B1">
            <w:pPr>
              <w:rPr>
                <w:rFonts w:ascii="方正仿宋_GBK" w:eastAsia="方正仿宋_GBK" w:hAnsi="宋体" w:cs="宋体"/>
                <w:kern w:val="0"/>
                <w:sz w:val="21"/>
                <w:szCs w:val="21"/>
              </w:rPr>
            </w:pPr>
          </w:p>
        </w:tc>
        <w:tc>
          <w:tcPr>
            <w:tcW w:w="1557" w:type="dxa"/>
            <w:vAlign w:val="center"/>
          </w:tcPr>
          <w:p w:rsidR="005160B1" w:rsidRDefault="005160B1">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lang w:val="zh-CN"/>
              </w:rPr>
              <w:t>投标方案</w:t>
            </w:r>
          </w:p>
        </w:tc>
        <w:tc>
          <w:tcPr>
            <w:tcW w:w="5836"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每个包只能有一个方案投标。</w:t>
            </w:r>
          </w:p>
        </w:tc>
      </w:tr>
      <w:tr w:rsidR="005160B1">
        <w:trPr>
          <w:trHeight w:val="560"/>
        </w:trPr>
        <w:tc>
          <w:tcPr>
            <w:tcW w:w="675" w:type="dxa"/>
            <w:vMerge/>
            <w:vAlign w:val="center"/>
          </w:tcPr>
          <w:p w:rsidR="005160B1" w:rsidRDefault="005160B1">
            <w:pPr>
              <w:jc w:val="center"/>
              <w:rPr>
                <w:rFonts w:ascii="方正仿宋_GBK" w:eastAsia="方正仿宋_GBK" w:hAnsi="宋体" w:cs="宋体"/>
                <w:kern w:val="0"/>
                <w:sz w:val="21"/>
                <w:szCs w:val="21"/>
              </w:rPr>
            </w:pPr>
          </w:p>
        </w:tc>
        <w:tc>
          <w:tcPr>
            <w:tcW w:w="1562" w:type="dxa"/>
            <w:vMerge/>
            <w:vAlign w:val="center"/>
          </w:tcPr>
          <w:p w:rsidR="005160B1" w:rsidRDefault="005160B1">
            <w:pPr>
              <w:rPr>
                <w:rFonts w:ascii="方正仿宋_GBK" w:eastAsia="方正仿宋_GBK" w:hAnsi="宋体" w:cs="宋体"/>
                <w:kern w:val="0"/>
                <w:sz w:val="21"/>
                <w:szCs w:val="21"/>
              </w:rPr>
            </w:pPr>
          </w:p>
        </w:tc>
        <w:tc>
          <w:tcPr>
            <w:tcW w:w="1557" w:type="dxa"/>
            <w:vAlign w:val="center"/>
          </w:tcPr>
          <w:p w:rsidR="005160B1" w:rsidRDefault="005160B1">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5836"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仿宋" w:cs="仿宋_GB2312" w:hint="eastAsia"/>
                <w:sz w:val="21"/>
                <w:szCs w:val="21"/>
                <w:lang w:val="zh-CN"/>
              </w:rPr>
              <w:t>只能在预算金额和最高限价内报价，</w:t>
            </w:r>
            <w:r>
              <w:rPr>
                <w:rFonts w:ascii="方正仿宋_GBK" w:eastAsia="方正仿宋_GBK" w:hAnsi="仿宋" w:hint="eastAsia"/>
                <w:sz w:val="21"/>
                <w:szCs w:val="21"/>
              </w:rPr>
              <w:t>只能有一个有效报价，不得提交选择性报价。</w:t>
            </w:r>
          </w:p>
        </w:tc>
      </w:tr>
      <w:tr w:rsidR="005160B1">
        <w:trPr>
          <w:trHeight w:val="351"/>
        </w:trPr>
        <w:tc>
          <w:tcPr>
            <w:tcW w:w="675" w:type="dxa"/>
            <w:vAlign w:val="center"/>
          </w:tcPr>
          <w:p w:rsidR="005160B1" w:rsidRDefault="005160B1">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1562"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完整性审查</w:t>
            </w:r>
          </w:p>
        </w:tc>
        <w:tc>
          <w:tcPr>
            <w:tcW w:w="1557"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投标文件份数</w:t>
            </w:r>
          </w:p>
        </w:tc>
        <w:tc>
          <w:tcPr>
            <w:tcW w:w="5836" w:type="dxa"/>
            <w:vAlign w:val="center"/>
          </w:tcPr>
          <w:p w:rsidR="005160B1" w:rsidRDefault="005160B1" w:rsidP="00415A2B">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投标文件正、副本数量符合</w:t>
            </w:r>
            <w:r w:rsidR="00434B2F">
              <w:rPr>
                <w:rFonts w:ascii="方正仿宋_GBK" w:eastAsia="方正仿宋_GBK" w:hAnsi="宋体" w:cs="仿宋_GB2312" w:hint="eastAsia"/>
                <w:sz w:val="21"/>
                <w:szCs w:val="21"/>
                <w:lang w:val="zh-CN"/>
              </w:rPr>
              <w:t>采购</w:t>
            </w:r>
            <w:r>
              <w:rPr>
                <w:rFonts w:ascii="方正仿宋_GBK" w:eastAsia="方正仿宋_GBK" w:hAnsi="宋体" w:cs="仿宋_GB2312" w:hint="eastAsia"/>
                <w:sz w:val="21"/>
                <w:szCs w:val="21"/>
                <w:lang w:val="zh-CN"/>
              </w:rPr>
              <w:t>文件要求。</w:t>
            </w:r>
          </w:p>
        </w:tc>
      </w:tr>
      <w:tr w:rsidR="005160B1">
        <w:trPr>
          <w:trHeight w:val="300"/>
        </w:trPr>
        <w:tc>
          <w:tcPr>
            <w:tcW w:w="675" w:type="dxa"/>
            <w:vAlign w:val="center"/>
          </w:tcPr>
          <w:p w:rsidR="005160B1" w:rsidRDefault="005160B1">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1562"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技术部分</w:t>
            </w:r>
          </w:p>
        </w:tc>
        <w:tc>
          <w:tcPr>
            <w:tcW w:w="1557"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836" w:type="dxa"/>
            <w:vAlign w:val="center"/>
          </w:tcPr>
          <w:p w:rsidR="005160B1" w:rsidRDefault="005160B1" w:rsidP="0027564C">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本</w:t>
            </w:r>
            <w:r w:rsidR="00434B2F">
              <w:rPr>
                <w:rFonts w:ascii="方正仿宋_GBK" w:eastAsia="方正仿宋_GBK" w:hAnsi="宋体" w:cs="宋体" w:hint="eastAsia"/>
                <w:kern w:val="0"/>
                <w:sz w:val="21"/>
                <w:szCs w:val="21"/>
              </w:rPr>
              <w:t>采购</w:t>
            </w:r>
            <w:r>
              <w:rPr>
                <w:rFonts w:ascii="方正仿宋_GBK" w:eastAsia="方正仿宋_GBK" w:hAnsi="宋体" w:cs="宋体" w:hint="eastAsia"/>
                <w:kern w:val="0"/>
                <w:sz w:val="21"/>
                <w:szCs w:val="21"/>
              </w:rPr>
              <w:t>文件第二篇</w:t>
            </w:r>
            <w:r w:rsidR="0027564C">
              <w:rPr>
                <w:rFonts w:ascii="方正仿宋_GBK" w:eastAsia="方正仿宋_GBK" w:hAnsi="宋体" w:cs="宋体" w:hint="eastAsia"/>
                <w:kern w:val="0"/>
                <w:sz w:val="21"/>
                <w:szCs w:val="21"/>
              </w:rPr>
              <w:t>。</w:t>
            </w:r>
          </w:p>
        </w:tc>
      </w:tr>
      <w:tr w:rsidR="005160B1">
        <w:trPr>
          <w:trHeight w:val="269"/>
        </w:trPr>
        <w:tc>
          <w:tcPr>
            <w:tcW w:w="675" w:type="dxa"/>
            <w:vAlign w:val="center"/>
          </w:tcPr>
          <w:p w:rsidR="005160B1" w:rsidRDefault="005160B1">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4</w:t>
            </w:r>
          </w:p>
        </w:tc>
        <w:tc>
          <w:tcPr>
            <w:tcW w:w="1562"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商务部分</w:t>
            </w:r>
          </w:p>
        </w:tc>
        <w:tc>
          <w:tcPr>
            <w:tcW w:w="1557"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836" w:type="dxa"/>
            <w:vAlign w:val="center"/>
          </w:tcPr>
          <w:p w:rsidR="005160B1" w:rsidRDefault="005160B1" w:rsidP="0027564C">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本</w:t>
            </w:r>
            <w:r w:rsidR="00434B2F">
              <w:rPr>
                <w:rFonts w:ascii="方正仿宋_GBK" w:eastAsia="方正仿宋_GBK" w:hAnsi="宋体" w:cs="宋体" w:hint="eastAsia"/>
                <w:kern w:val="0"/>
                <w:sz w:val="21"/>
                <w:szCs w:val="21"/>
              </w:rPr>
              <w:t>采购</w:t>
            </w:r>
            <w:r>
              <w:rPr>
                <w:rFonts w:ascii="方正仿宋_GBK" w:eastAsia="方正仿宋_GBK" w:hAnsi="宋体" w:cs="宋体" w:hint="eastAsia"/>
                <w:kern w:val="0"/>
                <w:sz w:val="21"/>
                <w:szCs w:val="21"/>
              </w:rPr>
              <w:t>文件第三篇</w:t>
            </w:r>
            <w:r w:rsidR="0027564C">
              <w:rPr>
                <w:rFonts w:ascii="方正仿宋_GBK" w:eastAsia="方正仿宋_GBK" w:hAnsi="宋体" w:cs="宋体" w:hint="eastAsia"/>
                <w:kern w:val="0"/>
                <w:sz w:val="21"/>
                <w:szCs w:val="21"/>
              </w:rPr>
              <w:t>。</w:t>
            </w:r>
          </w:p>
        </w:tc>
      </w:tr>
      <w:tr w:rsidR="005160B1">
        <w:trPr>
          <w:trHeight w:val="137"/>
        </w:trPr>
        <w:tc>
          <w:tcPr>
            <w:tcW w:w="675" w:type="dxa"/>
            <w:vAlign w:val="center"/>
          </w:tcPr>
          <w:p w:rsidR="005160B1" w:rsidRDefault="005160B1">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5</w:t>
            </w:r>
          </w:p>
        </w:tc>
        <w:tc>
          <w:tcPr>
            <w:tcW w:w="1562"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投标有效期</w:t>
            </w:r>
          </w:p>
        </w:tc>
        <w:tc>
          <w:tcPr>
            <w:tcW w:w="1557"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836" w:type="dxa"/>
            <w:vAlign w:val="center"/>
          </w:tcPr>
          <w:p w:rsidR="005160B1" w:rsidRDefault="005160B1">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投标有效期为投标截止时间起90天。</w:t>
            </w:r>
          </w:p>
        </w:tc>
      </w:tr>
    </w:tbl>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字，其澄清的内容不得超出投标文件的范围或者改变投标文件的实质性内容。</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（三）比较与评价。按</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文件中规定的评标方法和标准，对资格审查和</w:t>
      </w:r>
      <w:r w:rsidR="00346E6B">
        <w:rPr>
          <w:rFonts w:ascii="方正仿宋_GBK" w:eastAsia="方正仿宋_GBK" w:hAnsi="宋体" w:hint="eastAsia"/>
          <w:sz w:val="24"/>
          <w:szCs w:val="24"/>
        </w:rPr>
        <w:t>实质</w:t>
      </w:r>
      <w:r>
        <w:rPr>
          <w:rFonts w:ascii="方正仿宋_GBK" w:eastAsia="方正仿宋_GBK" w:hAnsi="宋体" w:hint="eastAsia"/>
          <w:sz w:val="24"/>
          <w:szCs w:val="24"/>
        </w:rPr>
        <w:t>性审查合格的投标文件进行商务和技术评估。</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同一合同项（包）下为单一品目或非单一品目核心产品品牌的货物采购</w:t>
      </w:r>
      <w:r w:rsidR="00434B2F">
        <w:rPr>
          <w:rFonts w:ascii="方正仿宋_GBK" w:eastAsia="方正仿宋_GBK" w:hAnsi="宋体" w:hint="eastAsia"/>
          <w:sz w:val="24"/>
          <w:szCs w:val="24"/>
        </w:rPr>
        <w:t>采购</w:t>
      </w:r>
      <w:r>
        <w:rPr>
          <w:rFonts w:ascii="方正仿宋_GBK" w:eastAsia="方正仿宋_GBK" w:hAnsi="宋体" w:hint="eastAsia"/>
          <w:sz w:val="24"/>
          <w:szCs w:val="24"/>
        </w:rPr>
        <w:t>中，以其中通过资格审查、符合性审查且报价最低的参加评标；报价相同的，由采购人或者采购人委托评标委员会按照</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文件规定的方式确定一个参加评标的投标人，</w:t>
      </w:r>
      <w:r w:rsidR="00434B2F">
        <w:rPr>
          <w:rFonts w:ascii="方正仿宋_GBK" w:eastAsia="方正仿宋_GBK" w:hAnsi="宋体" w:hint="eastAsia"/>
          <w:sz w:val="24"/>
          <w:szCs w:val="24"/>
        </w:rPr>
        <w:t>采购</w:t>
      </w:r>
      <w:r>
        <w:rPr>
          <w:rFonts w:ascii="方正仿宋_GBK" w:eastAsia="方正仿宋_GBK" w:hAnsi="宋体" w:hint="eastAsia"/>
          <w:sz w:val="24"/>
          <w:szCs w:val="24"/>
        </w:rPr>
        <w:t xml:space="preserve">文件未规定的采取随机抽取方式确定，其他投标无效。 </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（四）推荐中标候选人名单。</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推荐投标文件满足</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文件全部实质性要求，投标报价进行政策性扣减，并依据扣减后的价格按照由低到高的顺序排名前三的投标人为中标候选人，其中排名第一的投标人为第一中标候选人。</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评标结果按投标报价由低到高顺序排列，若投标报价相同的，所投标产品优先选取在重庆市范围内市场占有率高的产品。</w:t>
      </w:r>
    </w:p>
    <w:p w:rsidR="005160B1" w:rsidRDefault="005160B1">
      <w:pPr>
        <w:pStyle w:val="2"/>
        <w:spacing w:line="400" w:lineRule="exact"/>
        <w:ind w:firstLineChars="200" w:firstLine="480"/>
        <w:rPr>
          <w:rFonts w:ascii="方正仿宋_GBK" w:eastAsia="方正仿宋_GBK"/>
          <w:b/>
          <w:sz w:val="24"/>
          <w:szCs w:val="24"/>
        </w:rPr>
      </w:pPr>
      <w:bookmarkStart w:id="38" w:name="_Toc75793520"/>
      <w:bookmarkStart w:id="39" w:name="_Toc267320057"/>
      <w:r>
        <w:rPr>
          <w:rFonts w:ascii="方正仿宋_GBK" w:eastAsia="方正仿宋_GBK" w:hint="eastAsia"/>
          <w:b/>
          <w:sz w:val="24"/>
          <w:szCs w:val="24"/>
        </w:rPr>
        <w:t>三、评标标准</w:t>
      </w:r>
      <w:bookmarkEnd w:id="38"/>
      <w:bookmarkEnd w:id="39"/>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（一）关于技术、商务偏离</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1.投标文件投标应答有一条及以上不满足</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文件“第二篇 项目技术规格、数量及质量要求的，投标人将失去成为中标候选人的资格；</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2.投标文件投标应答有一条及以上不满足</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文件“第三篇 项目商务要求”要求的，投标人将失去成为中标候选人的资格；</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60B1" w:rsidRDefault="005160B1">
      <w:pPr>
        <w:snapToGrid w:val="0"/>
        <w:spacing w:line="400" w:lineRule="exact"/>
        <w:ind w:firstLine="465"/>
        <w:rPr>
          <w:rFonts w:ascii="方正仿宋_GBK" w:eastAsia="方正仿宋_GBK" w:hAnsi="仿宋"/>
          <w:sz w:val="24"/>
          <w:szCs w:val="24"/>
        </w:rPr>
      </w:pPr>
      <w:r>
        <w:rPr>
          <w:rFonts w:ascii="方正仿宋_GBK" w:eastAsia="方正仿宋_GBK" w:hAnsi="仿宋" w:hint="eastAsia"/>
          <w:sz w:val="24"/>
          <w:szCs w:val="24"/>
        </w:rPr>
        <w:t>（二）关于小微企业报价扣除比例说明</w:t>
      </w:r>
    </w:p>
    <w:p w:rsidR="005160B1" w:rsidRDefault="005160B1">
      <w:pPr>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1.投标人为非联合体投标的，对小微型企业给予</w:t>
      </w:r>
      <w:r w:rsidRPr="004622CB">
        <w:rPr>
          <w:rFonts w:ascii="方正仿宋_GBK" w:eastAsia="方正仿宋_GBK" w:hAnsi="仿宋" w:hint="eastAsia"/>
          <w:b/>
          <w:sz w:val="24"/>
          <w:szCs w:val="24"/>
          <w:u w:val="single"/>
        </w:rPr>
        <w:t xml:space="preserve"> </w:t>
      </w:r>
      <w:r w:rsidR="000D0DE8" w:rsidRPr="004622CB">
        <w:rPr>
          <w:rFonts w:ascii="方正仿宋_GBK" w:eastAsia="方正仿宋_GBK" w:hAnsi="仿宋" w:hint="eastAsia"/>
          <w:b/>
          <w:sz w:val="24"/>
          <w:szCs w:val="24"/>
          <w:u w:val="single"/>
        </w:rPr>
        <w:t>6</w:t>
      </w:r>
      <w:r w:rsidRPr="004622CB">
        <w:rPr>
          <w:rFonts w:ascii="方正仿宋_GBK" w:eastAsia="方正仿宋_GBK" w:hAnsi="仿宋" w:hint="eastAsia"/>
          <w:b/>
          <w:sz w:val="24"/>
          <w:szCs w:val="24"/>
          <w:u w:val="single"/>
        </w:rPr>
        <w:t>%</w:t>
      </w:r>
      <w:r>
        <w:rPr>
          <w:rFonts w:ascii="方正仿宋_GBK" w:eastAsia="方正仿宋_GBK" w:hAnsi="仿宋" w:hint="eastAsia"/>
          <w:b/>
          <w:sz w:val="24"/>
          <w:szCs w:val="24"/>
        </w:rPr>
        <w:t>的扣除，以扣除后的报价参与评审。</w:t>
      </w:r>
    </w:p>
    <w:p w:rsidR="005160B1" w:rsidRDefault="005160B1">
      <w:pPr>
        <w:snapToGrid w:val="0"/>
        <w:spacing w:line="40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2.监狱企业、残疾人福利性单位视同小型、微型企业。</w:t>
      </w:r>
    </w:p>
    <w:p w:rsidR="005160B1" w:rsidRDefault="005160B1">
      <w:pPr>
        <w:pStyle w:val="2"/>
        <w:spacing w:line="400" w:lineRule="exact"/>
        <w:ind w:firstLineChars="200" w:firstLine="480"/>
        <w:rPr>
          <w:rFonts w:ascii="方正仿宋_GBK" w:eastAsia="方正仿宋_GBK"/>
          <w:b/>
          <w:sz w:val="24"/>
          <w:szCs w:val="24"/>
        </w:rPr>
      </w:pPr>
      <w:bookmarkStart w:id="40" w:name="_Toc75793521"/>
      <w:r>
        <w:rPr>
          <w:rFonts w:ascii="方正仿宋_GBK" w:eastAsia="方正仿宋_GBK" w:hint="eastAsia"/>
          <w:b/>
          <w:sz w:val="24"/>
          <w:szCs w:val="24"/>
        </w:rPr>
        <w:t>四、无效投标条款</w:t>
      </w:r>
      <w:bookmarkEnd w:id="40"/>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投标人或其投标文件出现下列情况之一者，应为无效投标：</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（一）投标文件未按</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文件要求签署、盖章的；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（二）不具备</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文件中规定的资格要求的；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（三）报价超过</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文件中规定的预算金额或者最高限价的；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（四）投标文件含有采购人不能接受的附加条件的；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（五）投标人串通投标的；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（六）法律、法规和</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文件规定的其他无效情形。</w:t>
      </w:r>
    </w:p>
    <w:p w:rsidR="005160B1" w:rsidRDefault="005160B1">
      <w:pPr>
        <w:pStyle w:val="2"/>
        <w:spacing w:line="400" w:lineRule="exact"/>
        <w:ind w:firstLineChars="200" w:firstLine="480"/>
        <w:rPr>
          <w:rFonts w:ascii="方正仿宋_GBK" w:eastAsia="方正仿宋_GBK"/>
          <w:b/>
          <w:sz w:val="24"/>
          <w:szCs w:val="24"/>
        </w:rPr>
      </w:pPr>
      <w:bookmarkStart w:id="41" w:name="_Toc75793522"/>
      <w:r>
        <w:rPr>
          <w:rFonts w:ascii="方正仿宋_GBK" w:eastAsia="方正仿宋_GBK" w:hint="eastAsia"/>
          <w:b/>
          <w:sz w:val="24"/>
          <w:szCs w:val="24"/>
        </w:rPr>
        <w:t>五、废标条款</w:t>
      </w:r>
      <w:bookmarkEnd w:id="41"/>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在</w:t>
      </w:r>
      <w:r w:rsidR="00434B2F">
        <w:rPr>
          <w:rFonts w:ascii="方正仿宋_GBK" w:eastAsia="方正仿宋_GBK" w:hAnsi="宋体" w:hint="eastAsia"/>
          <w:sz w:val="24"/>
          <w:szCs w:val="24"/>
        </w:rPr>
        <w:t>采购</w:t>
      </w:r>
      <w:r>
        <w:rPr>
          <w:rFonts w:ascii="方正仿宋_GBK" w:eastAsia="方正仿宋_GBK" w:hAnsi="宋体" w:hint="eastAsia"/>
          <w:sz w:val="24"/>
          <w:szCs w:val="24"/>
        </w:rPr>
        <w:t>采购中，出现下列情形之一的，应予废标：</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（一）符合专业条件的投标人或者对</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文件作实质响应的投标人</w:t>
      </w:r>
      <w:r w:rsidRPr="00274913">
        <w:rPr>
          <w:rFonts w:ascii="方正仿宋_GBK" w:eastAsia="方正仿宋_GBK" w:hAnsi="宋体" w:hint="eastAsia"/>
          <w:b/>
          <w:sz w:val="24"/>
          <w:szCs w:val="24"/>
        </w:rPr>
        <w:t>不足三家</w:t>
      </w:r>
      <w:r>
        <w:rPr>
          <w:rFonts w:ascii="方正仿宋_GBK" w:eastAsia="方正仿宋_GBK" w:hAnsi="宋体" w:hint="eastAsia"/>
          <w:sz w:val="24"/>
          <w:szCs w:val="24"/>
        </w:rPr>
        <w:t>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（二）投标人的报价均超过了采购预算，采购人不能支付的；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（三）出现影响采购公正的违法、违规行为的；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（四）因重大变故，采购任务取消的。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废标后，除采购任务取消情形外，重新组织采购。</w:t>
      </w:r>
    </w:p>
    <w:p w:rsidR="005160B1" w:rsidRDefault="005160B1">
      <w:pPr>
        <w:pStyle w:val="1"/>
        <w:spacing w:beforeLines="0" w:afterLines="0" w:line="360" w:lineRule="auto"/>
        <w:rPr>
          <w:rFonts w:ascii="方正仿宋_GBK" w:eastAsia="方正仿宋_GBK"/>
          <w:b/>
        </w:rPr>
      </w:pPr>
      <w:r>
        <w:rPr>
          <w:rFonts w:ascii="方正仿宋_GBK" w:eastAsia="方正仿宋_GBK" w:hAnsi="宋体" w:hint="eastAsia"/>
          <w:sz w:val="28"/>
        </w:rPr>
        <w:br w:type="page"/>
      </w:r>
      <w:bookmarkStart w:id="42" w:name="_Toc75793523"/>
      <w:r>
        <w:rPr>
          <w:rFonts w:ascii="方正仿宋_GBK" w:eastAsia="方正仿宋_GBK" w:hint="eastAsia"/>
          <w:b/>
        </w:rPr>
        <w:lastRenderedPageBreak/>
        <w:t>第五篇  投标人须知</w:t>
      </w:r>
      <w:bookmarkEnd w:id="42"/>
    </w:p>
    <w:p w:rsidR="005160B1" w:rsidRDefault="005160B1">
      <w:pPr>
        <w:pStyle w:val="2"/>
        <w:spacing w:line="400" w:lineRule="exact"/>
        <w:ind w:firstLineChars="200" w:firstLine="480"/>
        <w:rPr>
          <w:rFonts w:ascii="方正仿宋_GBK" w:eastAsia="方正仿宋_GBK"/>
          <w:b/>
          <w:sz w:val="24"/>
        </w:rPr>
      </w:pPr>
      <w:bookmarkStart w:id="43" w:name="_Toc75793524"/>
      <w:r>
        <w:rPr>
          <w:rFonts w:ascii="方正仿宋_GBK" w:eastAsia="方正仿宋_GBK" w:hint="eastAsia"/>
          <w:b/>
          <w:sz w:val="24"/>
        </w:rPr>
        <w:t>一、投标人</w:t>
      </w:r>
      <w:bookmarkEnd w:id="43"/>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（一）投标人</w:t>
      </w:r>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投标人是指响应</w:t>
      </w:r>
      <w:r w:rsidR="00434B2F">
        <w:rPr>
          <w:rFonts w:ascii="方正仿宋_GBK" w:eastAsia="方正仿宋_GBK" w:hAnsi="宋体" w:hint="eastAsia"/>
          <w:sz w:val="24"/>
        </w:rPr>
        <w:t>采购</w:t>
      </w:r>
      <w:r>
        <w:rPr>
          <w:rFonts w:ascii="方正仿宋_GBK" w:eastAsia="方正仿宋_GBK" w:hAnsi="宋体" w:hint="eastAsia"/>
          <w:sz w:val="24"/>
        </w:rPr>
        <w:t>、参加投标竞争的法人、其他组织或者自然人。</w:t>
      </w:r>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（二）合格投标人条件</w:t>
      </w:r>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合格投标人应完全符合</w:t>
      </w:r>
      <w:r w:rsidR="00434B2F">
        <w:rPr>
          <w:rFonts w:ascii="方正仿宋_GBK" w:eastAsia="方正仿宋_GBK" w:hAnsi="宋体" w:hint="eastAsia"/>
          <w:sz w:val="24"/>
        </w:rPr>
        <w:t>采购</w:t>
      </w:r>
      <w:r>
        <w:rPr>
          <w:rFonts w:ascii="方正仿宋_GBK" w:eastAsia="方正仿宋_GBK" w:hAnsi="宋体" w:hint="eastAsia"/>
          <w:sz w:val="24"/>
        </w:rPr>
        <w:t>文件第一篇中规定的投标人资格条件，并对</w:t>
      </w:r>
      <w:r w:rsidR="00434B2F">
        <w:rPr>
          <w:rFonts w:ascii="方正仿宋_GBK" w:eastAsia="方正仿宋_GBK" w:hAnsi="宋体" w:hint="eastAsia"/>
          <w:sz w:val="24"/>
        </w:rPr>
        <w:t>采购</w:t>
      </w:r>
      <w:r>
        <w:rPr>
          <w:rFonts w:ascii="方正仿宋_GBK" w:eastAsia="方正仿宋_GBK" w:hAnsi="宋体" w:hint="eastAsia"/>
          <w:sz w:val="24"/>
        </w:rPr>
        <w:t>文件作出实质性响应。</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（三）投标人的风险</w:t>
      </w:r>
    </w:p>
    <w:p w:rsidR="005160B1" w:rsidRDefault="005160B1">
      <w:pPr>
        <w:snapToGrid w:val="0"/>
        <w:spacing w:line="400" w:lineRule="exact"/>
        <w:ind w:firstLineChars="200" w:firstLine="480"/>
        <w:rPr>
          <w:rFonts w:ascii="方正仿宋_GBK" w:eastAsia="方正仿宋_GBK"/>
          <w:sz w:val="24"/>
        </w:rPr>
      </w:pPr>
      <w:r>
        <w:rPr>
          <w:rFonts w:ascii="方正仿宋_GBK" w:eastAsia="方正仿宋_GBK" w:hint="eastAsia"/>
          <w:sz w:val="24"/>
        </w:rPr>
        <w:t>投标人没有按照</w:t>
      </w:r>
      <w:r w:rsidR="00434B2F">
        <w:rPr>
          <w:rFonts w:ascii="方正仿宋_GBK" w:eastAsia="方正仿宋_GBK" w:hint="eastAsia"/>
          <w:sz w:val="24"/>
        </w:rPr>
        <w:t>采购</w:t>
      </w:r>
      <w:r>
        <w:rPr>
          <w:rFonts w:ascii="方正仿宋_GBK" w:eastAsia="方正仿宋_GBK" w:hint="eastAsia"/>
          <w:sz w:val="24"/>
        </w:rPr>
        <w:t>文件要求提供全部资料，或者投标人没有对</w:t>
      </w:r>
      <w:r w:rsidR="00434B2F">
        <w:rPr>
          <w:rFonts w:ascii="方正仿宋_GBK" w:eastAsia="方正仿宋_GBK" w:hint="eastAsia"/>
          <w:sz w:val="24"/>
        </w:rPr>
        <w:t>采购</w:t>
      </w:r>
      <w:r>
        <w:rPr>
          <w:rFonts w:ascii="方正仿宋_GBK" w:eastAsia="方正仿宋_GBK" w:hint="eastAsia"/>
          <w:sz w:val="24"/>
        </w:rPr>
        <w:t>文件在各方面作出实质性响应，可能导致投标被拒绝或评定为无效投标。</w:t>
      </w:r>
    </w:p>
    <w:p w:rsidR="005160B1" w:rsidRDefault="005160B1">
      <w:pPr>
        <w:snapToGrid w:val="0"/>
        <w:spacing w:line="400" w:lineRule="exact"/>
        <w:ind w:firstLineChars="200" w:firstLine="480"/>
        <w:rPr>
          <w:rFonts w:ascii="方正仿宋_GBK" w:eastAsia="方正仿宋_GBK"/>
          <w:sz w:val="24"/>
        </w:rPr>
      </w:pPr>
      <w:r>
        <w:rPr>
          <w:rFonts w:ascii="方正仿宋_GBK" w:eastAsia="方正仿宋_GBK" w:hint="eastAsia"/>
          <w:sz w:val="24"/>
        </w:rPr>
        <w:t>（四）法律责任</w:t>
      </w:r>
    </w:p>
    <w:p w:rsidR="005160B1" w:rsidRDefault="005160B1">
      <w:pPr>
        <w:snapToGrid w:val="0"/>
        <w:spacing w:line="400" w:lineRule="exact"/>
        <w:ind w:firstLineChars="200" w:firstLine="480"/>
        <w:rPr>
          <w:rFonts w:ascii="方正仿宋_GBK" w:eastAsia="方正仿宋_GBK"/>
          <w:sz w:val="24"/>
        </w:rPr>
      </w:pPr>
      <w:r>
        <w:rPr>
          <w:rFonts w:ascii="方正仿宋_GBK" w:eastAsia="方正仿宋_GBK" w:hint="eastAsia"/>
          <w:sz w:val="24"/>
        </w:rPr>
        <w:t>投标人违反《中华人民共和国政府采购法》、《中华人民共和国政府采购实施条例》等相关规定，将按规定追究投标人法律责任。</w:t>
      </w:r>
    </w:p>
    <w:p w:rsidR="005160B1" w:rsidRDefault="005160B1">
      <w:pPr>
        <w:pStyle w:val="2"/>
        <w:spacing w:line="400" w:lineRule="exact"/>
        <w:ind w:firstLineChars="200" w:firstLine="480"/>
        <w:rPr>
          <w:rFonts w:ascii="方正仿宋_GBK" w:eastAsia="方正仿宋_GBK"/>
          <w:b/>
          <w:sz w:val="24"/>
        </w:rPr>
      </w:pPr>
      <w:bookmarkStart w:id="44" w:name="_Toc75793525"/>
      <w:r>
        <w:rPr>
          <w:rFonts w:ascii="方正仿宋_GBK" w:eastAsia="方正仿宋_GBK" w:hint="eastAsia"/>
          <w:b/>
          <w:sz w:val="24"/>
        </w:rPr>
        <w:t>二、</w:t>
      </w:r>
      <w:r w:rsidR="00434B2F">
        <w:rPr>
          <w:rFonts w:ascii="方正仿宋_GBK" w:eastAsia="方正仿宋_GBK" w:hint="eastAsia"/>
          <w:b/>
          <w:sz w:val="24"/>
        </w:rPr>
        <w:t>采购</w:t>
      </w:r>
      <w:r>
        <w:rPr>
          <w:rFonts w:ascii="方正仿宋_GBK" w:eastAsia="方正仿宋_GBK" w:hint="eastAsia"/>
          <w:b/>
          <w:sz w:val="24"/>
        </w:rPr>
        <w:t>文件</w:t>
      </w:r>
      <w:bookmarkEnd w:id="44"/>
    </w:p>
    <w:p w:rsidR="005160B1" w:rsidRDefault="00434B2F">
      <w:pPr>
        <w:snapToGrid w:val="0"/>
        <w:spacing w:line="400" w:lineRule="exact"/>
        <w:ind w:firstLineChars="200" w:firstLine="480"/>
        <w:rPr>
          <w:rFonts w:ascii="方正仿宋_GBK" w:eastAsia="方正仿宋_GBK"/>
          <w:sz w:val="24"/>
        </w:rPr>
      </w:pPr>
      <w:r>
        <w:rPr>
          <w:rFonts w:ascii="方正仿宋_GBK" w:eastAsia="方正仿宋_GBK" w:hint="eastAsia"/>
          <w:sz w:val="24"/>
        </w:rPr>
        <w:t>采购</w:t>
      </w:r>
      <w:r w:rsidR="005160B1">
        <w:rPr>
          <w:rFonts w:ascii="方正仿宋_GBK" w:eastAsia="方正仿宋_GBK" w:hint="eastAsia"/>
          <w:sz w:val="24"/>
        </w:rPr>
        <w:t>文件是投标人编制投标文件的依据，是评标委员会评判依据和标准。</w:t>
      </w:r>
      <w:r>
        <w:rPr>
          <w:rFonts w:ascii="方正仿宋_GBK" w:eastAsia="方正仿宋_GBK" w:hint="eastAsia"/>
          <w:sz w:val="24"/>
        </w:rPr>
        <w:t>采购</w:t>
      </w:r>
      <w:r w:rsidR="005160B1">
        <w:rPr>
          <w:rFonts w:ascii="方正仿宋_GBK" w:eastAsia="方正仿宋_GBK" w:hint="eastAsia"/>
          <w:sz w:val="24"/>
        </w:rPr>
        <w:t>文件也是采购人与中标人签订合同的基础。</w:t>
      </w:r>
    </w:p>
    <w:p w:rsidR="005160B1" w:rsidRDefault="005160B1">
      <w:pPr>
        <w:snapToGrid w:val="0"/>
        <w:spacing w:line="400" w:lineRule="exact"/>
        <w:ind w:firstLineChars="200" w:firstLine="480"/>
        <w:rPr>
          <w:rFonts w:ascii="方正仿宋_GBK" w:eastAsia="方正仿宋_GBK"/>
          <w:sz w:val="24"/>
        </w:rPr>
      </w:pPr>
      <w:r>
        <w:rPr>
          <w:rFonts w:ascii="方正仿宋_GBK" w:eastAsia="方正仿宋_GBK" w:hAnsi="宋体" w:hint="eastAsia"/>
          <w:sz w:val="24"/>
        </w:rPr>
        <w:t>（一）</w:t>
      </w:r>
      <w:r w:rsidR="00434B2F">
        <w:rPr>
          <w:rFonts w:ascii="方正仿宋_GBK" w:eastAsia="方正仿宋_GBK" w:hint="eastAsia"/>
          <w:sz w:val="24"/>
        </w:rPr>
        <w:t>采购</w:t>
      </w:r>
      <w:r>
        <w:rPr>
          <w:rFonts w:ascii="方正仿宋_GBK" w:eastAsia="方正仿宋_GBK" w:hint="eastAsia"/>
          <w:sz w:val="24"/>
        </w:rPr>
        <w:t>文件由投标邀请书；项目技术规格、数量及质量要求；商务条款；投标人须知；评标方法、评标标准、无效投标条款和废标条款；合同主要条款、合同范本；投标文件格式等七部分组成。</w:t>
      </w:r>
    </w:p>
    <w:p w:rsidR="005160B1" w:rsidRDefault="005160B1">
      <w:pPr>
        <w:snapToGrid w:val="0"/>
        <w:spacing w:line="400" w:lineRule="exact"/>
        <w:ind w:firstLine="480"/>
        <w:rPr>
          <w:rFonts w:ascii="方正仿宋_GBK" w:eastAsia="方正仿宋_GBK" w:hAnsi="方正仿宋_GBK"/>
          <w:sz w:val="24"/>
        </w:rPr>
      </w:pPr>
      <w:r>
        <w:rPr>
          <w:rFonts w:ascii="方正仿宋_GBK" w:eastAsia="方正仿宋_GBK" w:hAnsi="宋体" w:hint="eastAsia"/>
          <w:sz w:val="24"/>
          <w:szCs w:val="28"/>
        </w:rPr>
        <w:t>（二）</w:t>
      </w:r>
      <w:r>
        <w:rPr>
          <w:rFonts w:ascii="方正仿宋_GBK" w:eastAsia="方正仿宋_GBK" w:hAnsi="方正仿宋_GBK" w:hint="eastAsia"/>
          <w:sz w:val="24"/>
        </w:rPr>
        <w:t>采购人对</w:t>
      </w:r>
      <w:r w:rsidR="00434B2F">
        <w:rPr>
          <w:rFonts w:ascii="方正仿宋_GBK" w:eastAsia="方正仿宋_GBK" w:hAnsi="方正仿宋_GBK" w:hint="eastAsia"/>
          <w:sz w:val="24"/>
        </w:rPr>
        <w:t>采购</w:t>
      </w:r>
      <w:r>
        <w:rPr>
          <w:rFonts w:ascii="方正仿宋_GBK" w:eastAsia="方正仿宋_GBK" w:hAnsi="方正仿宋_GBK" w:hint="eastAsia"/>
          <w:sz w:val="24"/>
        </w:rPr>
        <w:t>文件所作的一切有效的书面通知、修改及补充，都是</w:t>
      </w:r>
      <w:r w:rsidR="00434B2F">
        <w:rPr>
          <w:rFonts w:ascii="方正仿宋_GBK" w:eastAsia="方正仿宋_GBK" w:hAnsi="方正仿宋_GBK" w:hint="eastAsia"/>
          <w:sz w:val="24"/>
        </w:rPr>
        <w:t>采购</w:t>
      </w:r>
      <w:r>
        <w:rPr>
          <w:rFonts w:ascii="方正仿宋_GBK" w:eastAsia="方正仿宋_GBK" w:hAnsi="方正仿宋_GBK" w:hint="eastAsia"/>
          <w:sz w:val="24"/>
        </w:rPr>
        <w:t>文件不可分割的部分。</w:t>
      </w:r>
    </w:p>
    <w:p w:rsidR="005160B1" w:rsidRDefault="005160B1">
      <w:pPr>
        <w:snapToGrid w:val="0"/>
        <w:spacing w:line="400" w:lineRule="exact"/>
        <w:ind w:firstLine="480"/>
        <w:rPr>
          <w:rFonts w:ascii="方正仿宋_GBK" w:eastAsia="方正仿宋_GBK" w:hAnsi="方正仿宋_GBK"/>
          <w:sz w:val="24"/>
        </w:rPr>
      </w:pPr>
      <w:r>
        <w:rPr>
          <w:rFonts w:ascii="方正仿宋_GBK" w:eastAsia="方正仿宋_GBK" w:hAnsi="方正仿宋_GBK" w:hint="eastAsia"/>
          <w:sz w:val="24"/>
        </w:rPr>
        <w:t>（三）</w:t>
      </w:r>
      <w:r>
        <w:rPr>
          <w:rFonts w:ascii="方正仿宋_GBK" w:eastAsia="方正仿宋_GBK" w:hAnsi="宋体" w:hint="eastAsia"/>
          <w:sz w:val="24"/>
          <w:szCs w:val="24"/>
        </w:rPr>
        <w:t>本项目的</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文件、澄清文件（如果有）一律在</w:t>
      </w:r>
      <w:r w:rsidR="00E07A63">
        <w:rPr>
          <w:rFonts w:ascii="方正仿宋_GBK" w:eastAsia="方正仿宋_GBK" w:hAnsi="宋体" w:hint="eastAsia"/>
          <w:sz w:val="24"/>
          <w:szCs w:val="24"/>
        </w:rPr>
        <w:t>重庆市政府采购网（</w:t>
      </w:r>
      <w:hyperlink r:id="rId18" w:history="1">
        <w:r w:rsidR="00E07A63">
          <w:rPr>
            <w:rStyle w:val="a6"/>
            <w:rFonts w:ascii="方正仿宋_GBK" w:eastAsia="方正仿宋_GBK" w:hAnsi="宋体" w:hint="eastAsia"/>
            <w:color w:val="auto"/>
            <w:sz w:val="24"/>
            <w:szCs w:val="24"/>
          </w:rPr>
          <w:t>www.ccgp-chongqing.gov.cn</w:t>
        </w:r>
      </w:hyperlink>
      <w:r w:rsidR="00E07A63">
        <w:rPr>
          <w:rFonts w:ascii="方正仿宋_GBK" w:eastAsia="方正仿宋_GBK" w:hAnsi="宋体" w:hint="eastAsia"/>
          <w:sz w:val="24"/>
          <w:szCs w:val="24"/>
        </w:rPr>
        <w:t>）</w:t>
      </w:r>
      <w:r>
        <w:rPr>
          <w:rFonts w:ascii="方正仿宋_GBK" w:eastAsia="方正仿宋_GBK" w:hAnsi="宋体" w:hint="eastAsia"/>
          <w:sz w:val="24"/>
          <w:szCs w:val="24"/>
        </w:rPr>
        <w:t>上发布，请各投标人注意下载或到采购人处领取；无论投标人下载或领取与否，均视同投标人已知晓本项目</w:t>
      </w:r>
      <w:r w:rsidR="00434B2F">
        <w:rPr>
          <w:rFonts w:ascii="方正仿宋_GBK" w:eastAsia="方正仿宋_GBK" w:hAnsi="宋体" w:hint="eastAsia"/>
          <w:sz w:val="24"/>
          <w:szCs w:val="24"/>
        </w:rPr>
        <w:t>采购</w:t>
      </w:r>
      <w:r>
        <w:rPr>
          <w:rFonts w:ascii="方正仿宋_GBK" w:eastAsia="方正仿宋_GBK" w:hAnsi="宋体" w:hint="eastAsia"/>
          <w:sz w:val="24"/>
          <w:szCs w:val="24"/>
        </w:rPr>
        <w:t>文件、澄清文件的内容。</w:t>
      </w:r>
    </w:p>
    <w:p w:rsidR="005160B1" w:rsidRDefault="005160B1">
      <w:pPr>
        <w:snapToGrid w:val="0"/>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（四）采购人对已发出的</w:t>
      </w:r>
      <w:r w:rsidR="00434B2F">
        <w:rPr>
          <w:rFonts w:ascii="方正仿宋_GBK" w:eastAsia="方正仿宋_GBK" w:hAnsi="方正仿宋_GBK" w:hint="eastAsia"/>
          <w:sz w:val="24"/>
        </w:rPr>
        <w:t>采购</w:t>
      </w:r>
      <w:r>
        <w:rPr>
          <w:rFonts w:ascii="方正仿宋_GBK" w:eastAsia="方正仿宋_GBK" w:hAnsi="方正仿宋_GBK" w:hint="eastAsia"/>
          <w:sz w:val="24"/>
        </w:rPr>
        <w:t>文件需要进行澄清或修改的，应以书面形式或公告形式通知所有</w:t>
      </w:r>
      <w:r w:rsidR="00434B2F">
        <w:rPr>
          <w:rFonts w:ascii="方正仿宋_GBK" w:eastAsia="方正仿宋_GBK" w:hAnsi="方正仿宋_GBK" w:hint="eastAsia"/>
          <w:sz w:val="24"/>
        </w:rPr>
        <w:t>采购</w:t>
      </w:r>
      <w:r>
        <w:rPr>
          <w:rFonts w:ascii="方正仿宋_GBK" w:eastAsia="方正仿宋_GBK" w:hAnsi="方正仿宋_GBK" w:hint="eastAsia"/>
          <w:sz w:val="24"/>
        </w:rPr>
        <w:t>文件收受人。该澄清或者修改的内容为</w:t>
      </w:r>
      <w:r w:rsidR="00434B2F">
        <w:rPr>
          <w:rFonts w:ascii="方正仿宋_GBK" w:eastAsia="方正仿宋_GBK" w:hAnsi="方正仿宋_GBK" w:hint="eastAsia"/>
          <w:sz w:val="24"/>
        </w:rPr>
        <w:t>采购</w:t>
      </w:r>
      <w:r>
        <w:rPr>
          <w:rFonts w:ascii="方正仿宋_GBK" w:eastAsia="方正仿宋_GBK" w:hAnsi="方正仿宋_GBK" w:hint="eastAsia"/>
          <w:sz w:val="24"/>
        </w:rPr>
        <w:t>文件的组成部分。</w:t>
      </w:r>
    </w:p>
    <w:p w:rsidR="005160B1" w:rsidRDefault="005160B1">
      <w:pPr>
        <w:pStyle w:val="2"/>
        <w:spacing w:line="400" w:lineRule="exact"/>
        <w:ind w:firstLineChars="200" w:firstLine="480"/>
        <w:rPr>
          <w:rFonts w:ascii="方正仿宋_GBK" w:eastAsia="方正仿宋_GBK"/>
          <w:b/>
          <w:sz w:val="24"/>
        </w:rPr>
      </w:pPr>
      <w:bookmarkStart w:id="45" w:name="_Toc75793526"/>
      <w:r>
        <w:rPr>
          <w:rFonts w:ascii="方正仿宋_GBK" w:eastAsia="方正仿宋_GBK" w:hint="eastAsia"/>
          <w:b/>
          <w:sz w:val="24"/>
        </w:rPr>
        <w:t>三、投标文件</w:t>
      </w:r>
      <w:bookmarkEnd w:id="45"/>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投标人应当按照</w:t>
      </w:r>
      <w:r w:rsidR="00434B2F">
        <w:rPr>
          <w:rFonts w:ascii="方正仿宋_GBK" w:eastAsia="方正仿宋_GBK" w:hAnsi="宋体" w:hint="eastAsia"/>
          <w:sz w:val="24"/>
        </w:rPr>
        <w:t>采购</w:t>
      </w:r>
      <w:r>
        <w:rPr>
          <w:rFonts w:ascii="方正仿宋_GBK" w:eastAsia="方正仿宋_GBK" w:hAnsi="宋体" w:hint="eastAsia"/>
          <w:sz w:val="24"/>
        </w:rPr>
        <w:t>文件的要求编制投标文件，并对</w:t>
      </w:r>
      <w:r w:rsidR="00434B2F">
        <w:rPr>
          <w:rFonts w:ascii="方正仿宋_GBK" w:eastAsia="方正仿宋_GBK" w:hAnsi="宋体" w:hint="eastAsia"/>
          <w:sz w:val="24"/>
        </w:rPr>
        <w:t>采购</w:t>
      </w:r>
      <w:r>
        <w:rPr>
          <w:rFonts w:ascii="方正仿宋_GBK" w:eastAsia="方正仿宋_GBK" w:hAnsi="宋体" w:hint="eastAsia"/>
          <w:sz w:val="24"/>
        </w:rPr>
        <w:t>文件提出的要求和条件作出实质性响应。</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（一）投标文件组成</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投标文件由第七篇“投标文件格式”规定的部分和投标人所作的一切有效补充、修改和承诺等文件组成，投标人应按照第七篇“投标文件格式”规定的目录顺序组织编写和装订，</w:t>
      </w:r>
      <w:r>
        <w:rPr>
          <w:rFonts w:ascii="方正仿宋_GBK" w:eastAsia="方正仿宋_GBK" w:hAnsi="方正仿宋_GBK" w:hint="eastAsia"/>
          <w:sz w:val="24"/>
        </w:rPr>
        <w:t>否则有可能影响评委对投标文件的评审。</w:t>
      </w:r>
    </w:p>
    <w:p w:rsidR="005160B1" w:rsidRDefault="005160B1" w:rsidP="00274913">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lastRenderedPageBreak/>
        <w:t>（二）投标有效期</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投标有效期为投标截止时间起90天。</w:t>
      </w:r>
    </w:p>
    <w:p w:rsidR="00274913" w:rsidRPr="00C555EB" w:rsidRDefault="00274913" w:rsidP="00274913">
      <w:pPr>
        <w:topLinePunct/>
        <w:autoSpaceDN w:val="0"/>
        <w:ind w:firstLineChars="215" w:firstLine="516"/>
        <w:rPr>
          <w:rFonts w:ascii="宋体" w:hAnsi="宋体" w:cs="宋体"/>
          <w:sz w:val="21"/>
          <w:szCs w:val="21"/>
        </w:rPr>
      </w:pPr>
      <w:r>
        <w:rPr>
          <w:rFonts w:ascii="方正仿宋_GBK" w:eastAsia="方正仿宋_GBK" w:hAnsi="宋体" w:hint="eastAsia"/>
          <w:sz w:val="24"/>
        </w:rPr>
        <w:t>1.</w:t>
      </w:r>
      <w:r w:rsidRPr="005C2E08">
        <w:rPr>
          <w:rFonts w:ascii="方正仿宋_GBK" w:eastAsia="方正仿宋_GBK" w:hAnsi="宋体" w:hint="eastAsia"/>
          <w:b/>
          <w:color w:val="FF0000"/>
          <w:sz w:val="24"/>
        </w:rPr>
        <w:t>投标文件采用PDF格式文件上传，同时应编制完整的封面、页码、目录</w:t>
      </w:r>
      <w:r w:rsidRPr="005C2E08">
        <w:rPr>
          <w:rFonts w:ascii="宋体" w:hAnsi="宋体" w:hint="eastAsia"/>
          <w:b/>
          <w:color w:val="FF0000"/>
          <w:sz w:val="24"/>
        </w:rPr>
        <w:t>；</w:t>
      </w:r>
      <w:r w:rsidRPr="005C2E08">
        <w:rPr>
          <w:rFonts w:ascii="方正仿宋_GBK" w:eastAsia="方正仿宋_GBK" w:hAnsi="宋体" w:hint="eastAsia"/>
          <w:b/>
          <w:bCs/>
          <w:color w:val="FF0000"/>
          <w:sz w:val="24"/>
        </w:rPr>
        <w:t>经</w:t>
      </w:r>
      <w:r w:rsidRPr="005C2E08">
        <w:rPr>
          <w:rFonts w:ascii="方正仿宋_GBK" w:eastAsia="方正仿宋_GBK" w:hAnsi="宋体" w:hint="eastAsia"/>
          <w:b/>
          <w:color w:val="FF0000"/>
          <w:sz w:val="24"/>
        </w:rPr>
        <w:t>济、技术、商务和资格合订成一本。</w:t>
      </w:r>
      <w:r w:rsidRPr="00C555EB">
        <w:rPr>
          <w:rFonts w:ascii="方正仿宋_GBK" w:eastAsia="方正仿宋_GBK" w:hAnsi="宋体" w:hint="eastAsia"/>
          <w:sz w:val="24"/>
        </w:rPr>
        <w:t>中</w:t>
      </w:r>
      <w:r>
        <w:rPr>
          <w:rFonts w:ascii="方正仿宋_GBK" w:eastAsia="方正仿宋_GBK" w:hAnsi="宋体" w:hint="eastAsia"/>
          <w:sz w:val="24"/>
        </w:rPr>
        <w:t>标通知发出后，中标单位</w:t>
      </w:r>
      <w:r w:rsidRPr="00C555EB">
        <w:rPr>
          <w:rFonts w:ascii="方正仿宋_GBK" w:eastAsia="方正仿宋_GBK" w:hAnsi="宋体" w:hint="eastAsia"/>
          <w:sz w:val="24"/>
        </w:rPr>
        <w:t>3</w:t>
      </w:r>
      <w:r>
        <w:rPr>
          <w:rFonts w:ascii="方正仿宋_GBK" w:eastAsia="方正仿宋_GBK" w:hAnsi="宋体" w:hint="eastAsia"/>
          <w:sz w:val="24"/>
        </w:rPr>
        <w:t>个工作日内，</w:t>
      </w:r>
      <w:r w:rsidRPr="00C555EB">
        <w:rPr>
          <w:rFonts w:ascii="方正仿宋_GBK" w:eastAsia="方正仿宋_GBK" w:hAnsi="宋体" w:hint="eastAsia"/>
          <w:sz w:val="24"/>
        </w:rPr>
        <w:t>将上传的</w:t>
      </w:r>
      <w:r>
        <w:rPr>
          <w:rFonts w:ascii="方正仿宋_GBK" w:eastAsia="方正仿宋_GBK" w:hAnsi="宋体" w:hint="eastAsia"/>
          <w:sz w:val="24"/>
        </w:rPr>
        <w:t>投标文件</w:t>
      </w:r>
      <w:r w:rsidRPr="00C555EB">
        <w:rPr>
          <w:rFonts w:ascii="方正仿宋_GBK" w:eastAsia="方正仿宋_GBK" w:hAnsi="宋体" w:hint="eastAsia"/>
          <w:sz w:val="24"/>
        </w:rPr>
        <w:t>装订成册</w:t>
      </w:r>
      <w:r w:rsidR="00E13E10">
        <w:rPr>
          <w:rFonts w:ascii="方正仿宋_GBK" w:eastAsia="方正仿宋_GBK" w:hAnsi="宋体" w:hint="eastAsia"/>
          <w:sz w:val="24"/>
        </w:rPr>
        <w:t>并</w:t>
      </w:r>
      <w:r w:rsidRPr="00C555EB">
        <w:rPr>
          <w:rFonts w:ascii="方正仿宋_GBK" w:eastAsia="方正仿宋_GBK" w:hAnsi="宋体" w:hint="eastAsia"/>
          <w:sz w:val="24"/>
        </w:rPr>
        <w:t>加盖公司印章递交至采购单位。与采购方签订合同时，如不能提供资质等证明材料，视为中选机构拒签合同，取消其中选资格。</w:t>
      </w:r>
    </w:p>
    <w:p w:rsidR="00274913" w:rsidRDefault="00274913" w:rsidP="00274913">
      <w:pPr>
        <w:tabs>
          <w:tab w:val="left" w:pos="0"/>
        </w:tabs>
        <w:spacing w:line="400" w:lineRule="exact"/>
        <w:ind w:firstLineChars="200" w:firstLine="480"/>
        <w:rPr>
          <w:rFonts w:ascii="方正仿宋_GBK" w:eastAsia="方正仿宋_GBK" w:hAnsi="宋体"/>
          <w:sz w:val="24"/>
        </w:rPr>
      </w:pPr>
      <w:r>
        <w:rPr>
          <w:rFonts w:ascii="方正仿宋_GBK" w:eastAsia="方正仿宋_GBK" w:hAnsi="宋体" w:hint="eastAsia"/>
          <w:sz w:val="24"/>
        </w:rPr>
        <w:t>2.在投标文件中，采购文件中规定签署、盖章的地方必须按其规定签署、盖章，</w:t>
      </w:r>
      <w:r w:rsidRPr="002A0BD6">
        <w:rPr>
          <w:rFonts w:ascii="方正仿宋_GBK" w:eastAsia="方正仿宋_GBK" w:hAnsi="宋体" w:hint="eastAsia"/>
          <w:sz w:val="24"/>
        </w:rPr>
        <w:t>若不满足则视为不合格</w:t>
      </w:r>
      <w:r>
        <w:rPr>
          <w:rFonts w:ascii="方正仿宋_GBK" w:eastAsia="方正仿宋_GBK" w:hAnsi="宋体" w:hint="eastAsia"/>
          <w:sz w:val="24"/>
        </w:rPr>
        <w:t>。</w:t>
      </w:r>
    </w:p>
    <w:p w:rsidR="00274913" w:rsidRDefault="00274913" w:rsidP="00274913">
      <w:pPr>
        <w:tabs>
          <w:tab w:val="left" w:pos="0"/>
        </w:tabs>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3.若投标人对投标文件的错处作必要修改，则应在修改处加盖投标人公章或由</w:t>
      </w:r>
      <w:r>
        <w:rPr>
          <w:rFonts w:ascii="方正仿宋_GBK" w:eastAsia="方正仿宋_GBK" w:hAnsi="宋体" w:hint="eastAsia"/>
          <w:sz w:val="24"/>
          <w:szCs w:val="28"/>
        </w:rPr>
        <w:t>法定代表人（或其授权代表）或自然人（投标人为自然人）</w:t>
      </w:r>
      <w:r>
        <w:rPr>
          <w:rFonts w:ascii="方正仿宋_GBK" w:eastAsia="方正仿宋_GBK" w:hAnsi="宋体" w:hint="eastAsia"/>
          <w:sz w:val="24"/>
        </w:rPr>
        <w:t>签署确认。</w:t>
      </w:r>
    </w:p>
    <w:p w:rsidR="005160B1" w:rsidRDefault="005160B1">
      <w:pPr>
        <w:snapToGrid w:val="0"/>
        <w:spacing w:line="400" w:lineRule="exact"/>
        <w:ind w:firstLineChars="196" w:firstLine="470"/>
        <w:jc w:val="left"/>
        <w:rPr>
          <w:rFonts w:ascii="方正仿宋_GBK" w:eastAsia="方正仿宋_GBK" w:hAnsi="宋体"/>
          <w:bCs/>
          <w:sz w:val="24"/>
        </w:rPr>
      </w:pPr>
      <w:r>
        <w:rPr>
          <w:rFonts w:ascii="方正仿宋_GBK" w:eastAsia="方正仿宋_GBK" w:hAnsi="宋体" w:hint="eastAsia"/>
          <w:sz w:val="24"/>
        </w:rPr>
        <w:t>4.电报、电话、传真形式的投标文件概不接受。</w:t>
      </w:r>
    </w:p>
    <w:p w:rsidR="005160B1" w:rsidRDefault="005160B1">
      <w:pPr>
        <w:snapToGrid w:val="0"/>
        <w:spacing w:line="400" w:lineRule="exact"/>
        <w:ind w:firstLineChars="196" w:firstLine="470"/>
        <w:jc w:val="left"/>
        <w:rPr>
          <w:rFonts w:ascii="方正仿宋_GBK" w:eastAsia="方正仿宋_GBK" w:hAnsi="宋体"/>
          <w:bCs/>
          <w:sz w:val="24"/>
        </w:rPr>
      </w:pPr>
      <w:r>
        <w:rPr>
          <w:rFonts w:ascii="方正仿宋_GBK" w:eastAsia="方正仿宋_GBK" w:hAnsi="宋体" w:hint="eastAsia"/>
          <w:bCs/>
          <w:sz w:val="24"/>
        </w:rPr>
        <w:t>（六）投标报价</w:t>
      </w:r>
    </w:p>
    <w:p w:rsidR="005160B1" w:rsidRDefault="005160B1">
      <w:pPr>
        <w:snapToGrid w:val="0"/>
        <w:spacing w:line="400" w:lineRule="exact"/>
        <w:ind w:firstLineChars="196" w:firstLine="470"/>
        <w:jc w:val="left"/>
        <w:rPr>
          <w:rFonts w:ascii="方正仿宋_GBK" w:eastAsia="方正仿宋_GBK" w:hAnsi="宋体"/>
          <w:sz w:val="24"/>
        </w:rPr>
      </w:pPr>
      <w:r>
        <w:rPr>
          <w:rFonts w:ascii="方正仿宋_GBK" w:eastAsia="方正仿宋_GBK" w:hAnsi="宋体" w:hint="eastAsia"/>
          <w:bCs/>
          <w:sz w:val="24"/>
        </w:rPr>
        <w:t>1.投标人应严格按照“投标文件格式”中“开标一览表”和“分项报价明细表”</w:t>
      </w:r>
      <w:r>
        <w:rPr>
          <w:rFonts w:ascii="方正仿宋_GBK" w:eastAsia="方正仿宋_GBK" w:hAnsi="宋体" w:hint="eastAsia"/>
          <w:sz w:val="24"/>
        </w:rPr>
        <w:t>的格式填写报价。</w:t>
      </w:r>
    </w:p>
    <w:p w:rsidR="005160B1" w:rsidRDefault="005160B1">
      <w:pPr>
        <w:snapToGrid w:val="0"/>
        <w:spacing w:line="400" w:lineRule="exact"/>
        <w:ind w:leftChars="1" w:left="3" w:firstLineChars="200" w:firstLine="480"/>
        <w:rPr>
          <w:rFonts w:ascii="方正仿宋_GBK" w:eastAsia="方正仿宋_GBK" w:hAnsi="宋体"/>
          <w:sz w:val="24"/>
        </w:rPr>
      </w:pPr>
      <w:r>
        <w:rPr>
          <w:rFonts w:ascii="方正仿宋_GBK" w:eastAsia="方正仿宋_GBK" w:hAnsi="宋体" w:hint="eastAsia"/>
          <w:sz w:val="24"/>
        </w:rPr>
        <w:t>2.投标人的报价为一次性报价，即在投标有效期内投标价格固定不变。</w:t>
      </w:r>
    </w:p>
    <w:p w:rsidR="005160B1" w:rsidRDefault="005160B1">
      <w:pPr>
        <w:snapToGrid w:val="0"/>
        <w:spacing w:line="400" w:lineRule="exact"/>
        <w:ind w:leftChars="1" w:left="3" w:firstLineChars="200" w:firstLine="480"/>
        <w:rPr>
          <w:rFonts w:ascii="方正仿宋_GBK" w:eastAsia="方正仿宋_GBK" w:hAnsi="宋体"/>
          <w:sz w:val="24"/>
        </w:rPr>
      </w:pPr>
      <w:r>
        <w:rPr>
          <w:rFonts w:ascii="方正仿宋_GBK" w:eastAsia="方正仿宋_GBK" w:hAnsi="宋体" w:hint="eastAsia"/>
          <w:sz w:val="24"/>
        </w:rPr>
        <w:t>3.本项目只接受一个投标报价，有选择的或有条件的报价将不予接受。</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（七）修正错误</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若投标文件出现计算或表达上的错误，修正错误的原则如下：</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1.投标文件中开标一览表（报价表）内容与投标文件中相应内容不一致的，以开标一览表（报价表）为准；</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2.大写金额和小写金额不一致的，以大写金额为准；</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3.单价金额小数点或者百分比有明显错位的，以开标一览表的总价为准，并修改单价；</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4.总价金额与按单价汇总金额不一致的，以单价金额计算结果为准。</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宋体" w:hint="eastAsia"/>
          <w:sz w:val="24"/>
        </w:rPr>
        <w:t>（八）投标文件的递交</w:t>
      </w:r>
    </w:p>
    <w:p w:rsidR="0057491F" w:rsidRDefault="0057491F" w:rsidP="0057491F">
      <w:pPr>
        <w:pStyle w:val="af5"/>
        <w:spacing w:line="400" w:lineRule="exact"/>
        <w:ind w:firstLineChars="200" w:firstLine="480"/>
        <w:rPr>
          <w:rFonts w:ascii="方正仿宋_GBK" w:eastAsia="方正仿宋_GBK" w:hAnsi="宋体"/>
          <w:sz w:val="24"/>
        </w:rPr>
      </w:pPr>
      <w:bookmarkStart w:id="46" w:name="_Toc75793527"/>
      <w:r>
        <w:rPr>
          <w:rFonts w:ascii="方正仿宋_GBK" w:eastAsia="方正仿宋_GBK" w:hAnsi="宋体" w:hint="eastAsia"/>
          <w:b/>
          <w:sz w:val="24"/>
        </w:rPr>
        <w:t>投标文件采用</w:t>
      </w:r>
      <w:r w:rsidRPr="0057491F">
        <w:rPr>
          <w:rFonts w:ascii="方正仿宋_GBK" w:eastAsia="方正仿宋_GBK" w:hAnsi="宋体" w:hint="eastAsia"/>
          <w:b/>
          <w:sz w:val="24"/>
        </w:rPr>
        <w:t>PDF格式文件上传</w:t>
      </w:r>
      <w:r>
        <w:rPr>
          <w:rFonts w:ascii="方正仿宋_GBK" w:eastAsia="方正仿宋_GBK" w:hAnsi="宋体" w:hint="eastAsia"/>
          <w:sz w:val="24"/>
        </w:rPr>
        <w:t>，中标单位中标后应</w:t>
      </w:r>
      <w:r w:rsidRPr="00C555EB">
        <w:rPr>
          <w:rFonts w:ascii="方正仿宋_GBK" w:eastAsia="方正仿宋_GBK" w:hAnsi="宋体" w:hint="eastAsia"/>
          <w:sz w:val="24"/>
        </w:rPr>
        <w:t>将上传的</w:t>
      </w:r>
      <w:r>
        <w:rPr>
          <w:rFonts w:ascii="方正仿宋_GBK" w:eastAsia="方正仿宋_GBK" w:hAnsi="宋体" w:hint="eastAsia"/>
          <w:sz w:val="24"/>
        </w:rPr>
        <w:t>投标文件</w:t>
      </w:r>
      <w:r w:rsidRPr="00C555EB">
        <w:rPr>
          <w:rFonts w:ascii="方正仿宋_GBK" w:eastAsia="方正仿宋_GBK" w:hAnsi="宋体" w:hint="eastAsia"/>
          <w:sz w:val="24"/>
        </w:rPr>
        <w:t>装订成册并加盖公司印章</w:t>
      </w:r>
      <w:r>
        <w:rPr>
          <w:rFonts w:ascii="方正仿宋_GBK" w:eastAsia="方正仿宋_GBK" w:hAnsi="宋体" w:hint="eastAsia"/>
          <w:sz w:val="24"/>
        </w:rPr>
        <w:t>递交至采购单位存档。</w:t>
      </w:r>
    </w:p>
    <w:p w:rsidR="005160B1" w:rsidRDefault="005160B1">
      <w:pPr>
        <w:pStyle w:val="2"/>
        <w:spacing w:line="400" w:lineRule="exact"/>
        <w:ind w:firstLineChars="200" w:firstLine="480"/>
        <w:rPr>
          <w:rFonts w:ascii="方正仿宋_GBK" w:eastAsia="方正仿宋_GBK"/>
          <w:b/>
          <w:sz w:val="24"/>
        </w:rPr>
      </w:pPr>
      <w:r>
        <w:rPr>
          <w:rFonts w:ascii="方正仿宋_GBK" w:eastAsia="方正仿宋_GBK" w:hint="eastAsia"/>
          <w:b/>
          <w:sz w:val="24"/>
        </w:rPr>
        <w:t>四、开标</w:t>
      </w:r>
      <w:bookmarkEnd w:id="46"/>
    </w:p>
    <w:p w:rsidR="005160B1" w:rsidRDefault="005160B1">
      <w:pPr>
        <w:spacing w:line="400" w:lineRule="exact"/>
        <w:ind w:firstLineChars="200" w:firstLine="480"/>
        <w:rPr>
          <w:rFonts w:ascii="方正仿宋_GBK" w:eastAsia="方正仿宋_GBK" w:hAnsi="仿宋"/>
          <w:sz w:val="24"/>
        </w:rPr>
      </w:pPr>
      <w:r>
        <w:rPr>
          <w:rFonts w:ascii="方正仿宋_GBK" w:eastAsia="方正仿宋_GBK" w:hAnsi="仿宋" w:hint="eastAsia"/>
          <w:sz w:val="24"/>
        </w:rPr>
        <w:t>（一）开标应当在</w:t>
      </w:r>
      <w:r w:rsidR="00434B2F">
        <w:rPr>
          <w:rFonts w:ascii="方正仿宋_GBK" w:eastAsia="方正仿宋_GBK" w:hAnsi="仿宋" w:hint="eastAsia"/>
          <w:sz w:val="24"/>
        </w:rPr>
        <w:t>采购</w:t>
      </w:r>
      <w:r>
        <w:rPr>
          <w:rFonts w:ascii="方正仿宋_GBK" w:eastAsia="方正仿宋_GBK" w:hAnsi="仿宋" w:hint="eastAsia"/>
          <w:sz w:val="24"/>
        </w:rPr>
        <w:t>文件中“投标邀请书”确定的时间和地点公开进行。</w:t>
      </w:r>
    </w:p>
    <w:p w:rsidR="005160B1" w:rsidRDefault="005160B1">
      <w:pPr>
        <w:spacing w:line="400" w:lineRule="exact"/>
        <w:ind w:firstLineChars="200" w:firstLine="480"/>
        <w:rPr>
          <w:rFonts w:ascii="方正仿宋_GBK" w:eastAsia="方正仿宋_GBK" w:hAnsi="仿宋"/>
          <w:sz w:val="24"/>
        </w:rPr>
      </w:pPr>
      <w:r>
        <w:rPr>
          <w:rFonts w:ascii="方正仿宋_GBK" w:eastAsia="方正仿宋_GBK" w:hAnsi="仿宋" w:hint="eastAsia"/>
          <w:sz w:val="24"/>
        </w:rPr>
        <w:t>（二）采购人可视采购具体情况，延长投标截止时间和开标时间，并将变更时间书面通知所有</w:t>
      </w:r>
      <w:r w:rsidR="00434B2F">
        <w:rPr>
          <w:rFonts w:ascii="方正仿宋_GBK" w:eastAsia="方正仿宋_GBK" w:hAnsi="仿宋" w:hint="eastAsia"/>
          <w:sz w:val="24"/>
        </w:rPr>
        <w:t>采购</w:t>
      </w:r>
      <w:r>
        <w:rPr>
          <w:rFonts w:ascii="方正仿宋_GBK" w:eastAsia="方正仿宋_GBK" w:hAnsi="仿宋" w:hint="eastAsia"/>
          <w:sz w:val="24"/>
        </w:rPr>
        <w:t>文件收受人。</w:t>
      </w:r>
    </w:p>
    <w:p w:rsidR="005160B1" w:rsidRDefault="005160B1">
      <w:pPr>
        <w:spacing w:line="400" w:lineRule="exact"/>
        <w:ind w:firstLineChars="200" w:firstLine="480"/>
        <w:rPr>
          <w:rFonts w:ascii="方正仿宋_GBK" w:eastAsia="方正仿宋_GBK" w:hAnsi="仿宋"/>
          <w:sz w:val="24"/>
        </w:rPr>
      </w:pPr>
      <w:r>
        <w:rPr>
          <w:rFonts w:ascii="方正仿宋_GBK" w:eastAsia="方正仿宋_GBK" w:hAnsi="仿宋" w:hint="eastAsia"/>
          <w:sz w:val="24"/>
        </w:rPr>
        <w:t>（三）开标由采购人主持，邀请投标人和有关监督部门代表参加,有关监督部门可视情</w:t>
      </w:r>
      <w:r>
        <w:rPr>
          <w:rFonts w:ascii="方正仿宋_GBK" w:eastAsia="方正仿宋_GBK" w:hAnsi="仿宋" w:hint="eastAsia"/>
          <w:sz w:val="24"/>
        </w:rPr>
        <w:lastRenderedPageBreak/>
        <w:t>况派员现场监督。</w:t>
      </w:r>
    </w:p>
    <w:p w:rsidR="005160B1" w:rsidRDefault="005160B1">
      <w:pPr>
        <w:spacing w:line="400" w:lineRule="exact"/>
        <w:ind w:firstLineChars="200" w:firstLine="480"/>
        <w:rPr>
          <w:rFonts w:ascii="方正仿宋_GBK" w:eastAsia="方正仿宋_GBK" w:hAnsi="仿宋"/>
          <w:sz w:val="24"/>
        </w:rPr>
      </w:pPr>
      <w:r>
        <w:rPr>
          <w:rFonts w:ascii="方正仿宋_GBK" w:eastAsia="方正仿宋_GBK" w:hAnsi="仿宋" w:hint="eastAsia"/>
          <w:sz w:val="24"/>
        </w:rPr>
        <w:t>（四）</w:t>
      </w:r>
      <w:r>
        <w:rPr>
          <w:rFonts w:ascii="方正仿宋_GBK" w:eastAsia="方正仿宋_GBK" w:hAnsi="仿宋" w:cs="仿宋" w:hint="eastAsia"/>
          <w:sz w:val="24"/>
        </w:rPr>
        <w:t>开标时，由投标人或者其推选的代表检查投标文件的密封情况；经确认无误后，由采购人工作人员当众拆封，宣布投标人名称、投标价格和《开标一览表》规定的需要宣布的其他内容。</w:t>
      </w:r>
      <w:r w:rsidRPr="00E66B80">
        <w:rPr>
          <w:rFonts w:ascii="方正仿宋_GBK" w:eastAsia="方正仿宋_GBK" w:hAnsi="仿宋" w:cs="仿宋" w:hint="eastAsia"/>
          <w:b/>
          <w:sz w:val="24"/>
        </w:rPr>
        <w:t>投标人不足三家的，不得开标。</w:t>
      </w:r>
    </w:p>
    <w:p w:rsidR="005160B1" w:rsidRDefault="005160B1">
      <w:pPr>
        <w:spacing w:line="400" w:lineRule="exact"/>
        <w:ind w:firstLineChars="200" w:firstLine="480"/>
        <w:rPr>
          <w:rFonts w:ascii="方正仿宋_GBK" w:eastAsia="方正仿宋_GBK" w:hAnsi="仿宋"/>
          <w:sz w:val="24"/>
        </w:rPr>
      </w:pPr>
      <w:r>
        <w:rPr>
          <w:rFonts w:ascii="方正仿宋_GBK" w:eastAsia="方正仿宋_GBK" w:hAnsi="仿宋" w:hint="eastAsia"/>
          <w:sz w:val="24"/>
        </w:rPr>
        <w:t>（五）未宣读的投标价格、价格折扣和</w:t>
      </w:r>
      <w:r w:rsidR="00434B2F">
        <w:rPr>
          <w:rFonts w:ascii="方正仿宋_GBK" w:eastAsia="方正仿宋_GBK" w:hAnsi="仿宋" w:hint="eastAsia"/>
          <w:sz w:val="24"/>
        </w:rPr>
        <w:t>采购</w:t>
      </w:r>
      <w:r>
        <w:rPr>
          <w:rFonts w:ascii="方正仿宋_GBK" w:eastAsia="方正仿宋_GBK" w:hAnsi="仿宋" w:hint="eastAsia"/>
          <w:sz w:val="24"/>
        </w:rPr>
        <w:t>文件允许提供的备选投标方案等实质性内容等，评标时不予承认。</w:t>
      </w:r>
    </w:p>
    <w:p w:rsidR="005160B1" w:rsidRDefault="005160B1">
      <w:pPr>
        <w:pStyle w:val="af5"/>
        <w:spacing w:line="400" w:lineRule="exact"/>
        <w:ind w:firstLineChars="200" w:firstLine="480"/>
        <w:rPr>
          <w:rFonts w:ascii="方正仿宋_GBK" w:eastAsia="方正仿宋_GBK" w:hAnsi="仿宋"/>
          <w:sz w:val="24"/>
        </w:rPr>
      </w:pPr>
      <w:r>
        <w:rPr>
          <w:rFonts w:ascii="方正仿宋_GBK" w:eastAsia="方正仿宋_GBK" w:hAnsi="仿宋" w:hint="eastAsia"/>
          <w:sz w:val="24"/>
        </w:rPr>
        <w:t>（六）开标过程应指定专人负责记录，并存档备查。</w:t>
      </w:r>
    </w:p>
    <w:p w:rsidR="005160B1" w:rsidRDefault="005160B1">
      <w:pPr>
        <w:pStyle w:val="af5"/>
        <w:spacing w:line="400" w:lineRule="exact"/>
        <w:ind w:firstLineChars="200" w:firstLine="480"/>
        <w:rPr>
          <w:rFonts w:ascii="方正仿宋_GBK" w:eastAsia="方正仿宋_GBK" w:hAnsi="宋体"/>
          <w:sz w:val="24"/>
        </w:rPr>
      </w:pPr>
      <w:r>
        <w:rPr>
          <w:rFonts w:ascii="方正仿宋_GBK" w:eastAsia="方正仿宋_GBK" w:hAnsi="仿宋" w:hint="eastAsia"/>
          <w:sz w:val="24"/>
        </w:rPr>
        <w:t>（七）投标人未参加开标的，视同认可开标结果。</w:t>
      </w:r>
    </w:p>
    <w:p w:rsidR="005160B1" w:rsidRDefault="005160B1">
      <w:pPr>
        <w:pStyle w:val="2"/>
        <w:spacing w:line="400" w:lineRule="exact"/>
        <w:ind w:firstLineChars="200" w:firstLine="480"/>
        <w:rPr>
          <w:rFonts w:ascii="方正仿宋_GBK" w:eastAsia="方正仿宋_GBK"/>
          <w:b/>
          <w:sz w:val="24"/>
        </w:rPr>
      </w:pPr>
      <w:bookmarkStart w:id="47" w:name="_Toc75793528"/>
      <w:r>
        <w:rPr>
          <w:rFonts w:ascii="方正仿宋_GBK" w:eastAsia="方正仿宋_GBK" w:hint="eastAsia"/>
          <w:b/>
          <w:sz w:val="24"/>
        </w:rPr>
        <w:t>五、评标</w:t>
      </w:r>
      <w:bookmarkEnd w:id="47"/>
    </w:p>
    <w:p w:rsidR="005160B1" w:rsidRDefault="005160B1">
      <w:pPr>
        <w:snapToGrid w:val="0"/>
        <w:spacing w:line="400" w:lineRule="exact"/>
        <w:ind w:firstLineChars="200" w:firstLine="480"/>
        <w:rPr>
          <w:rFonts w:ascii="方正仿宋_GBK" w:eastAsia="方正仿宋_GBK"/>
          <w:sz w:val="24"/>
        </w:rPr>
      </w:pPr>
      <w:r>
        <w:rPr>
          <w:rFonts w:ascii="方正仿宋_GBK" w:eastAsia="方正仿宋_GBK" w:hint="eastAsia"/>
          <w:sz w:val="24"/>
        </w:rPr>
        <w:t>见第四篇“评标”内容。</w:t>
      </w:r>
    </w:p>
    <w:p w:rsidR="005160B1" w:rsidRDefault="005160B1">
      <w:pPr>
        <w:pStyle w:val="2"/>
        <w:spacing w:line="400" w:lineRule="exact"/>
        <w:ind w:firstLineChars="200" w:firstLine="480"/>
        <w:rPr>
          <w:rFonts w:ascii="方正仿宋_GBK" w:eastAsia="方正仿宋_GBK"/>
          <w:b/>
          <w:sz w:val="24"/>
        </w:rPr>
      </w:pPr>
      <w:bookmarkStart w:id="48" w:name="_Toc75793529"/>
      <w:r>
        <w:rPr>
          <w:rFonts w:ascii="方正仿宋_GBK" w:eastAsia="方正仿宋_GBK" w:hint="eastAsia"/>
          <w:b/>
          <w:sz w:val="24"/>
        </w:rPr>
        <w:t>六、定标</w:t>
      </w:r>
      <w:bookmarkEnd w:id="48"/>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（一）定标原则</w:t>
      </w:r>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采购人或其授权的评标委员会应按照评标报告中推荐的中标候选人排名顺序确定中标人。</w:t>
      </w:r>
    </w:p>
    <w:p w:rsidR="005160B1" w:rsidRDefault="005160B1">
      <w:pPr>
        <w:pStyle w:val="af5"/>
        <w:spacing w:line="400" w:lineRule="exact"/>
        <w:ind w:firstLineChars="200" w:firstLine="480"/>
        <w:rPr>
          <w:rFonts w:ascii="方正仿宋_GBK" w:eastAsia="方正仿宋_GBK"/>
          <w:sz w:val="24"/>
        </w:rPr>
      </w:pPr>
      <w:r>
        <w:rPr>
          <w:rFonts w:ascii="方正仿宋_GBK" w:eastAsia="方正仿宋_GBK" w:hint="eastAsia"/>
          <w:sz w:val="24"/>
        </w:rPr>
        <w:t>（二）定标程序</w:t>
      </w:r>
    </w:p>
    <w:p w:rsidR="005160B1" w:rsidRDefault="005160B1">
      <w:pPr>
        <w:pStyle w:val="af5"/>
        <w:spacing w:line="400" w:lineRule="exact"/>
        <w:ind w:firstLineChars="200" w:firstLine="480"/>
        <w:rPr>
          <w:rFonts w:ascii="方正仿宋_GBK" w:eastAsia="方正仿宋_GBK"/>
          <w:sz w:val="24"/>
        </w:rPr>
      </w:pPr>
      <w:r>
        <w:rPr>
          <w:rFonts w:ascii="方正仿宋_GBK" w:eastAsia="方正仿宋_GBK" w:hint="eastAsia"/>
          <w:sz w:val="24"/>
        </w:rPr>
        <w:t>1.</w:t>
      </w:r>
      <w:r>
        <w:rPr>
          <w:rFonts w:ascii="方正仿宋_GBK" w:eastAsia="方正仿宋_GBK" w:hint="eastAsia"/>
        </w:rPr>
        <w:t xml:space="preserve"> </w:t>
      </w:r>
      <w:r>
        <w:rPr>
          <w:rFonts w:ascii="方正仿宋_GBK" w:eastAsia="方正仿宋_GBK" w:hint="eastAsia"/>
          <w:sz w:val="24"/>
        </w:rPr>
        <w:t>采购人应当自收到评标报告之日起5个工作日内按评标报告推荐的中标候选人顺序确定中标人。</w:t>
      </w:r>
    </w:p>
    <w:p w:rsidR="005160B1" w:rsidRDefault="005160B1">
      <w:pPr>
        <w:pStyle w:val="af5"/>
        <w:spacing w:line="400" w:lineRule="exact"/>
        <w:ind w:firstLineChars="200" w:firstLine="480"/>
        <w:rPr>
          <w:rFonts w:ascii="方正仿宋_GBK" w:eastAsia="方正仿宋_GBK"/>
          <w:sz w:val="24"/>
        </w:rPr>
      </w:pPr>
      <w:r>
        <w:rPr>
          <w:rFonts w:ascii="方正仿宋_GBK" w:eastAsia="方正仿宋_GBK" w:hint="eastAsia"/>
          <w:sz w:val="24"/>
        </w:rPr>
        <w:t>2. 中标候选人并列的，由采购人或者采购人委托评标委员会按照</w:t>
      </w:r>
      <w:r>
        <w:rPr>
          <w:rFonts w:ascii="方正仿宋_GBK" w:eastAsia="方正仿宋_GBK" w:hAnsi="宋体" w:hint="eastAsia"/>
          <w:sz w:val="24"/>
          <w:szCs w:val="24"/>
        </w:rPr>
        <w:t>技术需求的优劣顺序排列；技术需求优劣顺序相同的，按商务条款的优劣顺序排列</w:t>
      </w:r>
      <w:r>
        <w:rPr>
          <w:rFonts w:ascii="方正仿宋_GBK" w:eastAsia="方正仿宋_GBK" w:hint="eastAsia"/>
          <w:sz w:val="24"/>
        </w:rPr>
        <w:t>确定中标人。</w:t>
      </w:r>
      <w:r>
        <w:rPr>
          <w:rFonts w:ascii="方正仿宋_GBK" w:eastAsia="方正仿宋_GBK"/>
          <w:sz w:val="24"/>
        </w:rPr>
        <w:tab/>
      </w:r>
    </w:p>
    <w:p w:rsidR="005160B1" w:rsidRDefault="005160B1">
      <w:pPr>
        <w:pStyle w:val="af5"/>
        <w:spacing w:line="400" w:lineRule="exact"/>
        <w:ind w:firstLineChars="200" w:firstLine="480"/>
        <w:rPr>
          <w:rFonts w:ascii="方正仿宋_GBK" w:eastAsia="方正仿宋_GBK"/>
          <w:sz w:val="24"/>
        </w:rPr>
      </w:pPr>
      <w:r>
        <w:rPr>
          <w:rFonts w:ascii="方正仿宋_GBK" w:eastAsia="方正仿宋_GBK" w:hint="eastAsia"/>
          <w:sz w:val="24"/>
        </w:rPr>
        <w:t>3.采购人应当自中标人确定之日起2个工作日内，在</w:t>
      </w:r>
      <w:r w:rsidR="00AB4506">
        <w:rPr>
          <w:rFonts w:ascii="方正仿宋_GBK" w:eastAsia="方正仿宋_GBK" w:hAnsi="宋体" w:hint="eastAsia"/>
          <w:sz w:val="24"/>
          <w:szCs w:val="24"/>
        </w:rPr>
        <w:t>重庆市政府采购网（</w:t>
      </w:r>
      <w:hyperlink r:id="rId19" w:history="1">
        <w:r w:rsidR="00AB4506">
          <w:rPr>
            <w:rStyle w:val="a6"/>
            <w:rFonts w:ascii="方正仿宋_GBK" w:eastAsia="方正仿宋_GBK" w:hAnsi="宋体" w:hint="eastAsia"/>
            <w:color w:val="auto"/>
            <w:sz w:val="24"/>
            <w:szCs w:val="24"/>
          </w:rPr>
          <w:t>www.ccgp-chongqing.gov.cn</w:t>
        </w:r>
      </w:hyperlink>
      <w:r w:rsidR="00AB4506">
        <w:rPr>
          <w:rFonts w:ascii="方正仿宋_GBK" w:eastAsia="方正仿宋_GBK" w:hAnsi="宋体" w:hint="eastAsia"/>
          <w:sz w:val="24"/>
          <w:szCs w:val="24"/>
        </w:rPr>
        <w:t>）</w:t>
      </w:r>
      <w:r>
        <w:rPr>
          <w:rFonts w:ascii="方正仿宋_GBK" w:eastAsia="方正仿宋_GBK" w:hint="eastAsia"/>
          <w:sz w:val="24"/>
        </w:rPr>
        <w:t>上公告中标结果。中标公告期限为3个工作日。</w:t>
      </w:r>
    </w:p>
    <w:p w:rsidR="005160B1" w:rsidRDefault="005160B1">
      <w:pPr>
        <w:pStyle w:val="2"/>
        <w:spacing w:line="400" w:lineRule="exact"/>
        <w:ind w:firstLineChars="200" w:firstLine="480"/>
        <w:rPr>
          <w:rFonts w:ascii="方正仿宋_GBK" w:eastAsia="方正仿宋_GBK"/>
          <w:b/>
          <w:sz w:val="24"/>
        </w:rPr>
      </w:pPr>
      <w:bookmarkStart w:id="49" w:name="_Toc75793530"/>
      <w:r>
        <w:rPr>
          <w:rFonts w:ascii="方正仿宋_GBK" w:eastAsia="方正仿宋_GBK" w:hint="eastAsia"/>
          <w:b/>
          <w:sz w:val="24"/>
        </w:rPr>
        <w:t>七、中标</w:t>
      </w:r>
      <w:bookmarkEnd w:id="49"/>
    </w:p>
    <w:p w:rsidR="005160B1" w:rsidRDefault="005160B1">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szCs w:val="24"/>
        </w:rPr>
        <w:t>一）采购人依法确定中标人后，五个工作日内采购人以书面形式发出中标通知书。</w:t>
      </w:r>
    </w:p>
    <w:p w:rsidR="005160B1" w:rsidRDefault="005160B1">
      <w:pPr>
        <w:snapToGrid w:val="0"/>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（二）第一成交候选人应于中标公告结束后领取中标通知书，无正当理由放弃成交或不按期领取中标通知书的，采购人将认定为虚假应标，本次拟成交供应商永久不能参加我院采购项目。</w:t>
      </w:r>
    </w:p>
    <w:p w:rsidR="005160B1" w:rsidRDefault="005160B1">
      <w:pPr>
        <w:pStyle w:val="af5"/>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（三）中标人变更</w:t>
      </w:r>
    </w:p>
    <w:p w:rsidR="005160B1" w:rsidRDefault="005160B1">
      <w:pPr>
        <w:pStyle w:val="af5"/>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中标人拒绝与采购人签订合同的，采购人可以按照评标报告推荐的中标候选人顺序，确定排名下一位的候选人为中标人，也可以重新开展本次采购活动。</w:t>
      </w:r>
    </w:p>
    <w:p w:rsidR="005160B1" w:rsidRDefault="005160B1">
      <w:pPr>
        <w:pStyle w:val="2"/>
        <w:spacing w:line="400" w:lineRule="exact"/>
        <w:ind w:firstLineChars="200" w:firstLine="480"/>
        <w:rPr>
          <w:rFonts w:ascii="方正仿宋_GBK" w:eastAsia="方正仿宋_GBK" w:hAnsi="方正仿宋_GBK" w:cs="方正仿宋_GBK"/>
          <w:b/>
          <w:sz w:val="24"/>
          <w:szCs w:val="24"/>
        </w:rPr>
      </w:pPr>
      <w:bookmarkStart w:id="50" w:name="_Toc75793531"/>
      <w:r>
        <w:rPr>
          <w:rFonts w:ascii="方正仿宋_GBK" w:eastAsia="方正仿宋_GBK" w:hAnsi="方正仿宋_GBK" w:cs="方正仿宋_GBK" w:hint="eastAsia"/>
          <w:b/>
          <w:sz w:val="24"/>
          <w:szCs w:val="24"/>
        </w:rPr>
        <w:t>八、询问、质疑和投诉</w:t>
      </w:r>
      <w:bookmarkEnd w:id="50"/>
    </w:p>
    <w:p w:rsidR="005160B1" w:rsidRDefault="005160B1">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（一）询问</w:t>
      </w:r>
    </w:p>
    <w:p w:rsidR="005160B1" w:rsidRDefault="005160B1">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采购人应当在3个工作日内对投标人依法提出的询问作出答复。投标人询问可以是口头或书面形式。</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（二）质疑</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投标人认为采购文件、采购过程和中标结果使自己的权益受到伤害的，可向采购人或</w:t>
      </w:r>
      <w:r>
        <w:rPr>
          <w:rFonts w:ascii="方正仿宋_GBK" w:eastAsia="方正仿宋_GBK" w:hAnsi="仿宋" w:cs="仿宋" w:hint="eastAsia"/>
          <w:sz w:val="24"/>
        </w:rPr>
        <w:lastRenderedPageBreak/>
        <w:t>采购人以书面形式提出质疑。</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 xml:space="preserve">提出质疑的应当是参与所质疑项目采购活动的投标人。 </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1.1投标人对</w:t>
      </w:r>
      <w:r w:rsidR="00434B2F">
        <w:rPr>
          <w:rFonts w:ascii="方正仿宋_GBK" w:eastAsia="方正仿宋_GBK" w:hAnsi="仿宋" w:cs="仿宋" w:hint="eastAsia"/>
          <w:sz w:val="24"/>
        </w:rPr>
        <w:t>采购</w:t>
      </w:r>
      <w:r>
        <w:rPr>
          <w:rFonts w:ascii="方正仿宋_GBK" w:eastAsia="方正仿宋_GBK" w:hAnsi="仿宋" w:cs="仿宋" w:hint="eastAsia"/>
          <w:sz w:val="24"/>
        </w:rPr>
        <w:t>文件提出质疑的，应在依法获取</w:t>
      </w:r>
      <w:r w:rsidR="00434B2F">
        <w:rPr>
          <w:rFonts w:ascii="方正仿宋_GBK" w:eastAsia="方正仿宋_GBK" w:hAnsi="仿宋" w:cs="仿宋" w:hint="eastAsia"/>
          <w:sz w:val="24"/>
        </w:rPr>
        <w:t>采购</w:t>
      </w:r>
      <w:r>
        <w:rPr>
          <w:rFonts w:ascii="方正仿宋_GBK" w:eastAsia="方正仿宋_GBK" w:hAnsi="仿宋" w:cs="仿宋" w:hint="eastAsia"/>
          <w:sz w:val="24"/>
        </w:rPr>
        <w:t>文件之日或者</w:t>
      </w:r>
      <w:r w:rsidR="00434B2F">
        <w:rPr>
          <w:rFonts w:ascii="方正仿宋_GBK" w:eastAsia="方正仿宋_GBK" w:hAnsi="仿宋" w:cs="仿宋" w:hint="eastAsia"/>
          <w:sz w:val="24"/>
        </w:rPr>
        <w:t>采购</w:t>
      </w:r>
      <w:r>
        <w:rPr>
          <w:rFonts w:ascii="方正仿宋_GBK" w:eastAsia="方正仿宋_GBK" w:hAnsi="仿宋" w:cs="仿宋" w:hint="eastAsia"/>
          <w:sz w:val="24"/>
        </w:rPr>
        <w:t>文件公告期限届满之日起七个工作日内提出。</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1.2 投标人对采购过程提出质疑的，应在各采购程序环节结束之日起七个工作日内提出。</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1.3投标人对中标结果提出质疑的，应当在中标结果公告期限届满之日起七个工作日内提出。</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1.4投标人提出质疑应当提交质疑函和必要的证明材料，质疑函应当包括下列内容：</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1.4.1供应商的姓名或者名称、地址、邮编、联系人及联系电话；</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1.4.2质疑项目的名称、项目编号以及采购执行编号；</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1.4.3具体、明确的质疑事项和与质疑事项相关的请求；</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1.4.4事实依据；</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1.4.5必要的法律依据；</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1.4.6提出质疑的日期；</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1.4.7营业执照（或事业单位法人证书，或个体工商户营业执照或有效的自然人身份证明）复印件；</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1.4.8法定代表人授权委托书原件、法定代表人身份证复印件和其授权代表的身份证复印件（供应商为自然人的提供自然人身份证复印件）；</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1.5供应商为自然人的，质疑函应当由本人签字；供应商为法人或者其他组织的，质疑函应当由法定代表人、主要负责人，或者其授权代表签字或者盖章，并加盖公章。</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2.质疑答复</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采购人、采购人应当在收到投标人的书面质疑后七个工作日内作出答复，并以书面形式通知质疑投标人和其他有关投标人。</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3.其他</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3.1投标人应按照《政府采购质疑和投诉办法》（财政部令第94号）及相关法律法规要求，在法定质疑期内一次性提出针对同一采购程序环节的质疑。</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4.质疑联系方式详见第一篇“联系方式”。</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（三）投诉</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1.投标人对采购人、采购人的答复不满意，或者采购人、采购人未在规定时间内作出答复的，可以在答复期满后15个工作日内按照相关法律法规向财政部门提起投诉。</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2.投标人应按照《政府采购质疑和投诉办法》（财政部令第94号）及相关法律法规要求递交投诉书和必要的证明材料。投诉书范本可在财政部门户网站和中国政府采购网下载。</w:t>
      </w:r>
    </w:p>
    <w:p w:rsidR="005160B1" w:rsidRDefault="005160B1">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lastRenderedPageBreak/>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5160B1" w:rsidRDefault="005160B1">
      <w:pPr>
        <w:snapToGrid w:val="0"/>
        <w:spacing w:line="400" w:lineRule="exact"/>
        <w:ind w:firstLineChars="200" w:firstLine="480"/>
        <w:rPr>
          <w:rFonts w:ascii="方正仿宋_GBK" w:eastAsia="方正仿宋_GBK" w:hAnsi="宋体"/>
          <w:sz w:val="24"/>
        </w:rPr>
      </w:pPr>
      <w:r>
        <w:rPr>
          <w:rFonts w:ascii="方正仿宋_GBK" w:eastAsia="方正仿宋_GBK" w:hAnsi="仿宋" w:cs="仿宋" w:hint="eastAsia"/>
          <w:sz w:val="24"/>
        </w:rPr>
        <w:t>4.在确定受理投诉后，财政部门自受理投诉之日起30个工作日内（需要检验、检测、鉴定、专家评审以及需要投诉人补正材料的，所需时间不计算在投诉处理期限内）对投诉事项做出处理决定。</w:t>
      </w:r>
    </w:p>
    <w:p w:rsidR="005160B1" w:rsidRDefault="005160B1">
      <w:pPr>
        <w:pStyle w:val="2"/>
        <w:spacing w:line="400" w:lineRule="exact"/>
        <w:ind w:firstLineChars="200" w:firstLine="480"/>
        <w:rPr>
          <w:rFonts w:ascii="方正仿宋_GBK" w:eastAsia="方正仿宋_GBK"/>
          <w:b/>
          <w:sz w:val="24"/>
        </w:rPr>
      </w:pPr>
      <w:bookmarkStart w:id="51" w:name="_Toc75793532"/>
      <w:r>
        <w:rPr>
          <w:rFonts w:ascii="方正仿宋_GBK" w:eastAsia="方正仿宋_GBK" w:hint="eastAsia"/>
          <w:b/>
          <w:sz w:val="24"/>
        </w:rPr>
        <w:t>九、</w:t>
      </w:r>
      <w:bookmarkEnd w:id="51"/>
      <w:r>
        <w:rPr>
          <w:rFonts w:ascii="方正仿宋_GBK" w:eastAsia="方正仿宋_GBK" w:hint="eastAsia"/>
          <w:b/>
          <w:sz w:val="24"/>
        </w:rPr>
        <w:t>签订合同</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方正仿宋_GBK" w:hint="eastAsia"/>
          <w:sz w:val="24"/>
        </w:rPr>
        <w:t>（一）</w:t>
      </w:r>
      <w:r>
        <w:rPr>
          <w:rFonts w:ascii="方正仿宋_GBK" w:eastAsia="方正仿宋_GBK" w:hAnsi="宋体" w:hint="eastAsia"/>
          <w:sz w:val="24"/>
        </w:rPr>
        <w:t>采购人应当自中标通知书发出之日起三十日内，按照</w:t>
      </w:r>
      <w:r w:rsidR="00434B2F">
        <w:rPr>
          <w:rFonts w:ascii="方正仿宋_GBK" w:eastAsia="方正仿宋_GBK" w:hAnsi="宋体" w:hint="eastAsia"/>
          <w:sz w:val="24"/>
        </w:rPr>
        <w:t>采购</w:t>
      </w:r>
      <w:r>
        <w:rPr>
          <w:rFonts w:ascii="方正仿宋_GBK" w:eastAsia="方正仿宋_GBK" w:hAnsi="宋体" w:hint="eastAsia"/>
          <w:sz w:val="24"/>
        </w:rPr>
        <w:t>文件和中标人投标文件的约定，与中标人签订书面合同。所签订的合同不得对</w:t>
      </w:r>
      <w:r w:rsidR="00434B2F">
        <w:rPr>
          <w:rFonts w:ascii="方正仿宋_GBK" w:eastAsia="方正仿宋_GBK" w:hAnsi="宋体" w:hint="eastAsia"/>
          <w:sz w:val="24"/>
        </w:rPr>
        <w:t>采购</w:t>
      </w:r>
      <w:r>
        <w:rPr>
          <w:rFonts w:ascii="方正仿宋_GBK" w:eastAsia="方正仿宋_GBK" w:hAnsi="宋体" w:hint="eastAsia"/>
          <w:sz w:val="24"/>
        </w:rPr>
        <w:t>文件和中标人投标文件作实质性修改。</w:t>
      </w:r>
      <w:r>
        <w:rPr>
          <w:rFonts w:ascii="方正仿宋_GBK" w:eastAsia="方正仿宋_GBK" w:hAnsi="宋体" w:cs="宋体" w:hint="eastAsia"/>
          <w:kern w:val="0"/>
          <w:sz w:val="24"/>
          <w:szCs w:val="24"/>
        </w:rPr>
        <w:t>其他未尽事宜由采购人和中标人在采购合同中详细约定。</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方正仿宋_GBK" w:hint="eastAsia"/>
          <w:sz w:val="24"/>
        </w:rPr>
        <w:t>（二）</w:t>
      </w:r>
      <w:r>
        <w:rPr>
          <w:rFonts w:ascii="方正仿宋_GBK" w:eastAsia="方正仿宋_GBK" w:hAnsi="宋体" w:hint="eastAsia"/>
          <w:sz w:val="24"/>
        </w:rPr>
        <w:t>采购人应当自政府采购合同签订之日起2个工作日内，将政府采购合同在重庆市政府采购网上公告，但政府采购合同中涉及国家秘密、商业秘密的内容除外。</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方正仿宋_GBK" w:hint="eastAsia"/>
          <w:sz w:val="24"/>
        </w:rPr>
        <w:t>（三）</w:t>
      </w:r>
      <w:r w:rsidR="00434B2F">
        <w:rPr>
          <w:rFonts w:ascii="方正仿宋_GBK" w:eastAsia="方正仿宋_GBK" w:hAnsi="宋体" w:hint="eastAsia"/>
          <w:sz w:val="24"/>
        </w:rPr>
        <w:t>采购</w:t>
      </w:r>
      <w:r>
        <w:rPr>
          <w:rFonts w:ascii="方正仿宋_GBK" w:eastAsia="方正仿宋_GBK" w:hAnsi="宋体" w:hint="eastAsia"/>
          <w:sz w:val="24"/>
        </w:rPr>
        <w:t>文件、中标人的投标文件及澄清文件等，均为签订采购合同的依据。</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方正仿宋_GBK" w:hint="eastAsia"/>
          <w:sz w:val="24"/>
        </w:rPr>
        <w:t>（四）</w:t>
      </w:r>
      <w:r>
        <w:rPr>
          <w:rFonts w:ascii="方正仿宋_GBK" w:eastAsia="方正仿宋_GBK" w:hAnsi="宋体" w:hint="eastAsia"/>
          <w:sz w:val="24"/>
        </w:rPr>
        <w:t>合同生效条款由供需双方约定，法律、行政法规规定应当办理批准、登记等手续后生效的合同，依照其规定。</w:t>
      </w:r>
    </w:p>
    <w:p w:rsidR="005160B1" w:rsidRDefault="005160B1">
      <w:pPr>
        <w:spacing w:line="400" w:lineRule="exact"/>
        <w:ind w:firstLineChars="200" w:firstLine="480"/>
        <w:rPr>
          <w:rFonts w:ascii="方正仿宋_GBK" w:eastAsia="方正仿宋_GBK" w:hAnsi="宋体"/>
          <w:sz w:val="24"/>
        </w:rPr>
      </w:pPr>
      <w:r>
        <w:rPr>
          <w:rFonts w:ascii="方正仿宋_GBK" w:eastAsia="方正仿宋_GBK" w:hAnsi="方正仿宋_GBK" w:hint="eastAsia"/>
          <w:sz w:val="24"/>
        </w:rPr>
        <w:t>（五）</w:t>
      </w:r>
      <w:r>
        <w:rPr>
          <w:rFonts w:ascii="方正仿宋_GBK" w:eastAsia="方正仿宋_GBK" w:hAnsi="宋体" w:hint="eastAsia"/>
          <w:sz w:val="24"/>
        </w:rPr>
        <w:t>合同原则上应按照《重庆市政府采购合同》签订，</w:t>
      </w:r>
      <w:r>
        <w:rPr>
          <w:rFonts w:ascii="方正仿宋_GBK" w:eastAsia="方正仿宋_GBK" w:hint="eastAsia"/>
          <w:sz w:val="24"/>
        </w:rPr>
        <w:t>相关单位要求适用合同通用格式版本的，应按其要求另行签订其他合同</w:t>
      </w:r>
      <w:r>
        <w:rPr>
          <w:rFonts w:ascii="方正仿宋_GBK" w:eastAsia="方正仿宋_GBK" w:hAnsi="宋体" w:hint="eastAsia"/>
          <w:sz w:val="24"/>
        </w:rPr>
        <w:t>。</w:t>
      </w:r>
    </w:p>
    <w:p w:rsidR="005160B1" w:rsidRDefault="005160B1">
      <w:pPr>
        <w:pStyle w:val="2"/>
        <w:spacing w:line="400" w:lineRule="exact"/>
        <w:ind w:firstLineChars="200" w:firstLine="480"/>
        <w:rPr>
          <w:rFonts w:ascii="方正仿宋_GBK" w:eastAsia="方正仿宋_GBK"/>
          <w:sz w:val="24"/>
        </w:rPr>
      </w:pPr>
      <w:r>
        <w:rPr>
          <w:rFonts w:ascii="方正仿宋_GBK" w:eastAsia="方正仿宋_GBK" w:hAnsi="方正仿宋_GBK" w:hint="eastAsia"/>
          <w:sz w:val="24"/>
        </w:rPr>
        <w:t>（六）</w:t>
      </w:r>
      <w:r>
        <w:rPr>
          <w:rFonts w:ascii="方正仿宋_GBK" w:eastAsia="方正仿宋_GBK" w:hint="eastAsia"/>
          <w:sz w:val="24"/>
        </w:rPr>
        <w:t>采购人要求中标人提供履约保证金的，应当在</w:t>
      </w:r>
      <w:r w:rsidR="00434B2F">
        <w:rPr>
          <w:rFonts w:ascii="方正仿宋_GBK" w:eastAsia="方正仿宋_GBK" w:hint="eastAsia"/>
          <w:sz w:val="24"/>
        </w:rPr>
        <w:t>采购</w:t>
      </w:r>
      <w:r>
        <w:rPr>
          <w:rFonts w:ascii="方正仿宋_GBK" w:eastAsia="方正仿宋_GBK" w:hint="eastAsia"/>
          <w:sz w:val="24"/>
        </w:rPr>
        <w:t>文件中予以约定。中标人履约完毕后，采购人应按</w:t>
      </w:r>
      <w:r w:rsidR="00434B2F">
        <w:rPr>
          <w:rFonts w:ascii="方正仿宋_GBK" w:eastAsia="方正仿宋_GBK" w:hint="eastAsia"/>
          <w:sz w:val="24"/>
        </w:rPr>
        <w:t>采购</w:t>
      </w:r>
      <w:r>
        <w:rPr>
          <w:rFonts w:ascii="方正仿宋_GBK" w:eastAsia="方正仿宋_GBK" w:hint="eastAsia"/>
          <w:sz w:val="24"/>
        </w:rPr>
        <w:t>文件及合同的约定无息退还其履约保证金。</w:t>
      </w:r>
    </w:p>
    <w:p w:rsidR="005160B1" w:rsidRDefault="005160B1">
      <w:pPr>
        <w:pStyle w:val="2"/>
        <w:spacing w:line="400" w:lineRule="exact"/>
        <w:ind w:firstLineChars="200" w:firstLine="480"/>
        <w:rPr>
          <w:rFonts w:ascii="方正仿宋_GBK" w:eastAsia="方正仿宋_GBK"/>
          <w:b/>
          <w:sz w:val="24"/>
        </w:rPr>
      </w:pPr>
      <w:bookmarkStart w:id="52" w:name="_Toc343881212"/>
      <w:bookmarkStart w:id="53" w:name="_Toc342983494"/>
      <w:bookmarkStart w:id="54" w:name="_Toc345318310"/>
      <w:bookmarkStart w:id="55" w:name="_Toc75793533"/>
      <w:bookmarkStart w:id="56" w:name="_Toc429584878"/>
      <w:r>
        <w:rPr>
          <w:rFonts w:ascii="方正仿宋_GBK" w:eastAsia="方正仿宋_GBK" w:hint="eastAsia"/>
          <w:b/>
          <w:sz w:val="24"/>
        </w:rPr>
        <w:t>十、</w:t>
      </w:r>
      <w:bookmarkEnd w:id="52"/>
      <w:bookmarkEnd w:id="53"/>
      <w:bookmarkEnd w:id="54"/>
      <w:bookmarkEnd w:id="55"/>
      <w:bookmarkEnd w:id="56"/>
      <w:r>
        <w:rPr>
          <w:rFonts w:ascii="方正仿宋_GBK" w:eastAsia="方正仿宋_GBK" w:hint="eastAsia"/>
          <w:b/>
          <w:sz w:val="24"/>
        </w:rPr>
        <w:t>政府采购信用融资</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投标人参与重庆市政府采购活动，成为中标人，并与采购人签订政府采购合同后，可按照重庆市政府采购支持中小企业信用融资办法的规定，向开展政府采购信用融资业务的银行申请贷款。具体内容详见重庆市政府采购网“信用融资”信息专栏。</w:t>
      </w:r>
      <w:r>
        <w:rPr>
          <w:rFonts w:ascii="方正仿宋_GBK" w:eastAsia="方正仿宋_GBK" w:hint="eastAsia"/>
        </w:rPr>
        <w:br w:type="page"/>
      </w:r>
      <w:bookmarkStart w:id="57" w:name="_Toc75793536"/>
      <w:r w:rsidRPr="005144B0">
        <w:rPr>
          <w:rFonts w:ascii="方正仿宋_GBK" w:eastAsia="方正仿宋_GBK" w:hint="eastAsia"/>
          <w:b/>
          <w:sz w:val="44"/>
        </w:rPr>
        <w:lastRenderedPageBreak/>
        <w:t>第六篇  合同主要条款和格式合同（样本）</w:t>
      </w:r>
      <w:bookmarkEnd w:id="57"/>
    </w:p>
    <w:p w:rsidR="005160B1" w:rsidRDefault="005160B1">
      <w:pPr>
        <w:pStyle w:val="2"/>
        <w:spacing w:line="400" w:lineRule="exact"/>
        <w:ind w:firstLineChars="200" w:firstLine="480"/>
        <w:rPr>
          <w:rFonts w:ascii="方正仿宋_GBK" w:eastAsia="方正仿宋_GBK"/>
          <w:b/>
          <w:sz w:val="24"/>
        </w:rPr>
      </w:pPr>
      <w:bookmarkStart w:id="58" w:name="_Toc75793537"/>
      <w:bookmarkStart w:id="59" w:name="_Toc285722712"/>
      <w:bookmarkStart w:id="60" w:name="_Toc277084870"/>
      <w:r>
        <w:rPr>
          <w:rFonts w:ascii="方正仿宋_GBK" w:eastAsia="方正仿宋_GBK" w:hint="eastAsia"/>
          <w:b/>
          <w:sz w:val="24"/>
        </w:rPr>
        <w:t>一、合同主要条款</w:t>
      </w:r>
      <w:bookmarkEnd w:id="58"/>
      <w:bookmarkEnd w:id="59"/>
      <w:bookmarkEnd w:id="60"/>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1.定义</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1.1甲方（需方）即采购人，是指通过</w:t>
      </w:r>
      <w:r w:rsidR="00434B2F">
        <w:rPr>
          <w:rFonts w:ascii="方正仿宋_GBK" w:eastAsia="方正仿宋_GBK" w:hAnsi="方正仿宋_GBK" w:hint="eastAsia"/>
          <w:sz w:val="24"/>
        </w:rPr>
        <w:t>采购</w:t>
      </w:r>
      <w:r>
        <w:rPr>
          <w:rFonts w:ascii="方正仿宋_GBK" w:eastAsia="方正仿宋_GBK" w:hAnsi="方正仿宋_GBK" w:hint="eastAsia"/>
          <w:sz w:val="24"/>
        </w:rPr>
        <w:t>采购，接受合同货物及服务的各级国家机关、事业单位和团体组织。</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1.2乙方（供方）即中标人，是指中标后提供合同货物和服务的自然人、法人及其他组织。</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1.3合同是指由甲乙双方按照</w:t>
      </w:r>
      <w:r w:rsidR="00434B2F">
        <w:rPr>
          <w:rFonts w:ascii="方正仿宋_GBK" w:eastAsia="方正仿宋_GBK" w:hAnsi="方正仿宋_GBK" w:hint="eastAsia"/>
          <w:sz w:val="24"/>
        </w:rPr>
        <w:t>采购</w:t>
      </w:r>
      <w:r>
        <w:rPr>
          <w:rFonts w:ascii="方正仿宋_GBK" w:eastAsia="方正仿宋_GBK" w:hAnsi="方正仿宋_GBK" w:hint="eastAsia"/>
          <w:sz w:val="24"/>
        </w:rPr>
        <w:t>文件和投标文件的实质性内容，通过协商一致达成的书面协议。</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1.4合同价格指以中标价格为依据，在供方全面履行合同义务后，需方（或财政部门）应支付给供方的金额。</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1.5技术资料是指合同货物及其相关的设计、制造、监造、检验、验收等文件（包括图纸、各种文字说明、标准）。</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2.货物内容</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合同包括以下内容：货物名称、型号规格、技术参数、数量（单位）等内容。</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3.合同价格</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3.1合同价格即合同总价。</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3.2合同价格包括合同货物、技术资料、合同货物的税费、运杂费、保险费、包装费、装卸费及与货物有关的供方应纳的税费，所有税费由乙方负担。</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3.3合同货物单价为不变价。</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4.转包或分包</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4.1本合同范围的货物，应由乙方直接供应，不得转让他人供应；</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4.2非经甲方书面同意，乙方不得将本合同范围的货物全部或部分分包给他人供应；</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4.3如有转让和未经甲方同意的分包行为，甲方有权解除合同，没收履约保证金并追究乙方的违约责任。</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5.质量保证及售后服务</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5.1乙方应按</w:t>
      </w:r>
      <w:r w:rsidR="00434B2F">
        <w:rPr>
          <w:rFonts w:ascii="方正仿宋_GBK" w:eastAsia="方正仿宋_GBK" w:hAnsi="方正仿宋_GBK" w:hint="eastAsia"/>
          <w:sz w:val="24"/>
        </w:rPr>
        <w:t>采购</w:t>
      </w:r>
      <w:r>
        <w:rPr>
          <w:rFonts w:ascii="方正仿宋_GBK" w:eastAsia="方正仿宋_GBK" w:hAnsi="方正仿宋_GBK" w:hint="eastAsia"/>
          <w:sz w:val="24"/>
        </w:rPr>
        <w:t>文件规定的货物性能、技术要求、质量标准向甲方提供未经使用的全新产品。</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5.2乙方提供的货物在质保期内因货物本身的质量问题发生故障，乙方应负责免费更换。对达不到技术要求者，根据实际情况，经双方协商，可按以下办法处理：</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5.2.1更换：由乙方承担所发生的全部费用。</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5.2.2贬值处理：由甲乙双方合议定价。</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5.2.3退货处理：乙方应退还甲方支付的合同款，同时应承担该货物的直接费用（运输、保险、检验、货款利息及银行手续费等）。</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5.3如在使用过程中发生质量问题，乙方应按本项目“第三篇 项目商务要求”中的要</w:t>
      </w:r>
      <w:r>
        <w:rPr>
          <w:rFonts w:ascii="方正仿宋_GBK" w:eastAsia="方正仿宋_GBK" w:hAnsi="方正仿宋_GBK" w:hint="eastAsia"/>
          <w:sz w:val="24"/>
        </w:rPr>
        <w:lastRenderedPageBreak/>
        <w:t>求处理。</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5.4在质保期内，乙方应对货物出现的质量及安全问题负责处理解决并承担一切费用。</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5.5 如甲方要求乙方提供履约保证金的，履约保证金的收取和退还应按本项目“第三篇 项目商务要求”中的要求处理。</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6.付款</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6.1本合同使用货币币制如未作特别说明均为人民币。</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6.2付款方式：银行转账、现金支票。</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6.3付款方法：同本项目“第三篇 商务条款”中关于付款方式的约定。</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7.检查验收</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7.1供方应随货物提供合格证和质量证明文件，如是国外进口的货物还须提供入关证明。</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7.2货物验收</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供方所交货物的各种质量指标不得低于供方提供样品的质量指标（无样品时按供方的投标时提供的“技术文件”执行），售后服务质量要求按照</w:t>
      </w:r>
      <w:r w:rsidR="00434B2F">
        <w:rPr>
          <w:rFonts w:ascii="方正仿宋_GBK" w:eastAsia="方正仿宋_GBK" w:hAnsi="方正仿宋_GBK" w:hint="eastAsia"/>
          <w:sz w:val="24"/>
        </w:rPr>
        <w:t>采购</w:t>
      </w:r>
      <w:r>
        <w:rPr>
          <w:rFonts w:ascii="方正仿宋_GBK" w:eastAsia="方正仿宋_GBK" w:hAnsi="方正仿宋_GBK" w:hint="eastAsia"/>
          <w:sz w:val="24"/>
        </w:rPr>
        <w:t>文件和投标文件的内容执行。供方交货时，需方可根据需要随机抽取一部分货物送有关权威检测部门检测，如检测不合格，供方负责赔偿需方一切损失。</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7.3货物验收报告应由需方、供方经办人签字，并加盖双方公章，以此作为支付凭据。</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8.索赔</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供方对货物与合同要求不符负有责任，并且需方已于规定交货内和质量保证期内提出索赔，供方应按需方同意的下述一种或多种方法解决索赔事宜。</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8.2根据货物的疵劣和受损程度以及需方遭受损失的金额，经双方同意降低货物价格。</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9.知识产权</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甲方在中华人民共和国境内使用乙方提供的货物及服务时免受第三方提出的侵犯其专利权或其它知识产权的起诉。如果第三方提出侵权指控，乙方应承担由此而引起的一切法律责任和费用。</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10.合同争议的解决</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10.1当事人友好协商达成一致</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10.2在60天内当事人协商不能达成协议的，可提请采购人当地仲裁机构仲裁。</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11.违约责任</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按《中华人民共和国民法典》、《中华人民共和国政府采购法》有关条款，或由供需双方约定。</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12.合同生效及其它</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12.1合同生效及其效力应符合《中华人民共和国民法典》有关规定。</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lastRenderedPageBreak/>
        <w:t>12.2合同应经当事人法定代表人或委托代理人签字，加盖双方合同专用章或公章。</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12.3合同所包括附件，是合同不可分割的一部分，具有同等法法律效力。</w:t>
      </w:r>
    </w:p>
    <w:p w:rsidR="005160B1" w:rsidRDefault="005160B1">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12.4本合同条件未尽事宜依照《中华人民共和国民法典》，由供需双方共同协商确定。</w:t>
      </w:r>
    </w:p>
    <w:p w:rsidR="005160B1" w:rsidRDefault="005160B1">
      <w:pPr>
        <w:spacing w:line="400" w:lineRule="exact"/>
        <w:ind w:firstLineChars="200" w:firstLine="480"/>
        <w:rPr>
          <w:rFonts w:ascii="方正仿宋_GBK" w:eastAsia="方正仿宋_GBK" w:hAnsi="方正仿宋_GBK"/>
          <w:sz w:val="24"/>
        </w:rPr>
        <w:sectPr w:rsidR="005160B1">
          <w:headerReference w:type="default" r:id="rId20"/>
          <w:pgSz w:w="11907" w:h="16840"/>
          <w:pgMar w:top="1134" w:right="1191" w:bottom="1134" w:left="1304" w:header="964" w:footer="992" w:gutter="0"/>
          <w:pgNumType w:fmt="numberInDash"/>
          <w:cols w:space="720"/>
          <w:docGrid w:linePitch="312"/>
        </w:sectPr>
      </w:pPr>
    </w:p>
    <w:p w:rsidR="005160B1" w:rsidRDefault="005160B1">
      <w:pPr>
        <w:pStyle w:val="2"/>
        <w:spacing w:line="500" w:lineRule="exact"/>
        <w:ind w:firstLineChars="200" w:firstLine="480"/>
        <w:rPr>
          <w:rFonts w:ascii="方正仿宋_GBK" w:eastAsia="方正仿宋_GBK"/>
          <w:b/>
          <w:sz w:val="24"/>
        </w:rPr>
      </w:pPr>
      <w:bookmarkStart w:id="61" w:name="_Toc75793538"/>
      <w:bookmarkStart w:id="62" w:name="_Toc285722713"/>
      <w:bookmarkStart w:id="63" w:name="_Toc277084871"/>
      <w:r>
        <w:rPr>
          <w:rFonts w:ascii="方正仿宋_GBK" w:eastAsia="方正仿宋_GBK" w:hint="eastAsia"/>
          <w:b/>
          <w:sz w:val="24"/>
        </w:rPr>
        <w:lastRenderedPageBreak/>
        <w:t>二、合同（格式）</w:t>
      </w:r>
      <w:bookmarkEnd w:id="61"/>
      <w:bookmarkEnd w:id="62"/>
      <w:bookmarkEnd w:id="63"/>
    </w:p>
    <w:p w:rsidR="005160B1" w:rsidRPr="00736FC4" w:rsidRDefault="005160B1" w:rsidP="00736FC4">
      <w:pPr>
        <w:ind w:firstLineChars="1450" w:firstLine="4350"/>
        <w:rPr>
          <w:sz w:val="30"/>
          <w:szCs w:val="30"/>
        </w:rPr>
      </w:pPr>
      <w:r w:rsidRPr="00736FC4">
        <w:rPr>
          <w:rFonts w:hint="eastAsia"/>
          <w:color w:val="FF0000"/>
          <w:sz w:val="30"/>
          <w:szCs w:val="30"/>
        </w:rPr>
        <w:t>XXXX</w:t>
      </w:r>
      <w:r w:rsidRPr="00736FC4">
        <w:rPr>
          <w:rFonts w:hint="eastAsia"/>
          <w:sz w:val="30"/>
          <w:szCs w:val="30"/>
        </w:rPr>
        <w:t>购销合同</w:t>
      </w:r>
    </w:p>
    <w:p w:rsidR="005160B1" w:rsidRDefault="005160B1">
      <w:pPr>
        <w:pStyle w:val="2c"/>
        <w:ind w:firstLineChars="2700" w:firstLine="6480"/>
        <w:textAlignment w:val="baseline"/>
        <w:rPr>
          <w:szCs w:val="21"/>
        </w:rPr>
      </w:pPr>
      <w:r>
        <w:rPr>
          <w:rFonts w:ascii="宋体" w:hAnsi="宋体" w:hint="eastAsia"/>
        </w:rPr>
        <w:t>合同编号：</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p>
    <w:p w:rsidR="005160B1" w:rsidRDefault="005160B1">
      <w:pPr>
        <w:pStyle w:val="2c"/>
        <w:ind w:firstLine="480"/>
        <w:textAlignment w:val="baseline"/>
        <w:rPr>
          <w:rFonts w:ascii="宋体" w:hAnsi="宋体"/>
        </w:rPr>
      </w:pPr>
      <w:r>
        <w:rPr>
          <w:rFonts w:ascii="宋体" w:hAnsi="宋体" w:hint="eastAsia"/>
        </w:rPr>
        <w:t>签订地点：</w:t>
      </w:r>
      <w:r>
        <w:rPr>
          <w:rFonts w:hint="eastAsia"/>
          <w:szCs w:val="21"/>
        </w:rPr>
        <w:t xml:space="preserve"> </w:t>
      </w:r>
      <w:r>
        <w:rPr>
          <w:rFonts w:hint="eastAsia"/>
          <w:szCs w:val="21"/>
          <w:u w:val="single" w:color="000000"/>
        </w:rPr>
        <w:t>彭水苗族土家族自治县人民医院</w:t>
      </w:r>
      <w:r>
        <w:rPr>
          <w:rFonts w:hint="eastAsia"/>
          <w:szCs w:val="21"/>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p>
    <w:p w:rsidR="005160B1" w:rsidRDefault="005160B1">
      <w:pPr>
        <w:pStyle w:val="2c"/>
        <w:ind w:firstLine="480"/>
        <w:textAlignment w:val="baseline"/>
        <w:rPr>
          <w:rFonts w:ascii="宋体" w:hAnsi="宋体"/>
        </w:rPr>
      </w:pPr>
      <w:r>
        <w:rPr>
          <w:rFonts w:ascii="宋体" w:hAnsi="宋体" w:hint="eastAsia"/>
        </w:rPr>
        <w:t>采购人（甲方）：</w:t>
      </w:r>
      <w:r>
        <w:rPr>
          <w:rFonts w:hint="eastAsia"/>
          <w:szCs w:val="21"/>
          <w:u w:val="single" w:color="000000"/>
        </w:rPr>
        <w:t>彭水苗族土家族自治县人民医院</w:t>
      </w:r>
      <w:r>
        <w:rPr>
          <w:rFonts w:ascii="宋体" w:hAnsi="宋体" w:hint="eastAsia"/>
          <w:u w:val="single" w:color="000000"/>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p>
    <w:p w:rsidR="005160B1" w:rsidRDefault="005160B1">
      <w:pPr>
        <w:pStyle w:val="2c"/>
        <w:ind w:firstLine="480"/>
        <w:textAlignment w:val="baseline"/>
        <w:rPr>
          <w:rFonts w:ascii="宋体" w:hAnsi="宋体"/>
        </w:rPr>
      </w:pPr>
      <w:r>
        <w:rPr>
          <w:rFonts w:ascii="宋体" w:hAnsi="宋体" w:hint="eastAsia"/>
        </w:rPr>
        <w:t>供应商（乙方）：</w:t>
      </w:r>
      <w:r>
        <w:rPr>
          <w:rFonts w:ascii="宋体" w:hAnsi="宋体" w:hint="eastAsia"/>
          <w:u w:val="single" w:color="000000"/>
        </w:rPr>
        <w:t xml:space="preserve"> </w:t>
      </w:r>
      <w:r>
        <w:rPr>
          <w:rFonts w:ascii="宋体" w:hAnsi="宋体" w:hint="eastAsia"/>
          <w:color w:val="FF0000"/>
          <w:u w:val="single" w:color="FF0000"/>
        </w:rPr>
        <w:t xml:space="preserve">XXXXXX </w:t>
      </w:r>
      <w:r>
        <w:rPr>
          <w:rFonts w:ascii="宋体" w:hAnsi="宋体" w:hint="eastAsia"/>
          <w:u w:val="single" w:color="000000"/>
        </w:rPr>
        <w:t xml:space="preserve">                          </w:t>
      </w:r>
      <w:r>
        <w:rPr>
          <w:rFonts w:ascii="宋体" w:hAnsi="宋体"/>
        </w:rPr>
        <w:t xml:space="preserve">    </w:t>
      </w:r>
      <w:r>
        <w:rPr>
          <w:rFonts w:ascii="宋体" w:hAnsi="宋体" w:hint="eastAsia"/>
        </w:rPr>
        <w:t xml:space="preserve">                                    </w:t>
      </w:r>
      <w:r>
        <w:rPr>
          <w:rFonts w:ascii="宋体" w:hAnsi="宋体"/>
        </w:rPr>
        <w:t xml:space="preserve">  </w:t>
      </w:r>
    </w:p>
    <w:p w:rsidR="005160B1" w:rsidRDefault="005160B1">
      <w:pPr>
        <w:spacing w:line="400" w:lineRule="exact"/>
        <w:textAlignment w:val="baseline"/>
        <w:rPr>
          <w:rFonts w:ascii="宋体" w:hAnsi="宋体"/>
          <w:sz w:val="24"/>
        </w:rPr>
      </w:pPr>
    </w:p>
    <w:p w:rsidR="005160B1" w:rsidRDefault="005160B1">
      <w:pPr>
        <w:pStyle w:val="2c"/>
        <w:ind w:firstLine="480"/>
        <w:textAlignment w:val="baseline"/>
        <w:rPr>
          <w:rFonts w:ascii="宋体" w:hAnsi="宋体"/>
        </w:rPr>
      </w:pPr>
      <w:r>
        <w:rPr>
          <w:rFonts w:ascii="宋体" w:hAnsi="宋体" w:hint="eastAsia"/>
        </w:rPr>
        <w:t>根据《中华人民共和国民法典》，经甲、乙双方协商一致签订本合同。详细技术说明及其他有关合同项目的特定信息由合同附件予以说明，</w:t>
      </w:r>
      <w:r w:rsidR="00434B2F">
        <w:rPr>
          <w:rFonts w:ascii="宋体" w:hAnsi="宋体" w:hint="eastAsia"/>
        </w:rPr>
        <w:t>采购</w:t>
      </w:r>
      <w:r>
        <w:rPr>
          <w:rFonts w:ascii="宋体" w:hAnsi="宋体" w:hint="eastAsia"/>
        </w:rPr>
        <w:t>采购文件、合同附件为本合同不可分割的部分。双方同意共同遵守如下条款：</w:t>
      </w:r>
    </w:p>
    <w:p w:rsidR="005160B1" w:rsidRDefault="005160B1">
      <w:pPr>
        <w:pStyle w:val="2"/>
        <w:numPr>
          <w:ilvl w:val="0"/>
          <w:numId w:val="16"/>
        </w:numPr>
        <w:adjustRightInd/>
        <w:snapToGrid/>
        <w:spacing w:before="260" w:line="400" w:lineRule="exact"/>
        <w:textAlignment w:val="baseline"/>
        <w:rPr>
          <w:rFonts w:ascii="黑体"/>
          <w:b/>
          <w:sz w:val="24"/>
          <w:szCs w:val="24"/>
        </w:rPr>
      </w:pPr>
      <w:bookmarkStart w:id="64" w:name="_Toc217446107"/>
      <w:r>
        <w:rPr>
          <w:rFonts w:ascii="黑体" w:hint="eastAsia"/>
          <w:b/>
          <w:sz w:val="24"/>
          <w:szCs w:val="24"/>
        </w:rPr>
        <w:t>合同货物</w:t>
      </w:r>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10"/>
        <w:gridCol w:w="1626"/>
        <w:gridCol w:w="709"/>
        <w:gridCol w:w="992"/>
        <w:gridCol w:w="992"/>
        <w:gridCol w:w="1134"/>
        <w:gridCol w:w="1351"/>
      </w:tblGrid>
      <w:tr w:rsidR="005160B1">
        <w:trPr>
          <w:jc w:val="center"/>
        </w:trPr>
        <w:tc>
          <w:tcPr>
            <w:tcW w:w="709"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序号</w:t>
            </w:r>
          </w:p>
        </w:tc>
        <w:tc>
          <w:tcPr>
            <w:tcW w:w="1910"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产品名称</w:t>
            </w:r>
          </w:p>
        </w:tc>
        <w:tc>
          <w:tcPr>
            <w:tcW w:w="1626"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规格型号</w:t>
            </w:r>
          </w:p>
        </w:tc>
        <w:tc>
          <w:tcPr>
            <w:tcW w:w="709"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品牌</w:t>
            </w:r>
          </w:p>
        </w:tc>
        <w:tc>
          <w:tcPr>
            <w:tcW w:w="992" w:type="dxa"/>
            <w:vAlign w:val="center"/>
          </w:tcPr>
          <w:p w:rsidR="005160B1" w:rsidRDefault="005160B1">
            <w:pPr>
              <w:pStyle w:val="2c"/>
              <w:spacing w:line="240" w:lineRule="auto"/>
              <w:ind w:firstLineChars="0" w:firstLine="0"/>
              <w:jc w:val="center"/>
              <w:textAlignment w:val="baseline"/>
              <w:rPr>
                <w:rFonts w:ascii="宋体" w:hAnsi="宋体"/>
                <w:sz w:val="21"/>
                <w:szCs w:val="21"/>
              </w:rPr>
            </w:pPr>
            <w:r>
              <w:rPr>
                <w:rFonts w:ascii="宋体" w:hAnsi="宋体" w:hint="eastAsia"/>
                <w:sz w:val="21"/>
                <w:szCs w:val="21"/>
              </w:rPr>
              <w:t>单位</w:t>
            </w:r>
          </w:p>
        </w:tc>
        <w:tc>
          <w:tcPr>
            <w:tcW w:w="992" w:type="dxa"/>
            <w:vAlign w:val="center"/>
          </w:tcPr>
          <w:p w:rsidR="005160B1" w:rsidRDefault="005160B1">
            <w:pPr>
              <w:pStyle w:val="2c"/>
              <w:spacing w:line="240" w:lineRule="auto"/>
              <w:ind w:firstLineChars="0" w:firstLine="0"/>
              <w:jc w:val="center"/>
              <w:textAlignment w:val="baseline"/>
              <w:rPr>
                <w:rFonts w:ascii="宋体" w:hAnsi="宋体"/>
                <w:sz w:val="21"/>
                <w:szCs w:val="21"/>
              </w:rPr>
            </w:pPr>
            <w:r>
              <w:rPr>
                <w:rFonts w:ascii="宋体" w:hAnsi="宋体" w:hint="eastAsia"/>
                <w:sz w:val="21"/>
                <w:szCs w:val="21"/>
              </w:rPr>
              <w:t>数量</w:t>
            </w:r>
          </w:p>
        </w:tc>
        <w:tc>
          <w:tcPr>
            <w:tcW w:w="1134"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单价（元）</w:t>
            </w:r>
          </w:p>
        </w:tc>
        <w:tc>
          <w:tcPr>
            <w:tcW w:w="1351"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总价（元）</w:t>
            </w:r>
          </w:p>
        </w:tc>
      </w:tr>
      <w:tr w:rsidR="005160B1">
        <w:trPr>
          <w:jc w:val="center"/>
        </w:trPr>
        <w:tc>
          <w:tcPr>
            <w:tcW w:w="709" w:type="dxa"/>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1</w:t>
            </w:r>
          </w:p>
        </w:tc>
        <w:tc>
          <w:tcPr>
            <w:tcW w:w="1910"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1626"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709"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992"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992"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1134"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c>
          <w:tcPr>
            <w:tcW w:w="1351" w:type="dxa"/>
            <w:vAlign w:val="center"/>
          </w:tcPr>
          <w:p w:rsidR="005160B1" w:rsidRDefault="005160B1">
            <w:pPr>
              <w:pStyle w:val="2c"/>
              <w:spacing w:line="240" w:lineRule="auto"/>
              <w:ind w:firstLineChars="0" w:firstLine="0"/>
              <w:jc w:val="left"/>
              <w:textAlignment w:val="baseline"/>
              <w:rPr>
                <w:rFonts w:ascii="宋体" w:hAnsi="宋体"/>
                <w:sz w:val="21"/>
                <w:szCs w:val="21"/>
              </w:rPr>
            </w:pPr>
          </w:p>
        </w:tc>
      </w:tr>
      <w:tr w:rsidR="005160B1">
        <w:trPr>
          <w:jc w:val="center"/>
        </w:trPr>
        <w:tc>
          <w:tcPr>
            <w:tcW w:w="9423" w:type="dxa"/>
            <w:gridSpan w:val="8"/>
            <w:vAlign w:val="center"/>
          </w:tcPr>
          <w:p w:rsidR="005160B1" w:rsidRDefault="005160B1">
            <w:pPr>
              <w:pStyle w:val="2c"/>
              <w:spacing w:line="240" w:lineRule="auto"/>
              <w:ind w:firstLineChars="0" w:firstLine="0"/>
              <w:jc w:val="left"/>
              <w:textAlignment w:val="baseline"/>
              <w:rPr>
                <w:rFonts w:ascii="宋体" w:hAnsi="宋体"/>
                <w:sz w:val="21"/>
                <w:szCs w:val="21"/>
              </w:rPr>
            </w:pPr>
            <w:r>
              <w:rPr>
                <w:rFonts w:ascii="宋体" w:hAnsi="宋体" w:hint="eastAsia"/>
                <w:sz w:val="21"/>
                <w:szCs w:val="21"/>
              </w:rPr>
              <w:t>合计人民币大写：</w:t>
            </w:r>
            <w:r>
              <w:rPr>
                <w:rFonts w:ascii="宋体" w:hAnsi="宋体" w:hint="eastAsia"/>
                <w:color w:val="FF0000"/>
                <w:sz w:val="21"/>
                <w:szCs w:val="21"/>
              </w:rPr>
              <w:t>XXXX</w:t>
            </w:r>
            <w:r>
              <w:rPr>
                <w:rFonts w:ascii="宋体" w:hAnsi="宋体" w:hint="eastAsia"/>
                <w:sz w:val="21"/>
                <w:szCs w:val="21"/>
              </w:rPr>
              <w:t>元整          （小写：￥</w:t>
            </w:r>
            <w:r>
              <w:rPr>
                <w:rFonts w:ascii="宋体" w:hAnsi="宋体" w:hint="eastAsia"/>
                <w:color w:val="FF0000"/>
                <w:sz w:val="21"/>
                <w:szCs w:val="21"/>
              </w:rPr>
              <w:t xml:space="preserve">XXX </w:t>
            </w:r>
            <w:r>
              <w:rPr>
                <w:rFonts w:ascii="宋体" w:hAnsi="宋体" w:hint="eastAsia"/>
                <w:sz w:val="21"/>
                <w:szCs w:val="21"/>
              </w:rPr>
              <w:t xml:space="preserve"> ）</w:t>
            </w:r>
          </w:p>
        </w:tc>
      </w:tr>
    </w:tbl>
    <w:p w:rsidR="005160B1" w:rsidRDefault="005160B1">
      <w:pPr>
        <w:pStyle w:val="2"/>
        <w:snapToGrid/>
        <w:spacing w:before="260" w:line="240" w:lineRule="auto"/>
        <w:ind w:firstLineChars="200" w:firstLine="482"/>
        <w:textAlignment w:val="baseline"/>
        <w:rPr>
          <w:rFonts w:ascii="黑体"/>
          <w:b/>
          <w:sz w:val="24"/>
          <w:szCs w:val="24"/>
        </w:rPr>
      </w:pPr>
      <w:bookmarkStart w:id="65" w:name="_Toc217446108"/>
      <w:r>
        <w:rPr>
          <w:rFonts w:ascii="黑体" w:hint="eastAsia"/>
          <w:b/>
          <w:sz w:val="24"/>
          <w:szCs w:val="24"/>
        </w:rPr>
        <w:t>二、合同总价</w:t>
      </w:r>
      <w:bookmarkEnd w:id="65"/>
    </w:p>
    <w:p w:rsidR="005160B1" w:rsidRDefault="005160B1">
      <w:pPr>
        <w:pStyle w:val="af7"/>
        <w:snapToGrid/>
        <w:spacing w:line="400" w:lineRule="exact"/>
        <w:ind w:firstLineChars="175"/>
        <w:textAlignment w:val="baseline"/>
        <w:rPr>
          <w:rFonts w:ascii="宋体" w:hAnsi="宋体"/>
        </w:rPr>
      </w:pPr>
      <w:r>
        <w:rPr>
          <w:rFonts w:ascii="宋体" w:hAnsi="宋体" w:hint="eastAsia"/>
        </w:rPr>
        <w:t>合同总价为人民币大写：</w:t>
      </w:r>
      <w:r>
        <w:rPr>
          <w:rFonts w:hAnsi="宋体" w:cs="宋体" w:hint="eastAsia"/>
          <w:b/>
          <w:color w:val="FF0000"/>
          <w:sz w:val="21"/>
          <w:szCs w:val="21"/>
          <w:u w:val="single" w:color="FF0000"/>
        </w:rPr>
        <w:t>XXXXXX</w:t>
      </w:r>
      <w:r>
        <w:rPr>
          <w:rFonts w:hAnsi="宋体" w:cs="宋体" w:hint="eastAsia"/>
          <w:b/>
          <w:sz w:val="21"/>
          <w:szCs w:val="21"/>
          <w:u w:val="single" w:color="000000"/>
        </w:rPr>
        <w:t>元整</w:t>
      </w:r>
      <w:r>
        <w:rPr>
          <w:rFonts w:hAnsi="宋体" w:cs="宋体" w:hint="eastAsia"/>
          <w:b/>
          <w:sz w:val="21"/>
          <w:szCs w:val="21"/>
          <w:u w:val="single" w:color="000000"/>
        </w:rPr>
        <w:t xml:space="preserve"> </w:t>
      </w:r>
      <w:r>
        <w:rPr>
          <w:rFonts w:ascii="宋体" w:hAnsi="宋体" w:hint="eastAsia"/>
        </w:rPr>
        <w:t>，即</w:t>
      </w:r>
      <w:r>
        <w:rPr>
          <w:rFonts w:ascii="宋体" w:hAnsi="宋体"/>
        </w:rPr>
        <w:t>RMB</w:t>
      </w:r>
      <w:r>
        <w:rPr>
          <w:rFonts w:ascii="宋体" w:hAnsi="宋体" w:hint="eastAsia"/>
        </w:rPr>
        <w:t>￥</w:t>
      </w:r>
      <w:r>
        <w:rPr>
          <w:rFonts w:hAnsi="宋体" w:cs="宋体" w:hint="eastAsia"/>
          <w:b/>
          <w:sz w:val="21"/>
          <w:szCs w:val="21"/>
          <w:u w:val="single" w:color="000000"/>
        </w:rPr>
        <w:t xml:space="preserve"> </w:t>
      </w:r>
      <w:r>
        <w:rPr>
          <w:rFonts w:hAnsi="宋体" w:cs="宋体" w:hint="eastAsia"/>
          <w:b/>
          <w:color w:val="FF0000"/>
          <w:sz w:val="21"/>
          <w:szCs w:val="21"/>
          <w:u w:val="single" w:color="FF0000"/>
        </w:rPr>
        <w:t>XXXXXX</w:t>
      </w:r>
      <w:r>
        <w:rPr>
          <w:rFonts w:hAnsi="宋体" w:cs="宋体" w:hint="eastAsia"/>
          <w:b/>
          <w:sz w:val="21"/>
          <w:szCs w:val="21"/>
          <w:u w:val="single" w:color="000000"/>
        </w:rPr>
        <w:t xml:space="preserve"> </w:t>
      </w:r>
      <w:r>
        <w:rPr>
          <w:rFonts w:ascii="宋体" w:hAnsi="宋体"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5160B1" w:rsidRDefault="005160B1">
      <w:pPr>
        <w:pStyle w:val="2"/>
        <w:snapToGrid/>
        <w:spacing w:before="260" w:line="240" w:lineRule="auto"/>
        <w:ind w:firstLineChars="200" w:firstLine="482"/>
        <w:textAlignment w:val="baseline"/>
        <w:rPr>
          <w:rFonts w:ascii="黑体"/>
          <w:b/>
          <w:sz w:val="24"/>
          <w:szCs w:val="24"/>
        </w:rPr>
      </w:pPr>
      <w:bookmarkStart w:id="66" w:name="_Toc217446109"/>
      <w:r>
        <w:rPr>
          <w:rFonts w:ascii="黑体" w:hint="eastAsia"/>
          <w:b/>
          <w:sz w:val="24"/>
          <w:szCs w:val="24"/>
        </w:rPr>
        <w:t>三、</w:t>
      </w:r>
      <w:bookmarkEnd w:id="66"/>
      <w:r>
        <w:rPr>
          <w:rFonts w:hint="eastAsia"/>
          <w:b/>
          <w:sz w:val="24"/>
        </w:rPr>
        <w:t>质量保证及售后服务</w:t>
      </w:r>
    </w:p>
    <w:p w:rsidR="005160B1" w:rsidRDefault="005160B1">
      <w:pPr>
        <w:ind w:firstLineChars="200" w:firstLine="480"/>
        <w:textAlignment w:val="baseline"/>
        <w:rPr>
          <w:rFonts w:ascii="宋体" w:hAnsi="宋体"/>
          <w:sz w:val="24"/>
        </w:rPr>
      </w:pPr>
      <w:r>
        <w:rPr>
          <w:rFonts w:ascii="宋体" w:hAnsi="宋体" w:hint="eastAsia"/>
          <w:sz w:val="24"/>
        </w:rPr>
        <w:t>（一）产品质量保证期</w:t>
      </w:r>
    </w:p>
    <w:p w:rsidR="005160B1" w:rsidRDefault="005160B1">
      <w:pPr>
        <w:ind w:firstLineChars="200" w:firstLine="480"/>
        <w:textAlignment w:val="baseline"/>
        <w:rPr>
          <w:rFonts w:ascii="宋体" w:hAnsi="宋体"/>
          <w:sz w:val="24"/>
        </w:rPr>
      </w:pPr>
      <w:r>
        <w:rPr>
          <w:rFonts w:ascii="宋体" w:hAnsi="宋体" w:hint="eastAsia"/>
          <w:sz w:val="24"/>
        </w:rPr>
        <w:t>1.供应商必须严格按照询价文件要求的质量标准供货，在质保期出现质量问题（人为损坏除外），由供应商负责免费维修或更换。</w:t>
      </w:r>
    </w:p>
    <w:p w:rsidR="005160B1" w:rsidRDefault="005160B1">
      <w:pPr>
        <w:ind w:firstLineChars="200" w:firstLine="480"/>
        <w:textAlignment w:val="baseline"/>
        <w:rPr>
          <w:rFonts w:ascii="宋体" w:hAnsi="宋体"/>
          <w:sz w:val="24"/>
        </w:rPr>
      </w:pPr>
      <w:r>
        <w:rPr>
          <w:rFonts w:ascii="宋体" w:hAnsi="宋体" w:hint="eastAsia"/>
          <w:sz w:val="24"/>
        </w:rPr>
        <w:t>2.供应商应明确承诺报价产品按《产品质量法》保证；属于国家规定“三包”范围的，其产品质量保证期不得低于“三包”规定；供应商的质量保证期承诺优于国家“三包”规定的，按供应商实际承诺执行。</w:t>
      </w:r>
    </w:p>
    <w:p w:rsidR="005160B1" w:rsidRDefault="005160B1">
      <w:pPr>
        <w:ind w:firstLineChars="200" w:firstLine="480"/>
        <w:textAlignment w:val="baseline"/>
        <w:rPr>
          <w:rFonts w:ascii="宋体" w:hAnsi="宋体"/>
          <w:sz w:val="24"/>
        </w:rPr>
      </w:pPr>
      <w:r>
        <w:rPr>
          <w:rFonts w:ascii="宋体" w:hAnsi="宋体" w:hint="eastAsia"/>
          <w:sz w:val="24"/>
        </w:rPr>
        <w:t>（二）售后服务内容</w:t>
      </w:r>
    </w:p>
    <w:p w:rsidR="005160B1" w:rsidRDefault="005160B1">
      <w:pPr>
        <w:ind w:firstLineChars="200" w:firstLine="480"/>
        <w:textAlignment w:val="baseline"/>
        <w:rPr>
          <w:rFonts w:ascii="宋体" w:hAnsi="宋体"/>
          <w:sz w:val="24"/>
        </w:rPr>
      </w:pPr>
      <w:r>
        <w:rPr>
          <w:rFonts w:ascii="宋体" w:hAnsi="宋体" w:hint="eastAsia"/>
          <w:sz w:val="24"/>
        </w:rPr>
        <w:t>1.供应商和制造商在质量保证期内应当为采购人提供以下技术支持和服务：</w:t>
      </w:r>
    </w:p>
    <w:p w:rsidR="005160B1" w:rsidRDefault="005160B1">
      <w:pPr>
        <w:ind w:firstLineChars="200" w:firstLine="480"/>
        <w:textAlignment w:val="baseline"/>
        <w:rPr>
          <w:rFonts w:ascii="宋体" w:hAnsi="宋体"/>
          <w:sz w:val="24"/>
        </w:rPr>
      </w:pPr>
      <w:r>
        <w:rPr>
          <w:rFonts w:ascii="宋体" w:hAnsi="宋体" w:hint="eastAsia"/>
          <w:sz w:val="24"/>
        </w:rPr>
        <w:t>（1）电话咨询</w:t>
      </w:r>
    </w:p>
    <w:p w:rsidR="005160B1" w:rsidRDefault="005160B1">
      <w:pPr>
        <w:ind w:firstLineChars="200" w:firstLine="480"/>
        <w:textAlignment w:val="baseline"/>
        <w:rPr>
          <w:rFonts w:ascii="宋体" w:hAnsi="宋体"/>
          <w:sz w:val="24"/>
        </w:rPr>
      </w:pPr>
      <w:r>
        <w:rPr>
          <w:rFonts w:ascii="宋体" w:hAnsi="宋体" w:hint="eastAsia"/>
          <w:sz w:val="24"/>
        </w:rPr>
        <w:t>供应商应当为采购人提供技术援助电话，解答采购人在使用中遇到的问题，及时为采购人提出解决问题的建议。</w:t>
      </w:r>
    </w:p>
    <w:p w:rsidR="005160B1" w:rsidRDefault="005160B1">
      <w:pPr>
        <w:ind w:firstLineChars="200" w:firstLine="480"/>
        <w:textAlignment w:val="baseline"/>
        <w:rPr>
          <w:rFonts w:ascii="宋体" w:hAnsi="宋体"/>
          <w:sz w:val="24"/>
        </w:rPr>
      </w:pPr>
      <w:r>
        <w:rPr>
          <w:rFonts w:ascii="宋体" w:hAnsi="宋体" w:hint="eastAsia"/>
          <w:sz w:val="24"/>
        </w:rPr>
        <w:t>（2）现场响应</w:t>
      </w:r>
    </w:p>
    <w:p w:rsidR="005160B1" w:rsidRDefault="005160B1">
      <w:pPr>
        <w:snapToGrid w:val="0"/>
        <w:ind w:firstLineChars="200" w:firstLine="480"/>
        <w:textAlignment w:val="baseline"/>
        <w:rPr>
          <w:rFonts w:ascii="宋体" w:hAnsi="宋体"/>
          <w:sz w:val="24"/>
        </w:rPr>
      </w:pPr>
      <w:r>
        <w:rPr>
          <w:rFonts w:ascii="宋体" w:hAnsi="宋体" w:hint="eastAsia"/>
          <w:sz w:val="24"/>
        </w:rPr>
        <w:t>电话咨询不能解决故障的，供应商应在24小时内到达现场进行处理，确保产品正常工作。</w:t>
      </w:r>
    </w:p>
    <w:p w:rsidR="005160B1" w:rsidRDefault="005160B1">
      <w:pPr>
        <w:ind w:firstLineChars="200" w:firstLine="480"/>
        <w:textAlignment w:val="baseline"/>
        <w:rPr>
          <w:rFonts w:ascii="宋体" w:hAnsi="宋体"/>
          <w:sz w:val="24"/>
        </w:rPr>
      </w:pPr>
      <w:r>
        <w:rPr>
          <w:rFonts w:ascii="宋体" w:hAnsi="宋体" w:hint="eastAsia"/>
          <w:sz w:val="24"/>
        </w:rPr>
        <w:t>（3）技术升级</w:t>
      </w:r>
    </w:p>
    <w:p w:rsidR="005160B1" w:rsidRDefault="005160B1">
      <w:pPr>
        <w:ind w:firstLineChars="200" w:firstLine="480"/>
        <w:textAlignment w:val="baseline"/>
        <w:rPr>
          <w:rFonts w:ascii="宋体" w:hAnsi="宋体"/>
          <w:sz w:val="24"/>
        </w:rPr>
      </w:pPr>
      <w:r>
        <w:rPr>
          <w:rFonts w:ascii="宋体" w:hAnsi="宋体" w:hint="eastAsia"/>
          <w:sz w:val="24"/>
        </w:rPr>
        <w:t>在质保期内，如果制造商的产品技术升级，供应商应及时通知采购人，如采购人有相应要求，供应商应对采购人购买的产品进行升级服务。</w:t>
      </w:r>
    </w:p>
    <w:p w:rsidR="005160B1" w:rsidRDefault="005160B1">
      <w:pPr>
        <w:ind w:firstLineChars="200" w:firstLine="480"/>
        <w:textAlignment w:val="baseline"/>
        <w:rPr>
          <w:rFonts w:ascii="宋体" w:hAnsi="宋体"/>
          <w:sz w:val="24"/>
        </w:rPr>
      </w:pPr>
      <w:r>
        <w:rPr>
          <w:rFonts w:ascii="宋体" w:hAnsi="宋体" w:hint="eastAsia"/>
          <w:sz w:val="24"/>
        </w:rPr>
        <w:t>2.质保期外服务要求</w:t>
      </w:r>
    </w:p>
    <w:p w:rsidR="005160B1" w:rsidRDefault="005160B1">
      <w:pPr>
        <w:ind w:firstLineChars="200" w:firstLine="480"/>
        <w:textAlignment w:val="baseline"/>
        <w:rPr>
          <w:rFonts w:ascii="宋体" w:hAnsi="宋体"/>
          <w:sz w:val="24"/>
        </w:rPr>
      </w:pPr>
      <w:r>
        <w:rPr>
          <w:rFonts w:ascii="宋体" w:hAnsi="宋体" w:hint="eastAsia"/>
          <w:sz w:val="24"/>
        </w:rPr>
        <w:lastRenderedPageBreak/>
        <w:t>（1）质量保证期过后，供应商和制造商应同样提供免费电话咨询服务，并应承诺提供产品上门维护服务。</w:t>
      </w:r>
    </w:p>
    <w:p w:rsidR="005160B1" w:rsidRDefault="005160B1">
      <w:pPr>
        <w:ind w:firstLineChars="200" w:firstLine="480"/>
        <w:textAlignment w:val="baseline"/>
        <w:rPr>
          <w:rFonts w:ascii="宋体" w:hAnsi="宋体"/>
          <w:sz w:val="24"/>
        </w:rPr>
      </w:pPr>
      <w:r>
        <w:rPr>
          <w:rFonts w:ascii="宋体" w:hAnsi="宋体" w:hint="eastAsia"/>
          <w:sz w:val="24"/>
        </w:rPr>
        <w:t>（2）质量保证期过后，采购人需要继续由原供应商和制造商提供售后服务的，该供应商和制造商应以优惠价格提供售后服务。</w:t>
      </w:r>
    </w:p>
    <w:p w:rsidR="005160B1" w:rsidRDefault="005160B1">
      <w:pPr>
        <w:ind w:firstLineChars="200" w:firstLine="480"/>
        <w:textAlignment w:val="baseline"/>
        <w:rPr>
          <w:rFonts w:ascii="宋体" w:hAnsi="宋体"/>
          <w:sz w:val="24"/>
        </w:rPr>
      </w:pPr>
      <w:r>
        <w:rPr>
          <w:rFonts w:ascii="宋体" w:hAnsi="宋体" w:hint="eastAsia"/>
          <w:sz w:val="24"/>
        </w:rPr>
        <w:t>（三）备品备件及易损件</w:t>
      </w:r>
    </w:p>
    <w:p w:rsidR="005160B1" w:rsidRDefault="005160B1">
      <w:pPr>
        <w:pStyle w:val="2c"/>
        <w:spacing w:line="240" w:lineRule="auto"/>
        <w:ind w:firstLine="480"/>
        <w:textAlignment w:val="baseline"/>
        <w:rPr>
          <w:rFonts w:ascii="宋体" w:hAnsi="宋体"/>
        </w:rPr>
      </w:pPr>
      <w:r>
        <w:rPr>
          <w:rFonts w:ascii="宋体" w:hAnsi="宋体" w:hint="eastAsia"/>
        </w:rPr>
        <w:t>供应商和制造商售后服务中，维修使用的备品备件及易损件应为原厂配件，未经采购人同意不得使用非原厂配件。</w:t>
      </w:r>
    </w:p>
    <w:p w:rsidR="005160B1" w:rsidRDefault="005160B1">
      <w:pPr>
        <w:pStyle w:val="2"/>
        <w:snapToGrid/>
        <w:spacing w:before="260" w:line="240" w:lineRule="auto"/>
        <w:ind w:firstLineChars="200" w:firstLine="482"/>
        <w:textAlignment w:val="baseline"/>
        <w:rPr>
          <w:rFonts w:ascii="黑体"/>
          <w:b/>
          <w:sz w:val="24"/>
          <w:szCs w:val="24"/>
        </w:rPr>
      </w:pPr>
      <w:bookmarkStart w:id="67" w:name="_Toc217446110"/>
      <w:r>
        <w:rPr>
          <w:rFonts w:ascii="黑体" w:hint="eastAsia"/>
          <w:b/>
          <w:sz w:val="24"/>
          <w:szCs w:val="24"/>
        </w:rPr>
        <w:t>四、交货及验收</w:t>
      </w:r>
      <w:bookmarkEnd w:id="67"/>
    </w:p>
    <w:p w:rsidR="005160B1" w:rsidRDefault="005160B1">
      <w:pPr>
        <w:pStyle w:val="2c"/>
        <w:spacing w:line="240" w:lineRule="auto"/>
        <w:ind w:firstLine="480"/>
        <w:textAlignment w:val="baseline"/>
        <w:rPr>
          <w:rFonts w:ascii="宋体" w:hAnsi="宋体"/>
          <w:b/>
        </w:rPr>
      </w:pPr>
      <w:r>
        <w:rPr>
          <w:rFonts w:ascii="宋体" w:hAnsi="宋体"/>
        </w:rPr>
        <w:t>1</w:t>
      </w:r>
      <w:r>
        <w:rPr>
          <w:rFonts w:ascii="宋体" w:hAnsi="宋体" w:hint="eastAsia"/>
        </w:rPr>
        <w:t>、乙方交货期限为合同签订生效后的</w:t>
      </w:r>
      <w:r>
        <w:rPr>
          <w:rFonts w:hint="eastAsia"/>
          <w:color w:val="FF0000"/>
          <w:szCs w:val="21"/>
          <w:u w:val="single" w:color="FF0000"/>
        </w:rPr>
        <w:t>XXX</w:t>
      </w:r>
      <w:r>
        <w:rPr>
          <w:rFonts w:ascii="宋体" w:hAnsi="宋体" w:hint="eastAsia"/>
          <w:u w:val="single" w:color="000000"/>
        </w:rPr>
        <w:t xml:space="preserve">  </w:t>
      </w:r>
      <w:r>
        <w:rPr>
          <w:rFonts w:hint="eastAsia"/>
          <w:szCs w:val="21"/>
        </w:rPr>
        <w:t>工作日</w:t>
      </w:r>
      <w:r>
        <w:rPr>
          <w:rFonts w:ascii="宋体" w:hAnsi="宋体" w:hint="eastAsia"/>
        </w:rPr>
        <w:t>内，在合同签订生效之日起约定时间内交货到甲方指定地点。</w:t>
      </w:r>
      <w:r>
        <w:rPr>
          <w:rFonts w:ascii="宋体" w:hAnsi="宋体" w:hint="eastAsia"/>
          <w:b/>
        </w:rPr>
        <w:t>交货时须按照《医疗器械监督管理条例》（国务院令680号）第二十七条规定提交相应资料。</w:t>
      </w:r>
    </w:p>
    <w:p w:rsidR="005160B1" w:rsidRDefault="005160B1" w:rsidP="005649BF">
      <w:pPr>
        <w:pStyle w:val="2c"/>
        <w:spacing w:line="240" w:lineRule="auto"/>
        <w:ind w:firstLineChars="132" w:firstLine="317"/>
        <w:textAlignment w:val="baseline"/>
        <w:rPr>
          <w:rFonts w:cs="Tahoma"/>
        </w:rPr>
      </w:pPr>
      <w:r>
        <w:rPr>
          <w:rFonts w:cs="Tahoma" w:hint="eastAsia"/>
        </w:rPr>
        <w:t>医疗器械应当有说明书、标签。说明书、标签的内容应当与经注册或者备案的相关内容一致。</w:t>
      </w:r>
    </w:p>
    <w:p w:rsidR="005160B1" w:rsidRDefault="005160B1" w:rsidP="005649BF">
      <w:pPr>
        <w:pStyle w:val="2c"/>
        <w:spacing w:line="240" w:lineRule="auto"/>
        <w:ind w:firstLineChars="132" w:firstLine="317"/>
        <w:textAlignment w:val="baseline"/>
        <w:rPr>
          <w:rFonts w:cs="Tahoma"/>
        </w:rPr>
      </w:pPr>
      <w:r>
        <w:rPr>
          <w:rFonts w:cs="Tahoma" w:hint="eastAsia"/>
        </w:rPr>
        <w:t>医疗器械的说明书、标签应当标明下列事项：</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1</w:t>
      </w:r>
      <w:r>
        <w:rPr>
          <w:rFonts w:cs="Tahoma" w:hint="eastAsia"/>
        </w:rPr>
        <w:t>）通用名称、型号、规格；</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2</w:t>
      </w:r>
      <w:r>
        <w:rPr>
          <w:rFonts w:cs="Tahoma" w:hint="eastAsia"/>
        </w:rPr>
        <w:t>）生产企业的名称和住所、生产地址及联系方式；</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3</w:t>
      </w:r>
      <w:r>
        <w:rPr>
          <w:rFonts w:cs="Tahoma" w:hint="eastAsia"/>
        </w:rPr>
        <w:t>）产品技术要求的编号；</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4</w:t>
      </w:r>
      <w:r>
        <w:rPr>
          <w:rFonts w:cs="Tahoma" w:hint="eastAsia"/>
        </w:rPr>
        <w:t>）生产日期和使用期限或者失效日期；</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5</w:t>
      </w:r>
      <w:r>
        <w:rPr>
          <w:rFonts w:cs="Tahoma" w:hint="eastAsia"/>
        </w:rPr>
        <w:t>）产品性能、主要结构、适用范围；</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6</w:t>
      </w:r>
      <w:r>
        <w:rPr>
          <w:rFonts w:cs="Tahoma" w:hint="eastAsia"/>
        </w:rPr>
        <w:t>）禁忌症、注意事项以及其他需要警示或者提示的内容；</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7</w:t>
      </w:r>
      <w:r>
        <w:rPr>
          <w:rFonts w:cs="Tahoma" w:hint="eastAsia"/>
        </w:rPr>
        <w:t>）安装和使用说明或者图示；</w:t>
      </w:r>
    </w:p>
    <w:p w:rsidR="005160B1" w:rsidRDefault="005160B1">
      <w:pPr>
        <w:pStyle w:val="2c"/>
        <w:spacing w:line="240" w:lineRule="auto"/>
        <w:ind w:firstLineChars="83" w:firstLine="199"/>
        <w:textAlignment w:val="baseline"/>
        <w:rPr>
          <w:rFonts w:cs="Tahoma"/>
        </w:rPr>
      </w:pPr>
      <w:r>
        <w:rPr>
          <w:rFonts w:cs="Tahoma" w:hint="eastAsia"/>
        </w:rPr>
        <w:t>（</w:t>
      </w:r>
      <w:r>
        <w:rPr>
          <w:rFonts w:cs="Tahoma" w:hint="eastAsia"/>
        </w:rPr>
        <w:t>8</w:t>
      </w:r>
      <w:r>
        <w:rPr>
          <w:rFonts w:cs="Tahoma" w:hint="eastAsia"/>
        </w:rPr>
        <w:t>）维护和保养方法，特殊储存条件、方法；</w:t>
      </w:r>
    </w:p>
    <w:p w:rsidR="005160B1" w:rsidRDefault="005160B1">
      <w:pPr>
        <w:pStyle w:val="2c"/>
        <w:spacing w:line="240" w:lineRule="auto"/>
        <w:ind w:leftChars="67" w:left="188" w:firstLineChars="50" w:firstLine="120"/>
        <w:textAlignment w:val="baseline"/>
        <w:rPr>
          <w:rFonts w:cs="Tahoma"/>
        </w:rPr>
      </w:pPr>
      <w:r>
        <w:rPr>
          <w:rFonts w:cs="Tahoma" w:hint="eastAsia"/>
        </w:rPr>
        <w:t>（</w:t>
      </w:r>
      <w:r>
        <w:rPr>
          <w:rFonts w:cs="Tahoma" w:hint="eastAsia"/>
        </w:rPr>
        <w:t>9</w:t>
      </w:r>
      <w:r>
        <w:rPr>
          <w:rFonts w:cs="Tahoma" w:hint="eastAsia"/>
        </w:rPr>
        <w:t>）产品技术要求规定应当标明的其他内容。</w:t>
      </w:r>
    </w:p>
    <w:p w:rsidR="005160B1" w:rsidRDefault="005160B1">
      <w:pPr>
        <w:pStyle w:val="2c"/>
        <w:spacing w:line="240" w:lineRule="auto"/>
        <w:ind w:firstLineChars="83" w:firstLine="199"/>
        <w:textAlignment w:val="baseline"/>
      </w:pPr>
      <w:r>
        <w:rPr>
          <w:rFonts w:cs="Tahoma" w:hint="eastAsia"/>
        </w:rPr>
        <w:t>（</w:t>
      </w:r>
      <w:r>
        <w:rPr>
          <w:rFonts w:cs="Tahoma" w:hint="eastAsia"/>
        </w:rPr>
        <w:t>10</w:t>
      </w:r>
      <w:r>
        <w:rPr>
          <w:rFonts w:cs="Tahoma" w:hint="eastAsia"/>
        </w:rPr>
        <w:t>）生产厂家出具的售后承诺函。</w:t>
      </w:r>
    </w:p>
    <w:p w:rsidR="005160B1" w:rsidRDefault="005160B1">
      <w:pPr>
        <w:pStyle w:val="2c"/>
        <w:spacing w:line="240" w:lineRule="auto"/>
        <w:ind w:firstLine="480"/>
        <w:textAlignment w:val="baseline"/>
        <w:rPr>
          <w:rFonts w:ascii="宋体" w:hAnsi="宋体"/>
        </w:rPr>
      </w:pPr>
      <w:r>
        <w:rPr>
          <w:rFonts w:ascii="宋体" w:hAnsi="宋体"/>
        </w:rPr>
        <w:t>2</w:t>
      </w:r>
      <w:r>
        <w:rPr>
          <w:rFonts w:ascii="宋体" w:hAnsi="宋体" w:hint="eastAsia"/>
        </w:rPr>
        <w:t>、验收由甲方组织，乙方配合进行：</w:t>
      </w:r>
    </w:p>
    <w:p w:rsidR="005160B1" w:rsidRDefault="005160B1">
      <w:pPr>
        <w:pStyle w:val="2c"/>
        <w:spacing w:line="240" w:lineRule="auto"/>
        <w:ind w:firstLine="480"/>
        <w:textAlignment w:val="baseline"/>
        <w:rPr>
          <w:rFonts w:ascii="宋体" w:hAnsi="宋体"/>
        </w:rPr>
      </w:pPr>
      <w:r>
        <w:rPr>
          <w:rFonts w:ascii="宋体" w:hAnsi="宋体"/>
        </w:rPr>
        <w:t xml:space="preserve">(1) </w:t>
      </w:r>
      <w:r>
        <w:rPr>
          <w:rFonts w:ascii="宋体" w:hAnsi="宋体" w:hint="eastAsia"/>
        </w:rPr>
        <w:t>货物在乙方按交货期限到货后</w:t>
      </w:r>
      <w:r>
        <w:rPr>
          <w:rFonts w:ascii="宋体" w:hAnsi="宋体" w:hint="eastAsia"/>
          <w:u w:val="single" w:color="000000"/>
        </w:rPr>
        <w:t xml:space="preserve"> 1 </w:t>
      </w:r>
      <w:r>
        <w:rPr>
          <w:rFonts w:ascii="宋体" w:hAnsi="宋体" w:hint="eastAsia"/>
        </w:rPr>
        <w:t>工作日内初步验收。安装完成后</w:t>
      </w:r>
      <w:r>
        <w:rPr>
          <w:rFonts w:ascii="宋体" w:hAnsi="宋体" w:hint="eastAsia"/>
          <w:u w:val="single" w:color="000000"/>
        </w:rPr>
        <w:t>2</w:t>
      </w:r>
      <w:r>
        <w:rPr>
          <w:rFonts w:ascii="宋体" w:hAnsi="宋体" w:hint="eastAsia"/>
        </w:rPr>
        <w:t>工作日内完成最终验收；</w:t>
      </w:r>
    </w:p>
    <w:p w:rsidR="005160B1" w:rsidRDefault="005160B1">
      <w:pPr>
        <w:pStyle w:val="2c"/>
        <w:spacing w:line="240" w:lineRule="auto"/>
        <w:ind w:firstLine="480"/>
        <w:textAlignment w:val="baseline"/>
        <w:rPr>
          <w:rFonts w:ascii="宋体" w:hAnsi="宋体"/>
        </w:rPr>
      </w:pPr>
      <w:r>
        <w:rPr>
          <w:rFonts w:ascii="宋体" w:hAnsi="宋体"/>
        </w:rPr>
        <w:t xml:space="preserve">(2) </w:t>
      </w:r>
      <w:r>
        <w:rPr>
          <w:rFonts w:ascii="宋体" w:hAnsi="宋体" w:hint="eastAsia"/>
        </w:rPr>
        <w:t>验收标准：按国家有关规定以及甲方的质量要求和技术指标、乙方的承诺与本合同约定标准进行验收；甲乙双方如对质量要求和技术指标的约定标准有相互抵触或异议的事项，由甲方按质量要求和技术指标比较优胜的原则确定该项的约定标准进行验收；</w:t>
      </w:r>
    </w:p>
    <w:p w:rsidR="005160B1" w:rsidRDefault="005160B1">
      <w:pPr>
        <w:pStyle w:val="2c"/>
        <w:spacing w:line="240" w:lineRule="auto"/>
        <w:ind w:firstLine="480"/>
        <w:textAlignment w:val="baseline"/>
        <w:rPr>
          <w:rFonts w:ascii="宋体" w:hAnsi="宋体"/>
        </w:rPr>
      </w:pPr>
      <w:r>
        <w:rPr>
          <w:rFonts w:ascii="宋体" w:hAnsi="宋体"/>
        </w:rPr>
        <w:t xml:space="preserve">(3) </w:t>
      </w:r>
      <w:r>
        <w:rPr>
          <w:rFonts w:ascii="宋体" w:hAnsi="宋体" w:hint="eastAsia"/>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5160B1" w:rsidRDefault="005160B1">
      <w:pPr>
        <w:pStyle w:val="2c"/>
        <w:spacing w:line="240" w:lineRule="auto"/>
        <w:ind w:firstLine="480"/>
        <w:textAlignment w:val="baseline"/>
        <w:rPr>
          <w:rFonts w:ascii="宋体" w:hAnsi="宋体"/>
        </w:rPr>
      </w:pPr>
      <w:r>
        <w:rPr>
          <w:rFonts w:ascii="宋体" w:hAnsi="宋体"/>
        </w:rPr>
        <w:t xml:space="preserve">(4) </w:t>
      </w:r>
      <w:r>
        <w:rPr>
          <w:rFonts w:ascii="宋体" w:hAnsi="宋体" w:hint="eastAsia"/>
        </w:rPr>
        <w:t>如质量验收合格，双方签署质量验收报告。（以甲方固定格式为准）</w:t>
      </w:r>
    </w:p>
    <w:p w:rsidR="005160B1" w:rsidRDefault="005160B1">
      <w:pPr>
        <w:pStyle w:val="2c"/>
        <w:spacing w:line="240" w:lineRule="auto"/>
        <w:ind w:firstLine="480"/>
        <w:textAlignment w:val="baseline"/>
        <w:rPr>
          <w:rFonts w:ascii="宋体" w:hAnsi="宋体"/>
        </w:rPr>
      </w:pPr>
      <w:r>
        <w:rPr>
          <w:rFonts w:ascii="宋体" w:hAnsi="宋体"/>
        </w:rPr>
        <w:t>3</w:t>
      </w:r>
      <w:r>
        <w:rPr>
          <w:rFonts w:ascii="宋体" w:hAnsi="宋体" w:hint="eastAsia"/>
        </w:rPr>
        <w:t>、货物安装完成后</w:t>
      </w:r>
      <w:r>
        <w:rPr>
          <w:rFonts w:ascii="宋体" w:hAnsi="宋体" w:hint="eastAsia"/>
          <w:u w:val="single" w:color="000000"/>
        </w:rPr>
        <w:t xml:space="preserve"> 5 </w:t>
      </w:r>
      <w:r>
        <w:rPr>
          <w:rFonts w:ascii="宋体" w:hAnsi="宋体" w:hint="eastAsia"/>
        </w:rPr>
        <w:t>工作日内，甲方无故不进行验收工作并已使用货物的，视同已安装调试完成并验收合格。</w:t>
      </w:r>
    </w:p>
    <w:p w:rsidR="005160B1" w:rsidRDefault="005160B1">
      <w:pPr>
        <w:pStyle w:val="2c"/>
        <w:spacing w:line="240" w:lineRule="auto"/>
        <w:ind w:firstLine="480"/>
        <w:textAlignment w:val="baseline"/>
        <w:rPr>
          <w:rFonts w:ascii="宋体" w:hAnsi="宋体"/>
        </w:rPr>
      </w:pPr>
      <w:r>
        <w:rPr>
          <w:rFonts w:ascii="宋体" w:hAnsi="宋体"/>
        </w:rPr>
        <w:t>4</w:t>
      </w:r>
      <w:r>
        <w:rPr>
          <w:rFonts w:ascii="宋体" w:hAnsi="宋体" w:hint="eastAsia"/>
        </w:rPr>
        <w:t>、乙方应将所提供货物的装箱清单、配件、随机工具、用户使用手册、原厂保修卡等资料交付给甲方；乙方不能完整交付货物及本款规定的单证和工具的，必须负责补齐，否则视为未按合同约定交货。</w:t>
      </w:r>
    </w:p>
    <w:p w:rsidR="005160B1" w:rsidRDefault="005160B1">
      <w:pPr>
        <w:pStyle w:val="2c"/>
        <w:spacing w:line="240" w:lineRule="auto"/>
        <w:ind w:firstLine="480"/>
        <w:textAlignment w:val="baseline"/>
        <w:rPr>
          <w:rFonts w:ascii="宋体" w:hAnsi="宋体"/>
        </w:rPr>
      </w:pPr>
      <w:r>
        <w:rPr>
          <w:rFonts w:ascii="宋体" w:hAnsi="宋体"/>
        </w:rPr>
        <w:t>5</w:t>
      </w:r>
      <w:r>
        <w:rPr>
          <w:rFonts w:ascii="宋体" w:hAnsi="宋体" w:hint="eastAsia"/>
        </w:rPr>
        <w:t>、如货物经乙方</w:t>
      </w:r>
      <w:r>
        <w:rPr>
          <w:rFonts w:ascii="宋体" w:hAnsi="宋体" w:hint="eastAsia"/>
          <w:u w:val="single" w:color="000000"/>
        </w:rPr>
        <w:t xml:space="preserve"> 2 </w:t>
      </w:r>
      <w:r>
        <w:rPr>
          <w:rFonts w:ascii="宋体" w:hAnsi="宋体" w:hint="eastAsia"/>
        </w:rPr>
        <w:t>次维修仍不能达到合同约定的质量标准，甲方有权退货，并视作乙方不能交付货物而须支付违约赔偿金给甲方，甲方还可依法追究乙方的违约责任。</w:t>
      </w:r>
      <w:r>
        <w:rPr>
          <w:rFonts w:ascii="宋体" w:hAnsi="宋体"/>
        </w:rPr>
        <w:t> </w:t>
      </w:r>
    </w:p>
    <w:p w:rsidR="005160B1" w:rsidRDefault="005160B1">
      <w:pPr>
        <w:pStyle w:val="2c"/>
        <w:spacing w:line="240" w:lineRule="auto"/>
        <w:ind w:firstLine="480"/>
        <w:textAlignment w:val="baseline"/>
        <w:rPr>
          <w:rFonts w:ascii="宋体" w:hAnsi="宋体"/>
        </w:rPr>
      </w:pPr>
      <w:r>
        <w:rPr>
          <w:rFonts w:ascii="宋体" w:hAnsi="宋体" w:hint="eastAsia"/>
        </w:rPr>
        <w:t>6、其他未尽事宜应严格按照《重庆市财政局关于转发〈财政部关于进一步加强政府采购需求和履约验收管理的指导意见〉的通知》（</w:t>
      </w:r>
      <w:r>
        <w:rPr>
          <w:rFonts w:hint="eastAsia"/>
          <w:shd w:val="clear" w:color="auto" w:fill="FFFFFF"/>
        </w:rPr>
        <w:t>渝财采购</w:t>
      </w:r>
      <w:r>
        <w:rPr>
          <w:rFonts w:hint="eastAsia"/>
          <w:shd w:val="clear" w:color="auto" w:fill="FFFFFF"/>
        </w:rPr>
        <w:t>[2017]1</w:t>
      </w:r>
      <w:r>
        <w:rPr>
          <w:rFonts w:hint="eastAsia"/>
          <w:shd w:val="clear" w:color="auto" w:fill="FFFFFF"/>
        </w:rPr>
        <w:t>号</w:t>
      </w:r>
      <w:r>
        <w:rPr>
          <w:rFonts w:ascii="宋体" w:hAnsi="宋体" w:hint="eastAsia"/>
        </w:rPr>
        <w:t>）的要求进行。</w:t>
      </w:r>
    </w:p>
    <w:p w:rsidR="005160B1" w:rsidRDefault="005160B1">
      <w:pPr>
        <w:pStyle w:val="2"/>
        <w:snapToGrid/>
        <w:spacing w:before="260" w:line="240" w:lineRule="auto"/>
        <w:ind w:firstLineChars="200" w:firstLine="482"/>
        <w:textAlignment w:val="baseline"/>
        <w:rPr>
          <w:rFonts w:ascii="黑体"/>
          <w:b/>
          <w:sz w:val="24"/>
          <w:szCs w:val="24"/>
        </w:rPr>
      </w:pPr>
      <w:bookmarkStart w:id="68" w:name="_Toc217446111"/>
      <w:r>
        <w:rPr>
          <w:rFonts w:ascii="黑体" w:hint="eastAsia"/>
          <w:b/>
          <w:sz w:val="24"/>
          <w:szCs w:val="24"/>
        </w:rPr>
        <w:lastRenderedPageBreak/>
        <w:t>五、付款方式</w:t>
      </w:r>
      <w:bookmarkEnd w:id="68"/>
    </w:p>
    <w:p w:rsidR="005160B1" w:rsidRDefault="005160B1">
      <w:pPr>
        <w:pStyle w:val="2c"/>
        <w:spacing w:line="240" w:lineRule="auto"/>
        <w:ind w:firstLine="480"/>
        <w:textAlignment w:val="baseline"/>
        <w:rPr>
          <w:rFonts w:ascii="宋体" w:hAnsi="宋体"/>
        </w:rPr>
      </w:pPr>
      <w:r>
        <w:rPr>
          <w:rFonts w:ascii="宋体" w:hAnsi="宋体"/>
        </w:rPr>
        <w:t>1</w:t>
      </w:r>
      <w:r>
        <w:rPr>
          <w:rFonts w:ascii="宋体" w:hAnsi="宋体" w:hint="eastAsia"/>
        </w:rPr>
        <w:t>、货物最终验收合格后支付合同金额90%，即人民币大写： xxxxx元整（小写：</w:t>
      </w:r>
      <w:r>
        <w:rPr>
          <w:rFonts w:ascii="宋体" w:hAnsi="宋体"/>
        </w:rPr>
        <w:t>RMB</w:t>
      </w:r>
      <w:r>
        <w:rPr>
          <w:rFonts w:ascii="宋体" w:hAnsi="宋体" w:hint="eastAsia"/>
        </w:rPr>
        <w:t>￥xxxxx元）。质保期满后支付合同金额10%，即人民币大写：xxxxx元整（小写：</w:t>
      </w:r>
      <w:r>
        <w:rPr>
          <w:rFonts w:ascii="宋体" w:hAnsi="宋体"/>
        </w:rPr>
        <w:t>RMB</w:t>
      </w:r>
      <w:r>
        <w:rPr>
          <w:rFonts w:ascii="宋体" w:hAnsi="宋体" w:hint="eastAsia"/>
        </w:rPr>
        <w:t>￥ xxxxx 元）。</w:t>
      </w:r>
    </w:p>
    <w:p w:rsidR="005160B1" w:rsidRDefault="005160B1">
      <w:pPr>
        <w:pStyle w:val="2c"/>
        <w:spacing w:line="240" w:lineRule="auto"/>
        <w:ind w:firstLine="480"/>
        <w:textAlignment w:val="baseline"/>
        <w:rPr>
          <w:rFonts w:ascii="宋体" w:hAnsi="宋体"/>
        </w:rPr>
      </w:pPr>
      <w:r>
        <w:rPr>
          <w:rFonts w:ascii="宋体" w:hAnsi="宋体" w:hint="eastAsia"/>
        </w:rPr>
        <w:t>2、乙方须向甲方出具合法有效完整的完税发票及凭证资料进行支付结算。</w:t>
      </w:r>
    </w:p>
    <w:p w:rsidR="005160B1" w:rsidRDefault="005160B1">
      <w:pPr>
        <w:pStyle w:val="2"/>
        <w:snapToGrid/>
        <w:spacing w:before="260" w:line="240" w:lineRule="auto"/>
        <w:ind w:firstLineChars="200" w:firstLine="482"/>
        <w:textAlignment w:val="baseline"/>
        <w:rPr>
          <w:rFonts w:ascii="黑体"/>
          <w:b/>
          <w:sz w:val="24"/>
          <w:szCs w:val="24"/>
        </w:rPr>
      </w:pPr>
      <w:bookmarkStart w:id="69" w:name="_Toc217446113"/>
      <w:r>
        <w:rPr>
          <w:rFonts w:ascii="黑体" w:hint="eastAsia"/>
          <w:b/>
          <w:sz w:val="24"/>
          <w:szCs w:val="24"/>
        </w:rPr>
        <w:t>六、违约责任</w:t>
      </w:r>
      <w:bookmarkEnd w:id="69"/>
    </w:p>
    <w:p w:rsidR="005160B1" w:rsidRDefault="005160B1">
      <w:pPr>
        <w:pStyle w:val="2c"/>
        <w:spacing w:line="240" w:lineRule="auto"/>
        <w:ind w:firstLine="480"/>
        <w:textAlignment w:val="baseline"/>
        <w:rPr>
          <w:rFonts w:ascii="宋体" w:hAnsi="宋体"/>
        </w:rPr>
      </w:pPr>
      <w:r>
        <w:rPr>
          <w:rFonts w:ascii="宋体" w:hAnsi="宋体"/>
        </w:rPr>
        <w:t>1</w:t>
      </w:r>
      <w:r>
        <w:rPr>
          <w:rFonts w:ascii="宋体" w:hAnsi="宋体" w:hint="eastAsia"/>
        </w:rPr>
        <w:t>、甲方违约责任</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rPr>
        <w:t xml:space="preserve"> </w:t>
      </w:r>
      <w:r>
        <w:rPr>
          <w:rFonts w:ascii="宋体" w:hAnsi="宋体" w:hint="eastAsia"/>
        </w:rPr>
        <w:t>甲方无正当理由拒收货物的，甲方应偿付合同总价百分之</w:t>
      </w:r>
      <w:r>
        <w:rPr>
          <w:rFonts w:ascii="宋体" w:hAnsi="宋体" w:hint="eastAsia"/>
          <w:u w:val="single" w:color="000000"/>
        </w:rPr>
        <w:t xml:space="preserve"> 10  </w:t>
      </w:r>
      <w:r>
        <w:rPr>
          <w:rFonts w:ascii="宋体" w:hAnsi="宋体" w:hint="eastAsia"/>
        </w:rPr>
        <w:t>的违约金；</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2</w:t>
      </w:r>
      <w:r>
        <w:rPr>
          <w:rFonts w:ascii="宋体" w:hAnsi="宋体" w:hint="eastAsia"/>
        </w:rPr>
        <w:t>）</w:t>
      </w:r>
      <w:r>
        <w:rPr>
          <w:rFonts w:ascii="宋体" w:hAnsi="宋体"/>
        </w:rPr>
        <w:t xml:space="preserve"> </w:t>
      </w:r>
      <w:r>
        <w:rPr>
          <w:rFonts w:ascii="宋体" w:hAnsi="宋体" w:hint="eastAsia"/>
        </w:rPr>
        <w:t>甲方逾期支付货款的，除应及时付足货款外，</w:t>
      </w:r>
      <w:r>
        <w:rPr>
          <w:rFonts w:ascii="宋体" w:hAnsi="宋体"/>
        </w:rPr>
        <w:t>应向乙方偿付欠款总额万分之</w:t>
      </w:r>
      <w:r>
        <w:rPr>
          <w:rFonts w:ascii="宋体" w:hAnsi="宋体" w:hint="eastAsia"/>
          <w:u w:val="single" w:color="000000"/>
        </w:rPr>
        <w:t xml:space="preserve"> 5  </w:t>
      </w:r>
      <w:r>
        <w:rPr>
          <w:rFonts w:ascii="宋体" w:hAnsi="宋体"/>
        </w:rPr>
        <w:t xml:space="preserve"> /天</w:t>
      </w:r>
      <w:r>
        <w:rPr>
          <w:rFonts w:ascii="宋体" w:hAnsi="宋体" w:hint="eastAsia"/>
        </w:rPr>
        <w:t>的违约金；逾期付款超过</w:t>
      </w:r>
      <w:r>
        <w:rPr>
          <w:rFonts w:ascii="宋体" w:hAnsi="宋体" w:hint="eastAsia"/>
          <w:u w:val="single" w:color="000000"/>
        </w:rPr>
        <w:t xml:space="preserve">  60  </w:t>
      </w:r>
      <w:r>
        <w:rPr>
          <w:rFonts w:ascii="宋体" w:hAnsi="宋体" w:hint="eastAsia"/>
        </w:rPr>
        <w:t>天的，乙方有权终止合同；</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rPr>
        <w:t xml:space="preserve"> </w:t>
      </w:r>
      <w:r>
        <w:rPr>
          <w:rFonts w:ascii="宋体" w:hAnsi="宋体" w:hint="eastAsia"/>
        </w:rPr>
        <w:t>甲方偿付的违约金不足以弥补乙方损失的，还应按乙方损失尚未弥补的部分，支付赔偿金给乙方。</w:t>
      </w:r>
    </w:p>
    <w:p w:rsidR="005160B1" w:rsidRDefault="005160B1">
      <w:pPr>
        <w:pStyle w:val="2c"/>
        <w:spacing w:line="240" w:lineRule="auto"/>
        <w:ind w:firstLine="480"/>
        <w:textAlignment w:val="baseline"/>
        <w:rPr>
          <w:rFonts w:ascii="宋体" w:hAnsi="宋体"/>
        </w:rPr>
      </w:pPr>
      <w:r>
        <w:rPr>
          <w:rFonts w:ascii="宋体" w:hAnsi="宋体"/>
        </w:rPr>
        <w:t>2</w:t>
      </w:r>
      <w:r>
        <w:rPr>
          <w:rFonts w:ascii="宋体" w:hAnsi="宋体" w:hint="eastAsia"/>
        </w:rPr>
        <w:t>、乙方违约责任</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1</w:t>
      </w:r>
      <w:r>
        <w:rPr>
          <w:rFonts w:ascii="宋体" w:hAnsi="宋体" w:hint="eastAsia"/>
        </w:rPr>
        <w:t>）乙方交付的货物质量不符合合同约定的或者不符合约定的品牌、规则、数量等，乙方应向甲方支付合同总价的百分之</w:t>
      </w:r>
      <w:r>
        <w:rPr>
          <w:rFonts w:ascii="宋体" w:hAnsi="宋体" w:hint="eastAsia"/>
          <w:u w:val="single" w:color="000000"/>
        </w:rPr>
        <w:t xml:space="preserve">  10  </w:t>
      </w:r>
      <w:r>
        <w:rPr>
          <w:rFonts w:ascii="宋体" w:hAnsi="宋体" w:hint="eastAsia"/>
        </w:rPr>
        <w:t>的违约金，并须在接到甲方通知后7日内更换符合合同约定的货物给甲方，否则，视作乙方不能交付货物而违约，按本条本款下述第“（2）”项规定由乙方偿付违约金和赔偿金给甲方。</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2</w:t>
      </w:r>
      <w:r>
        <w:rPr>
          <w:rFonts w:ascii="宋体" w:hAnsi="宋体" w:hint="eastAsia"/>
        </w:rPr>
        <w:t>）乙方不能交付货物或逾期交付货物而违约的，除应及时交足货物外，</w:t>
      </w:r>
      <w:r>
        <w:rPr>
          <w:rFonts w:ascii="宋体" w:hAnsi="宋体"/>
        </w:rPr>
        <w:t>应向甲方支付逾期交货的违约金，计算方法为本合同货款总额的万分之</w:t>
      </w:r>
      <w:r>
        <w:rPr>
          <w:rFonts w:ascii="宋体" w:hAnsi="宋体" w:hint="eastAsia"/>
          <w:u w:val="single" w:color="000000"/>
        </w:rPr>
        <w:t xml:space="preserve">  5  </w:t>
      </w:r>
      <w:r>
        <w:rPr>
          <w:rFonts w:ascii="宋体" w:hAnsi="宋体"/>
        </w:rPr>
        <w:t xml:space="preserve"> /天</w:t>
      </w:r>
      <w:r>
        <w:rPr>
          <w:rFonts w:ascii="宋体" w:hAnsi="宋体" w:hint="eastAsia"/>
        </w:rPr>
        <w:t>的违约金；逾期交货超过</w:t>
      </w:r>
      <w:r>
        <w:rPr>
          <w:rFonts w:hint="eastAsia"/>
          <w:szCs w:val="21"/>
          <w:u w:val="single" w:color="000000"/>
        </w:rPr>
        <w:t>30</w:t>
      </w:r>
      <w:r>
        <w:rPr>
          <w:rFonts w:ascii="宋体" w:hAnsi="宋体" w:hint="eastAsia"/>
        </w:rPr>
        <w:t>天，甲方有权终止合同，乙方应向甲方支付逾期违约金，计算方法为按本合同货款总额的万分之五/天向甲方支付违约金，同时乙方还要向甲方赔偿按合同总价的百分之</w:t>
      </w:r>
      <w:r>
        <w:rPr>
          <w:rFonts w:ascii="宋体" w:hAnsi="宋体" w:hint="eastAsia"/>
          <w:u w:val="single" w:color="000000"/>
        </w:rPr>
        <w:t xml:space="preserve"> 10   的</w:t>
      </w:r>
      <w:r>
        <w:rPr>
          <w:rFonts w:ascii="宋体" w:hAnsi="宋体" w:hint="eastAsia"/>
        </w:rPr>
        <w:t>赔偿金，并须全额退还甲方已经付给乙方的货款及其利息（利息按照甲方已付货款为基数，按照月息2%支付利息）。</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3</w:t>
      </w:r>
      <w:r>
        <w:rPr>
          <w:rFonts w:ascii="宋体" w:hAnsi="宋体" w:hint="eastAsia"/>
        </w:rPr>
        <w:t>）乙方货物经甲方送交具有法定资格条件的质量技术监督机构检测后，如检测结果认定货物质量不符合本合同规定标准的，则视为乙方没有按时交货而违约，乙方须在</w:t>
      </w:r>
      <w:r>
        <w:rPr>
          <w:rFonts w:ascii="宋体" w:hAnsi="宋体" w:hint="eastAsia"/>
          <w:u w:val="single" w:color="000000"/>
        </w:rPr>
        <w:t xml:space="preserve"> 10  </w:t>
      </w:r>
      <w:r>
        <w:rPr>
          <w:rFonts w:ascii="宋体" w:hAnsi="宋体" w:hint="eastAsia"/>
        </w:rPr>
        <w:t>天内无条件更换合格的货物，如逾期不能更换合格的货物，甲方有权终止本合同，乙方应向甲方支付逾期违约金，计算方法为按本合同货款总额的万分之五/天计算，同时乙方应另付合同总价的百分之</w:t>
      </w:r>
      <w:r>
        <w:rPr>
          <w:rFonts w:ascii="宋体" w:hAnsi="宋体" w:hint="eastAsia"/>
          <w:u w:val="single" w:color="000000"/>
        </w:rPr>
        <w:t xml:space="preserve">  10   </w:t>
      </w:r>
      <w:r>
        <w:rPr>
          <w:rFonts w:ascii="宋体" w:hAnsi="宋体" w:hint="eastAsia"/>
        </w:rPr>
        <w:t>的赔偿金给甲方，并须全额退还甲方已经付给乙方的货款及其利息（利息按照甲方已付货款为基数，按照月息2%支付利息）。</w:t>
      </w:r>
    </w:p>
    <w:p w:rsidR="005160B1" w:rsidRDefault="005160B1">
      <w:pPr>
        <w:pStyle w:val="2c"/>
        <w:spacing w:line="240" w:lineRule="auto"/>
        <w:ind w:firstLine="480"/>
        <w:textAlignment w:val="baseline"/>
        <w:rPr>
          <w:rFonts w:ascii="宋体" w:hAnsi="宋体"/>
        </w:rPr>
      </w:pPr>
      <w:r>
        <w:rPr>
          <w:rFonts w:ascii="宋体" w:hAnsi="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及利息（利息按照甲方已付货款为基数，按照月息2%支付利息）外，还应另按合同总价的百分之</w:t>
      </w:r>
      <w:r>
        <w:rPr>
          <w:rFonts w:ascii="宋体" w:hAnsi="宋体" w:hint="eastAsia"/>
          <w:u w:val="single" w:color="000000"/>
        </w:rPr>
        <w:t xml:space="preserve">  10   </w:t>
      </w:r>
      <w:r>
        <w:rPr>
          <w:rFonts w:ascii="宋体" w:hAnsi="宋体" w:hint="eastAsia"/>
        </w:rPr>
        <w:t>向甲方支付违约金并赔偿因此给甲方造成的一切损失。</w:t>
      </w:r>
    </w:p>
    <w:p w:rsidR="005160B1" w:rsidRDefault="005160B1">
      <w:pPr>
        <w:pStyle w:val="2c"/>
        <w:spacing w:line="240" w:lineRule="auto"/>
        <w:ind w:firstLine="480"/>
        <w:textAlignment w:val="baseline"/>
        <w:rPr>
          <w:rFonts w:ascii="宋体" w:hAnsi="宋体"/>
        </w:rPr>
      </w:pPr>
      <w:r>
        <w:rPr>
          <w:rFonts w:ascii="宋体" w:hAnsi="宋体" w:hint="eastAsia"/>
        </w:rPr>
        <w:t>（</w:t>
      </w:r>
      <w:r>
        <w:rPr>
          <w:rFonts w:ascii="宋体" w:hAnsi="宋体"/>
        </w:rPr>
        <w:t>5</w:t>
      </w:r>
      <w:r>
        <w:rPr>
          <w:rFonts w:ascii="宋体" w:hAnsi="宋体" w:hint="eastAsia"/>
        </w:rPr>
        <w:t>）乙方偿付的违约金不足以弥补甲方损失的，还应按甲方损失尚未弥补的部分，支付赔偿金给甲方。</w:t>
      </w:r>
    </w:p>
    <w:p w:rsidR="005160B1" w:rsidRDefault="005160B1">
      <w:pPr>
        <w:pStyle w:val="2"/>
        <w:snapToGrid/>
        <w:spacing w:before="260" w:line="400" w:lineRule="exact"/>
        <w:ind w:firstLineChars="200" w:firstLine="482"/>
        <w:textAlignment w:val="baseline"/>
        <w:rPr>
          <w:rFonts w:ascii="黑体"/>
          <w:b/>
          <w:sz w:val="24"/>
          <w:szCs w:val="24"/>
        </w:rPr>
      </w:pPr>
      <w:bookmarkStart w:id="70" w:name="_Toc217446114"/>
      <w:r>
        <w:rPr>
          <w:rFonts w:ascii="黑体" w:hint="eastAsia"/>
          <w:b/>
          <w:sz w:val="24"/>
          <w:szCs w:val="24"/>
        </w:rPr>
        <w:t>七、争议解决办法</w:t>
      </w:r>
      <w:bookmarkEnd w:id="70"/>
    </w:p>
    <w:p w:rsidR="005160B1" w:rsidRDefault="005160B1">
      <w:pPr>
        <w:pStyle w:val="2c"/>
        <w:ind w:firstLine="480"/>
        <w:textAlignment w:val="baseline"/>
        <w:rPr>
          <w:rFonts w:ascii="宋体" w:hAnsi="宋体"/>
        </w:rPr>
      </w:pPr>
      <w:r>
        <w:rPr>
          <w:rFonts w:ascii="宋体" w:hAnsi="宋体"/>
        </w:rPr>
        <w:t>1</w:t>
      </w:r>
      <w:r>
        <w:rPr>
          <w:rFonts w:ascii="宋体" w:hAnsi="宋体" w:hint="eastAsia"/>
        </w:rPr>
        <w:t>、因货物的质量问题发生争议，由质量技术监督部门或其指定的质量鉴定机构进行质量鉴定。货物符合标准的，鉴定费由甲方承担；货物不符合质量标准的，鉴定费由乙方承担。</w:t>
      </w:r>
    </w:p>
    <w:p w:rsidR="005160B1" w:rsidRDefault="005160B1">
      <w:pPr>
        <w:pStyle w:val="2c"/>
        <w:ind w:firstLine="480"/>
        <w:textAlignment w:val="baseline"/>
        <w:rPr>
          <w:rFonts w:ascii="宋体" w:hAnsi="宋体"/>
        </w:rPr>
      </w:pPr>
      <w:r>
        <w:rPr>
          <w:rFonts w:ascii="宋体" w:hAnsi="宋体"/>
        </w:rPr>
        <w:t>2</w:t>
      </w:r>
      <w:r>
        <w:rPr>
          <w:rFonts w:ascii="宋体" w:hAnsi="宋体" w:hint="eastAsia"/>
        </w:rPr>
        <w:t>、合同履行期间</w:t>
      </w:r>
      <w:r>
        <w:rPr>
          <w:rFonts w:ascii="宋体" w:hAnsi="宋体"/>
        </w:rPr>
        <w:t>,</w:t>
      </w:r>
      <w:r>
        <w:rPr>
          <w:rFonts w:ascii="宋体" w:hAnsi="宋体" w:hint="eastAsia"/>
        </w:rPr>
        <w:t>若双方发生争议，可协商或由有关部门调解解决，协商或调解不成的，双方均可向甲方所在地人民法院提起诉讼。</w:t>
      </w:r>
    </w:p>
    <w:p w:rsidR="005160B1" w:rsidRDefault="005160B1">
      <w:pPr>
        <w:pStyle w:val="2"/>
        <w:snapToGrid/>
        <w:spacing w:before="260" w:line="400" w:lineRule="exact"/>
        <w:ind w:firstLineChars="200" w:firstLine="482"/>
        <w:textAlignment w:val="baseline"/>
        <w:rPr>
          <w:rFonts w:ascii="黑体"/>
          <w:b/>
          <w:sz w:val="24"/>
          <w:szCs w:val="24"/>
        </w:rPr>
      </w:pPr>
      <w:bookmarkStart w:id="71" w:name="_Toc217446115"/>
      <w:r>
        <w:rPr>
          <w:rFonts w:ascii="黑体" w:hint="eastAsia"/>
          <w:b/>
          <w:sz w:val="24"/>
          <w:szCs w:val="24"/>
        </w:rPr>
        <w:lastRenderedPageBreak/>
        <w:t>八、其他</w:t>
      </w:r>
      <w:bookmarkEnd w:id="71"/>
    </w:p>
    <w:p w:rsidR="005160B1" w:rsidRDefault="005160B1">
      <w:pPr>
        <w:pStyle w:val="2c"/>
        <w:ind w:firstLine="480"/>
        <w:textAlignment w:val="baseline"/>
        <w:rPr>
          <w:rFonts w:ascii="宋体" w:hAnsi="宋体"/>
        </w:rPr>
      </w:pPr>
      <w:r>
        <w:rPr>
          <w:rFonts w:ascii="宋体" w:hAnsi="宋体"/>
        </w:rPr>
        <w:t>1</w:t>
      </w:r>
      <w:r>
        <w:rPr>
          <w:rFonts w:ascii="宋体" w:hAnsi="宋体" w:hint="eastAsia"/>
        </w:rPr>
        <w:t>、如有未尽事宜，由双方依法订立补充合同。</w:t>
      </w:r>
    </w:p>
    <w:p w:rsidR="005160B1" w:rsidRDefault="005160B1">
      <w:pPr>
        <w:pStyle w:val="2c"/>
        <w:ind w:firstLine="480"/>
        <w:textAlignment w:val="baseline"/>
        <w:rPr>
          <w:rFonts w:ascii="宋体" w:hAnsi="宋体"/>
        </w:rPr>
      </w:pPr>
      <w:r>
        <w:rPr>
          <w:rFonts w:ascii="宋体" w:hAnsi="宋体"/>
        </w:rPr>
        <w:t>2</w:t>
      </w:r>
      <w:r>
        <w:rPr>
          <w:rFonts w:ascii="宋体" w:hAnsi="宋体" w:hint="eastAsia"/>
        </w:rPr>
        <w:t>、本合同一式肆份，自双方签章之日起生效。甲方叁份，乙方壹份，具同等法律效力。</w:t>
      </w:r>
    </w:p>
    <w:p w:rsidR="005160B1" w:rsidRDefault="005160B1">
      <w:pPr>
        <w:spacing w:line="400" w:lineRule="exact"/>
        <w:textAlignment w:val="baseline"/>
        <w:rPr>
          <w:rFonts w:ascii="宋体" w:hAnsi="宋体"/>
          <w:sz w:val="24"/>
        </w:rPr>
      </w:pPr>
    </w:p>
    <w:p w:rsidR="005160B1" w:rsidRDefault="005160B1">
      <w:pPr>
        <w:spacing w:line="400" w:lineRule="exact"/>
        <w:textAlignment w:val="baseline"/>
        <w:rPr>
          <w:rFonts w:ascii="宋体" w:hAnsi="宋体"/>
          <w:sz w:val="24"/>
        </w:rPr>
      </w:pPr>
    </w:p>
    <w:p w:rsidR="005160B1" w:rsidRDefault="005160B1">
      <w:pPr>
        <w:spacing w:line="400" w:lineRule="exact"/>
        <w:ind w:leftChars="-201" w:left="-424" w:right="-340" w:hangingChars="58" w:hanging="139"/>
        <w:textAlignment w:val="baseline"/>
        <w:rPr>
          <w:rFonts w:ascii="宋体" w:hAnsi="宋体"/>
          <w:sz w:val="20"/>
          <w:szCs w:val="21"/>
        </w:rPr>
      </w:pPr>
      <w:r>
        <w:rPr>
          <w:rFonts w:ascii="宋体" w:hAnsi="宋体" w:hint="eastAsia"/>
          <w:sz w:val="24"/>
        </w:rPr>
        <w:t>甲方：</w:t>
      </w:r>
      <w:r>
        <w:rPr>
          <w:rFonts w:ascii="宋体" w:hAnsi="宋体" w:hint="eastAsia"/>
          <w:sz w:val="21"/>
          <w:szCs w:val="21"/>
        </w:rPr>
        <w:t xml:space="preserve">彭水苗族土家族自治县人民医院        </w:t>
      </w:r>
      <w:r>
        <w:rPr>
          <w:rFonts w:ascii="宋体" w:hAnsi="宋体" w:hint="eastAsia"/>
          <w:sz w:val="24"/>
        </w:rPr>
        <w:t>乙方：</w:t>
      </w:r>
      <w:r>
        <w:rPr>
          <w:rFonts w:ascii="宋体" w:hAnsi="宋体"/>
          <w:sz w:val="21"/>
          <w:szCs w:val="21"/>
        </w:rPr>
        <w:t xml:space="preserve"> </w:t>
      </w:r>
    </w:p>
    <w:p w:rsidR="005160B1" w:rsidRDefault="005160B1" w:rsidP="005649BF">
      <w:pPr>
        <w:spacing w:line="400" w:lineRule="exact"/>
        <w:ind w:leftChars="-201" w:left="4019" w:hangingChars="1909" w:hanging="4582"/>
        <w:textAlignment w:val="baseline"/>
        <w:rPr>
          <w:rFonts w:ascii="宋体" w:hAnsi="宋体"/>
          <w:sz w:val="24"/>
        </w:rPr>
      </w:pPr>
      <w:r>
        <w:rPr>
          <w:rFonts w:ascii="宋体" w:hAnsi="宋体" w:hint="eastAsia"/>
          <w:sz w:val="24"/>
        </w:rPr>
        <w:t>（盖章）                             （盖章）</w:t>
      </w:r>
    </w:p>
    <w:p w:rsidR="005160B1" w:rsidRDefault="005160B1" w:rsidP="005649BF">
      <w:pPr>
        <w:spacing w:line="400" w:lineRule="exact"/>
        <w:ind w:leftChars="-201" w:left="4019" w:hangingChars="1909" w:hanging="4582"/>
        <w:textAlignment w:val="baseline"/>
        <w:rPr>
          <w:rFonts w:ascii="宋体" w:hAnsi="宋体"/>
          <w:sz w:val="24"/>
        </w:rPr>
      </w:pPr>
      <w:r>
        <w:rPr>
          <w:rFonts w:ascii="宋体" w:hAnsi="宋体" w:hint="eastAsia"/>
          <w:sz w:val="24"/>
        </w:rPr>
        <w:t>法定代表人（被授权人）：               法定代表人（被授权人）：</w:t>
      </w:r>
      <w:r>
        <w:rPr>
          <w:rFonts w:ascii="宋体" w:hAnsi="宋体"/>
          <w:sz w:val="24"/>
        </w:rPr>
        <w:t xml:space="preserve"> </w:t>
      </w:r>
    </w:p>
    <w:p w:rsidR="005160B1" w:rsidRDefault="005160B1" w:rsidP="005649BF">
      <w:pPr>
        <w:spacing w:line="400" w:lineRule="exact"/>
        <w:ind w:leftChars="-201" w:left="4019" w:hangingChars="1909" w:hanging="4582"/>
        <w:textAlignment w:val="baseline"/>
        <w:rPr>
          <w:rFonts w:ascii="宋体" w:hAnsi="宋体"/>
          <w:sz w:val="24"/>
        </w:rPr>
      </w:pPr>
    </w:p>
    <w:p w:rsidR="005160B1" w:rsidRDefault="005160B1" w:rsidP="005649BF">
      <w:pPr>
        <w:spacing w:line="400" w:lineRule="exact"/>
        <w:ind w:leftChars="-201" w:left="5219" w:right="-1190" w:hangingChars="2409" w:hanging="5782"/>
        <w:textAlignment w:val="baseline"/>
        <w:rPr>
          <w:rFonts w:ascii="宋体" w:hAnsi="宋体"/>
          <w:sz w:val="24"/>
        </w:rPr>
      </w:pPr>
      <w:r>
        <w:rPr>
          <w:rFonts w:ascii="宋体" w:hAnsi="宋体" w:hint="eastAsia"/>
          <w:sz w:val="24"/>
        </w:rPr>
        <w:t>地    址：</w:t>
      </w:r>
      <w:r w:rsidR="00BC21E9">
        <w:rPr>
          <w:rFonts w:ascii="宋体" w:hAnsi="宋体" w:hint="eastAsia"/>
          <w:sz w:val="21"/>
          <w:szCs w:val="21"/>
        </w:rPr>
        <w:t>彭水自治县</w:t>
      </w:r>
      <w:r>
        <w:rPr>
          <w:rFonts w:ascii="宋体" w:hAnsi="宋体" w:hint="eastAsia"/>
          <w:sz w:val="21"/>
          <w:szCs w:val="21"/>
        </w:rPr>
        <w:t>汉葭街道文庙街50号</w:t>
      </w:r>
      <w:r>
        <w:rPr>
          <w:rFonts w:ascii="宋体" w:hAnsi="宋体" w:hint="eastAsia"/>
          <w:sz w:val="24"/>
        </w:rPr>
        <w:t xml:space="preserve">      地    址：</w:t>
      </w:r>
      <w:r>
        <w:rPr>
          <w:rFonts w:ascii="宋体" w:hAnsi="宋体"/>
          <w:sz w:val="24"/>
        </w:rPr>
        <w:t xml:space="preserve"> </w:t>
      </w:r>
    </w:p>
    <w:p w:rsidR="005160B1" w:rsidRDefault="005160B1">
      <w:pPr>
        <w:spacing w:line="400" w:lineRule="exact"/>
        <w:ind w:leftChars="-201" w:left="-424" w:right="-1050" w:hangingChars="58" w:hanging="139"/>
        <w:textAlignment w:val="baseline"/>
        <w:rPr>
          <w:rFonts w:ascii="宋体" w:hAnsi="宋体"/>
          <w:sz w:val="24"/>
        </w:rPr>
      </w:pPr>
      <w:r>
        <w:rPr>
          <w:rFonts w:ascii="宋体" w:hAnsi="宋体" w:hint="eastAsia"/>
          <w:sz w:val="24"/>
        </w:rPr>
        <w:t>统一社会信用代码：                    统一社会信用代码：</w:t>
      </w:r>
    </w:p>
    <w:p w:rsidR="005160B1" w:rsidRDefault="005160B1">
      <w:pPr>
        <w:spacing w:line="400" w:lineRule="exact"/>
        <w:ind w:leftChars="-201" w:left="-424" w:right="-1050" w:hangingChars="58" w:hanging="139"/>
        <w:textAlignment w:val="baseline"/>
        <w:rPr>
          <w:rFonts w:ascii="宋体" w:hAnsi="宋体"/>
          <w:sz w:val="24"/>
        </w:rPr>
      </w:pPr>
      <w:r>
        <w:rPr>
          <w:rFonts w:ascii="宋体" w:hAnsi="宋体" w:hint="eastAsia"/>
          <w:sz w:val="24"/>
        </w:rPr>
        <w:t xml:space="preserve">12500243453043177F                    </w:t>
      </w:r>
    </w:p>
    <w:p w:rsidR="005160B1" w:rsidRDefault="005160B1">
      <w:pPr>
        <w:spacing w:line="400" w:lineRule="exact"/>
        <w:ind w:leftChars="-133" w:left="-372" w:right="-1050" w:firstLineChars="1850" w:firstLine="4440"/>
        <w:textAlignment w:val="baseline"/>
        <w:rPr>
          <w:rFonts w:ascii="宋体" w:hAnsi="宋体"/>
          <w:sz w:val="20"/>
          <w:szCs w:val="21"/>
        </w:rPr>
      </w:pPr>
      <w:r>
        <w:rPr>
          <w:rFonts w:ascii="宋体" w:hAnsi="宋体" w:hint="eastAsia"/>
          <w:sz w:val="24"/>
        </w:rPr>
        <w:t>开户银行：</w:t>
      </w:r>
      <w:r>
        <w:rPr>
          <w:rFonts w:ascii="宋体" w:hAnsi="宋体"/>
          <w:sz w:val="21"/>
          <w:szCs w:val="21"/>
        </w:rPr>
        <w:t xml:space="preserve"> </w:t>
      </w:r>
    </w:p>
    <w:p w:rsidR="005160B1" w:rsidRDefault="005160B1">
      <w:pPr>
        <w:spacing w:line="400" w:lineRule="exact"/>
        <w:ind w:leftChars="-201" w:left="-424" w:hangingChars="58" w:hanging="139"/>
        <w:textAlignment w:val="baseline"/>
        <w:rPr>
          <w:rFonts w:ascii="宋体" w:hAnsi="宋体"/>
          <w:sz w:val="24"/>
        </w:rPr>
      </w:pPr>
      <w:r>
        <w:rPr>
          <w:rFonts w:ascii="宋体" w:hAnsi="宋体" w:hint="eastAsia"/>
          <w:sz w:val="24"/>
        </w:rPr>
        <w:t xml:space="preserve">账    号：                            账    号： </w:t>
      </w:r>
    </w:p>
    <w:p w:rsidR="005160B1" w:rsidRDefault="005160B1">
      <w:pPr>
        <w:spacing w:line="400" w:lineRule="exact"/>
        <w:ind w:leftChars="-201" w:left="-424" w:hangingChars="58" w:hanging="139"/>
        <w:textAlignment w:val="baseline"/>
        <w:rPr>
          <w:rFonts w:ascii="宋体" w:hAnsi="宋体"/>
          <w:sz w:val="24"/>
        </w:rPr>
      </w:pPr>
      <w:r>
        <w:rPr>
          <w:rFonts w:ascii="宋体" w:hAnsi="宋体" w:hint="eastAsia"/>
          <w:sz w:val="24"/>
        </w:rPr>
        <w:t>电    话：023-78818130                电    话：</w:t>
      </w:r>
      <w:r>
        <w:rPr>
          <w:rFonts w:ascii="宋体" w:hAnsi="宋体" w:hint="eastAsia"/>
          <w:bCs/>
          <w:sz w:val="24"/>
        </w:rPr>
        <w:t xml:space="preserve"> </w:t>
      </w:r>
    </w:p>
    <w:p w:rsidR="005160B1" w:rsidRDefault="005160B1">
      <w:pPr>
        <w:widowControl/>
        <w:spacing w:before="100" w:beforeAutospacing="1" w:after="100" w:afterAutospacing="1"/>
        <w:ind w:leftChars="-201" w:left="-424" w:hangingChars="58" w:hanging="139"/>
        <w:jc w:val="left"/>
        <w:textAlignment w:val="baseline"/>
        <w:rPr>
          <w:sz w:val="20"/>
          <w:szCs w:val="21"/>
        </w:rPr>
      </w:pPr>
      <w:r>
        <w:rPr>
          <w:rFonts w:ascii="宋体" w:hAnsi="宋体" w:hint="eastAsia"/>
          <w:sz w:val="24"/>
        </w:rPr>
        <w:t>日    期:</w:t>
      </w:r>
      <w:r>
        <w:rPr>
          <w:rFonts w:hint="eastAsia"/>
          <w:sz w:val="21"/>
          <w:szCs w:val="21"/>
        </w:rPr>
        <w:t xml:space="preserve"> </w:t>
      </w:r>
      <w:r>
        <w:rPr>
          <w:rFonts w:hint="eastAsia"/>
          <w:sz w:val="21"/>
          <w:szCs w:val="21"/>
          <w:u w:val="single" w:color="000000"/>
        </w:rPr>
        <w:t xml:space="preserve">      </w:t>
      </w:r>
      <w:r>
        <w:rPr>
          <w:rFonts w:ascii="宋体" w:hAnsi="宋体" w:hint="eastAsia"/>
          <w:sz w:val="24"/>
        </w:rPr>
        <w:t>年</w:t>
      </w:r>
      <w:r>
        <w:rPr>
          <w:rFonts w:hint="eastAsia"/>
          <w:sz w:val="21"/>
          <w:szCs w:val="21"/>
          <w:u w:val="single" w:color="000000"/>
        </w:rPr>
        <w:t xml:space="preserve">     </w:t>
      </w:r>
      <w:r>
        <w:rPr>
          <w:rFonts w:ascii="宋体" w:hAnsi="宋体" w:hint="eastAsia"/>
          <w:sz w:val="24"/>
        </w:rPr>
        <w:t>月</w:t>
      </w:r>
      <w:r>
        <w:rPr>
          <w:rFonts w:ascii="宋体" w:hAnsi="宋体" w:hint="eastAsia"/>
          <w:sz w:val="24"/>
          <w:u w:val="single" w:color="000000"/>
        </w:rPr>
        <w:t xml:space="preserve">    </w:t>
      </w:r>
      <w:r>
        <w:rPr>
          <w:rFonts w:ascii="宋体" w:hAnsi="宋体" w:hint="eastAsia"/>
          <w:sz w:val="24"/>
        </w:rPr>
        <w:t xml:space="preserve">日 </w:t>
      </w:r>
      <w:r>
        <w:rPr>
          <w:rFonts w:ascii="宋体" w:hAnsi="宋体" w:hint="eastAsia"/>
          <w:sz w:val="24"/>
        </w:rPr>
        <w:tab/>
        <w:t xml:space="preserve">      日    期：</w:t>
      </w:r>
      <w:r>
        <w:rPr>
          <w:rFonts w:hint="eastAsia"/>
          <w:sz w:val="21"/>
          <w:szCs w:val="21"/>
          <w:u w:val="single" w:color="000000"/>
        </w:rPr>
        <w:t xml:space="preserve">       </w:t>
      </w:r>
      <w:r>
        <w:rPr>
          <w:rFonts w:ascii="宋体" w:hAnsi="宋体" w:hint="eastAsia"/>
          <w:sz w:val="24"/>
        </w:rPr>
        <w:t>年</w:t>
      </w:r>
      <w:r>
        <w:rPr>
          <w:rFonts w:hint="eastAsia"/>
          <w:sz w:val="21"/>
          <w:szCs w:val="21"/>
          <w:u w:val="single" w:color="000000"/>
        </w:rPr>
        <w:t xml:space="preserve">      </w:t>
      </w:r>
      <w:r>
        <w:rPr>
          <w:rFonts w:ascii="宋体" w:hAnsi="宋体" w:hint="eastAsia"/>
          <w:sz w:val="24"/>
        </w:rPr>
        <w:t>月</w:t>
      </w:r>
      <w:r>
        <w:rPr>
          <w:rFonts w:hint="eastAsia"/>
          <w:sz w:val="21"/>
          <w:szCs w:val="21"/>
          <w:u w:val="single" w:color="000000"/>
        </w:rPr>
        <w:t xml:space="preserve">      </w:t>
      </w:r>
      <w:r>
        <w:rPr>
          <w:rFonts w:hint="eastAsia"/>
          <w:sz w:val="21"/>
          <w:szCs w:val="21"/>
        </w:rPr>
        <w:t>日</w:t>
      </w:r>
    </w:p>
    <w:p w:rsidR="005160B1" w:rsidRDefault="005160B1">
      <w:pPr>
        <w:textAlignment w:val="baseline"/>
        <w:rPr>
          <w:b/>
          <w:sz w:val="44"/>
          <w:szCs w:val="44"/>
        </w:rPr>
      </w:pPr>
    </w:p>
    <w:p w:rsidR="005160B1" w:rsidRDefault="005160B1">
      <w:pPr>
        <w:textAlignment w:val="baseline"/>
        <w:rPr>
          <w:b/>
          <w:sz w:val="44"/>
          <w:szCs w:val="44"/>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5160B1" w:rsidRDefault="005160B1">
      <w:pPr>
        <w:spacing w:line="360" w:lineRule="auto"/>
        <w:jc w:val="center"/>
        <w:textAlignment w:val="baseline"/>
        <w:rPr>
          <w:b/>
          <w:color w:val="191F25"/>
          <w:sz w:val="36"/>
          <w:szCs w:val="36"/>
          <w:shd w:val="clear" w:color="auto" w:fill="FFFFFF"/>
        </w:rPr>
      </w:pPr>
    </w:p>
    <w:p w:rsidR="00B81A04" w:rsidRDefault="00B81A04">
      <w:pPr>
        <w:spacing w:line="360" w:lineRule="auto"/>
        <w:jc w:val="center"/>
        <w:textAlignment w:val="baseline"/>
        <w:rPr>
          <w:b/>
          <w:color w:val="191F25"/>
          <w:sz w:val="36"/>
          <w:szCs w:val="36"/>
          <w:shd w:val="clear" w:color="auto" w:fill="FFFFFF"/>
        </w:rPr>
      </w:pPr>
    </w:p>
    <w:p w:rsidR="00B81A04" w:rsidRDefault="00B81A04">
      <w:pPr>
        <w:spacing w:line="360" w:lineRule="auto"/>
        <w:jc w:val="center"/>
        <w:textAlignment w:val="baseline"/>
        <w:rPr>
          <w:b/>
          <w:color w:val="191F25"/>
          <w:sz w:val="36"/>
          <w:szCs w:val="36"/>
          <w:shd w:val="clear" w:color="auto" w:fill="FFFFFF"/>
        </w:rPr>
      </w:pPr>
    </w:p>
    <w:p w:rsidR="005160B1" w:rsidRDefault="005160B1" w:rsidP="00B81A04">
      <w:pPr>
        <w:ind w:firstLineChars="1450" w:firstLine="4060"/>
        <w:rPr>
          <w:b/>
          <w:sz w:val="32"/>
          <w:szCs w:val="32"/>
        </w:rPr>
      </w:pPr>
      <w:r>
        <w:rPr>
          <w:rFonts w:ascii="宋体" w:hAnsi="宋体" w:hint="eastAsia"/>
        </w:rPr>
        <w:lastRenderedPageBreak/>
        <w:t xml:space="preserve">  </w:t>
      </w:r>
      <w:r w:rsidRPr="00B81A04">
        <w:rPr>
          <w:rFonts w:hint="eastAsia"/>
          <w:sz w:val="30"/>
          <w:szCs w:val="30"/>
        </w:rPr>
        <w:t xml:space="preserve"> </w:t>
      </w:r>
      <w:bookmarkStart w:id="72" w:name="_Toc75793539"/>
      <w:r w:rsidRPr="00B81A04">
        <w:rPr>
          <w:rFonts w:hint="eastAsia"/>
          <w:sz w:val="30"/>
          <w:szCs w:val="30"/>
        </w:rPr>
        <w:t>廉洁购销合同</w:t>
      </w:r>
    </w:p>
    <w:p w:rsidR="005160B1" w:rsidRDefault="005160B1">
      <w:pPr>
        <w:pStyle w:val="2c"/>
        <w:ind w:firstLineChars="0" w:firstLine="0"/>
        <w:textAlignment w:val="baseline"/>
        <w:rPr>
          <w:rFonts w:ascii="宋体" w:hAnsi="宋体"/>
        </w:rPr>
      </w:pPr>
      <w:r>
        <w:rPr>
          <w:rFonts w:ascii="宋体" w:hAnsi="宋体" w:hint="eastAsia"/>
        </w:rPr>
        <w:t>甲方：彭水苗族土家族自治县人民医院</w:t>
      </w:r>
      <w:r>
        <w:rPr>
          <w:rFonts w:ascii="宋体" w:hAnsi="宋体" w:hint="eastAsia"/>
        </w:rPr>
        <w:br/>
        <w:t>乙方：XXXXXX</w:t>
      </w:r>
      <w:r>
        <w:rPr>
          <w:rFonts w:ascii="宋体" w:hAnsi="宋体" w:hint="eastAsia"/>
        </w:rPr>
        <w:br/>
        <w:t xml:space="preserve">    为了进一步落实中共中央关于加强党风廉政建设</w:t>
      </w:r>
      <w:r>
        <w:rPr>
          <w:rFonts w:ascii="宋体" w:hAnsi="宋体"/>
        </w:rPr>
        <w:t>工作要求</w:t>
      </w:r>
      <w:r>
        <w:rPr>
          <w:rFonts w:ascii="宋体" w:hAnsi="宋体" w:hint="eastAsia"/>
        </w:rPr>
        <w:t>，</w:t>
      </w:r>
      <w:r>
        <w:rPr>
          <w:rFonts w:ascii="宋体" w:hAnsi="宋体"/>
        </w:rPr>
        <w:t>以及各级行业主管部门对</w:t>
      </w:r>
      <w:r>
        <w:rPr>
          <w:rFonts w:ascii="宋体" w:hAnsi="宋体" w:hint="eastAsia"/>
        </w:rPr>
        <w:t>行风建设的工作部署，</w:t>
      </w:r>
      <w:r>
        <w:rPr>
          <w:rFonts w:ascii="宋体" w:hAnsi="宋体"/>
        </w:rPr>
        <w:t>进一步规范</w:t>
      </w:r>
      <w:r>
        <w:rPr>
          <w:rFonts w:ascii="宋体" w:hAnsi="宋体" w:hint="eastAsia"/>
        </w:rPr>
        <w:t>和完善仪器设备、试剂、耗材、办公用品、生物制品、技术劳务服务、会议服务等方面的购销行为以及工程建设等经济活动，从源头上预防遏制腐败，做到关口前移，甲、乙双方承诺如下：</w:t>
      </w:r>
      <w:r>
        <w:rPr>
          <w:rFonts w:ascii="宋体" w:hAnsi="宋体" w:hint="eastAsia"/>
        </w:rPr>
        <w:br/>
        <w:t>一、甲、乙双方在仪器设备、试剂、耗材、办公用品、生物制品、技术劳务服务、会议服务等购销行为以及工程建设等经济活动中，必须依照国家的法律、法规和管理制度及程序依法进行。</w:t>
      </w:r>
      <w:r>
        <w:rPr>
          <w:rFonts w:ascii="宋体" w:hAnsi="宋体" w:hint="eastAsia"/>
        </w:rPr>
        <w:br/>
        <w:t>二、严禁甲、乙双方工作人员在仪器设备、试剂、耗材、办公用品、生物制品、技术劳务服务、会议服务等购销行为以及工程建设等经济活动中，违反国家政策和甲方管理制度及操作程序，以损害甲方利益为目的搞暗箱操作，违者将承担相应的法律责任。</w:t>
      </w:r>
      <w:r>
        <w:rPr>
          <w:rFonts w:ascii="宋体" w:hAnsi="宋体" w:hint="eastAsia"/>
        </w:rPr>
        <w:br/>
        <w:t>三、在购销活动中，甲方工作人员不得接收乙方任何形式的现金、实物，违者按国家法律法规追究其责任；乙方不得以任何形式私下向甲方工作人员进行现金、实物等形式的行贿，违者按国家法律法规追究其责任，同时，甲方有权取消乙方产品的进入资格并停止付款，由此产生的一切后果由乙方承担。</w:t>
      </w:r>
      <w:r>
        <w:rPr>
          <w:rFonts w:ascii="宋体" w:hAnsi="宋体" w:hint="eastAsia"/>
        </w:rPr>
        <w:br/>
        <w:t>四、乙方承诺支持甲方搞好反腐抓源工作，并保证在购销工作中严格按照国家法律规定，合法从事经营活动。</w:t>
      </w:r>
      <w:r>
        <w:rPr>
          <w:rFonts w:ascii="宋体" w:hAnsi="宋体" w:hint="eastAsia"/>
        </w:rPr>
        <w:br/>
      </w:r>
      <w:r>
        <w:rPr>
          <w:rFonts w:ascii="宋体" w:hAnsi="宋体" w:hint="eastAsia"/>
        </w:rPr>
        <w:br/>
        <w:t xml:space="preserve">甲方（盖章）：彭水苗族土家族          乙方（盖章）：        </w:t>
      </w:r>
      <w:r>
        <w:rPr>
          <w:rFonts w:ascii="宋体" w:hAnsi="宋体" w:hint="eastAsia"/>
        </w:rPr>
        <w:br/>
        <w:t xml:space="preserve">自治县人民医院                                                      </w:t>
      </w:r>
      <w:r>
        <w:rPr>
          <w:rFonts w:ascii="宋体" w:hAnsi="宋体" w:hint="eastAsia"/>
        </w:rPr>
        <w:br/>
        <w:t>法定代表人（负责人）：                法定代表人（负责人）：</w:t>
      </w:r>
      <w:r>
        <w:rPr>
          <w:rFonts w:ascii="宋体" w:hAnsi="宋体" w:hint="eastAsia"/>
        </w:rPr>
        <w:br/>
        <w:t xml:space="preserve">        </w:t>
      </w:r>
    </w:p>
    <w:p w:rsidR="005160B1" w:rsidRDefault="005160B1">
      <w:pPr>
        <w:pStyle w:val="2c"/>
        <w:ind w:firstLine="480"/>
        <w:textAlignment w:val="baseline"/>
        <w:rPr>
          <w:rFonts w:ascii="宋体" w:hAnsi="宋体"/>
        </w:rPr>
      </w:pPr>
      <w:r>
        <w:rPr>
          <w:rFonts w:ascii="宋体" w:hAnsi="宋体" w:hint="eastAsia"/>
        </w:rPr>
        <w:t xml:space="preserve">   年    月    日                              年    月    日</w:t>
      </w:r>
    </w:p>
    <w:p w:rsidR="005160B1" w:rsidRDefault="005160B1">
      <w:pPr>
        <w:jc w:val="center"/>
      </w:pPr>
    </w:p>
    <w:p w:rsidR="0058517C" w:rsidRDefault="0058517C">
      <w:pPr>
        <w:jc w:val="center"/>
      </w:pPr>
    </w:p>
    <w:p w:rsidR="0058517C" w:rsidRDefault="0058517C">
      <w:pPr>
        <w:jc w:val="center"/>
      </w:pPr>
    </w:p>
    <w:p w:rsidR="0058517C" w:rsidRDefault="0058517C">
      <w:pPr>
        <w:jc w:val="center"/>
      </w:pPr>
    </w:p>
    <w:p w:rsidR="0058517C" w:rsidRDefault="0058517C">
      <w:pPr>
        <w:jc w:val="center"/>
      </w:pPr>
    </w:p>
    <w:p w:rsidR="0058517C" w:rsidRDefault="0058517C">
      <w:pPr>
        <w:jc w:val="center"/>
      </w:pPr>
    </w:p>
    <w:p w:rsidR="0058517C" w:rsidRDefault="0058517C">
      <w:pPr>
        <w:jc w:val="center"/>
      </w:pPr>
    </w:p>
    <w:p w:rsidR="00B81A04" w:rsidRDefault="00B81A04">
      <w:pPr>
        <w:jc w:val="center"/>
      </w:pPr>
    </w:p>
    <w:p w:rsidR="00B81A04" w:rsidRDefault="00B81A04">
      <w:pPr>
        <w:jc w:val="center"/>
      </w:pPr>
    </w:p>
    <w:p w:rsidR="00B81A04" w:rsidRDefault="00B81A04">
      <w:pPr>
        <w:jc w:val="center"/>
      </w:pPr>
    </w:p>
    <w:p w:rsidR="005160B1" w:rsidRDefault="005160B1">
      <w:pPr>
        <w:pStyle w:val="1"/>
        <w:spacing w:beforeLines="0" w:afterLines="0" w:line="360" w:lineRule="auto"/>
        <w:rPr>
          <w:rFonts w:ascii="方正仿宋_GBK" w:eastAsia="方正仿宋_GBK"/>
          <w:b/>
        </w:rPr>
      </w:pPr>
      <w:r>
        <w:rPr>
          <w:rFonts w:ascii="方正仿宋_GBK" w:eastAsia="方正仿宋_GBK" w:hint="eastAsia"/>
          <w:b/>
        </w:rPr>
        <w:lastRenderedPageBreak/>
        <w:t>第七篇  投标文件格式</w:t>
      </w:r>
      <w:bookmarkEnd w:id="72"/>
    </w:p>
    <w:p w:rsidR="005160B1" w:rsidRDefault="005160B1">
      <w:pPr>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一、经济文件</w:t>
      </w:r>
    </w:p>
    <w:p w:rsidR="005160B1" w:rsidRDefault="005160B1">
      <w:pPr>
        <w:snapToGrid w:val="0"/>
        <w:spacing w:line="40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（一）开标一览表</w:t>
      </w:r>
    </w:p>
    <w:p w:rsidR="005160B1" w:rsidRDefault="005160B1">
      <w:pPr>
        <w:snapToGrid w:val="0"/>
        <w:spacing w:line="40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（二）分项报价明细表</w:t>
      </w:r>
    </w:p>
    <w:p w:rsidR="005160B1" w:rsidRDefault="005160B1">
      <w:pPr>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二、技术文件</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sidR="00F867A3">
        <w:rPr>
          <w:rFonts w:ascii="方正仿宋_GBK" w:eastAsia="方正仿宋_GBK" w:hAnsi="宋体" w:hint="eastAsia"/>
          <w:sz w:val="24"/>
          <w:szCs w:val="24"/>
        </w:rPr>
        <w:t>技术条款差异表</w:t>
      </w:r>
    </w:p>
    <w:p w:rsidR="005160B1" w:rsidRDefault="005160B1">
      <w:pPr>
        <w:snapToGrid w:val="0"/>
        <w:spacing w:line="400" w:lineRule="exact"/>
        <w:ind w:firstLineChars="200" w:firstLine="480"/>
        <w:rPr>
          <w:rFonts w:ascii="方正仿宋_GBK" w:eastAsia="方正仿宋_GBK" w:hAnsi="仿宋"/>
          <w:sz w:val="24"/>
          <w:szCs w:val="24"/>
        </w:rPr>
      </w:pPr>
      <w:r>
        <w:rPr>
          <w:rFonts w:ascii="方正仿宋_GBK" w:eastAsia="方正仿宋_GBK" w:hAnsi="宋体" w:hint="eastAsia"/>
          <w:sz w:val="24"/>
          <w:szCs w:val="24"/>
        </w:rPr>
        <w:t>（二）</w:t>
      </w:r>
      <w:r w:rsidR="00F867A3">
        <w:rPr>
          <w:rFonts w:ascii="方正仿宋_GBK" w:eastAsia="方正仿宋_GBK" w:hAnsi="宋体" w:hint="eastAsia"/>
          <w:sz w:val="24"/>
          <w:szCs w:val="24"/>
        </w:rPr>
        <w:t>所投各产品的技术参数（或技术指标）</w:t>
      </w:r>
    </w:p>
    <w:p w:rsidR="005160B1" w:rsidRDefault="005160B1">
      <w:pPr>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三、商务文件</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（一）投标函（格式）</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（二）商务及售后服务承诺</w:t>
      </w:r>
    </w:p>
    <w:p w:rsidR="005160B1" w:rsidRDefault="005160B1">
      <w:pPr>
        <w:tabs>
          <w:tab w:val="left" w:pos="1764"/>
        </w:tabs>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四、其他</w:t>
      </w:r>
    </w:p>
    <w:p w:rsidR="005160B1" w:rsidRDefault="005160B1">
      <w:pPr>
        <w:tabs>
          <w:tab w:val="left" w:pos="6300"/>
        </w:tabs>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（一）中小企业声明函、监狱企业证明文件、残疾人福利性单位声明函</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（三）联合体协议或分包意向协议（格式自定）</w:t>
      </w:r>
    </w:p>
    <w:p w:rsidR="005160B1" w:rsidRDefault="005160B1">
      <w:pPr>
        <w:snapToGrid w:val="0"/>
        <w:spacing w:line="400" w:lineRule="exact"/>
        <w:ind w:firstLineChars="200" w:firstLine="480"/>
        <w:rPr>
          <w:rFonts w:ascii="方正仿宋_GBK" w:eastAsia="方正仿宋_GBK" w:hAnsi="仿宋"/>
          <w:b/>
          <w:sz w:val="24"/>
          <w:szCs w:val="24"/>
        </w:rPr>
      </w:pPr>
      <w:r>
        <w:rPr>
          <w:rFonts w:ascii="方正仿宋_GBK" w:eastAsia="方正仿宋_GBK" w:hAnsi="仿宋" w:hint="eastAsia"/>
          <w:b/>
          <w:sz w:val="24"/>
          <w:szCs w:val="24"/>
        </w:rPr>
        <w:t>五、资格文件</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5160B1" w:rsidRDefault="005160B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w:t>
      </w:r>
      <w:r w:rsidR="000A2F52">
        <w:rPr>
          <w:rFonts w:ascii="方正仿宋_GBK" w:eastAsia="方正仿宋_GBK" w:hAnsi="宋体" w:hint="eastAsia"/>
          <w:sz w:val="24"/>
          <w:szCs w:val="24"/>
        </w:rPr>
        <w:t>书面声明（格式）</w:t>
      </w:r>
    </w:p>
    <w:p w:rsidR="000A2F52" w:rsidRDefault="005160B1" w:rsidP="000A2F5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w:t>
      </w:r>
      <w:r w:rsidR="000A2F52">
        <w:rPr>
          <w:rFonts w:ascii="方正仿宋_GBK" w:eastAsia="方正仿宋_GBK" w:hAnsi="宋体" w:hint="eastAsia"/>
          <w:sz w:val="24"/>
          <w:szCs w:val="24"/>
        </w:rPr>
        <w:t>特定资格条件证书或证明文件</w:t>
      </w:r>
    </w:p>
    <w:p w:rsidR="000A2F52" w:rsidRDefault="000A2F52" w:rsidP="000A2F52">
      <w:pPr>
        <w:snapToGrid w:val="0"/>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说明：投标人按“多证合一”登记制度办理营业执照的，税务登记证（副本）和社会保险登记证以投标人所提供的法人营业执照（副本）复印件为准。</w:t>
      </w:r>
    </w:p>
    <w:p w:rsidR="005160B1" w:rsidRDefault="005160B1">
      <w:pPr>
        <w:pStyle w:val="2"/>
        <w:pageBreakBefore/>
        <w:spacing w:line="500" w:lineRule="exact"/>
        <w:ind w:firstLineChars="200" w:firstLine="560"/>
        <w:rPr>
          <w:rFonts w:ascii="方正仿宋_GBK" w:eastAsia="方正仿宋_GBK" w:hAnsi="仿宋"/>
          <w:b/>
          <w:szCs w:val="28"/>
        </w:rPr>
      </w:pPr>
      <w:bookmarkStart w:id="73" w:name="_Toc75793540"/>
      <w:bookmarkStart w:id="74" w:name="_Toc429584884"/>
      <w:r>
        <w:rPr>
          <w:rFonts w:ascii="方正仿宋_GBK" w:eastAsia="方正仿宋_GBK" w:hAnsi="仿宋" w:hint="eastAsia"/>
          <w:b/>
          <w:szCs w:val="28"/>
        </w:rPr>
        <w:lastRenderedPageBreak/>
        <w:t>一、经济文件</w:t>
      </w:r>
      <w:bookmarkEnd w:id="73"/>
      <w:bookmarkEnd w:id="74"/>
    </w:p>
    <w:p w:rsidR="005160B1" w:rsidRDefault="005160B1">
      <w:pPr>
        <w:snapToGrid w:val="0"/>
        <w:spacing w:line="500" w:lineRule="exact"/>
        <w:jc w:val="center"/>
        <w:rPr>
          <w:rFonts w:ascii="方正仿宋_GBK" w:eastAsia="方正仿宋_GBK" w:hAnsi="宋体"/>
          <w:szCs w:val="36"/>
        </w:rPr>
      </w:pPr>
      <w:r>
        <w:rPr>
          <w:rFonts w:ascii="方正仿宋_GBK" w:eastAsia="方正仿宋_GBK" w:hAnsi="宋体" w:hint="eastAsia"/>
          <w:szCs w:val="36"/>
        </w:rPr>
        <w:t>（一）开标一览表</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项目编号：</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2148"/>
        <w:gridCol w:w="932"/>
        <w:gridCol w:w="4760"/>
      </w:tblGrid>
      <w:tr w:rsidR="005160B1">
        <w:trPr>
          <w:cantSplit/>
          <w:trHeight w:val="800"/>
        </w:trPr>
        <w:tc>
          <w:tcPr>
            <w:tcW w:w="1788" w:type="dxa"/>
            <w:vAlign w:val="center"/>
          </w:tcPr>
          <w:p w:rsidR="005160B1" w:rsidRDefault="005160B1">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投标人名称</w:t>
            </w:r>
          </w:p>
        </w:tc>
        <w:tc>
          <w:tcPr>
            <w:tcW w:w="7840" w:type="dxa"/>
            <w:gridSpan w:val="3"/>
            <w:vAlign w:val="center"/>
          </w:tcPr>
          <w:p w:rsidR="005160B1" w:rsidRDefault="005160B1">
            <w:pPr>
              <w:spacing w:line="500" w:lineRule="exact"/>
              <w:jc w:val="center"/>
              <w:rPr>
                <w:rFonts w:ascii="方正仿宋_GBK" w:eastAsia="方正仿宋_GBK" w:hAnsi="宋体"/>
                <w:sz w:val="21"/>
                <w:szCs w:val="28"/>
              </w:rPr>
            </w:pPr>
          </w:p>
        </w:tc>
      </w:tr>
      <w:tr w:rsidR="005160B1">
        <w:trPr>
          <w:cantSplit/>
          <w:trHeight w:val="619"/>
        </w:trPr>
        <w:tc>
          <w:tcPr>
            <w:tcW w:w="3936" w:type="dxa"/>
            <w:gridSpan w:val="2"/>
            <w:vAlign w:val="center"/>
          </w:tcPr>
          <w:p w:rsidR="005160B1" w:rsidRDefault="005160B1">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包号及名称</w:t>
            </w:r>
          </w:p>
        </w:tc>
        <w:tc>
          <w:tcPr>
            <w:tcW w:w="932" w:type="dxa"/>
            <w:vAlign w:val="center"/>
          </w:tcPr>
          <w:p w:rsidR="005160B1" w:rsidRDefault="005160B1">
            <w:pPr>
              <w:spacing w:line="500" w:lineRule="exact"/>
              <w:jc w:val="center"/>
              <w:rPr>
                <w:rFonts w:ascii="方正仿宋_GBK" w:eastAsia="方正仿宋_GBK" w:hAnsi="宋体"/>
                <w:sz w:val="21"/>
                <w:szCs w:val="28"/>
              </w:rPr>
            </w:pPr>
            <w:r>
              <w:rPr>
                <w:rFonts w:ascii="方正仿宋_GBK" w:eastAsia="方正仿宋_GBK" w:hAnsi="宋体" w:hint="eastAsia"/>
                <w:sz w:val="21"/>
                <w:szCs w:val="28"/>
              </w:rPr>
              <w:t>数量</w:t>
            </w:r>
          </w:p>
        </w:tc>
        <w:tc>
          <w:tcPr>
            <w:tcW w:w="4760" w:type="dxa"/>
            <w:vAlign w:val="center"/>
          </w:tcPr>
          <w:p w:rsidR="005160B1" w:rsidRDefault="005160B1">
            <w:pPr>
              <w:spacing w:line="500" w:lineRule="exact"/>
              <w:jc w:val="center"/>
              <w:rPr>
                <w:rFonts w:ascii="方正仿宋_GBK" w:eastAsia="方正仿宋_GBK" w:hAnsi="宋体"/>
                <w:sz w:val="21"/>
                <w:szCs w:val="28"/>
              </w:rPr>
            </w:pPr>
            <w:r>
              <w:rPr>
                <w:rFonts w:ascii="方正仿宋_GBK" w:eastAsia="方正仿宋_GBK" w:hAnsi="方正仿宋_GBK" w:hint="eastAsia"/>
                <w:sz w:val="21"/>
                <w:szCs w:val="28"/>
              </w:rPr>
              <w:t>报价（小写）</w:t>
            </w:r>
          </w:p>
        </w:tc>
      </w:tr>
      <w:tr w:rsidR="005160B1">
        <w:trPr>
          <w:cantSplit/>
          <w:trHeight w:val="810"/>
        </w:trPr>
        <w:tc>
          <w:tcPr>
            <w:tcW w:w="3936" w:type="dxa"/>
            <w:gridSpan w:val="2"/>
            <w:tcBorders>
              <w:bottom w:val="single" w:sz="4" w:space="0" w:color="auto"/>
            </w:tcBorders>
            <w:vAlign w:val="center"/>
          </w:tcPr>
          <w:p w:rsidR="005160B1" w:rsidRDefault="005160B1">
            <w:pPr>
              <w:spacing w:line="500" w:lineRule="exact"/>
              <w:rPr>
                <w:rFonts w:ascii="方正仿宋_GBK" w:eastAsia="方正仿宋_GBK" w:hAnsi="宋体"/>
                <w:sz w:val="21"/>
                <w:szCs w:val="28"/>
              </w:rPr>
            </w:pPr>
          </w:p>
        </w:tc>
        <w:tc>
          <w:tcPr>
            <w:tcW w:w="932" w:type="dxa"/>
            <w:tcBorders>
              <w:bottom w:val="single" w:sz="4" w:space="0" w:color="auto"/>
            </w:tcBorders>
          </w:tcPr>
          <w:p w:rsidR="005160B1" w:rsidRDefault="005160B1">
            <w:pPr>
              <w:spacing w:line="500" w:lineRule="exact"/>
              <w:rPr>
                <w:rFonts w:ascii="方正仿宋_GBK" w:eastAsia="方正仿宋_GBK" w:hAnsi="宋体"/>
                <w:sz w:val="21"/>
                <w:szCs w:val="28"/>
              </w:rPr>
            </w:pPr>
          </w:p>
        </w:tc>
        <w:tc>
          <w:tcPr>
            <w:tcW w:w="4760" w:type="dxa"/>
            <w:tcBorders>
              <w:bottom w:val="single" w:sz="4" w:space="0" w:color="auto"/>
            </w:tcBorders>
          </w:tcPr>
          <w:p w:rsidR="005160B1" w:rsidRDefault="005160B1">
            <w:pPr>
              <w:spacing w:line="500" w:lineRule="exact"/>
              <w:rPr>
                <w:rFonts w:ascii="方正仿宋_GBK" w:eastAsia="方正仿宋_GBK" w:hAnsi="宋体"/>
                <w:sz w:val="21"/>
                <w:szCs w:val="28"/>
              </w:rPr>
            </w:pPr>
          </w:p>
        </w:tc>
      </w:tr>
      <w:tr w:rsidR="005160B1">
        <w:trPr>
          <w:cantSplit/>
          <w:trHeight w:val="738"/>
        </w:trPr>
        <w:tc>
          <w:tcPr>
            <w:tcW w:w="9628" w:type="dxa"/>
            <w:gridSpan w:val="4"/>
            <w:tcBorders>
              <w:bottom w:val="single" w:sz="4" w:space="0" w:color="auto"/>
            </w:tcBorders>
            <w:vAlign w:val="center"/>
          </w:tcPr>
          <w:p w:rsidR="005160B1" w:rsidRDefault="005160B1">
            <w:pPr>
              <w:spacing w:line="560" w:lineRule="exact"/>
              <w:rPr>
                <w:rFonts w:ascii="方正仿宋_GBK" w:eastAsia="方正仿宋_GBK" w:hAnsi="宋体"/>
                <w:sz w:val="21"/>
                <w:szCs w:val="28"/>
              </w:rPr>
            </w:pPr>
            <w:r>
              <w:rPr>
                <w:rFonts w:ascii="方正仿宋_GBK" w:eastAsia="方正仿宋_GBK" w:hAnsi="宋体" w:hint="eastAsia"/>
                <w:sz w:val="21"/>
                <w:szCs w:val="28"/>
              </w:rPr>
              <w:t xml:space="preserve">投标报价（大写）：                           </w:t>
            </w:r>
          </w:p>
        </w:tc>
      </w:tr>
      <w:tr w:rsidR="005160B1">
        <w:trPr>
          <w:cantSplit/>
          <w:trHeight w:val="750"/>
        </w:trPr>
        <w:tc>
          <w:tcPr>
            <w:tcW w:w="9628" w:type="dxa"/>
            <w:gridSpan w:val="4"/>
            <w:vAlign w:val="center"/>
          </w:tcPr>
          <w:p w:rsidR="005160B1" w:rsidRDefault="005160B1">
            <w:pPr>
              <w:pStyle w:val="a9"/>
              <w:spacing w:line="500" w:lineRule="exact"/>
              <w:rPr>
                <w:rFonts w:ascii="方正仿宋_GBK" w:eastAsia="方正仿宋_GBK" w:hAnsi="宋体"/>
                <w:sz w:val="21"/>
                <w:szCs w:val="28"/>
              </w:rPr>
            </w:pPr>
            <w:r>
              <w:rPr>
                <w:rFonts w:ascii="方正仿宋_GBK" w:eastAsia="方正仿宋_GBK" w:hAnsi="仿宋" w:hint="eastAsia"/>
                <w:sz w:val="21"/>
                <w:szCs w:val="28"/>
              </w:rPr>
              <w:t>备注：</w:t>
            </w:r>
          </w:p>
        </w:tc>
      </w:tr>
    </w:tbl>
    <w:p w:rsidR="005160B1" w:rsidRDefault="005160B1">
      <w:pPr>
        <w:pStyle w:val="a9"/>
        <w:spacing w:line="500" w:lineRule="exact"/>
        <w:rPr>
          <w:rFonts w:ascii="方正仿宋_GBK" w:eastAsia="方正仿宋_GBK" w:hAnsi="宋体"/>
          <w:sz w:val="24"/>
          <w:szCs w:val="28"/>
        </w:rPr>
      </w:pPr>
    </w:p>
    <w:p w:rsidR="005160B1" w:rsidRDefault="005160B1">
      <w:pPr>
        <w:rPr>
          <w:rFonts w:ascii="方正仿宋_GBK" w:eastAsia="方正仿宋_GBK"/>
        </w:rPr>
      </w:pPr>
    </w:p>
    <w:p w:rsidR="005160B1" w:rsidRDefault="005160B1">
      <w:pPr>
        <w:spacing w:line="500" w:lineRule="exact"/>
        <w:rPr>
          <w:rFonts w:ascii="方正仿宋_GBK" w:eastAsia="方正仿宋_GBK" w:hAnsi="宋体"/>
          <w:sz w:val="24"/>
          <w:szCs w:val="28"/>
        </w:rPr>
      </w:pPr>
    </w:p>
    <w:p w:rsidR="005160B1" w:rsidRDefault="005160B1">
      <w:pPr>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投标人：                      法定代表人（或法定代表人授权代表）：</w:t>
      </w:r>
    </w:p>
    <w:p w:rsidR="005160B1" w:rsidRDefault="005160B1">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（投标人公章）                               （签署或盖章）</w:t>
      </w:r>
    </w:p>
    <w:p w:rsidR="005160B1" w:rsidRDefault="005160B1">
      <w:pPr>
        <w:spacing w:line="500" w:lineRule="exact"/>
        <w:rPr>
          <w:rFonts w:ascii="方正仿宋_GBK" w:eastAsia="方正仿宋_GBK" w:hAnsi="宋体"/>
          <w:sz w:val="24"/>
          <w:szCs w:val="28"/>
        </w:rPr>
      </w:pPr>
    </w:p>
    <w:p w:rsidR="005160B1" w:rsidRDefault="005160B1">
      <w:pPr>
        <w:spacing w:line="500" w:lineRule="exact"/>
        <w:rPr>
          <w:rFonts w:ascii="方正仿宋_GBK" w:eastAsia="方正仿宋_GBK" w:hAnsi="宋体"/>
          <w:sz w:val="24"/>
          <w:szCs w:val="28"/>
        </w:rPr>
      </w:pPr>
    </w:p>
    <w:p w:rsidR="005160B1" w:rsidRDefault="005160B1">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年     月     日</w:t>
      </w:r>
    </w:p>
    <w:p w:rsidR="005160B1" w:rsidRDefault="005160B1">
      <w:pPr>
        <w:snapToGrid w:val="0"/>
        <w:spacing w:line="500" w:lineRule="exact"/>
        <w:ind w:firstLineChars="200" w:firstLine="480"/>
        <w:rPr>
          <w:rFonts w:ascii="方正仿宋_GBK" w:eastAsia="方正仿宋_GBK" w:hAnsi="宋体"/>
          <w:sz w:val="24"/>
          <w:szCs w:val="28"/>
        </w:rPr>
      </w:pPr>
    </w:p>
    <w:p w:rsidR="005160B1" w:rsidRDefault="005160B1">
      <w:pPr>
        <w:snapToGrid w:val="0"/>
        <w:spacing w:line="500" w:lineRule="exact"/>
        <w:ind w:firstLineChars="200" w:firstLine="480"/>
        <w:rPr>
          <w:rFonts w:ascii="方正仿宋_GBK" w:eastAsia="方正仿宋_GBK" w:hAnsi="宋体"/>
          <w:sz w:val="24"/>
          <w:szCs w:val="28"/>
        </w:rPr>
      </w:pPr>
    </w:p>
    <w:p w:rsidR="005160B1" w:rsidRDefault="005160B1">
      <w:pPr>
        <w:snapToGrid w:val="0"/>
        <w:spacing w:line="500" w:lineRule="exact"/>
        <w:ind w:firstLineChars="200" w:firstLine="480"/>
        <w:rPr>
          <w:rFonts w:ascii="方正仿宋_GBK" w:eastAsia="方正仿宋_GBK" w:hAnsi="宋体"/>
          <w:sz w:val="24"/>
          <w:szCs w:val="28"/>
        </w:rPr>
      </w:pPr>
    </w:p>
    <w:p w:rsidR="005160B1" w:rsidRDefault="005160B1">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说明：</w:t>
      </w:r>
    </w:p>
    <w:p w:rsidR="005160B1" w:rsidRDefault="005160B1">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1.开标一览表按格式填列；</w:t>
      </w:r>
    </w:p>
    <w:p w:rsidR="005160B1" w:rsidRDefault="005160B1">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2.开标一览表在开标大会上当众宣读，务必填写清楚，准确无误；</w:t>
      </w:r>
    </w:p>
    <w:p w:rsidR="005160B1" w:rsidRDefault="005160B1">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3.若以联合体参与投标的，应在“投标人名称”处注明所有联合体名称。“投标人”处至少应加盖联合体主办方（主体）公章。</w:t>
      </w:r>
    </w:p>
    <w:p w:rsidR="005160B1" w:rsidRDefault="005160B1">
      <w:pPr>
        <w:snapToGrid w:val="0"/>
        <w:spacing w:line="400" w:lineRule="exact"/>
        <w:ind w:firstLineChars="200" w:firstLine="560"/>
        <w:rPr>
          <w:rFonts w:ascii="方正仿宋_GBK" w:eastAsia="方正仿宋_GBK" w:hAnsi="宋体"/>
          <w:sz w:val="24"/>
          <w:szCs w:val="28"/>
        </w:rPr>
      </w:pPr>
      <w:r>
        <w:rPr>
          <w:rFonts w:ascii="方正仿宋_GBK" w:eastAsia="方正仿宋_GBK" w:hint="eastAsia"/>
          <w:szCs w:val="28"/>
        </w:rPr>
        <w:br w:type="page"/>
      </w:r>
      <w:r>
        <w:rPr>
          <w:rFonts w:ascii="方正仿宋_GBK" w:eastAsia="方正仿宋_GBK" w:hAnsi="宋体" w:hint="eastAsia"/>
          <w:sz w:val="24"/>
          <w:szCs w:val="28"/>
        </w:rPr>
        <w:lastRenderedPageBreak/>
        <w:t>（二）分项报价明细表</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项目编号：</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项目名称：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934"/>
        <w:gridCol w:w="2474"/>
        <w:gridCol w:w="1242"/>
        <w:gridCol w:w="1242"/>
        <w:gridCol w:w="934"/>
        <w:gridCol w:w="934"/>
        <w:gridCol w:w="934"/>
      </w:tblGrid>
      <w:tr w:rsidR="005160B1">
        <w:trPr>
          <w:trHeight w:hRule="exact" w:val="535"/>
          <w:jc w:val="center"/>
        </w:trPr>
        <w:tc>
          <w:tcPr>
            <w:tcW w:w="934"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序号</w:t>
            </w:r>
          </w:p>
        </w:tc>
        <w:tc>
          <w:tcPr>
            <w:tcW w:w="934"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名称</w:t>
            </w:r>
          </w:p>
        </w:tc>
        <w:tc>
          <w:tcPr>
            <w:tcW w:w="2474" w:type="dxa"/>
            <w:vAlign w:val="center"/>
          </w:tcPr>
          <w:p w:rsidR="005160B1" w:rsidRDefault="005160B1" w:rsidP="00B2489E">
            <w:pPr>
              <w:jc w:val="center"/>
              <w:rPr>
                <w:rFonts w:ascii="方正仿宋_GBK" w:eastAsia="方正仿宋_GBK" w:hAnsi="仿宋"/>
                <w:b/>
                <w:sz w:val="21"/>
                <w:szCs w:val="21"/>
              </w:rPr>
            </w:pPr>
            <w:r>
              <w:rPr>
                <w:rFonts w:ascii="方正仿宋_GBK" w:eastAsia="方正仿宋_GBK" w:hAnsi="仿宋" w:hint="eastAsia"/>
                <w:b/>
                <w:sz w:val="21"/>
                <w:szCs w:val="21"/>
              </w:rPr>
              <w:t>规格型号</w:t>
            </w:r>
          </w:p>
        </w:tc>
        <w:tc>
          <w:tcPr>
            <w:tcW w:w="1242"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制造商</w:t>
            </w:r>
          </w:p>
        </w:tc>
        <w:tc>
          <w:tcPr>
            <w:tcW w:w="1242" w:type="dxa"/>
            <w:vAlign w:val="center"/>
          </w:tcPr>
          <w:p w:rsidR="005160B1" w:rsidRDefault="00B2489E">
            <w:pPr>
              <w:jc w:val="center"/>
              <w:rPr>
                <w:rFonts w:ascii="方正仿宋_GBK" w:eastAsia="方正仿宋_GBK" w:hAnsi="仿宋"/>
                <w:b/>
                <w:sz w:val="21"/>
                <w:szCs w:val="21"/>
              </w:rPr>
            </w:pPr>
            <w:r>
              <w:rPr>
                <w:rFonts w:ascii="方正仿宋_GBK" w:eastAsia="方正仿宋_GBK" w:hAnsi="仿宋" w:hint="eastAsia"/>
                <w:b/>
                <w:sz w:val="21"/>
                <w:szCs w:val="21"/>
              </w:rPr>
              <w:t>品牌</w:t>
            </w:r>
            <w:r w:rsidR="005160B1">
              <w:rPr>
                <w:rFonts w:ascii="方正仿宋_GBK" w:eastAsia="方正仿宋_GBK" w:hAnsi="仿宋" w:hint="eastAsia"/>
                <w:b/>
                <w:sz w:val="21"/>
                <w:szCs w:val="21"/>
              </w:rPr>
              <w:t>产地</w:t>
            </w:r>
          </w:p>
        </w:tc>
        <w:tc>
          <w:tcPr>
            <w:tcW w:w="934"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数量</w:t>
            </w:r>
          </w:p>
        </w:tc>
        <w:tc>
          <w:tcPr>
            <w:tcW w:w="934"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单价</w:t>
            </w:r>
          </w:p>
        </w:tc>
        <w:tc>
          <w:tcPr>
            <w:tcW w:w="934" w:type="dxa"/>
            <w:vAlign w:val="center"/>
          </w:tcPr>
          <w:p w:rsidR="005160B1" w:rsidRDefault="005160B1">
            <w:pPr>
              <w:jc w:val="center"/>
              <w:rPr>
                <w:rFonts w:ascii="方正仿宋_GBK" w:eastAsia="方正仿宋_GBK" w:hAnsi="仿宋"/>
                <w:b/>
                <w:sz w:val="21"/>
                <w:szCs w:val="21"/>
              </w:rPr>
            </w:pPr>
            <w:r>
              <w:rPr>
                <w:rFonts w:ascii="方正仿宋_GBK" w:eastAsia="方正仿宋_GBK" w:hAnsi="仿宋" w:hint="eastAsia"/>
                <w:b/>
                <w:sz w:val="21"/>
                <w:szCs w:val="21"/>
              </w:rPr>
              <w:t>合计</w:t>
            </w: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1</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2</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3</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4</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5</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6</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7</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8</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9</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10</w:t>
            </w:r>
          </w:p>
        </w:tc>
        <w:tc>
          <w:tcPr>
            <w:tcW w:w="934" w:type="dxa"/>
            <w:vAlign w:val="center"/>
          </w:tcPr>
          <w:p w:rsidR="005160B1" w:rsidRDefault="005160B1">
            <w:pPr>
              <w:jc w:val="center"/>
              <w:rPr>
                <w:rFonts w:ascii="方正仿宋_GBK" w:eastAsia="方正仿宋_GBK" w:hAnsi="仿宋"/>
                <w:sz w:val="21"/>
                <w:szCs w:val="21"/>
              </w:rPr>
            </w:pP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11</w:t>
            </w:r>
          </w:p>
        </w:tc>
        <w:tc>
          <w:tcPr>
            <w:tcW w:w="934" w:type="dxa"/>
            <w:vAlign w:val="center"/>
          </w:tcPr>
          <w:p w:rsidR="005160B1" w:rsidRDefault="005160B1">
            <w:pPr>
              <w:jc w:val="center"/>
              <w:rPr>
                <w:rFonts w:ascii="方正仿宋_GBK" w:eastAsia="方正仿宋_GBK" w:hAnsi="仿宋"/>
                <w:sz w:val="21"/>
                <w:szCs w:val="21"/>
              </w:rPr>
            </w:pPr>
            <w:r>
              <w:rPr>
                <w:rFonts w:ascii="方正仿宋_GBK" w:eastAsia="方正仿宋_GBK" w:hAnsi="仿宋" w:hint="eastAsia"/>
                <w:sz w:val="21"/>
                <w:szCs w:val="21"/>
              </w:rPr>
              <w:t>……</w:t>
            </w:r>
          </w:p>
        </w:tc>
        <w:tc>
          <w:tcPr>
            <w:tcW w:w="2474"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1242" w:type="dxa"/>
          </w:tcPr>
          <w:p w:rsidR="005160B1" w:rsidRDefault="005160B1">
            <w:pPr>
              <w:jc w:val="center"/>
              <w:rPr>
                <w:rFonts w:ascii="方正仿宋_GBK" w:eastAsia="方正仿宋_GBK" w:hAnsi="仿宋"/>
                <w:sz w:val="21"/>
                <w:szCs w:val="21"/>
              </w:rPr>
            </w:pPr>
          </w:p>
        </w:tc>
        <w:tc>
          <w:tcPr>
            <w:tcW w:w="934" w:type="dxa"/>
            <w:vAlign w:val="center"/>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c>
          <w:tcPr>
            <w:tcW w:w="934" w:type="dxa"/>
          </w:tcPr>
          <w:p w:rsidR="005160B1" w:rsidRDefault="005160B1">
            <w:pPr>
              <w:jc w:val="center"/>
              <w:rPr>
                <w:rFonts w:ascii="方正仿宋_GBK" w:eastAsia="方正仿宋_GBK" w:hAnsi="仿宋"/>
                <w:sz w:val="21"/>
                <w:szCs w:val="21"/>
              </w:rPr>
            </w:pPr>
          </w:p>
        </w:tc>
      </w:tr>
      <w:tr w:rsidR="005160B1">
        <w:trPr>
          <w:trHeight w:hRule="exact" w:val="397"/>
          <w:jc w:val="center"/>
        </w:trPr>
        <w:tc>
          <w:tcPr>
            <w:tcW w:w="934" w:type="dxa"/>
            <w:vAlign w:val="center"/>
          </w:tcPr>
          <w:p w:rsidR="005160B1" w:rsidRPr="005160B1" w:rsidRDefault="005160B1">
            <w:pPr>
              <w:pStyle w:val="af"/>
              <w:spacing w:line="240" w:lineRule="auto"/>
              <w:ind w:left="0"/>
              <w:jc w:val="center"/>
              <w:outlineLvl w:val="0"/>
              <w:rPr>
                <w:rFonts w:ascii="方正仿宋_GBK" w:eastAsia="方正仿宋_GBK" w:hAnsi="仿宋"/>
                <w:sz w:val="21"/>
                <w:szCs w:val="21"/>
              </w:rPr>
            </w:pPr>
            <w:r w:rsidRPr="005160B1">
              <w:rPr>
                <w:rFonts w:ascii="方正仿宋_GBK" w:eastAsia="方正仿宋_GBK" w:hAnsi="仿宋" w:hint="eastAsia"/>
                <w:sz w:val="21"/>
                <w:szCs w:val="21"/>
              </w:rPr>
              <w:t>12</w:t>
            </w:r>
          </w:p>
        </w:tc>
        <w:tc>
          <w:tcPr>
            <w:tcW w:w="934" w:type="dxa"/>
            <w:vAlign w:val="center"/>
          </w:tcPr>
          <w:p w:rsidR="005160B1" w:rsidRDefault="005160B1">
            <w:pPr>
              <w:jc w:val="center"/>
              <w:rPr>
                <w:rFonts w:ascii="方正仿宋_GBK" w:eastAsia="方正仿宋_GBK" w:hAnsi="仿宋"/>
                <w:sz w:val="21"/>
                <w:szCs w:val="21"/>
              </w:rPr>
            </w:pPr>
            <w:r>
              <w:rPr>
                <w:rFonts w:ascii="方正仿宋_GBK" w:eastAsia="方正仿宋_GBK" w:hAnsi="仿宋" w:hint="eastAsia"/>
                <w:sz w:val="21"/>
                <w:szCs w:val="21"/>
              </w:rPr>
              <w:t>总计</w:t>
            </w:r>
          </w:p>
        </w:tc>
        <w:tc>
          <w:tcPr>
            <w:tcW w:w="7760" w:type="dxa"/>
            <w:gridSpan w:val="6"/>
          </w:tcPr>
          <w:p w:rsidR="005160B1" w:rsidRDefault="005160B1">
            <w:pPr>
              <w:rPr>
                <w:rFonts w:ascii="方正仿宋_GBK" w:eastAsia="方正仿宋_GBK" w:hAnsi="仿宋"/>
                <w:sz w:val="21"/>
                <w:szCs w:val="21"/>
              </w:rPr>
            </w:pPr>
          </w:p>
        </w:tc>
      </w:tr>
    </w:tbl>
    <w:p w:rsidR="005160B1" w:rsidRDefault="005160B1">
      <w:pPr>
        <w:spacing w:line="500" w:lineRule="exact"/>
        <w:ind w:firstLineChars="200" w:firstLine="480"/>
        <w:rPr>
          <w:rFonts w:ascii="方正仿宋_GBK" w:eastAsia="方正仿宋_GBK" w:hAnsi="仿宋"/>
          <w:sz w:val="24"/>
          <w:szCs w:val="28"/>
        </w:rPr>
      </w:pPr>
    </w:p>
    <w:p w:rsidR="005160B1" w:rsidRDefault="005160B1">
      <w:pPr>
        <w:spacing w:line="500" w:lineRule="exact"/>
        <w:ind w:firstLineChars="250" w:firstLine="600"/>
        <w:rPr>
          <w:rFonts w:ascii="方正仿宋_GBK" w:eastAsia="方正仿宋_GBK" w:hAnsi="仿宋"/>
          <w:sz w:val="24"/>
          <w:szCs w:val="28"/>
        </w:rPr>
      </w:pPr>
      <w:r>
        <w:rPr>
          <w:rFonts w:ascii="方正仿宋_GBK" w:eastAsia="方正仿宋_GBK" w:hAnsi="仿宋" w:hint="eastAsia"/>
          <w:sz w:val="24"/>
          <w:szCs w:val="28"/>
        </w:rPr>
        <w:t xml:space="preserve">投标人：                       </w:t>
      </w:r>
      <w:r>
        <w:rPr>
          <w:rFonts w:ascii="方正仿宋_GBK" w:eastAsia="方正仿宋_GBK" w:hAnsi="宋体" w:hint="eastAsia"/>
          <w:sz w:val="24"/>
          <w:szCs w:val="28"/>
        </w:rPr>
        <w:t>法定代表人（或法定代表人授权代表）：</w:t>
      </w:r>
    </w:p>
    <w:p w:rsidR="005160B1" w:rsidRDefault="005160B1">
      <w:pPr>
        <w:spacing w:line="500" w:lineRule="exact"/>
        <w:rPr>
          <w:rFonts w:ascii="方正仿宋_GBK" w:eastAsia="方正仿宋_GBK" w:hAnsi="仿宋"/>
          <w:sz w:val="24"/>
          <w:szCs w:val="28"/>
        </w:rPr>
      </w:pPr>
      <w:r>
        <w:rPr>
          <w:rFonts w:ascii="方正仿宋_GBK" w:eastAsia="方正仿宋_GBK" w:hAnsi="仿宋" w:hint="eastAsia"/>
          <w:sz w:val="24"/>
          <w:szCs w:val="28"/>
        </w:rPr>
        <w:t xml:space="preserve">  （投标人公章）                               （签署或盖章）</w:t>
      </w:r>
    </w:p>
    <w:p w:rsidR="005160B1" w:rsidRDefault="005160B1">
      <w:pPr>
        <w:spacing w:line="500" w:lineRule="exact"/>
        <w:rPr>
          <w:rFonts w:ascii="方正仿宋_GBK" w:eastAsia="方正仿宋_GBK" w:hAnsi="仿宋"/>
          <w:sz w:val="24"/>
          <w:szCs w:val="28"/>
        </w:rPr>
      </w:pPr>
    </w:p>
    <w:p w:rsidR="005160B1" w:rsidRDefault="005160B1">
      <w:pPr>
        <w:spacing w:line="500" w:lineRule="exact"/>
        <w:rPr>
          <w:rFonts w:ascii="方正仿宋_GBK" w:eastAsia="方正仿宋_GBK" w:hAnsi="仿宋"/>
          <w:sz w:val="24"/>
          <w:szCs w:val="28"/>
        </w:rPr>
      </w:pPr>
    </w:p>
    <w:p w:rsidR="005160B1" w:rsidRDefault="005160B1">
      <w:pPr>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 xml:space="preserve">                                            年     月     日</w:t>
      </w:r>
    </w:p>
    <w:p w:rsidR="005160B1" w:rsidRDefault="005160B1">
      <w:pPr>
        <w:snapToGrid w:val="0"/>
        <w:spacing w:line="500" w:lineRule="exact"/>
        <w:ind w:firstLineChars="200" w:firstLine="480"/>
        <w:rPr>
          <w:rFonts w:ascii="方正仿宋_GBK" w:eastAsia="方正仿宋_GBK" w:hAnsi="仿宋"/>
          <w:sz w:val="24"/>
          <w:szCs w:val="28"/>
        </w:rPr>
      </w:pPr>
    </w:p>
    <w:p w:rsidR="005160B1" w:rsidRDefault="005160B1">
      <w:pPr>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注：</w:t>
      </w:r>
    </w:p>
    <w:p w:rsidR="005160B1" w:rsidRDefault="005160B1">
      <w:pPr>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1.请投标人完整填写本表；</w:t>
      </w:r>
    </w:p>
    <w:p w:rsidR="005160B1" w:rsidRDefault="005160B1">
      <w:pPr>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2.该表可扩展。</w:t>
      </w:r>
    </w:p>
    <w:p w:rsidR="005160B1" w:rsidRDefault="005160B1">
      <w:pPr>
        <w:pStyle w:val="2"/>
        <w:pageBreakBefore/>
        <w:spacing w:line="500" w:lineRule="exact"/>
        <w:ind w:firstLineChars="200" w:firstLine="560"/>
        <w:rPr>
          <w:rFonts w:ascii="方正仿宋_GBK" w:eastAsia="方正仿宋_GBK" w:hAnsi="仿宋"/>
          <w:b/>
          <w:szCs w:val="28"/>
        </w:rPr>
      </w:pPr>
      <w:bookmarkStart w:id="75" w:name="_Toc75793541"/>
      <w:bookmarkStart w:id="76" w:name="_Toc493178790"/>
      <w:r>
        <w:rPr>
          <w:rFonts w:ascii="方正仿宋_GBK" w:eastAsia="方正仿宋_GBK" w:hAnsi="仿宋" w:hint="eastAsia"/>
          <w:b/>
          <w:szCs w:val="28"/>
        </w:rPr>
        <w:lastRenderedPageBreak/>
        <w:t>二、技术文件</w:t>
      </w:r>
      <w:bookmarkEnd w:id="75"/>
      <w:bookmarkEnd w:id="76"/>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（一）技术条款差异表</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项目编号：</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项目名称：</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2744"/>
        <w:gridCol w:w="1218"/>
        <w:gridCol w:w="3641"/>
        <w:gridCol w:w="1462"/>
      </w:tblGrid>
      <w:tr w:rsidR="005160B1" w:rsidTr="0077771F">
        <w:trPr>
          <w:trHeight w:val="523"/>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序号</w:t>
            </w:r>
          </w:p>
        </w:tc>
        <w:tc>
          <w:tcPr>
            <w:tcW w:w="2744" w:type="dxa"/>
            <w:vAlign w:val="center"/>
          </w:tcPr>
          <w:p w:rsidR="005160B1" w:rsidRDefault="00434B2F">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采购</w:t>
            </w:r>
            <w:r w:rsidR="005160B1">
              <w:rPr>
                <w:rFonts w:ascii="方正仿宋_GBK" w:eastAsia="方正仿宋_GBK" w:hAnsi="仿宋" w:hint="eastAsia"/>
                <w:sz w:val="21"/>
                <w:szCs w:val="21"/>
              </w:rPr>
              <w:t>要求</w:t>
            </w: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投标产品</w:t>
            </w:r>
          </w:p>
          <w:p w:rsidR="0027333C" w:rsidRDefault="0027333C">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品牌型号</w:t>
            </w: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投标应答</w:t>
            </w: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r>
              <w:rPr>
                <w:rFonts w:ascii="方正仿宋_GBK" w:eastAsia="方正仿宋_GBK" w:hAnsi="仿宋" w:hint="eastAsia"/>
                <w:sz w:val="21"/>
                <w:szCs w:val="21"/>
              </w:rPr>
              <w:t>差异说明</w:t>
            </w: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77771F" w:rsidP="0077771F">
            <w:pPr>
              <w:tabs>
                <w:tab w:val="left" w:pos="6300"/>
              </w:tabs>
              <w:snapToGrid w:val="0"/>
              <w:jc w:val="center"/>
              <w:outlineLvl w:val="0"/>
              <w:rPr>
                <w:rFonts w:ascii="方正仿宋_GBK" w:eastAsia="方正仿宋_GBK" w:hAnsi="仿宋"/>
                <w:sz w:val="21"/>
                <w:szCs w:val="21"/>
              </w:rPr>
            </w:pPr>
            <w:r w:rsidRPr="00550881">
              <w:rPr>
                <w:rFonts w:ascii="方正仿宋_GBK" w:eastAsia="方正仿宋_GBK" w:hAnsi="仿宋" w:hint="eastAsia"/>
                <w:sz w:val="21"/>
                <w:szCs w:val="21"/>
              </w:rPr>
              <w:t>提醒：请注明技术参数或具体内容以及响应文件中技术参数或具体内容的位置（页码）</w:t>
            </w: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r w:rsidR="005160B1" w:rsidTr="0077771F">
        <w:trPr>
          <w:trHeight w:val="608"/>
          <w:jc w:val="center"/>
        </w:trPr>
        <w:tc>
          <w:tcPr>
            <w:tcW w:w="1175"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2744"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218" w:type="dxa"/>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3641"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c>
          <w:tcPr>
            <w:tcW w:w="1462" w:type="dxa"/>
            <w:vAlign w:val="center"/>
          </w:tcPr>
          <w:p w:rsidR="005160B1" w:rsidRDefault="005160B1">
            <w:pPr>
              <w:tabs>
                <w:tab w:val="left" w:pos="6300"/>
              </w:tabs>
              <w:snapToGrid w:val="0"/>
              <w:spacing w:line="500" w:lineRule="exact"/>
              <w:jc w:val="center"/>
              <w:outlineLvl w:val="0"/>
              <w:rPr>
                <w:rFonts w:ascii="方正仿宋_GBK" w:eastAsia="方正仿宋_GBK" w:hAnsi="仿宋"/>
                <w:sz w:val="21"/>
                <w:szCs w:val="21"/>
              </w:rPr>
            </w:pPr>
          </w:p>
        </w:tc>
      </w:tr>
    </w:tbl>
    <w:p w:rsidR="005160B1" w:rsidRDefault="005160B1">
      <w:pPr>
        <w:spacing w:line="500" w:lineRule="exact"/>
        <w:ind w:firstLineChars="250" w:firstLine="600"/>
        <w:rPr>
          <w:rFonts w:ascii="方正仿宋_GBK" w:eastAsia="方正仿宋_GBK" w:hAnsi="仿宋"/>
          <w:sz w:val="24"/>
          <w:szCs w:val="28"/>
        </w:rPr>
      </w:pPr>
      <w:r>
        <w:rPr>
          <w:rFonts w:ascii="方正仿宋_GBK" w:eastAsia="方正仿宋_GBK" w:hAnsi="仿宋" w:hint="eastAsia"/>
          <w:sz w:val="24"/>
          <w:szCs w:val="28"/>
        </w:rPr>
        <w:t>投标人：                      法定代表人（或法定代表人授权代表）：</w:t>
      </w:r>
    </w:p>
    <w:p w:rsidR="005160B1" w:rsidRDefault="005160B1" w:rsidP="0027333C">
      <w:pPr>
        <w:spacing w:line="500" w:lineRule="exact"/>
        <w:rPr>
          <w:rFonts w:ascii="方正仿宋_GBK" w:eastAsia="方正仿宋_GBK" w:hAnsi="仿宋"/>
          <w:sz w:val="24"/>
          <w:szCs w:val="28"/>
        </w:rPr>
      </w:pPr>
      <w:r>
        <w:rPr>
          <w:rFonts w:ascii="方正仿宋_GBK" w:eastAsia="方正仿宋_GBK" w:hAnsi="仿宋" w:hint="eastAsia"/>
          <w:sz w:val="24"/>
          <w:szCs w:val="28"/>
        </w:rPr>
        <w:t xml:space="preserve">    （投标人公章）                               （签署或盖章）</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szCs w:val="28"/>
        </w:rPr>
        <w:t xml:space="preserve">                                            年     月     日</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注：</w:t>
      </w:r>
    </w:p>
    <w:p w:rsidR="005160B1" w:rsidRDefault="005160B1">
      <w:pPr>
        <w:tabs>
          <w:tab w:val="left" w:pos="6300"/>
        </w:tabs>
        <w:snapToGrid w:val="0"/>
        <w:spacing w:line="500" w:lineRule="exact"/>
        <w:ind w:firstLine="570"/>
        <w:rPr>
          <w:rFonts w:ascii="方正仿宋_GBK" w:eastAsia="方正仿宋_GBK" w:hAnsi="仿宋"/>
          <w:sz w:val="24"/>
          <w:szCs w:val="24"/>
        </w:rPr>
      </w:pPr>
      <w:r>
        <w:rPr>
          <w:rFonts w:ascii="方正仿宋_GBK" w:eastAsia="方正仿宋_GBK" w:hAnsi="仿宋" w:hint="eastAsia"/>
          <w:sz w:val="24"/>
          <w:szCs w:val="24"/>
        </w:rPr>
        <w:t>1.本表即为对本项目“第二篇  项目技术规格、数量及质量要求”中所列条款进行比较和响应，应逐条如实填写，“投标应答”中必须列出具体数值或内容。如投标人未应答或只注明“符合”、“满足”等类似无具体数值或内容的表述，视为不满足对应条款；</w:t>
      </w:r>
    </w:p>
    <w:p w:rsidR="005160B1" w:rsidRDefault="005160B1">
      <w:pPr>
        <w:tabs>
          <w:tab w:val="left" w:pos="6300"/>
        </w:tabs>
        <w:snapToGrid w:val="0"/>
        <w:spacing w:line="500" w:lineRule="exact"/>
        <w:ind w:firstLine="570"/>
        <w:rPr>
          <w:rFonts w:ascii="方正仿宋_GBK" w:eastAsia="方正仿宋_GBK" w:hAnsi="仿宋"/>
          <w:sz w:val="24"/>
          <w:szCs w:val="24"/>
        </w:rPr>
      </w:pPr>
      <w:r>
        <w:rPr>
          <w:rFonts w:ascii="方正仿宋_GBK" w:eastAsia="方正仿宋_GBK" w:hAnsi="仿宋" w:hint="eastAsia"/>
          <w:sz w:val="24"/>
          <w:szCs w:val="24"/>
        </w:rPr>
        <w:t>2.本表可扩展；</w:t>
      </w:r>
    </w:p>
    <w:p w:rsidR="005160B1" w:rsidRPr="0077771F" w:rsidRDefault="005160B1" w:rsidP="0077771F">
      <w:pPr>
        <w:tabs>
          <w:tab w:val="left" w:pos="6300"/>
        </w:tabs>
        <w:snapToGrid w:val="0"/>
        <w:spacing w:line="500" w:lineRule="exact"/>
        <w:ind w:firstLine="570"/>
        <w:rPr>
          <w:rFonts w:ascii="方正仿宋_GBK" w:eastAsia="方正仿宋_GBK" w:hAnsi="仿宋"/>
          <w:sz w:val="24"/>
          <w:szCs w:val="24"/>
        </w:rPr>
      </w:pPr>
      <w:r>
        <w:rPr>
          <w:rFonts w:ascii="方正仿宋_GBK" w:eastAsia="方正仿宋_GBK" w:hAnsi="仿宋" w:hint="eastAsia"/>
          <w:sz w:val="24"/>
          <w:szCs w:val="24"/>
        </w:rPr>
        <w:t>3.可附相关技术支撑材料。（格式自定）</w:t>
      </w:r>
    </w:p>
    <w:p w:rsidR="005160B1" w:rsidRDefault="005160B1">
      <w:pPr>
        <w:snapToGrid w:val="0"/>
        <w:spacing w:line="400" w:lineRule="exact"/>
        <w:ind w:firstLineChars="200" w:firstLine="560"/>
        <w:rPr>
          <w:rFonts w:ascii="方正仿宋_GBK" w:eastAsia="方正仿宋_GBK" w:hAnsi="宋体"/>
          <w:sz w:val="24"/>
          <w:szCs w:val="28"/>
        </w:rPr>
      </w:pPr>
      <w:r>
        <w:rPr>
          <w:rFonts w:ascii="方正仿宋_GBK" w:eastAsia="方正仿宋_GBK" w:hAnsi="仿宋" w:hint="eastAsia"/>
          <w:szCs w:val="24"/>
        </w:rPr>
        <w:br w:type="page"/>
      </w:r>
      <w:r>
        <w:rPr>
          <w:rFonts w:ascii="方正仿宋_GBK" w:eastAsia="方正仿宋_GBK" w:hAnsi="宋体" w:hint="eastAsia"/>
          <w:sz w:val="24"/>
          <w:szCs w:val="28"/>
        </w:rPr>
        <w:lastRenderedPageBreak/>
        <w:t>（二）所投产品属于《财政部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说明：</w:t>
      </w:r>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1.提供所投产品列入《财政部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rsidR="005160B1" w:rsidRDefault="005160B1">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2.提供所投产品列入《财政部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rsidR="005160B1" w:rsidRDefault="005160B1">
      <w:pPr>
        <w:tabs>
          <w:tab w:val="left" w:pos="6300"/>
        </w:tabs>
        <w:snapToGrid w:val="0"/>
        <w:spacing w:line="500" w:lineRule="exact"/>
        <w:ind w:firstLine="570"/>
        <w:rPr>
          <w:rFonts w:ascii="方正仿宋_GBK" w:eastAsia="方正仿宋_GBK" w:hAnsi="宋体"/>
          <w:sz w:val="24"/>
          <w:szCs w:val="28"/>
        </w:rPr>
      </w:pPr>
    </w:p>
    <w:p w:rsidR="005160B1" w:rsidRDefault="005160B1">
      <w:pPr>
        <w:tabs>
          <w:tab w:val="left" w:pos="6300"/>
        </w:tabs>
        <w:snapToGrid w:val="0"/>
        <w:spacing w:line="500" w:lineRule="exact"/>
        <w:ind w:firstLine="570"/>
        <w:rPr>
          <w:rFonts w:ascii="方正仿宋_GBK" w:eastAsia="方正仿宋_GBK" w:hAnsi="仿宋"/>
          <w:sz w:val="24"/>
          <w:szCs w:val="24"/>
        </w:rPr>
      </w:pPr>
      <w:r>
        <w:rPr>
          <w:rFonts w:ascii="方正仿宋_GBK" w:eastAsia="方正仿宋_GBK" w:hAnsi="宋体" w:hint="eastAsia"/>
          <w:sz w:val="24"/>
          <w:szCs w:val="28"/>
        </w:rPr>
        <w:t>（三）其他技术资料</w:t>
      </w:r>
    </w:p>
    <w:p w:rsidR="005160B1" w:rsidRDefault="005160B1">
      <w:pPr>
        <w:snapToGrid w:val="0"/>
        <w:spacing w:line="500" w:lineRule="exact"/>
        <w:ind w:firstLineChars="200" w:firstLine="480"/>
        <w:rPr>
          <w:rFonts w:ascii="方正仿宋_GBK" w:eastAsia="方正仿宋_GBK" w:hAnsi="仿宋"/>
          <w:sz w:val="24"/>
          <w:szCs w:val="28"/>
        </w:rPr>
      </w:pPr>
    </w:p>
    <w:p w:rsidR="005160B1" w:rsidRDefault="005160B1">
      <w:pPr>
        <w:pStyle w:val="2"/>
        <w:pageBreakBefore/>
        <w:spacing w:line="500" w:lineRule="exact"/>
        <w:ind w:firstLineChars="200" w:firstLine="560"/>
        <w:rPr>
          <w:rFonts w:ascii="方正仿宋_GBK" w:eastAsia="方正仿宋_GBK" w:hAnsi="仿宋"/>
          <w:b/>
          <w:szCs w:val="28"/>
        </w:rPr>
      </w:pPr>
      <w:bookmarkStart w:id="77" w:name="_Toc493178791"/>
      <w:bookmarkStart w:id="78" w:name="_Toc492721039"/>
      <w:bookmarkStart w:id="79" w:name="_Toc75793542"/>
      <w:r>
        <w:rPr>
          <w:rFonts w:ascii="方正仿宋_GBK" w:eastAsia="方正仿宋_GBK" w:hAnsi="仿宋" w:hint="eastAsia"/>
          <w:b/>
          <w:szCs w:val="28"/>
        </w:rPr>
        <w:lastRenderedPageBreak/>
        <w:t>三、商务文件</w:t>
      </w:r>
      <w:bookmarkEnd w:id="77"/>
      <w:bookmarkEnd w:id="78"/>
      <w:bookmarkEnd w:id="79"/>
    </w:p>
    <w:p w:rsidR="005160B1" w:rsidRDefault="005160B1" w:rsidP="00F565BC">
      <w:pPr>
        <w:snapToGrid w:val="0"/>
        <w:spacing w:beforeLines="50" w:line="500" w:lineRule="exact"/>
        <w:jc w:val="center"/>
        <w:rPr>
          <w:rFonts w:ascii="方正仿宋_GBK" w:eastAsia="方正仿宋_GBK" w:hAnsi="仿宋"/>
          <w:szCs w:val="28"/>
        </w:rPr>
      </w:pPr>
      <w:r>
        <w:rPr>
          <w:rFonts w:ascii="方正仿宋_GBK" w:eastAsia="方正仿宋_GBK" w:hAnsi="仿宋" w:hint="eastAsia"/>
          <w:szCs w:val="28"/>
        </w:rPr>
        <w:t>（一）投标函（格式）</w:t>
      </w:r>
    </w:p>
    <w:p w:rsidR="005160B1" w:rsidRDefault="005160B1">
      <w:pPr>
        <w:spacing w:line="500" w:lineRule="exact"/>
        <w:rPr>
          <w:rFonts w:ascii="方正仿宋_GBK" w:eastAsia="方正仿宋_GBK" w:hAnsi="仿宋"/>
          <w:sz w:val="24"/>
          <w:szCs w:val="28"/>
        </w:rPr>
      </w:pPr>
    </w:p>
    <w:p w:rsidR="005160B1" w:rsidRDefault="005160B1">
      <w:pPr>
        <w:spacing w:line="500" w:lineRule="exact"/>
        <w:rPr>
          <w:rFonts w:ascii="方正仿宋_GBK" w:eastAsia="方正仿宋_GBK" w:hAnsi="仿宋"/>
          <w:sz w:val="24"/>
          <w:szCs w:val="28"/>
          <w:u w:val="single"/>
        </w:rPr>
      </w:pPr>
      <w:r>
        <w:rPr>
          <w:rFonts w:ascii="方正仿宋_GBK" w:eastAsia="方正仿宋_GBK" w:hAnsi="仿宋" w:hint="eastAsia"/>
          <w:sz w:val="24"/>
          <w:szCs w:val="28"/>
        </w:rPr>
        <w:t>项目名称：</w:t>
      </w:r>
      <w:r>
        <w:rPr>
          <w:rFonts w:ascii="方正仿宋_GBK" w:eastAsia="方正仿宋_GBK" w:hAnsi="仿宋" w:hint="eastAsia"/>
          <w:sz w:val="24"/>
          <w:szCs w:val="28"/>
          <w:u w:val="single"/>
        </w:rPr>
        <w:t xml:space="preserve">                                             </w:t>
      </w:r>
    </w:p>
    <w:p w:rsidR="005160B1" w:rsidRDefault="005160B1">
      <w:pPr>
        <w:spacing w:line="500" w:lineRule="exact"/>
        <w:rPr>
          <w:rFonts w:ascii="方正仿宋_GBK" w:eastAsia="方正仿宋_GBK" w:hAnsi="仿宋"/>
          <w:sz w:val="24"/>
          <w:szCs w:val="28"/>
        </w:rPr>
      </w:pPr>
    </w:p>
    <w:p w:rsidR="005160B1" w:rsidRDefault="005160B1">
      <w:pPr>
        <w:tabs>
          <w:tab w:val="left" w:pos="6300"/>
        </w:tabs>
        <w:snapToGrid w:val="0"/>
        <w:spacing w:line="500" w:lineRule="exact"/>
        <w:rPr>
          <w:rFonts w:ascii="方正仿宋_GBK" w:eastAsia="方正仿宋_GBK" w:hAnsi="仿宋"/>
          <w:sz w:val="24"/>
          <w:szCs w:val="28"/>
        </w:rPr>
      </w:pPr>
      <w:r>
        <w:rPr>
          <w:rFonts w:ascii="方正仿宋_GBK" w:eastAsia="方正仿宋_GBK" w:hAnsi="仿宋" w:hint="eastAsia"/>
          <w:sz w:val="24"/>
          <w:szCs w:val="28"/>
        </w:rPr>
        <w:t>致：</w:t>
      </w:r>
      <w:r>
        <w:rPr>
          <w:rFonts w:ascii="方正仿宋_GBK" w:eastAsia="方正仿宋_GBK" w:hAnsi="仿宋" w:hint="eastAsia"/>
          <w:sz w:val="24"/>
          <w:u w:val="single"/>
        </w:rPr>
        <w:t>彭水苗族土家族自治县人民医院</w:t>
      </w:r>
      <w:r>
        <w:rPr>
          <w:rFonts w:ascii="方正仿宋_GBK" w:eastAsia="方正仿宋_GBK" w:hAnsi="仿宋" w:hint="eastAsia"/>
          <w:sz w:val="24"/>
        </w:rPr>
        <w:t>：</w:t>
      </w:r>
    </w:p>
    <w:p w:rsidR="005160B1" w:rsidRDefault="005160B1" w:rsidP="00F565BC">
      <w:pPr>
        <w:snapToGrid w:val="0"/>
        <w:spacing w:beforeLines="50"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（投标人名称）系中华人民共和国合法企业，注册地址：</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。我方就参加本次投标有关事项郑重声明如下：</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一、我方完全理解并接受该项目</w:t>
      </w:r>
      <w:r w:rsidR="00434B2F">
        <w:rPr>
          <w:rFonts w:ascii="方正仿宋_GBK" w:eastAsia="方正仿宋_GBK" w:hAnsi="仿宋" w:hint="eastAsia"/>
          <w:sz w:val="24"/>
          <w:szCs w:val="28"/>
        </w:rPr>
        <w:t>采购</w:t>
      </w:r>
      <w:r>
        <w:rPr>
          <w:rFonts w:ascii="方正仿宋_GBK" w:eastAsia="方正仿宋_GBK" w:hAnsi="仿宋" w:hint="eastAsia"/>
          <w:sz w:val="24"/>
          <w:szCs w:val="28"/>
        </w:rPr>
        <w:t>文件所有要求。</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二、我方提交的所有投标文件、资料都是准确和真实的，如有虚假或隐瞒，我方愿意承担一切法律责任。</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三、我方承诺按照</w:t>
      </w:r>
      <w:r w:rsidR="00434B2F">
        <w:rPr>
          <w:rFonts w:ascii="方正仿宋_GBK" w:eastAsia="方正仿宋_GBK" w:hAnsi="仿宋" w:hint="eastAsia"/>
          <w:sz w:val="24"/>
          <w:szCs w:val="28"/>
        </w:rPr>
        <w:t>采购</w:t>
      </w:r>
      <w:r>
        <w:rPr>
          <w:rFonts w:ascii="方正仿宋_GBK" w:eastAsia="方正仿宋_GBK" w:hAnsi="仿宋" w:hint="eastAsia"/>
          <w:sz w:val="24"/>
          <w:szCs w:val="28"/>
        </w:rPr>
        <w:t>文件要求，提供</w:t>
      </w:r>
      <w:r w:rsidR="00434B2F">
        <w:rPr>
          <w:rFonts w:ascii="方正仿宋_GBK" w:eastAsia="方正仿宋_GBK" w:hAnsi="仿宋" w:hint="eastAsia"/>
          <w:sz w:val="24"/>
          <w:szCs w:val="28"/>
        </w:rPr>
        <w:t>采购</w:t>
      </w:r>
      <w:r>
        <w:rPr>
          <w:rFonts w:ascii="方正仿宋_GBK" w:eastAsia="方正仿宋_GBK" w:hAnsi="仿宋" w:hint="eastAsia"/>
          <w:sz w:val="24"/>
          <w:szCs w:val="28"/>
        </w:rPr>
        <w:t>项目的技术服务。</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四、我方按</w:t>
      </w:r>
      <w:r w:rsidR="00434B2F">
        <w:rPr>
          <w:rFonts w:ascii="方正仿宋_GBK" w:eastAsia="方正仿宋_GBK" w:hAnsi="仿宋" w:hint="eastAsia"/>
          <w:sz w:val="24"/>
          <w:szCs w:val="28"/>
        </w:rPr>
        <w:t>采购</w:t>
      </w:r>
      <w:r>
        <w:rPr>
          <w:rFonts w:ascii="方正仿宋_GBK" w:eastAsia="方正仿宋_GBK" w:hAnsi="仿宋" w:hint="eastAsia"/>
          <w:sz w:val="24"/>
          <w:szCs w:val="28"/>
        </w:rPr>
        <w:t>文件要求提交的投标文件为：</w:t>
      </w:r>
      <w:r w:rsidR="00EB7E4A">
        <w:rPr>
          <w:rFonts w:ascii="方正仿宋_GBK" w:eastAsia="方正仿宋_GBK" w:hAnsi="仿宋" w:hint="eastAsia"/>
          <w:sz w:val="24"/>
          <w:szCs w:val="28"/>
        </w:rPr>
        <w:t>PDF格式文件</w:t>
      </w:r>
      <w:r>
        <w:rPr>
          <w:rFonts w:ascii="方正仿宋_GBK" w:eastAsia="方正仿宋_GBK" w:hAnsi="仿宋" w:hint="eastAsia"/>
          <w:sz w:val="24"/>
          <w:szCs w:val="28"/>
        </w:rPr>
        <w:t>。</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五、我方承诺：本次投标的投标有效期为</w:t>
      </w:r>
      <w:r>
        <w:rPr>
          <w:rFonts w:ascii="方正仿宋_GBK" w:eastAsia="方正仿宋_GBK" w:hAnsi="宋体" w:hint="eastAsia"/>
          <w:sz w:val="24"/>
        </w:rPr>
        <w:t>投标截止时间</w:t>
      </w:r>
      <w:r>
        <w:rPr>
          <w:rFonts w:ascii="方正仿宋_GBK" w:eastAsia="方正仿宋_GBK" w:hAnsi="仿宋" w:hint="eastAsia"/>
          <w:sz w:val="24"/>
          <w:szCs w:val="28"/>
        </w:rPr>
        <w:t>起90天。</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六、我方投标报价为闭口价。即在投标有效期和合同有效期内，该报价固定不变。</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七、如果我方中标，我方将履行</w:t>
      </w:r>
      <w:r w:rsidR="00434B2F">
        <w:rPr>
          <w:rFonts w:ascii="方正仿宋_GBK" w:eastAsia="方正仿宋_GBK" w:hAnsi="仿宋" w:hint="eastAsia"/>
          <w:sz w:val="24"/>
          <w:szCs w:val="28"/>
        </w:rPr>
        <w:t>采购</w:t>
      </w:r>
      <w:r>
        <w:rPr>
          <w:rFonts w:ascii="方正仿宋_GBK" w:eastAsia="方正仿宋_GBK" w:hAnsi="仿宋" w:hint="eastAsia"/>
          <w:sz w:val="24"/>
          <w:szCs w:val="28"/>
        </w:rPr>
        <w:t>文件中规定的各项要求以及我方投标文件的各项承诺，按《中华人民共和国政府采购法》、《中华人民共和国民法典》及合同约定条款承担我方责任。</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八、我方未</w:t>
      </w:r>
      <w:r>
        <w:rPr>
          <w:rFonts w:ascii="方正仿宋_GBK" w:eastAsia="方正仿宋_GBK" w:hAnsi="仿宋" w:hint="eastAsia"/>
          <w:sz w:val="24"/>
          <w:szCs w:val="24"/>
        </w:rPr>
        <w:t>为采购项目提供整体设计、规范编制或者项目管理、监理、检测等服务。</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九、我方理解，最低报价不是中标的唯一条件。</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十、若我方中标，愿意按有关规定及</w:t>
      </w:r>
      <w:r w:rsidR="00434B2F">
        <w:rPr>
          <w:rFonts w:ascii="方正仿宋_GBK" w:eastAsia="方正仿宋_GBK" w:hAnsi="仿宋" w:hint="eastAsia"/>
          <w:sz w:val="24"/>
          <w:szCs w:val="28"/>
        </w:rPr>
        <w:t>采购</w:t>
      </w:r>
      <w:r>
        <w:rPr>
          <w:rFonts w:ascii="方正仿宋_GBK" w:eastAsia="方正仿宋_GBK" w:hAnsi="仿宋" w:hint="eastAsia"/>
          <w:sz w:val="24"/>
          <w:szCs w:val="28"/>
        </w:rPr>
        <w:t>文件要求缴纳</w:t>
      </w:r>
      <w:r w:rsidR="00434B2F">
        <w:rPr>
          <w:rFonts w:ascii="方正仿宋_GBK" w:eastAsia="方正仿宋_GBK" w:hAnsi="仿宋" w:hint="eastAsia"/>
          <w:sz w:val="24"/>
          <w:szCs w:val="28"/>
        </w:rPr>
        <w:t>采购</w:t>
      </w:r>
      <w:r>
        <w:rPr>
          <w:rFonts w:ascii="方正仿宋_GBK" w:eastAsia="方正仿宋_GBK" w:hAnsi="仿宋" w:hint="eastAsia"/>
          <w:sz w:val="24"/>
          <w:szCs w:val="28"/>
        </w:rPr>
        <w:t>代理服务费和交易服务费。</w:t>
      </w:r>
    </w:p>
    <w:p w:rsidR="005160B1" w:rsidRDefault="005160B1">
      <w:pPr>
        <w:tabs>
          <w:tab w:val="left" w:pos="6300"/>
        </w:tabs>
        <w:snapToGrid w:val="0"/>
        <w:spacing w:line="500" w:lineRule="exact"/>
        <w:ind w:firstLine="570"/>
        <w:rPr>
          <w:rFonts w:ascii="方正仿宋_GBK" w:eastAsia="方正仿宋_GBK" w:hAnsi="仿宋"/>
          <w:sz w:val="24"/>
          <w:szCs w:val="28"/>
        </w:rPr>
      </w:pPr>
    </w:p>
    <w:p w:rsidR="005160B1" w:rsidRDefault="005160B1">
      <w:pPr>
        <w:tabs>
          <w:tab w:val="left" w:pos="6300"/>
        </w:tabs>
        <w:snapToGrid w:val="0"/>
        <w:spacing w:line="500" w:lineRule="exact"/>
        <w:ind w:firstLineChars="2275" w:firstLine="5460"/>
        <w:rPr>
          <w:rFonts w:ascii="方正仿宋_GBK" w:eastAsia="方正仿宋_GBK" w:hAnsi="仿宋"/>
          <w:sz w:val="24"/>
          <w:szCs w:val="28"/>
        </w:rPr>
      </w:pPr>
      <w:r>
        <w:rPr>
          <w:rFonts w:ascii="方正仿宋_GBK" w:eastAsia="方正仿宋_GBK" w:hAnsi="仿宋" w:hint="eastAsia"/>
          <w:sz w:val="24"/>
          <w:szCs w:val="28"/>
        </w:rPr>
        <w:t>（投标人公章）</w:t>
      </w:r>
    </w:p>
    <w:p w:rsidR="005160B1" w:rsidRDefault="005160B1">
      <w:pPr>
        <w:tabs>
          <w:tab w:val="left" w:pos="6300"/>
        </w:tabs>
        <w:snapToGrid w:val="0"/>
        <w:spacing w:line="500" w:lineRule="exact"/>
        <w:ind w:firstLineChars="2400" w:firstLine="5760"/>
        <w:rPr>
          <w:rFonts w:ascii="方正仿宋_GBK" w:eastAsia="方正仿宋_GBK" w:hAnsi="仿宋"/>
          <w:szCs w:val="28"/>
        </w:rPr>
      </w:pPr>
      <w:r>
        <w:rPr>
          <w:rFonts w:ascii="方正仿宋_GBK" w:eastAsia="方正仿宋_GBK" w:hAnsi="仿宋" w:hint="eastAsia"/>
          <w:sz w:val="24"/>
          <w:szCs w:val="28"/>
        </w:rPr>
        <w:t>年    月   日</w:t>
      </w:r>
    </w:p>
    <w:p w:rsidR="005160B1" w:rsidRDefault="005160B1">
      <w:pPr>
        <w:snapToGrid w:val="0"/>
        <w:spacing w:line="400" w:lineRule="exact"/>
        <w:ind w:firstLineChars="200" w:firstLine="560"/>
        <w:rPr>
          <w:rFonts w:ascii="方正仿宋_GBK" w:eastAsia="方正仿宋_GBK" w:hAnsi="宋体"/>
          <w:sz w:val="24"/>
          <w:szCs w:val="28"/>
        </w:rPr>
      </w:pPr>
      <w:r>
        <w:rPr>
          <w:rFonts w:ascii="方正仿宋_GBK" w:eastAsia="方正仿宋_GBK" w:hAnsi="仿宋" w:hint="eastAsia"/>
          <w:szCs w:val="44"/>
        </w:rPr>
        <w:br w:type="page"/>
      </w:r>
      <w:r>
        <w:rPr>
          <w:rFonts w:ascii="方正仿宋_GBK" w:eastAsia="方正仿宋_GBK" w:hAnsi="宋体" w:hint="eastAsia"/>
          <w:sz w:val="24"/>
          <w:szCs w:val="28"/>
        </w:rPr>
        <w:lastRenderedPageBreak/>
        <w:t>（二）其他商务资料</w:t>
      </w:r>
    </w:p>
    <w:p w:rsidR="005160B1" w:rsidRDefault="005160B1">
      <w:pPr>
        <w:snapToGrid w:val="0"/>
        <w:spacing w:line="400" w:lineRule="exact"/>
        <w:ind w:firstLineChars="200" w:firstLine="480"/>
        <w:rPr>
          <w:rFonts w:ascii="方正仿宋_GBK" w:eastAsia="方正仿宋_GBK" w:hAnsi="宋体"/>
          <w:sz w:val="24"/>
          <w:szCs w:val="28"/>
        </w:rPr>
      </w:pPr>
    </w:p>
    <w:p w:rsidR="005160B1" w:rsidRDefault="005160B1">
      <w:pPr>
        <w:tabs>
          <w:tab w:val="left" w:pos="6300"/>
        </w:tabs>
        <w:snapToGrid w:val="0"/>
        <w:spacing w:line="500" w:lineRule="exact"/>
        <w:ind w:firstLine="560"/>
        <w:rPr>
          <w:rFonts w:ascii="方正仿宋_GBK" w:eastAsia="方正仿宋_GBK" w:hAnsi="仿宋"/>
          <w:szCs w:val="28"/>
        </w:rPr>
      </w:pPr>
      <w:r>
        <w:rPr>
          <w:rFonts w:ascii="方正仿宋_GBK" w:eastAsia="方正仿宋_GBK" w:hAnsi="仿宋" w:hint="eastAsia"/>
          <w:szCs w:val="28"/>
        </w:rPr>
        <w:t xml:space="preserve"> </w:t>
      </w:r>
    </w:p>
    <w:p w:rsidR="005160B1" w:rsidRDefault="005160B1">
      <w:pPr>
        <w:pStyle w:val="2"/>
        <w:pageBreakBefore/>
        <w:spacing w:line="500" w:lineRule="exact"/>
        <w:ind w:firstLineChars="200" w:firstLine="560"/>
        <w:rPr>
          <w:rFonts w:ascii="方正仿宋_GBK" w:eastAsia="方正仿宋_GBK" w:hAnsi="仿宋"/>
          <w:b/>
          <w:szCs w:val="28"/>
        </w:rPr>
      </w:pPr>
      <w:bookmarkStart w:id="80" w:name="_Toc75793543"/>
      <w:bookmarkStart w:id="81" w:name="_Toc492721041"/>
      <w:bookmarkStart w:id="82" w:name="_Toc493178792"/>
      <w:r>
        <w:rPr>
          <w:rFonts w:ascii="方正仿宋_GBK" w:eastAsia="方正仿宋_GBK" w:hAnsi="仿宋" w:hint="eastAsia"/>
          <w:b/>
          <w:szCs w:val="28"/>
        </w:rPr>
        <w:lastRenderedPageBreak/>
        <w:t>四、其他</w:t>
      </w:r>
      <w:bookmarkEnd w:id="80"/>
      <w:bookmarkEnd w:id="81"/>
      <w:bookmarkEnd w:id="82"/>
    </w:p>
    <w:p w:rsidR="005160B1" w:rsidRDefault="005160B1">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（一）中小企业声明函、监狱企业证明文件、残疾人福利性单位声明函</w:t>
      </w:r>
    </w:p>
    <w:p w:rsidR="005160B1" w:rsidRDefault="005160B1">
      <w:pPr>
        <w:tabs>
          <w:tab w:val="left" w:pos="6300"/>
        </w:tabs>
        <w:snapToGrid w:val="0"/>
        <w:spacing w:line="500" w:lineRule="exact"/>
        <w:jc w:val="center"/>
        <w:rPr>
          <w:rFonts w:ascii="方正仿宋_GBK" w:eastAsia="方正仿宋_GBK" w:hAnsi="仿宋"/>
        </w:rPr>
      </w:pPr>
      <w:r>
        <w:rPr>
          <w:rFonts w:ascii="方正仿宋_GBK" w:eastAsia="方正仿宋_GBK" w:hAnsi="仿宋" w:hint="eastAsia"/>
        </w:rPr>
        <w:t>中小企业声明函（货物类）</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本公司（联合体）郑重声明，根据《政府采购促进中小企业发展管理办法》（</w:t>
      </w:r>
      <w:r>
        <w:rPr>
          <w:rFonts w:ascii="方正仿宋_GBK" w:eastAsia="方正仿宋_GBK" w:hAnsi="宋体" w:hint="eastAsia"/>
          <w:sz w:val="24"/>
          <w:szCs w:val="24"/>
        </w:rPr>
        <w:t>财库〔2020〕46号</w:t>
      </w:r>
      <w:r>
        <w:rPr>
          <w:rFonts w:ascii="方正仿宋_GBK" w:eastAsia="方正仿宋_GBK" w:hAnsi="仿宋" w:hint="eastAsia"/>
          <w:sz w:val="24"/>
          <w:szCs w:val="28"/>
        </w:rPr>
        <w:t>）的规定，本公司（联合体）参加</w:t>
      </w:r>
      <w:r>
        <w:rPr>
          <w:rFonts w:ascii="方正仿宋_GBK" w:eastAsia="方正仿宋_GBK" w:hAnsi="仿宋" w:hint="eastAsia"/>
          <w:i/>
          <w:sz w:val="24"/>
          <w:szCs w:val="28"/>
          <w:u w:val="single"/>
        </w:rPr>
        <w:t>（单位名称）</w:t>
      </w:r>
      <w:r>
        <w:rPr>
          <w:rFonts w:ascii="方正仿宋_GBK" w:eastAsia="方正仿宋_GBK" w:hAnsi="仿宋" w:hint="eastAsia"/>
          <w:sz w:val="24"/>
          <w:szCs w:val="28"/>
        </w:rPr>
        <w:t>的</w:t>
      </w:r>
      <w:r>
        <w:rPr>
          <w:rFonts w:ascii="方正仿宋_GBK" w:eastAsia="方正仿宋_GBK" w:hAnsi="仿宋" w:hint="eastAsia"/>
          <w:i/>
          <w:sz w:val="24"/>
          <w:szCs w:val="28"/>
          <w:u w:val="single"/>
        </w:rPr>
        <w:t>（项目名称）</w:t>
      </w:r>
      <w:r>
        <w:rPr>
          <w:rFonts w:ascii="方正仿宋_GBK" w:eastAsia="方正仿宋_GBK" w:hAnsi="仿宋" w:hint="eastAsia"/>
          <w:sz w:val="24"/>
          <w:szCs w:val="28"/>
        </w:rPr>
        <w:t>采购活动，提供的货物全部由符合政策要求的中小企业制造。相关企业（含联合体中的中小企业、签订分包意向协议的中小企业）的具体情况如下：</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1.</w:t>
      </w:r>
      <w:r>
        <w:rPr>
          <w:rFonts w:ascii="方正仿宋_GBK" w:eastAsia="方正仿宋_GBK" w:hAnsi="仿宋" w:hint="eastAsia"/>
          <w:i/>
          <w:sz w:val="24"/>
          <w:szCs w:val="28"/>
          <w:u w:val="single"/>
        </w:rPr>
        <w:t>（标的名称）</w:t>
      </w:r>
      <w:r>
        <w:rPr>
          <w:rFonts w:ascii="方正仿宋_GBK" w:eastAsia="方正仿宋_GBK" w:hAnsi="仿宋" w:hint="eastAsia"/>
          <w:sz w:val="24"/>
          <w:szCs w:val="28"/>
        </w:rPr>
        <w:t>，属于</w:t>
      </w:r>
      <w:r>
        <w:rPr>
          <w:rFonts w:ascii="方正仿宋_GBK" w:eastAsia="方正仿宋_GBK" w:hAnsi="仿宋" w:hint="eastAsia"/>
          <w:i/>
          <w:sz w:val="24"/>
          <w:szCs w:val="28"/>
          <w:u w:val="single"/>
        </w:rPr>
        <w:t>（采购文件中明确的所属行业）行业</w:t>
      </w:r>
      <w:r>
        <w:rPr>
          <w:rFonts w:ascii="方正仿宋_GBK" w:eastAsia="方正仿宋_GBK" w:hAnsi="仿宋" w:hint="eastAsia"/>
          <w:sz w:val="24"/>
          <w:szCs w:val="28"/>
        </w:rPr>
        <w:t>；制造商为</w:t>
      </w:r>
      <w:r>
        <w:rPr>
          <w:rFonts w:ascii="方正仿宋_GBK" w:eastAsia="方正仿宋_GBK" w:hAnsi="仿宋" w:hint="eastAsia"/>
          <w:i/>
          <w:sz w:val="24"/>
          <w:szCs w:val="28"/>
          <w:u w:val="single"/>
        </w:rPr>
        <w:t>（企业名称）</w:t>
      </w:r>
      <w:r>
        <w:rPr>
          <w:rFonts w:ascii="方正仿宋_GBK" w:eastAsia="方正仿宋_GBK" w:hAnsi="仿宋" w:hint="eastAsia"/>
          <w:sz w:val="24"/>
          <w:szCs w:val="28"/>
        </w:rPr>
        <w:t>，从业人员</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人，营业收入为</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万元，资产总额为</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万元，属于</w:t>
      </w:r>
      <w:r>
        <w:rPr>
          <w:rFonts w:ascii="方正仿宋_GBK" w:eastAsia="方正仿宋_GBK" w:hAnsi="仿宋" w:hint="eastAsia"/>
          <w:i/>
          <w:sz w:val="24"/>
          <w:szCs w:val="28"/>
          <w:u w:val="single"/>
        </w:rPr>
        <w:t>（中型企业、小型企业、微型企业）</w:t>
      </w:r>
      <w:r>
        <w:rPr>
          <w:rFonts w:ascii="方正仿宋_GBK" w:eastAsia="方正仿宋_GBK" w:hAnsi="仿宋" w:hint="eastAsia"/>
          <w:sz w:val="24"/>
          <w:szCs w:val="28"/>
        </w:rPr>
        <w:t>；</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2.</w:t>
      </w:r>
      <w:r>
        <w:rPr>
          <w:rFonts w:ascii="方正仿宋_GBK" w:eastAsia="方正仿宋_GBK" w:hAnsi="仿宋" w:hint="eastAsia"/>
          <w:i/>
          <w:sz w:val="24"/>
          <w:szCs w:val="28"/>
          <w:u w:val="single"/>
        </w:rPr>
        <w:t>（标的名称）</w:t>
      </w:r>
      <w:r>
        <w:rPr>
          <w:rFonts w:ascii="方正仿宋_GBK" w:eastAsia="方正仿宋_GBK" w:hAnsi="仿宋" w:hint="eastAsia"/>
          <w:sz w:val="24"/>
          <w:szCs w:val="28"/>
        </w:rPr>
        <w:t>，属于</w:t>
      </w:r>
      <w:r>
        <w:rPr>
          <w:rFonts w:ascii="方正仿宋_GBK" w:eastAsia="方正仿宋_GBK" w:hAnsi="仿宋" w:hint="eastAsia"/>
          <w:i/>
          <w:sz w:val="24"/>
          <w:szCs w:val="28"/>
          <w:u w:val="single"/>
        </w:rPr>
        <w:t>（采购文件中明确的所属行业）行业</w:t>
      </w:r>
      <w:r>
        <w:rPr>
          <w:rFonts w:ascii="方正仿宋_GBK" w:eastAsia="方正仿宋_GBK" w:hAnsi="仿宋" w:hint="eastAsia"/>
          <w:sz w:val="24"/>
          <w:szCs w:val="28"/>
        </w:rPr>
        <w:t>；制造商为</w:t>
      </w:r>
      <w:r>
        <w:rPr>
          <w:rFonts w:ascii="方正仿宋_GBK" w:eastAsia="方正仿宋_GBK" w:hAnsi="仿宋" w:hint="eastAsia"/>
          <w:i/>
          <w:sz w:val="24"/>
          <w:szCs w:val="28"/>
          <w:u w:val="single"/>
        </w:rPr>
        <w:t>（企业名称）</w:t>
      </w:r>
      <w:r>
        <w:rPr>
          <w:rFonts w:ascii="方正仿宋_GBK" w:eastAsia="方正仿宋_GBK" w:hAnsi="仿宋" w:hint="eastAsia"/>
          <w:sz w:val="24"/>
          <w:szCs w:val="28"/>
        </w:rPr>
        <w:t>，从业人员</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人，营业收入为</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万元，资产总额为</w:t>
      </w:r>
      <w:r>
        <w:rPr>
          <w:rFonts w:ascii="方正仿宋_GBK" w:eastAsia="方正仿宋_GBK" w:hAnsi="仿宋" w:hint="eastAsia"/>
          <w:sz w:val="24"/>
          <w:szCs w:val="28"/>
          <w:u w:val="single"/>
        </w:rPr>
        <w:t xml:space="preserve">    </w:t>
      </w:r>
      <w:r>
        <w:rPr>
          <w:rFonts w:ascii="方正仿宋_GBK" w:eastAsia="方正仿宋_GBK" w:hAnsi="仿宋" w:hint="eastAsia"/>
          <w:sz w:val="24"/>
          <w:szCs w:val="28"/>
        </w:rPr>
        <w:t>万元，属于</w:t>
      </w:r>
      <w:r>
        <w:rPr>
          <w:rFonts w:ascii="方正仿宋_GBK" w:eastAsia="方正仿宋_GBK" w:hAnsi="仿宋" w:hint="eastAsia"/>
          <w:i/>
          <w:sz w:val="24"/>
          <w:szCs w:val="28"/>
          <w:u w:val="single"/>
        </w:rPr>
        <w:t>（中型企业、小型企业、微型企业）</w:t>
      </w:r>
      <w:r>
        <w:rPr>
          <w:rFonts w:ascii="方正仿宋_GBK" w:eastAsia="方正仿宋_GBK" w:hAnsi="仿宋" w:hint="eastAsia"/>
          <w:sz w:val="24"/>
          <w:szCs w:val="28"/>
        </w:rPr>
        <w:t>；</w:t>
      </w:r>
    </w:p>
    <w:p w:rsidR="005160B1" w:rsidRDefault="005160B1">
      <w:pPr>
        <w:tabs>
          <w:tab w:val="left" w:pos="6300"/>
        </w:tabs>
        <w:snapToGrid w:val="0"/>
        <w:spacing w:line="500" w:lineRule="exact"/>
        <w:ind w:right="782" w:firstLineChars="200" w:firstLine="480"/>
        <w:rPr>
          <w:rFonts w:ascii="方正仿宋_GBK" w:eastAsia="方正仿宋_GBK" w:hAnsi="仿宋"/>
          <w:sz w:val="24"/>
        </w:rPr>
      </w:pPr>
      <w:r>
        <w:rPr>
          <w:rFonts w:ascii="方正仿宋_GBK" w:eastAsia="方正仿宋_GBK" w:hAnsi="仿宋"/>
          <w:sz w:val="24"/>
        </w:rPr>
        <w:t>……</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以上企业，不属于大企业的分支机构，不存在控股股东为大企业的情形，也不存在与大企业的负责人为同一人的情形。</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本企业对上述声明内容的真实性负责。如有虚假，将依法承担相应责任。</w:t>
      </w:r>
    </w:p>
    <w:p w:rsidR="005160B1" w:rsidRDefault="005160B1">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 xml:space="preserve">                                                    </w:t>
      </w:r>
    </w:p>
    <w:p w:rsidR="005160B1" w:rsidRDefault="005160B1">
      <w:pPr>
        <w:tabs>
          <w:tab w:val="left" w:pos="6300"/>
        </w:tabs>
        <w:snapToGrid w:val="0"/>
        <w:spacing w:line="500" w:lineRule="exact"/>
        <w:ind w:firstLineChars="2550" w:firstLine="6120"/>
        <w:rPr>
          <w:rFonts w:ascii="方正仿宋_GBK" w:eastAsia="方正仿宋_GBK" w:hAnsi="仿宋"/>
          <w:sz w:val="24"/>
          <w:szCs w:val="28"/>
        </w:rPr>
      </w:pPr>
      <w:r>
        <w:rPr>
          <w:rFonts w:ascii="方正仿宋_GBK" w:eastAsia="方正仿宋_GBK" w:hAnsi="仿宋" w:hint="eastAsia"/>
          <w:sz w:val="24"/>
          <w:szCs w:val="28"/>
        </w:rPr>
        <w:t xml:space="preserve">企业名称（盖章）： </w:t>
      </w:r>
    </w:p>
    <w:p w:rsidR="005160B1" w:rsidRDefault="005160B1">
      <w:pPr>
        <w:tabs>
          <w:tab w:val="left" w:pos="6300"/>
        </w:tabs>
        <w:snapToGrid w:val="0"/>
        <w:spacing w:line="500" w:lineRule="exact"/>
        <w:ind w:firstLineChars="2550" w:firstLine="6120"/>
        <w:rPr>
          <w:rFonts w:ascii="方正仿宋_GBK" w:eastAsia="方正仿宋_GBK" w:hAnsi="仿宋"/>
          <w:sz w:val="24"/>
          <w:szCs w:val="28"/>
        </w:rPr>
      </w:pPr>
      <w:r>
        <w:rPr>
          <w:rFonts w:ascii="方正仿宋_GBK" w:eastAsia="方正仿宋_GBK" w:hAnsi="仿宋" w:hint="eastAsia"/>
          <w:sz w:val="24"/>
          <w:szCs w:val="28"/>
        </w:rPr>
        <w:t>日期：</w:t>
      </w:r>
    </w:p>
    <w:p w:rsidR="005160B1" w:rsidRDefault="005160B1">
      <w:pPr>
        <w:tabs>
          <w:tab w:val="left" w:pos="6300"/>
        </w:tabs>
        <w:snapToGrid w:val="0"/>
        <w:spacing w:line="420" w:lineRule="exact"/>
        <w:jc w:val="left"/>
        <w:rPr>
          <w:rFonts w:ascii="方正仿宋_GBK" w:eastAsia="方正仿宋_GBK" w:hAnsi="宋体" w:cs="宋体"/>
          <w:kern w:val="0"/>
          <w:sz w:val="21"/>
          <w:szCs w:val="21"/>
        </w:rPr>
      </w:pPr>
    </w:p>
    <w:p w:rsidR="005160B1" w:rsidRDefault="005160B1">
      <w:pPr>
        <w:tabs>
          <w:tab w:val="left" w:pos="6300"/>
        </w:tabs>
        <w:snapToGrid w:val="0"/>
        <w:spacing w:line="420" w:lineRule="exact"/>
        <w:jc w:val="left"/>
        <w:rPr>
          <w:rFonts w:ascii="方正仿宋_GBK" w:eastAsia="方正仿宋_GBK" w:hAnsi="宋体" w:cs="宋体"/>
          <w:kern w:val="0"/>
          <w:sz w:val="21"/>
          <w:szCs w:val="21"/>
        </w:rPr>
      </w:pPr>
    </w:p>
    <w:p w:rsidR="005160B1" w:rsidRDefault="005160B1">
      <w:pPr>
        <w:tabs>
          <w:tab w:val="left" w:pos="6300"/>
        </w:tabs>
        <w:snapToGrid w:val="0"/>
        <w:spacing w:line="420" w:lineRule="exact"/>
        <w:jc w:val="left"/>
        <w:rPr>
          <w:rFonts w:ascii="方正仿宋_GBK" w:eastAsia="方正仿宋_GBK" w:hAnsi="宋体" w:cs="宋体"/>
          <w:kern w:val="0"/>
          <w:sz w:val="21"/>
          <w:szCs w:val="21"/>
        </w:rPr>
      </w:pPr>
    </w:p>
    <w:p w:rsidR="005160B1" w:rsidRDefault="005160B1">
      <w:pPr>
        <w:tabs>
          <w:tab w:val="left" w:pos="6300"/>
        </w:tabs>
        <w:snapToGrid w:val="0"/>
        <w:spacing w:line="420" w:lineRule="exact"/>
        <w:jc w:val="left"/>
        <w:rPr>
          <w:rFonts w:ascii="方正仿宋_GBK" w:eastAsia="方正仿宋_GBK" w:hAnsi="宋体" w:cs="宋体"/>
          <w:kern w:val="0"/>
          <w:sz w:val="21"/>
          <w:szCs w:val="21"/>
        </w:rPr>
      </w:pPr>
      <w:r>
        <w:rPr>
          <w:rFonts w:ascii="方正仿宋_GBK" w:eastAsia="方正仿宋_GBK" w:hAnsi="宋体" w:cs="宋体" w:hint="eastAsia"/>
          <w:kern w:val="0"/>
          <w:sz w:val="21"/>
          <w:szCs w:val="21"/>
        </w:rPr>
        <w:t>填写时应注意以下事项：</w:t>
      </w:r>
    </w:p>
    <w:p w:rsidR="005160B1" w:rsidRDefault="005160B1">
      <w:pPr>
        <w:tabs>
          <w:tab w:val="left" w:pos="6300"/>
        </w:tabs>
        <w:snapToGrid w:val="0"/>
        <w:spacing w:line="420" w:lineRule="exact"/>
        <w:ind w:firstLineChars="200" w:firstLine="420"/>
        <w:jc w:val="left"/>
        <w:rPr>
          <w:rFonts w:ascii="方正仿宋_GBK" w:eastAsia="方正仿宋_GBK" w:hAnsi="宋体" w:cs="宋体"/>
          <w:kern w:val="0"/>
          <w:sz w:val="21"/>
          <w:szCs w:val="21"/>
        </w:rPr>
      </w:pPr>
      <w:r>
        <w:rPr>
          <w:rFonts w:ascii="方正仿宋_GBK" w:eastAsia="方正仿宋_GBK" w:hAnsi="宋体" w:cs="宋体" w:hint="eastAsia"/>
          <w:kern w:val="0"/>
          <w:sz w:val="21"/>
          <w:szCs w:val="21"/>
        </w:rPr>
        <w:t>1.从业人员、营业收入、资产总额填报上一年度数据，无上一年度数据的新成立企业可不填报。</w:t>
      </w:r>
    </w:p>
    <w:p w:rsidR="005160B1" w:rsidRDefault="005160B1">
      <w:pPr>
        <w:tabs>
          <w:tab w:val="left" w:pos="6300"/>
        </w:tabs>
        <w:snapToGrid w:val="0"/>
        <w:spacing w:line="420" w:lineRule="exact"/>
        <w:ind w:firstLineChars="200" w:firstLine="420"/>
        <w:jc w:val="left"/>
        <w:rPr>
          <w:rFonts w:ascii="方正仿宋_GBK" w:eastAsia="方正仿宋_GBK" w:hAnsi="宋体" w:cs="宋体"/>
          <w:b/>
          <w:kern w:val="0"/>
          <w:sz w:val="21"/>
          <w:szCs w:val="21"/>
          <w:u w:val="single"/>
        </w:rPr>
      </w:pPr>
      <w:r>
        <w:rPr>
          <w:rFonts w:ascii="方正仿宋_GBK" w:eastAsia="方正仿宋_GBK" w:hAnsi="宋体" w:cs="宋体" w:hint="eastAsia"/>
          <w:b/>
          <w:kern w:val="0"/>
          <w:sz w:val="21"/>
          <w:szCs w:val="21"/>
          <w:u w:val="single"/>
        </w:rPr>
        <w:t>2.中小企业应当按照《中小企业划型标准规定》（工信部联企业〔2011〕300号），如实填写并提交《中小企业声明函》。</w:t>
      </w:r>
    </w:p>
    <w:p w:rsidR="005160B1" w:rsidRDefault="005160B1">
      <w:pPr>
        <w:tabs>
          <w:tab w:val="left" w:pos="6300"/>
        </w:tabs>
        <w:snapToGrid w:val="0"/>
        <w:spacing w:line="420" w:lineRule="exact"/>
        <w:ind w:firstLineChars="200" w:firstLine="420"/>
        <w:jc w:val="left"/>
        <w:rPr>
          <w:rFonts w:ascii="方正仿宋_GBK" w:eastAsia="方正仿宋_GBK" w:hAnsi="宋体" w:cs="宋体"/>
          <w:b/>
          <w:kern w:val="0"/>
          <w:sz w:val="21"/>
          <w:szCs w:val="21"/>
          <w:u w:val="single"/>
        </w:rPr>
      </w:pPr>
      <w:r>
        <w:rPr>
          <w:rFonts w:ascii="方正仿宋_GBK" w:eastAsia="方正仿宋_GBK" w:hAnsi="宋体" w:cs="宋体" w:hint="eastAsia"/>
          <w:b/>
          <w:kern w:val="0"/>
          <w:sz w:val="21"/>
          <w:szCs w:val="21"/>
          <w:u w:val="single"/>
        </w:rPr>
        <w:t>3.投标人填写《中小企业声明函》中所属行业时，应与采购文件第一篇“采购标的对应的中小企业划分标准所属行业”中填写的所属行业一致。</w:t>
      </w:r>
    </w:p>
    <w:p w:rsidR="005160B1" w:rsidRDefault="005160B1">
      <w:pPr>
        <w:tabs>
          <w:tab w:val="left" w:pos="6300"/>
        </w:tabs>
        <w:snapToGrid w:val="0"/>
        <w:spacing w:line="500" w:lineRule="exact"/>
        <w:rPr>
          <w:rFonts w:ascii="方正仿宋_GBK" w:eastAsia="方正仿宋_GBK" w:hAnsi="仿宋"/>
          <w:sz w:val="21"/>
          <w:szCs w:val="21"/>
        </w:rPr>
      </w:pPr>
      <w:r>
        <w:rPr>
          <w:rFonts w:ascii="方正仿宋_GBK" w:eastAsia="方正仿宋_GBK" w:hAnsi="仿宋"/>
          <w:sz w:val="24"/>
          <w:szCs w:val="28"/>
        </w:rPr>
        <w:br w:type="page"/>
      </w:r>
      <w:r>
        <w:rPr>
          <w:rFonts w:ascii="方正仿宋_GBK" w:eastAsia="方正仿宋_GBK" w:hAnsi="仿宋" w:hint="eastAsia"/>
          <w:sz w:val="21"/>
          <w:szCs w:val="21"/>
        </w:rPr>
        <w:lastRenderedPageBreak/>
        <w:t>注：各行业划型标准：</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（一）农、林、牧、渔业。营业收入20000万元以下的为中小微型企业。其中，营业收入500万元及以上的为中型企业，营业收入50万元及以上的为小型企业，营业收入50万元以下的为微型企业。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（十二）软件和信息技术服务业。从业人员300人以下或营业收入10000万元以下的为中小微型</w:t>
      </w:r>
      <w:r>
        <w:rPr>
          <w:rFonts w:ascii="方正仿宋_GBK" w:eastAsia="方正仿宋_GBK" w:hAnsi="仿宋" w:hint="eastAsia"/>
          <w:sz w:val="21"/>
          <w:szCs w:val="21"/>
        </w:rPr>
        <w:lastRenderedPageBreak/>
        <w:t>企业。其中，从业人员100人及以上，且营业收入1000万元及以上的为中型企业；从业人员10人及以上，且营业收入50万元及以上的为小型企业；从业人员10人以下或营业收入50万元以下的为微型企业。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5160B1" w:rsidRDefault="005160B1">
      <w:pPr>
        <w:tabs>
          <w:tab w:val="left" w:pos="6300"/>
        </w:tabs>
        <w:snapToGrid w:val="0"/>
        <w:spacing w:line="400" w:lineRule="exact"/>
        <w:ind w:firstLineChars="200" w:firstLine="420"/>
        <w:jc w:val="left"/>
        <w:rPr>
          <w:rFonts w:ascii="方正仿宋_GBK" w:eastAsia="方正仿宋_GBK" w:hAnsi="仿宋"/>
          <w:sz w:val="21"/>
          <w:szCs w:val="21"/>
        </w:rPr>
      </w:pPr>
      <w:r>
        <w:rPr>
          <w:rFonts w:ascii="方正仿宋_GBK" w:eastAsia="方正仿宋_GBK" w:hAnsi="仿宋" w:hint="eastAsia"/>
          <w:sz w:val="21"/>
          <w:szCs w:val="21"/>
        </w:rPr>
        <w:t>（十六）其他未列明行业。从业人员300人以下的为中小微型企业。其中，从业人员100人及以上的为中型企业；从业人员10人及以上的为小型企业；从业人员10人以下的为微型企业。</w:t>
      </w:r>
    </w:p>
    <w:p w:rsidR="005160B1" w:rsidRDefault="005160B1">
      <w:pPr>
        <w:tabs>
          <w:tab w:val="left" w:pos="6300"/>
        </w:tabs>
        <w:snapToGrid w:val="0"/>
        <w:spacing w:line="500" w:lineRule="exact"/>
        <w:ind w:firstLine="560"/>
        <w:jc w:val="center"/>
        <w:rPr>
          <w:rFonts w:ascii="方正仿宋_GBK" w:eastAsia="方正仿宋_GBK" w:hAnsi="仿宋"/>
          <w:szCs w:val="28"/>
        </w:rPr>
      </w:pPr>
      <w:r>
        <w:rPr>
          <w:rFonts w:ascii="方正仿宋_GBK" w:eastAsia="方正仿宋_GBK" w:hAnsi="仿宋"/>
        </w:rPr>
        <w:br w:type="page"/>
      </w:r>
      <w:r>
        <w:rPr>
          <w:rFonts w:ascii="方正仿宋_GBK" w:eastAsia="方正仿宋_GBK" w:hAnsi="仿宋" w:hint="eastAsia"/>
          <w:szCs w:val="28"/>
        </w:rPr>
        <w:lastRenderedPageBreak/>
        <w:t>监狱企业证明文件</w:t>
      </w:r>
    </w:p>
    <w:p w:rsidR="005160B1" w:rsidRDefault="005160B1">
      <w:pPr>
        <w:tabs>
          <w:tab w:val="left" w:pos="6300"/>
        </w:tabs>
        <w:snapToGrid w:val="0"/>
        <w:spacing w:line="400" w:lineRule="exact"/>
        <w:ind w:firstLine="561"/>
        <w:jc w:val="left"/>
        <w:rPr>
          <w:rFonts w:ascii="方正仿宋_GBK" w:eastAsia="方正仿宋_GBK" w:hAnsi="仿宋"/>
          <w:sz w:val="24"/>
          <w:szCs w:val="24"/>
        </w:rPr>
      </w:pPr>
      <w:r>
        <w:rPr>
          <w:rFonts w:ascii="方正仿宋_GBK" w:eastAsia="方正仿宋_GBK" w:hAnsi="仿宋" w:hint="eastAsia"/>
          <w:sz w:val="24"/>
          <w:szCs w:val="24"/>
        </w:rPr>
        <w:t>以省级以上监狱管理局、戒毒管理局（含新疆生产建设兵团）出具的属于监狱企业的证明文件为准。</w:t>
      </w:r>
    </w:p>
    <w:p w:rsidR="005160B1" w:rsidRDefault="005160B1">
      <w:pPr>
        <w:tabs>
          <w:tab w:val="left" w:pos="6300"/>
        </w:tabs>
        <w:snapToGrid w:val="0"/>
        <w:spacing w:line="400" w:lineRule="exact"/>
        <w:ind w:firstLine="561"/>
        <w:jc w:val="center"/>
        <w:rPr>
          <w:rFonts w:ascii="方正仿宋_GBK" w:eastAsia="方正仿宋_GBK" w:hAnsi="仿宋"/>
          <w:szCs w:val="28"/>
        </w:rPr>
      </w:pPr>
      <w:r>
        <w:rPr>
          <w:rFonts w:ascii="方正仿宋_GBK" w:eastAsia="方正仿宋_GBK" w:hAnsi="仿宋" w:hint="eastAsia"/>
          <w:szCs w:val="28"/>
        </w:rPr>
        <w:br w:type="page"/>
      </w:r>
      <w:r>
        <w:rPr>
          <w:rFonts w:ascii="方正仿宋_GBK" w:eastAsia="方正仿宋_GBK" w:hAnsi="仿宋" w:hint="eastAsia"/>
        </w:rPr>
        <w:lastRenderedPageBreak/>
        <w:t xml:space="preserve"> </w:t>
      </w:r>
      <w:r>
        <w:rPr>
          <w:rFonts w:ascii="方正仿宋_GBK" w:eastAsia="方正仿宋_GBK" w:hAnsi="仿宋" w:hint="eastAsia"/>
          <w:szCs w:val="28"/>
        </w:rPr>
        <w:t>残疾人福利性单位声明函</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本单位对上述声明的真实性负责。如有虚假，将依法承担相应责任。</w:t>
      </w:r>
    </w:p>
    <w:p w:rsidR="005160B1" w:rsidRDefault="005160B1">
      <w:pPr>
        <w:tabs>
          <w:tab w:val="left" w:pos="6300"/>
        </w:tabs>
        <w:snapToGrid w:val="0"/>
        <w:spacing w:line="500" w:lineRule="exact"/>
        <w:ind w:firstLineChars="200" w:firstLine="480"/>
        <w:rPr>
          <w:rFonts w:ascii="方正仿宋_GBK" w:eastAsia="方正仿宋_GBK" w:hAnsi="仿宋"/>
          <w:sz w:val="24"/>
        </w:rPr>
      </w:pPr>
    </w:p>
    <w:p w:rsidR="005160B1" w:rsidRDefault="005160B1">
      <w:pPr>
        <w:tabs>
          <w:tab w:val="left" w:pos="6300"/>
        </w:tabs>
        <w:snapToGrid w:val="0"/>
        <w:spacing w:line="500" w:lineRule="exact"/>
        <w:ind w:firstLineChars="200" w:firstLine="480"/>
        <w:rPr>
          <w:rFonts w:ascii="方正仿宋_GBK" w:eastAsia="方正仿宋_GBK" w:hAnsi="仿宋"/>
          <w:sz w:val="24"/>
        </w:rPr>
      </w:pP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投标人名称（盖章）：</w:t>
      </w:r>
    </w:p>
    <w:p w:rsidR="005160B1" w:rsidRDefault="005160B1">
      <w:pPr>
        <w:tabs>
          <w:tab w:val="left" w:pos="6300"/>
        </w:tabs>
        <w:snapToGrid w:val="0"/>
        <w:spacing w:line="500" w:lineRule="exact"/>
        <w:ind w:firstLine="570"/>
        <w:jc w:val="left"/>
        <w:rPr>
          <w:rFonts w:ascii="方正仿宋_GBK" w:eastAsia="方正仿宋_GBK" w:hAnsi="仿宋"/>
          <w:sz w:val="24"/>
        </w:rPr>
      </w:pPr>
      <w:r>
        <w:rPr>
          <w:rFonts w:ascii="方正仿宋_GBK" w:eastAsia="方正仿宋_GBK" w:hAnsi="仿宋" w:hint="eastAsia"/>
          <w:sz w:val="24"/>
        </w:rPr>
        <w:t xml:space="preserve">                                                日   期：</w:t>
      </w: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rPr>
      </w:pPr>
      <w:r>
        <w:rPr>
          <w:rFonts w:ascii="方正仿宋_GBK" w:eastAsia="方正仿宋_GBK" w:hAnsi="宋体" w:cs="宋体" w:hint="eastAsia"/>
          <w:kern w:val="0"/>
          <w:sz w:val="24"/>
        </w:rPr>
        <w:t>若中标人为残疾人福利性单位的，将在结果公告时公告其《残疾人福利性单位声明函》。</w:t>
      </w:r>
    </w:p>
    <w:p w:rsidR="005160B1" w:rsidRDefault="005160B1">
      <w:pPr>
        <w:spacing w:line="400" w:lineRule="exact"/>
        <w:ind w:firstLineChars="200" w:firstLine="560"/>
        <w:rPr>
          <w:rFonts w:ascii="方正仿宋_GBK" w:eastAsia="方正仿宋_GBK" w:hAnsi="宋体"/>
          <w:sz w:val="24"/>
          <w:szCs w:val="28"/>
        </w:rPr>
      </w:pPr>
      <w:r>
        <w:rPr>
          <w:rFonts w:ascii="方正仿宋_GBK" w:eastAsia="方正仿宋_GBK" w:hAnsi="仿宋" w:hint="eastAsia"/>
        </w:rPr>
        <w:br w:type="page"/>
      </w:r>
      <w:r>
        <w:rPr>
          <w:rFonts w:ascii="方正仿宋_GBK" w:eastAsia="方正仿宋_GBK" w:hAnsi="宋体" w:hint="eastAsia"/>
          <w:sz w:val="24"/>
          <w:szCs w:val="28"/>
        </w:rPr>
        <w:lastRenderedPageBreak/>
        <w:t>（二）其他与项目有关的资料（自附）</w:t>
      </w:r>
    </w:p>
    <w:p w:rsidR="005160B1" w:rsidRDefault="005160B1">
      <w:pPr>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（三）联合体协议或分包意向协议（格式自定）</w:t>
      </w:r>
    </w:p>
    <w:p w:rsidR="005160B1" w:rsidRDefault="005160B1">
      <w:pPr>
        <w:pStyle w:val="2"/>
        <w:pageBreakBefore/>
        <w:spacing w:line="500" w:lineRule="exact"/>
        <w:ind w:firstLineChars="200" w:firstLine="560"/>
        <w:rPr>
          <w:rFonts w:ascii="方正仿宋_GBK" w:eastAsia="方正仿宋_GBK" w:hAnsi="仿宋"/>
          <w:b/>
          <w:szCs w:val="28"/>
        </w:rPr>
      </w:pPr>
      <w:bookmarkStart w:id="83" w:name="_Toc493178793"/>
      <w:bookmarkStart w:id="84" w:name="_Toc75793544"/>
      <w:bookmarkStart w:id="85" w:name="_Toc492721038"/>
      <w:r>
        <w:rPr>
          <w:rFonts w:ascii="方正仿宋_GBK" w:eastAsia="方正仿宋_GBK" w:hAnsi="仿宋" w:hint="eastAsia"/>
          <w:b/>
          <w:szCs w:val="28"/>
        </w:rPr>
        <w:lastRenderedPageBreak/>
        <w:t>五、资格文件</w:t>
      </w:r>
      <w:bookmarkEnd w:id="83"/>
      <w:bookmarkEnd w:id="84"/>
      <w:bookmarkEnd w:id="85"/>
    </w:p>
    <w:p w:rsidR="005160B1" w:rsidRDefault="005160B1">
      <w:pPr>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（一）法人营业执照（副本）或事业单位法人证书（副本）或个体工商户营业执照或有效的自然人身份证明或社会团体法人登记证书复印件</w:t>
      </w:r>
    </w:p>
    <w:p w:rsidR="005160B1" w:rsidRDefault="005160B1">
      <w:pPr>
        <w:tabs>
          <w:tab w:val="left" w:pos="6300"/>
        </w:tabs>
        <w:snapToGrid w:val="0"/>
        <w:spacing w:line="500" w:lineRule="exact"/>
        <w:ind w:firstLine="570"/>
        <w:rPr>
          <w:rFonts w:ascii="方正仿宋_GBK" w:eastAsia="方正仿宋_GBK" w:hAnsi="仿宋"/>
        </w:rPr>
      </w:pPr>
    </w:p>
    <w:p w:rsidR="005160B1" w:rsidRDefault="005160B1">
      <w:pPr>
        <w:tabs>
          <w:tab w:val="left" w:pos="6300"/>
        </w:tabs>
        <w:snapToGrid w:val="0"/>
        <w:spacing w:line="500" w:lineRule="exact"/>
        <w:ind w:firstLine="570"/>
        <w:rPr>
          <w:rFonts w:ascii="方正仿宋_GBK" w:eastAsia="方正仿宋_GBK" w:hAnsi="仿宋"/>
        </w:rPr>
      </w:pPr>
    </w:p>
    <w:p w:rsidR="005160B1" w:rsidRDefault="005160B1">
      <w:pPr>
        <w:tabs>
          <w:tab w:val="left" w:pos="6300"/>
        </w:tabs>
        <w:snapToGrid w:val="0"/>
        <w:spacing w:line="500" w:lineRule="exact"/>
        <w:ind w:firstLine="570"/>
        <w:rPr>
          <w:rFonts w:ascii="方正仿宋_GBK" w:eastAsia="方正仿宋_GBK" w:hAnsi="仿宋"/>
        </w:rPr>
      </w:pPr>
    </w:p>
    <w:p w:rsidR="005160B1" w:rsidRDefault="005160B1">
      <w:pPr>
        <w:tabs>
          <w:tab w:val="left" w:pos="6300"/>
        </w:tabs>
        <w:snapToGrid w:val="0"/>
        <w:spacing w:line="500" w:lineRule="exact"/>
        <w:ind w:firstLine="570"/>
        <w:rPr>
          <w:rFonts w:ascii="方正仿宋_GBK" w:eastAsia="方正仿宋_GBK" w:hAnsi="仿宋"/>
        </w:rPr>
      </w:pPr>
    </w:p>
    <w:p w:rsidR="005160B1" w:rsidRDefault="005160B1">
      <w:pPr>
        <w:tabs>
          <w:tab w:val="left" w:pos="6300"/>
        </w:tabs>
        <w:snapToGrid w:val="0"/>
        <w:spacing w:line="500" w:lineRule="exact"/>
        <w:ind w:firstLine="570"/>
        <w:rPr>
          <w:rFonts w:ascii="方正仿宋_GBK" w:eastAsia="方正仿宋_GBK" w:hAnsi="仿宋"/>
        </w:rPr>
      </w:pPr>
    </w:p>
    <w:p w:rsidR="005160B1" w:rsidRDefault="005160B1">
      <w:pPr>
        <w:spacing w:line="400" w:lineRule="exact"/>
        <w:ind w:firstLineChars="200" w:firstLine="560"/>
        <w:rPr>
          <w:rFonts w:ascii="方正仿宋_GBK" w:eastAsia="方正仿宋_GBK" w:hAnsi="宋体"/>
          <w:sz w:val="24"/>
          <w:szCs w:val="28"/>
        </w:rPr>
      </w:pPr>
      <w:r>
        <w:rPr>
          <w:rFonts w:ascii="方正仿宋_GBK" w:eastAsia="方正仿宋_GBK" w:hAnsi="仿宋" w:hint="eastAsia"/>
        </w:rPr>
        <w:br w:type="page"/>
      </w:r>
      <w:r>
        <w:rPr>
          <w:rFonts w:ascii="方正仿宋_GBK" w:eastAsia="方正仿宋_GBK" w:hAnsi="宋体" w:hint="eastAsia"/>
          <w:sz w:val="24"/>
          <w:szCs w:val="28"/>
        </w:rPr>
        <w:lastRenderedPageBreak/>
        <w:t>（二）法定代表人身份证明书（格式）</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项目名称：</w:t>
      </w:r>
      <w:r>
        <w:rPr>
          <w:rFonts w:ascii="方正仿宋_GBK" w:eastAsia="方正仿宋_GBK" w:hAnsi="仿宋" w:hint="eastAsia"/>
          <w:sz w:val="24"/>
          <w:u w:val="single"/>
        </w:rPr>
        <w:t xml:space="preserve">                                                </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：彭水苗族土家族自治县人民医院：</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u w:val="single"/>
        </w:rPr>
        <w:t xml:space="preserve">        </w:t>
      </w:r>
      <w:r>
        <w:rPr>
          <w:rFonts w:ascii="方正仿宋_GBK" w:eastAsia="方正仿宋_GBK" w:hAnsi="仿宋" w:hint="eastAsia"/>
          <w:sz w:val="24"/>
        </w:rPr>
        <w:t>（法定代表人姓名,身份证号)在</w:t>
      </w:r>
      <w:r>
        <w:rPr>
          <w:rFonts w:ascii="方正仿宋_GBK" w:eastAsia="方正仿宋_GBK" w:hAnsi="仿宋" w:hint="eastAsia"/>
          <w:sz w:val="24"/>
          <w:u w:val="single"/>
        </w:rPr>
        <w:t xml:space="preserve">                       </w:t>
      </w:r>
      <w:r>
        <w:rPr>
          <w:rFonts w:ascii="方正仿宋_GBK" w:eastAsia="方正仿宋_GBK" w:hAnsi="仿宋" w:hint="eastAsia"/>
          <w:sz w:val="24"/>
        </w:rPr>
        <w:t>（投标人名称）任</w:t>
      </w:r>
      <w:r>
        <w:rPr>
          <w:rFonts w:ascii="方正仿宋_GBK" w:eastAsia="方正仿宋_GBK" w:hAnsi="仿宋" w:hint="eastAsia"/>
          <w:sz w:val="24"/>
          <w:u w:val="single"/>
        </w:rPr>
        <w:t xml:space="preserve">    </w:t>
      </w:r>
      <w:r>
        <w:rPr>
          <w:rFonts w:ascii="方正仿宋_GBK" w:eastAsia="方正仿宋_GBK" w:hAnsi="仿宋" w:hint="eastAsia"/>
          <w:sz w:val="24"/>
        </w:rPr>
        <w:t>（职务名称）职务，是（投标人名称）</w:t>
      </w:r>
      <w:r>
        <w:rPr>
          <w:rFonts w:ascii="方正仿宋_GBK" w:eastAsia="方正仿宋_GBK" w:hAnsi="仿宋" w:hint="eastAsia"/>
          <w:sz w:val="24"/>
          <w:u w:val="single"/>
        </w:rPr>
        <w:t xml:space="preserve">              </w:t>
      </w:r>
      <w:r>
        <w:rPr>
          <w:rFonts w:ascii="方正仿宋_GBK" w:eastAsia="方正仿宋_GBK" w:hAnsi="仿宋" w:hint="eastAsia"/>
          <w:sz w:val="24"/>
        </w:rPr>
        <w:t>的法定代表人。</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特此证明。</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                                             投标人：</w:t>
      </w:r>
    </w:p>
    <w:p w:rsidR="005160B1" w:rsidRDefault="005160B1" w:rsidP="005649BF">
      <w:pPr>
        <w:tabs>
          <w:tab w:val="left" w:pos="6300"/>
        </w:tabs>
        <w:snapToGrid w:val="0"/>
        <w:spacing w:line="500" w:lineRule="exact"/>
        <w:ind w:firstLineChars="2437" w:firstLine="5849"/>
        <w:rPr>
          <w:rFonts w:ascii="方正仿宋_GBK" w:eastAsia="方正仿宋_GBK" w:hAnsi="仿宋"/>
          <w:sz w:val="24"/>
        </w:rPr>
      </w:pPr>
      <w:r>
        <w:rPr>
          <w:rFonts w:ascii="方正仿宋_GBK" w:eastAsia="方正仿宋_GBK" w:hAnsi="仿宋" w:hint="eastAsia"/>
          <w:sz w:val="24"/>
        </w:rPr>
        <w:t>（投标人公章）</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                                             年   月   日</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法定代表人电话：XXXXXXX      </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（附：法定代表人身份证正反面复印件）</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spacing w:line="400" w:lineRule="exact"/>
        <w:ind w:firstLineChars="200" w:firstLine="560"/>
        <w:rPr>
          <w:rFonts w:ascii="方正仿宋_GBK" w:eastAsia="方正仿宋_GBK" w:hAnsi="宋体"/>
          <w:sz w:val="24"/>
          <w:szCs w:val="28"/>
        </w:rPr>
      </w:pPr>
      <w:r>
        <w:rPr>
          <w:rFonts w:ascii="方正仿宋_GBK" w:eastAsia="方正仿宋_GBK" w:hAnsi="仿宋" w:hint="eastAsia"/>
        </w:rPr>
        <w:br w:type="column"/>
      </w:r>
      <w:r>
        <w:rPr>
          <w:rFonts w:ascii="方正仿宋_GBK" w:eastAsia="方正仿宋_GBK" w:hAnsi="宋体" w:hint="eastAsia"/>
          <w:sz w:val="24"/>
          <w:szCs w:val="28"/>
        </w:rPr>
        <w:lastRenderedPageBreak/>
        <w:t>（三）法定代表人授权委托书（格式）</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    </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szCs w:val="28"/>
        </w:rPr>
        <w:t>项目名称</w:t>
      </w:r>
      <w:r>
        <w:rPr>
          <w:rFonts w:ascii="方正仿宋_GBK" w:eastAsia="方正仿宋_GBK" w:hAnsi="仿宋" w:hint="eastAsia"/>
          <w:sz w:val="24"/>
        </w:rPr>
        <w:t>：</w:t>
      </w:r>
      <w:r>
        <w:rPr>
          <w:rFonts w:ascii="方正仿宋_GBK" w:eastAsia="方正仿宋_GBK" w:hAnsi="仿宋" w:hint="eastAsia"/>
          <w:sz w:val="24"/>
          <w:u w:val="single"/>
        </w:rPr>
        <w:t xml:space="preserve">                                                </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彭水苗族土家族自治县人民医院</w:t>
      </w:r>
      <w:r>
        <w:rPr>
          <w:rFonts w:ascii="方正仿宋_GBK" w:eastAsia="方正仿宋_GBK" w:hAnsi="仿宋" w:hint="eastAsia"/>
          <w:sz w:val="24"/>
        </w:rPr>
        <w:t>：</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u w:val="single"/>
        </w:rPr>
        <w:t xml:space="preserve">            </w:t>
      </w:r>
      <w:r>
        <w:rPr>
          <w:rFonts w:ascii="方正仿宋_GBK" w:eastAsia="方正仿宋_GBK" w:hAnsi="仿宋" w:hint="eastAsia"/>
          <w:sz w:val="24"/>
        </w:rPr>
        <w:t>（法定代表人姓名,身份证号)是</w:t>
      </w:r>
      <w:r>
        <w:rPr>
          <w:rFonts w:ascii="方正仿宋_GBK" w:eastAsia="方正仿宋_GBK" w:hAnsi="仿宋" w:hint="eastAsia"/>
          <w:sz w:val="24"/>
          <w:u w:val="single"/>
        </w:rPr>
        <w:t xml:space="preserve">                    </w:t>
      </w:r>
      <w:r>
        <w:rPr>
          <w:rFonts w:ascii="方正仿宋_GBK" w:eastAsia="方正仿宋_GBK" w:hAnsi="仿宋" w:hint="eastAsia"/>
          <w:sz w:val="24"/>
        </w:rPr>
        <w:t>（投标人名称）的法定代表人，特授权</w:t>
      </w:r>
      <w:r>
        <w:rPr>
          <w:rFonts w:ascii="方正仿宋_GBK" w:eastAsia="方正仿宋_GBK" w:hAnsi="仿宋" w:hint="eastAsia"/>
          <w:sz w:val="24"/>
          <w:u w:val="single"/>
        </w:rPr>
        <w:t xml:space="preserve">          </w:t>
      </w:r>
      <w:r>
        <w:rPr>
          <w:rFonts w:ascii="方正仿宋_GBK" w:eastAsia="方正仿宋_GBK" w:hAnsi="仿宋" w:hint="eastAsia"/>
          <w:sz w:val="24"/>
        </w:rPr>
        <w:t>（被授权人姓名,身份证号)代表我单位全权办理上述项目的投标、谈判、签约等具体工作，并签署全部有关文件、协议及合同。</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我单位对被授权人的签署负全部责任。</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在撤消授权的书面通知以前，本授权书一直有效。被授权人在授权书有效期内签署的所有文件不因授权的撤消而失效。</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被授权人：                                 投标人法定代表人：</w:t>
      </w:r>
    </w:p>
    <w:p w:rsidR="005160B1" w:rsidRDefault="005160B1">
      <w:pPr>
        <w:tabs>
          <w:tab w:val="left" w:pos="6300"/>
        </w:tabs>
        <w:snapToGrid w:val="0"/>
        <w:spacing w:line="500" w:lineRule="exact"/>
        <w:ind w:firstLine="570"/>
        <w:rPr>
          <w:rFonts w:ascii="方正仿宋_GBK" w:eastAsia="方正仿宋_GBK" w:hAnsi="仿宋"/>
          <w:sz w:val="24"/>
          <w:szCs w:val="28"/>
        </w:rPr>
      </w:pPr>
      <w:r>
        <w:rPr>
          <w:rFonts w:ascii="方正仿宋_GBK" w:eastAsia="方正仿宋_GBK" w:hAnsi="仿宋" w:hint="eastAsia"/>
          <w:sz w:val="24"/>
          <w:szCs w:val="28"/>
        </w:rPr>
        <w:t>（签署或盖章）                                （签署或盖章）</w:t>
      </w:r>
    </w:p>
    <w:p w:rsidR="005160B1" w:rsidRDefault="005160B1">
      <w:pPr>
        <w:tabs>
          <w:tab w:val="left" w:pos="6300"/>
        </w:tabs>
        <w:snapToGrid w:val="0"/>
        <w:spacing w:line="500" w:lineRule="exact"/>
        <w:ind w:firstLine="570"/>
        <w:rPr>
          <w:rFonts w:ascii="方正仿宋_GBK" w:eastAsia="方正仿宋_GBK" w:hAnsi="仿宋"/>
          <w:sz w:val="24"/>
          <w:szCs w:val="28"/>
        </w:rPr>
      </w:pPr>
    </w:p>
    <w:p w:rsidR="005160B1" w:rsidRDefault="005220A5">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被授权人电话：XXXXXXX    </w:t>
      </w:r>
    </w:p>
    <w:p w:rsidR="005220A5" w:rsidRDefault="005220A5" w:rsidP="005220A5">
      <w:pPr>
        <w:tabs>
          <w:tab w:val="left" w:pos="6300"/>
        </w:tabs>
        <w:snapToGrid w:val="0"/>
        <w:spacing w:line="500" w:lineRule="exact"/>
        <w:ind w:right="480" w:firstLine="570"/>
        <w:jc w:val="right"/>
        <w:rPr>
          <w:rFonts w:ascii="方正仿宋_GBK" w:eastAsia="方正仿宋_GBK" w:hAnsi="仿宋"/>
          <w:sz w:val="24"/>
        </w:rPr>
      </w:pPr>
      <w:r>
        <w:rPr>
          <w:rFonts w:ascii="方正仿宋_GBK" w:eastAsia="方正仿宋_GBK" w:hAnsi="仿宋" w:hint="eastAsia"/>
          <w:sz w:val="24"/>
        </w:rPr>
        <w:t>（投标人公章）</w:t>
      </w:r>
    </w:p>
    <w:p w:rsidR="005220A5" w:rsidRDefault="005220A5" w:rsidP="005220A5">
      <w:pPr>
        <w:tabs>
          <w:tab w:val="left" w:pos="6300"/>
        </w:tabs>
        <w:snapToGrid w:val="0"/>
        <w:spacing w:line="500" w:lineRule="exact"/>
        <w:ind w:right="480" w:firstLine="570"/>
        <w:jc w:val="right"/>
        <w:rPr>
          <w:rFonts w:ascii="方正仿宋_GBK" w:eastAsia="方正仿宋_GBK" w:hAnsi="仿宋"/>
          <w:sz w:val="24"/>
        </w:rPr>
      </w:pPr>
      <w:r>
        <w:rPr>
          <w:rFonts w:ascii="方正仿宋_GBK" w:eastAsia="方正仿宋_GBK" w:hAnsi="仿宋" w:hint="eastAsia"/>
          <w:sz w:val="24"/>
        </w:rPr>
        <w:t>年   月   日</w:t>
      </w:r>
    </w:p>
    <w:p w:rsidR="005220A5" w:rsidRDefault="005220A5">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（附：被授权人身份证正反面复印件）</w:t>
      </w:r>
    </w:p>
    <w:p w:rsidR="005160B1" w:rsidRDefault="005160B1">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 xml:space="preserve">                                          </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right="720" w:firstLine="570"/>
        <w:jc w:val="right"/>
        <w:rPr>
          <w:rFonts w:ascii="方正仿宋_GBK" w:eastAsia="方正仿宋_GBK" w:hAnsi="仿宋"/>
          <w:sz w:val="24"/>
        </w:rPr>
      </w:pPr>
    </w:p>
    <w:p w:rsidR="005160B1" w:rsidRDefault="005160B1">
      <w:pPr>
        <w:tabs>
          <w:tab w:val="left" w:pos="6300"/>
        </w:tabs>
        <w:snapToGrid w:val="0"/>
        <w:spacing w:line="500" w:lineRule="exact"/>
        <w:ind w:right="480" w:firstLine="570"/>
        <w:jc w:val="left"/>
        <w:rPr>
          <w:rFonts w:ascii="方正仿宋_GBK" w:eastAsia="方正仿宋_GBK" w:hAnsi="仿宋"/>
          <w:sz w:val="24"/>
        </w:rPr>
      </w:pPr>
    </w:p>
    <w:p w:rsidR="005160B1" w:rsidRDefault="005160B1">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5160B1" w:rsidRDefault="005160B1">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1.若为法定代表人办理并签署投标文件的，不提供此文件。</w:t>
      </w:r>
    </w:p>
    <w:p w:rsidR="005160B1" w:rsidRDefault="005160B1">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2.若为联合体投标的，法定代表人授权委托书由联合体主办方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5160B1" w:rsidRPr="006A2A99" w:rsidRDefault="005160B1" w:rsidP="006A2A99">
      <w:pPr>
        <w:spacing w:line="400" w:lineRule="exact"/>
        <w:ind w:firstLineChars="200" w:firstLine="560"/>
        <w:rPr>
          <w:rFonts w:ascii="方正仿宋_GBK" w:eastAsia="方正仿宋_GBK" w:hAnsi="仿宋"/>
        </w:rPr>
      </w:pPr>
      <w:r>
        <w:rPr>
          <w:rFonts w:ascii="方正仿宋_GBK" w:eastAsia="方正仿宋_GBK" w:hAnsi="仿宋" w:hint="eastAsia"/>
        </w:rPr>
        <w:br w:type="column"/>
      </w:r>
      <w:r>
        <w:rPr>
          <w:rFonts w:ascii="方正仿宋_GBK" w:eastAsia="方正仿宋_GBK" w:hAnsi="宋体" w:hint="eastAsia"/>
          <w:sz w:val="24"/>
          <w:szCs w:val="28"/>
        </w:rPr>
        <w:lastRenderedPageBreak/>
        <w:t>（</w:t>
      </w:r>
      <w:r w:rsidRPr="006A2A99">
        <w:rPr>
          <w:rFonts w:ascii="方正仿宋_GBK" w:eastAsia="方正仿宋_GBK" w:hAnsi="仿宋" w:hint="eastAsia"/>
          <w:sz w:val="24"/>
          <w:szCs w:val="28"/>
        </w:rPr>
        <w:t>四）书面声明</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szCs w:val="28"/>
        </w:rPr>
        <w:t>项目名称</w:t>
      </w:r>
      <w:r>
        <w:rPr>
          <w:rFonts w:ascii="方正仿宋_GBK" w:eastAsia="方正仿宋_GBK" w:hAnsi="仿宋" w:hint="eastAsia"/>
          <w:sz w:val="24"/>
        </w:rPr>
        <w:t>：</w:t>
      </w:r>
      <w:r>
        <w:rPr>
          <w:rFonts w:ascii="方正仿宋_GBK" w:eastAsia="方正仿宋_GBK" w:hAnsi="仿宋" w:hint="eastAsia"/>
          <w:sz w:val="24"/>
          <w:u w:val="single"/>
        </w:rPr>
        <w:t xml:space="preserve">                                                </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彭水苗族土家族自治县人民医院</w:t>
      </w:r>
      <w:r>
        <w:rPr>
          <w:rFonts w:ascii="方正仿宋_GBK" w:eastAsia="方正仿宋_GBK" w:hAnsi="仿宋" w:hint="eastAsia"/>
          <w:sz w:val="24"/>
        </w:rPr>
        <w:t>：</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u w:val="single"/>
        </w:rPr>
        <w:t xml:space="preserve">                      </w:t>
      </w:r>
      <w:r>
        <w:rPr>
          <w:rFonts w:ascii="方正仿宋_GBK" w:eastAsia="方正仿宋_GBK" w:hAnsi="仿宋" w:hint="eastAsia"/>
          <w:sz w:val="24"/>
        </w:rPr>
        <w:t>（投标人名称）郑重声明，我公司具有良好的商业信誉，具有良好的商业信誉和健全的财务会计制度，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人的检查验证，符合《中华人民共和国政府采购法》规定的投标人资格条件。我方对以上声明负全部法律责任。</w:t>
      </w:r>
    </w:p>
    <w:p w:rsidR="005160B1" w:rsidRDefault="005160B1">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特此声明。</w:t>
      </w: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firstLine="570"/>
        <w:rPr>
          <w:rFonts w:ascii="方正仿宋_GBK" w:eastAsia="方正仿宋_GBK" w:hAnsi="仿宋"/>
          <w:sz w:val="24"/>
        </w:rPr>
      </w:pPr>
    </w:p>
    <w:p w:rsidR="005160B1" w:rsidRDefault="005160B1">
      <w:pPr>
        <w:tabs>
          <w:tab w:val="left" w:pos="6300"/>
        </w:tabs>
        <w:snapToGrid w:val="0"/>
        <w:spacing w:line="500" w:lineRule="exact"/>
        <w:ind w:right="424" w:firstLine="570"/>
        <w:jc w:val="right"/>
        <w:rPr>
          <w:rFonts w:ascii="方正仿宋_GBK" w:eastAsia="方正仿宋_GBK" w:hAnsi="仿宋"/>
          <w:sz w:val="24"/>
        </w:rPr>
      </w:pPr>
      <w:r>
        <w:rPr>
          <w:rFonts w:ascii="方正仿宋_GBK" w:eastAsia="方正仿宋_GBK" w:hAnsi="仿宋" w:hint="eastAsia"/>
          <w:sz w:val="24"/>
        </w:rPr>
        <w:t>（投标人公章）</w:t>
      </w:r>
    </w:p>
    <w:p w:rsidR="005160B1" w:rsidRDefault="005160B1">
      <w:pPr>
        <w:tabs>
          <w:tab w:val="left" w:pos="6300"/>
        </w:tabs>
        <w:snapToGrid w:val="0"/>
        <w:spacing w:line="500" w:lineRule="exact"/>
        <w:ind w:right="480" w:firstLine="570"/>
        <w:jc w:val="right"/>
        <w:rPr>
          <w:rFonts w:ascii="方正仿宋_GBK" w:eastAsia="方正仿宋_GBK" w:hAnsi="仿宋"/>
          <w:sz w:val="24"/>
        </w:rPr>
      </w:pPr>
      <w:r>
        <w:rPr>
          <w:rFonts w:ascii="方正仿宋_GBK" w:eastAsia="方正仿宋_GBK" w:hAnsi="仿宋" w:hint="eastAsia"/>
          <w:sz w:val="24"/>
        </w:rPr>
        <w:t>年   月   日</w:t>
      </w:r>
    </w:p>
    <w:p w:rsidR="005160B1" w:rsidRDefault="005160B1">
      <w:pPr>
        <w:snapToGrid w:val="0"/>
        <w:spacing w:line="440" w:lineRule="exact"/>
        <w:ind w:firstLineChars="200" w:firstLine="480"/>
        <w:rPr>
          <w:rFonts w:ascii="方正仿宋_GBK" w:eastAsia="方正仿宋_GBK" w:hAnsi="仿宋"/>
          <w:sz w:val="24"/>
          <w:szCs w:val="24"/>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Default="005160B1">
      <w:pPr>
        <w:spacing w:line="400" w:lineRule="exact"/>
        <w:rPr>
          <w:rFonts w:ascii="方正仿宋_GBK" w:eastAsia="方正仿宋_GBK" w:hAnsi="仿宋"/>
        </w:rPr>
      </w:pPr>
    </w:p>
    <w:p w:rsidR="005160B1" w:rsidRPr="00B2489E" w:rsidRDefault="005160B1" w:rsidP="00B2489E">
      <w:pPr>
        <w:spacing w:line="400" w:lineRule="exact"/>
        <w:ind w:firstLineChars="200" w:firstLine="480"/>
        <w:rPr>
          <w:rFonts w:ascii="方正仿宋_GBK" w:eastAsia="方正仿宋_GBK" w:hAnsi="仿宋"/>
          <w:sz w:val="24"/>
          <w:szCs w:val="24"/>
          <w:u w:val="single"/>
        </w:rPr>
      </w:pPr>
      <w:r>
        <w:rPr>
          <w:rFonts w:ascii="方正仿宋_GBK" w:eastAsia="方正仿宋_GBK" w:hAnsi="宋体" w:hint="eastAsia"/>
          <w:sz w:val="24"/>
          <w:szCs w:val="28"/>
        </w:rPr>
        <w:lastRenderedPageBreak/>
        <w:t>（</w:t>
      </w:r>
      <w:r w:rsidR="00625924">
        <w:rPr>
          <w:rFonts w:ascii="方正仿宋_GBK" w:eastAsia="方正仿宋_GBK" w:hAnsi="宋体" w:hint="eastAsia"/>
          <w:sz w:val="24"/>
          <w:szCs w:val="28"/>
        </w:rPr>
        <w:t>五</w:t>
      </w:r>
      <w:r>
        <w:rPr>
          <w:rFonts w:ascii="方正仿宋_GBK" w:eastAsia="方正仿宋_GBK" w:hAnsi="宋体" w:hint="eastAsia"/>
          <w:sz w:val="24"/>
          <w:szCs w:val="28"/>
        </w:rPr>
        <w:t>）特定资格条件证书或证明文件</w:t>
      </w: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Pr="00B2489E"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ind w:firstLine="570"/>
        <w:jc w:val="left"/>
        <w:rPr>
          <w:rFonts w:ascii="方正仿宋_GBK" w:eastAsia="方正仿宋_GBK" w:hAnsi="仿宋"/>
          <w:sz w:val="24"/>
        </w:rPr>
      </w:pPr>
    </w:p>
    <w:p w:rsidR="005160B1" w:rsidRDefault="005160B1">
      <w:pPr>
        <w:tabs>
          <w:tab w:val="left" w:pos="6300"/>
        </w:tabs>
        <w:snapToGrid w:val="0"/>
        <w:spacing w:line="500" w:lineRule="exact"/>
        <w:jc w:val="left"/>
        <w:rPr>
          <w:rFonts w:ascii="方正仿宋_GBK" w:eastAsia="方正仿宋_GBK" w:hAnsi="仿宋"/>
          <w:sz w:val="24"/>
        </w:rPr>
      </w:pPr>
    </w:p>
    <w:p w:rsidR="005160B1" w:rsidRDefault="005160B1">
      <w:pPr>
        <w:tabs>
          <w:tab w:val="left" w:pos="6300"/>
        </w:tabs>
        <w:snapToGrid w:val="0"/>
        <w:spacing w:line="500" w:lineRule="exact"/>
        <w:jc w:val="center"/>
        <w:rPr>
          <w:rFonts w:ascii="方正仿宋_GBK" w:eastAsia="方正仿宋_GBK" w:hAnsi="宋体"/>
        </w:rPr>
      </w:pPr>
      <w:r>
        <w:rPr>
          <w:rFonts w:ascii="方正仿宋_GBK" w:eastAsia="方正仿宋_GBK" w:hAnsi="仿宋" w:hint="eastAsia"/>
        </w:rPr>
        <w:t>（结束）</w:t>
      </w:r>
    </w:p>
    <w:sectPr w:rsidR="005160B1" w:rsidSect="0072288A">
      <w:headerReference w:type="default" r:id="rId21"/>
      <w:footerReference w:type="default" r:id="rId22"/>
      <w:type w:val="nextColumn"/>
      <w:pgSz w:w="11907" w:h="16840"/>
      <w:pgMar w:top="1134" w:right="1191" w:bottom="1134" w:left="1304" w:header="964"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5A" w:rsidRDefault="00A9055A">
      <w:r>
        <w:separator/>
      </w:r>
    </w:p>
  </w:endnote>
  <w:endnote w:type="continuationSeparator" w:id="1">
    <w:p w:rsidR="00A9055A" w:rsidRDefault="00A905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昆仑楷体">
    <w:altName w:val="宋体"/>
    <w:charset w:val="86"/>
    <w:family w:val="modern"/>
    <w:pitch w:val="default"/>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文鼎粗黑">
    <w:altName w:val="黑体"/>
    <w:charset w:val="86"/>
    <w:family w:val="modern"/>
    <w:pitch w:val="default"/>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10" w:usb3="00000000" w:csb0="00040000" w:csb1="00000000"/>
  </w:font>
  <w:font w:name="方正小标宋_GBK">
    <w:altName w:val="微软雅黑"/>
    <w:charset w:val="86"/>
    <w:family w:val="roma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72288A">
    <w:pPr>
      <w:pStyle w:val="aff1"/>
      <w:framePr w:wrap="around" w:vAnchor="text" w:hAnchor="margin" w:xAlign="center" w:y="1"/>
      <w:rPr>
        <w:rStyle w:val="a4"/>
      </w:rPr>
    </w:pPr>
    <w:r>
      <w:fldChar w:fldCharType="begin"/>
    </w:r>
    <w:r w:rsidR="005160B1">
      <w:rPr>
        <w:rStyle w:val="a4"/>
      </w:rPr>
      <w:instrText xml:space="preserve">PAGE  </w:instrText>
    </w:r>
    <w:r>
      <w:fldChar w:fldCharType="end"/>
    </w:r>
  </w:p>
  <w:p w:rsidR="005160B1" w:rsidRDefault="005160B1">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72288A">
    <w:pPr>
      <w:pStyle w:val="aff1"/>
      <w:jc w:val="center"/>
      <w:rPr>
        <w:sz w:val="24"/>
      </w:rPr>
    </w:pPr>
    <w:r>
      <w:rPr>
        <w:sz w:val="24"/>
      </w:rPr>
      <w:fldChar w:fldCharType="begin"/>
    </w:r>
    <w:r w:rsidR="005160B1">
      <w:rPr>
        <w:rStyle w:val="a4"/>
        <w:sz w:val="24"/>
      </w:rPr>
      <w:instrText xml:space="preserve"> PAGE </w:instrText>
    </w:r>
    <w:r>
      <w:rPr>
        <w:sz w:val="24"/>
      </w:rPr>
      <w:fldChar w:fldCharType="separate"/>
    </w:r>
    <w:r w:rsidR="00F565BC">
      <w:rPr>
        <w:rStyle w:val="a4"/>
        <w:noProof/>
        <w:sz w:val="24"/>
      </w:rPr>
      <w:t>- 2 -</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C" w:rsidRDefault="00F1637C">
    <w:pPr>
      <w:pStyle w:val="af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72288A">
    <w:pPr>
      <w:pStyle w:val="aff1"/>
      <w:framePr w:wrap="around" w:vAnchor="text" w:hAnchor="margin" w:xAlign="right" w:y="1"/>
      <w:rPr>
        <w:rStyle w:val="a4"/>
      </w:rPr>
    </w:pPr>
    <w:r>
      <w:fldChar w:fldCharType="begin"/>
    </w:r>
    <w:r w:rsidR="005160B1">
      <w:rPr>
        <w:rStyle w:val="a4"/>
      </w:rPr>
      <w:instrText xml:space="preserve">PAGE  </w:instrText>
    </w:r>
    <w:r>
      <w:fldChar w:fldCharType="end"/>
    </w:r>
  </w:p>
  <w:p w:rsidR="005160B1" w:rsidRDefault="005160B1">
    <w:pPr>
      <w:pStyle w:val="af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72288A">
    <w:pPr>
      <w:pStyle w:val="aff1"/>
      <w:ind w:right="360"/>
      <w:jc w:val="center"/>
    </w:pPr>
    <w:r>
      <w:fldChar w:fldCharType="begin"/>
    </w:r>
    <w:r w:rsidR="005160B1">
      <w:rPr>
        <w:rStyle w:val="a4"/>
      </w:rPr>
      <w:instrText xml:space="preserve"> PAGE </w:instrText>
    </w:r>
    <w:r>
      <w:fldChar w:fldCharType="separate"/>
    </w:r>
    <w:r w:rsidR="00F565BC">
      <w:rPr>
        <w:rStyle w:val="a4"/>
        <w:noProof/>
      </w:rPr>
      <w:t>- 3 -</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72288A">
    <w:pPr>
      <w:pStyle w:val="aff1"/>
      <w:jc w:val="center"/>
      <w:rPr>
        <w:sz w:val="24"/>
      </w:rPr>
    </w:pPr>
    <w:r>
      <w:rPr>
        <w:sz w:val="24"/>
      </w:rPr>
      <w:fldChar w:fldCharType="begin"/>
    </w:r>
    <w:r w:rsidR="005160B1">
      <w:rPr>
        <w:rStyle w:val="a4"/>
        <w:sz w:val="24"/>
      </w:rPr>
      <w:instrText xml:space="preserve"> PAGE </w:instrText>
    </w:r>
    <w:r>
      <w:rPr>
        <w:sz w:val="24"/>
      </w:rPr>
      <w:fldChar w:fldCharType="separate"/>
    </w:r>
    <w:r w:rsidR="00F565BC">
      <w:rPr>
        <w:rStyle w:val="a4"/>
        <w:noProof/>
        <w:sz w:val="24"/>
      </w:rPr>
      <w:t>- 43 -</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5A" w:rsidRDefault="00A9055A">
      <w:r>
        <w:separator/>
      </w:r>
    </w:p>
  </w:footnote>
  <w:footnote w:type="continuationSeparator" w:id="1">
    <w:p w:rsidR="00A9055A" w:rsidRDefault="00A90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C" w:rsidRDefault="00F1637C">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5160B1">
    <w:pPr>
      <w:pStyle w:val="aff7"/>
      <w:pBdr>
        <w:bottom w:val="single" w:sz="4" w:space="1" w:color="auto"/>
      </w:pBdr>
      <w:ind w:firstLineChars="1150" w:firstLine="2415"/>
      <w:jc w:val="both"/>
      <w:rPr>
        <w:rFonts w:ascii="方正仿宋_GBK" w:eastAsia="方正仿宋_GBK"/>
        <w:sz w:val="21"/>
        <w:szCs w:val="24"/>
      </w:rPr>
    </w:pPr>
    <w:r>
      <w:rPr>
        <w:rFonts w:ascii="方正仿宋_GBK" w:eastAsia="方正仿宋_GBK" w:hint="eastAsia"/>
        <w:sz w:val="21"/>
        <w:szCs w:val="24"/>
      </w:rPr>
      <w:t xml:space="preserve">                                                      </w:t>
    </w:r>
    <w:r w:rsidR="003825C7">
      <w:rPr>
        <w:rFonts w:ascii="方正仿宋_GBK" w:eastAsia="方正仿宋_GBK" w:hint="eastAsia"/>
        <w:sz w:val="21"/>
        <w:szCs w:val="24"/>
      </w:rPr>
      <w:t>采购</w:t>
    </w:r>
    <w:r>
      <w:rPr>
        <w:rFonts w:ascii="方正仿宋_GBK" w:eastAsia="方正仿宋_GBK" w:hint="eastAsia"/>
        <w:sz w:val="21"/>
        <w:szCs w:val="24"/>
      </w:rPr>
      <w:t>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5160B1">
    <w:pPr>
      <w:pStyle w:val="aff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5160B1">
    <w:pPr>
      <w:pStyle w:val="aff7"/>
      <w:ind w:firstLineChars="550" w:firstLine="1155"/>
      <w:jc w:val="both"/>
      <w:rPr>
        <w:rFonts w:ascii="方正仿宋_GBK" w:eastAsia="方正仿宋_GBK"/>
        <w:sz w:val="21"/>
        <w:szCs w:val="24"/>
      </w:rPr>
    </w:pPr>
    <w:r>
      <w:rPr>
        <w:rFonts w:ascii="方正仿宋_GBK" w:eastAsia="方正仿宋_GBK" w:hint="eastAsia"/>
        <w:sz w:val="21"/>
        <w:szCs w:val="24"/>
      </w:rPr>
      <w:t xml:space="preserve">                                                                   </w:t>
    </w:r>
    <w:r w:rsidR="00854A60">
      <w:rPr>
        <w:rFonts w:ascii="方正仿宋_GBK" w:eastAsia="方正仿宋_GBK" w:hint="eastAsia"/>
        <w:sz w:val="21"/>
        <w:szCs w:val="24"/>
      </w:rPr>
      <w:t>采购文</w:t>
    </w:r>
    <w:r>
      <w:rPr>
        <w:rFonts w:ascii="方正仿宋_GBK" w:eastAsia="方正仿宋_GBK" w:hint="eastAsia"/>
        <w:sz w:val="21"/>
        <w:szCs w:val="24"/>
      </w:rPr>
      <w:t>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B1" w:rsidRDefault="005160B1">
    <w:pPr>
      <w:pStyle w:val="aff7"/>
      <w:jc w:val="both"/>
      <w:rPr>
        <w:rFonts w:ascii="方正仿宋_GBK" w:eastAsia="方正仿宋_GBK"/>
        <w:sz w:val="21"/>
        <w:szCs w:val="24"/>
      </w:rPr>
    </w:pPr>
    <w:r>
      <w:rPr>
        <w:rFonts w:ascii="方正仿宋_GBK" w:eastAsia="方正仿宋_GBK" w:hint="eastAsia"/>
        <w:sz w:val="21"/>
        <w:szCs w:val="24"/>
      </w:rPr>
      <w:t xml:space="preserve">                                                                              </w:t>
    </w:r>
    <w:r w:rsidR="00434B2F">
      <w:rPr>
        <w:rFonts w:ascii="方正仿宋_GBK" w:eastAsia="方正仿宋_GBK" w:hint="eastAsia"/>
        <w:sz w:val="21"/>
        <w:szCs w:val="24"/>
      </w:rPr>
      <w:t>采购</w:t>
    </w:r>
    <w:r>
      <w:rPr>
        <w:rFonts w:ascii="方正仿宋_GBK" w:eastAsia="方正仿宋_GBK" w:hint="eastAsia"/>
        <w:sz w:val="21"/>
        <w:szCs w:val="24"/>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BAE896"/>
    <w:multiLevelType w:val="singleLevel"/>
    <w:tmpl w:val="A1BAE896"/>
    <w:lvl w:ilvl="0">
      <w:start w:val="4"/>
      <w:numFmt w:val="decimal"/>
      <w:suff w:val="nothing"/>
      <w:lvlText w:val="%1、"/>
      <w:lvlJc w:val="left"/>
    </w:lvl>
  </w:abstractNum>
  <w:abstractNum w:abstractNumId="1">
    <w:nsid w:val="B34E0FBB"/>
    <w:multiLevelType w:val="singleLevel"/>
    <w:tmpl w:val="B34E0FBB"/>
    <w:lvl w:ilvl="0">
      <w:start w:val="1"/>
      <w:numFmt w:val="decimal"/>
      <w:lvlText w:val="%1."/>
      <w:lvlJc w:val="left"/>
      <w:pPr>
        <w:tabs>
          <w:tab w:val="num" w:pos="312"/>
        </w:tabs>
      </w:pPr>
    </w:lvl>
  </w:abstractNum>
  <w:abstractNum w:abstractNumId="2">
    <w:nsid w:val="CD9DC23C"/>
    <w:multiLevelType w:val="singleLevel"/>
    <w:tmpl w:val="CD9DC23C"/>
    <w:lvl w:ilvl="0">
      <w:start w:val="1"/>
      <w:numFmt w:val="decimal"/>
      <w:suff w:val="nothing"/>
      <w:lvlText w:val="%1、"/>
      <w:lvlJc w:val="left"/>
    </w:lvl>
  </w:abstractNum>
  <w:abstractNum w:abstractNumId="3">
    <w:nsid w:val="DB01A8B5"/>
    <w:multiLevelType w:val="multilevel"/>
    <w:tmpl w:val="DB01A8B5"/>
    <w:lvl w:ilvl="0">
      <w:start w:val="1"/>
      <w:numFmt w:val="decimal"/>
      <w:lvlText w:val="%1."/>
      <w:lvlJc w:val="left"/>
      <w:pPr>
        <w:tabs>
          <w:tab w:val="num" w:pos="0"/>
        </w:tabs>
        <w:ind w:left="780" w:hanging="42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4">
    <w:nsid w:val="DCE764DB"/>
    <w:multiLevelType w:val="singleLevel"/>
    <w:tmpl w:val="DCE764DB"/>
    <w:lvl w:ilvl="0">
      <w:start w:val="13"/>
      <w:numFmt w:val="decimal"/>
      <w:suff w:val="nothing"/>
      <w:lvlText w:val="%1、"/>
      <w:lvlJc w:val="left"/>
    </w:lvl>
  </w:abstractNum>
  <w:abstractNum w:abstractNumId="5">
    <w:nsid w:val="E671C8B7"/>
    <w:multiLevelType w:val="singleLevel"/>
    <w:tmpl w:val="E671C8B7"/>
    <w:lvl w:ilvl="0">
      <w:start w:val="1"/>
      <w:numFmt w:val="decimal"/>
      <w:suff w:val="nothing"/>
      <w:lvlText w:val="%1、"/>
      <w:lvlJc w:val="left"/>
    </w:lvl>
  </w:abstractNum>
  <w:abstractNum w:abstractNumId="6">
    <w:nsid w:val="00000003"/>
    <w:multiLevelType w:val="singleLevel"/>
    <w:tmpl w:val="00000003"/>
    <w:lvl w:ilvl="0">
      <w:start w:val="1"/>
      <w:numFmt w:val="decimal"/>
      <w:lvlText w:val="%1."/>
      <w:lvlJc w:val="left"/>
      <w:pPr>
        <w:tabs>
          <w:tab w:val="num" w:pos="780"/>
        </w:tabs>
        <w:ind w:left="780" w:hanging="360"/>
      </w:pPr>
    </w:lvl>
  </w:abstractNum>
  <w:abstractNum w:abstractNumId="7">
    <w:nsid w:val="00000005"/>
    <w:multiLevelType w:val="multilevel"/>
    <w:tmpl w:val="00000005"/>
    <w:lvl w:ilvl="0">
      <w:start w:val="1"/>
      <w:numFmt w:val="bullet"/>
      <w:lvlText w:val=""/>
      <w:lvlJc w:val="left"/>
      <w:pPr>
        <w:tabs>
          <w:tab w:val="num" w:pos="980"/>
        </w:tabs>
        <w:ind w:left="980" w:hanging="36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8">
    <w:nsid w:val="00000006"/>
    <w:multiLevelType w:val="singleLevel"/>
    <w:tmpl w:val="00000006"/>
    <w:lvl w:ilvl="0">
      <w:start w:val="1"/>
      <w:numFmt w:val="bullet"/>
      <w:lvlText w:val=""/>
      <w:lvlJc w:val="left"/>
      <w:pPr>
        <w:tabs>
          <w:tab w:val="num" w:pos="1620"/>
        </w:tabs>
        <w:ind w:left="1620" w:hanging="360"/>
      </w:pPr>
      <w:rPr>
        <w:rFonts w:ascii="Wingdings" w:hAnsi="Wingdings" w:hint="default"/>
      </w:rPr>
    </w:lvl>
  </w:abstractNum>
  <w:abstractNum w:abstractNumId="9">
    <w:nsid w:val="00000007"/>
    <w:multiLevelType w:val="multilevel"/>
    <w:tmpl w:val="00000007"/>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8"/>
    <w:multiLevelType w:val="multilevel"/>
    <w:tmpl w:val="00000008"/>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0000000A"/>
    <w:multiLevelType w:val="multilevel"/>
    <w:tmpl w:val="0000000A"/>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747"/>
        </w:tabs>
        <w:ind w:left="74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0000012"/>
    <w:multiLevelType w:val="singleLevel"/>
    <w:tmpl w:val="00000012"/>
    <w:lvl w:ilvl="0">
      <w:start w:val="1"/>
      <w:numFmt w:val="bullet"/>
      <w:lvlText w:val=""/>
      <w:lvlJc w:val="left"/>
      <w:pPr>
        <w:tabs>
          <w:tab w:val="num" w:pos="780"/>
        </w:tabs>
        <w:ind w:left="780" w:hanging="360"/>
      </w:pPr>
      <w:rPr>
        <w:rFonts w:ascii="Wingdings" w:hAnsi="Wingdings" w:hint="default"/>
      </w:rPr>
    </w:lvl>
  </w:abstractNum>
  <w:abstractNum w:abstractNumId="14">
    <w:nsid w:val="00000013"/>
    <w:multiLevelType w:val="multilevel"/>
    <w:tmpl w:val="00000013"/>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00000015"/>
    <w:multiLevelType w:val="multilevel"/>
    <w:tmpl w:val="00000015"/>
    <w:lvl w:ilvl="0">
      <w:start w:val="1"/>
      <w:numFmt w:val="decimal"/>
      <w:lvlText w:val="(%1)"/>
      <w:lvlJc w:val="left"/>
      <w:pPr>
        <w:tabs>
          <w:tab w:val="num" w:pos="397"/>
        </w:tabs>
        <w:ind w:left="397" w:hanging="397"/>
      </w:pPr>
      <w:rPr>
        <w:rFonts w:ascii="Arial" w:eastAsia="宋体" w:hAnsi="Arial" w:hint="default"/>
        <w:b w:val="0"/>
        <w:i w:val="0"/>
        <w:color w:val="auto"/>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16"/>
    <w:multiLevelType w:val="singleLevel"/>
    <w:tmpl w:val="00000016"/>
    <w:lvl w:ilvl="0">
      <w:start w:val="1"/>
      <w:numFmt w:val="bullet"/>
      <w:lvlText w:val=""/>
      <w:lvlJc w:val="left"/>
      <w:pPr>
        <w:tabs>
          <w:tab w:val="num" w:pos="360"/>
        </w:tabs>
        <w:ind w:left="360" w:hanging="360"/>
      </w:pPr>
      <w:rPr>
        <w:rFonts w:ascii="Wingdings" w:hAnsi="Wingdings" w:hint="default"/>
      </w:rPr>
    </w:lvl>
  </w:abstractNum>
  <w:abstractNum w:abstractNumId="17">
    <w:nsid w:val="00000017"/>
    <w:multiLevelType w:val="singleLevel"/>
    <w:tmpl w:val="00000017"/>
    <w:lvl w:ilvl="0">
      <w:start w:val="1"/>
      <w:numFmt w:val="bullet"/>
      <w:lvlText w:val=""/>
      <w:lvlJc w:val="left"/>
      <w:pPr>
        <w:tabs>
          <w:tab w:val="num" w:pos="1200"/>
        </w:tabs>
        <w:ind w:left="1200" w:hanging="360"/>
      </w:pPr>
      <w:rPr>
        <w:rFonts w:ascii="Wingdings" w:hAnsi="Wingdings" w:hint="default"/>
      </w:rPr>
    </w:lvl>
  </w:abstractNum>
  <w:abstractNum w:abstractNumId="18">
    <w:nsid w:val="00000019"/>
    <w:multiLevelType w:val="singleLevel"/>
    <w:tmpl w:val="00000019"/>
    <w:lvl w:ilvl="0">
      <w:start w:val="1"/>
      <w:numFmt w:val="decimal"/>
      <w:lvlText w:val="%1)"/>
      <w:lvlJc w:val="left"/>
      <w:pPr>
        <w:tabs>
          <w:tab w:val="num" w:pos="425"/>
        </w:tabs>
        <w:ind w:left="425" w:hanging="425"/>
      </w:pPr>
      <w:rPr>
        <w:rFonts w:hint="eastAsia"/>
      </w:rPr>
    </w:lvl>
  </w:abstractNum>
  <w:abstractNum w:abstractNumId="19">
    <w:nsid w:val="0000001A"/>
    <w:multiLevelType w:val="multilevel"/>
    <w:tmpl w:val="0000001A"/>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1D"/>
    <w:multiLevelType w:val="multilevel"/>
    <w:tmpl w:val="0000001D"/>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12295752"/>
    <w:multiLevelType w:val="multilevel"/>
    <w:tmpl w:val="122957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C5D503A"/>
    <w:multiLevelType w:val="multilevel"/>
    <w:tmpl w:val="1C5D503A"/>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3">
    <w:nsid w:val="224B3F36"/>
    <w:multiLevelType w:val="multilevel"/>
    <w:tmpl w:val="224B3F36"/>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54462EE"/>
    <w:multiLevelType w:val="multilevel"/>
    <w:tmpl w:val="F0FA488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700744C"/>
    <w:multiLevelType w:val="singleLevel"/>
    <w:tmpl w:val="2700744C"/>
    <w:lvl w:ilvl="0">
      <w:start w:val="1"/>
      <w:numFmt w:val="decimal"/>
      <w:lvlText w:val="%1"/>
      <w:lvlJc w:val="left"/>
      <w:pPr>
        <w:tabs>
          <w:tab w:val="num" w:pos="420"/>
        </w:tabs>
        <w:ind w:left="425" w:hanging="425"/>
      </w:pPr>
      <w:rPr>
        <w:rFonts w:hint="default"/>
      </w:rPr>
    </w:lvl>
  </w:abstractNum>
  <w:abstractNum w:abstractNumId="26">
    <w:nsid w:val="2E995372"/>
    <w:multiLevelType w:val="multilevel"/>
    <w:tmpl w:val="2E995372"/>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FA4D99"/>
    <w:multiLevelType w:val="multilevel"/>
    <w:tmpl w:val="32FA4D99"/>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B66D47C"/>
    <w:multiLevelType w:val="singleLevel"/>
    <w:tmpl w:val="3B66D47C"/>
    <w:lvl w:ilvl="0">
      <w:start w:val="3"/>
      <w:numFmt w:val="decimal"/>
      <w:lvlText w:val="%1."/>
      <w:lvlJc w:val="left"/>
      <w:pPr>
        <w:tabs>
          <w:tab w:val="left" w:pos="312"/>
        </w:tabs>
      </w:pPr>
    </w:lvl>
  </w:abstractNum>
  <w:abstractNum w:abstractNumId="29">
    <w:nsid w:val="4C149463"/>
    <w:multiLevelType w:val="singleLevel"/>
    <w:tmpl w:val="4C149463"/>
    <w:lvl w:ilvl="0">
      <w:start w:val="3"/>
      <w:numFmt w:val="decimal"/>
      <w:lvlText w:val="(%1)"/>
      <w:lvlJc w:val="left"/>
      <w:pPr>
        <w:tabs>
          <w:tab w:val="num" w:pos="312"/>
        </w:tabs>
      </w:pPr>
    </w:lvl>
  </w:abstractNum>
  <w:abstractNum w:abstractNumId="30">
    <w:nsid w:val="4D9F0BC1"/>
    <w:multiLevelType w:val="multilevel"/>
    <w:tmpl w:val="4D9F0BC1"/>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21B2706"/>
    <w:multiLevelType w:val="multilevel"/>
    <w:tmpl w:val="521B2706"/>
    <w:lvl w:ilvl="0">
      <w:start w:val="1"/>
      <w:numFmt w:val="decimal"/>
      <w:lvlText w:val="%1)"/>
      <w:lvlJc w:val="left"/>
      <w:pPr>
        <w:tabs>
          <w:tab w:val="left" w:pos="780"/>
        </w:tabs>
        <w:ind w:left="720" w:hanging="420"/>
      </w:pPr>
    </w:lvl>
    <w:lvl w:ilvl="1">
      <w:start w:val="1"/>
      <w:numFmt w:val="bullet"/>
      <w:lvlText w:val=""/>
      <w:lvlJc w:val="left"/>
      <w:pPr>
        <w:tabs>
          <w:tab w:val="left" w:pos="1200"/>
        </w:tabs>
        <w:ind w:left="1200" w:hanging="420"/>
      </w:pPr>
      <w:rPr>
        <w:rFonts w:ascii="Wingdings" w:hAnsi="Wingdings" w:hint="default"/>
      </w:rPr>
    </w:lvl>
    <w:lvl w:ilvl="2">
      <w:start w:val="4"/>
      <w:numFmt w:val="decimal"/>
      <w:lvlText w:val="%3．"/>
      <w:lvlJc w:val="left"/>
      <w:pPr>
        <w:ind w:left="1572" w:hanging="372"/>
      </w:pPr>
      <w:rPr>
        <w:rFonts w:hint="default"/>
      </w:rPr>
    </w:lvl>
    <w:lvl w:ilvl="3">
      <w:start w:val="4"/>
      <w:numFmt w:val="decimal"/>
      <w:lvlText w:val="%4、"/>
      <w:lvlJc w:val="left"/>
      <w:pPr>
        <w:ind w:left="1992" w:hanging="372"/>
      </w:pPr>
      <w:rPr>
        <w:rFonts w:hint="default"/>
      </w:rPr>
    </w:lvl>
    <w:lvl w:ilvl="4">
      <w:start w:val="1"/>
      <w:numFmt w:val="decimal"/>
      <w:lvlText w:val="%5）"/>
      <w:lvlJc w:val="left"/>
      <w:pPr>
        <w:ind w:left="2400" w:hanging="360"/>
      </w:pPr>
      <w:rPr>
        <w:rFonts w:hint="default"/>
      </w:r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2">
    <w:nsid w:val="52CC11E9"/>
    <w:multiLevelType w:val="multilevel"/>
    <w:tmpl w:val="52CC11E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5C9C1A51"/>
    <w:multiLevelType w:val="multilevel"/>
    <w:tmpl w:val="5C9C1A51"/>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FA613F3"/>
    <w:multiLevelType w:val="hybridMultilevel"/>
    <w:tmpl w:val="FF504C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4C77F1"/>
    <w:multiLevelType w:val="multilevel"/>
    <w:tmpl w:val="774C77F1"/>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DF866C0"/>
    <w:multiLevelType w:val="multilevel"/>
    <w:tmpl w:val="7DF866C0"/>
    <w:lvl w:ilvl="0">
      <w:start w:val="1"/>
      <w:numFmt w:val="lowerLetter"/>
      <w:lvlText w:val="%1."/>
      <w:lvlJc w:val="left"/>
      <w:pPr>
        <w:tabs>
          <w:tab w:val="left" w:pos="780"/>
        </w:tabs>
        <w:ind w:left="78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3"/>
  </w:num>
  <w:num w:numId="2">
    <w:abstractNumId w:val="6"/>
  </w:num>
  <w:num w:numId="3">
    <w:abstractNumId w:val="10"/>
  </w:num>
  <w:num w:numId="4">
    <w:abstractNumId w:val="17"/>
  </w:num>
  <w:num w:numId="5">
    <w:abstractNumId w:val="8"/>
  </w:num>
  <w:num w:numId="6">
    <w:abstractNumId w:val="16"/>
  </w:num>
  <w:num w:numId="7">
    <w:abstractNumId w:val="9"/>
  </w:num>
  <w:num w:numId="8">
    <w:abstractNumId w:val="18"/>
  </w:num>
  <w:num w:numId="9">
    <w:abstractNumId w:val="12"/>
  </w:num>
  <w:num w:numId="10">
    <w:abstractNumId w:val="20"/>
  </w:num>
  <w:num w:numId="11">
    <w:abstractNumId w:val="7"/>
  </w:num>
  <w:num w:numId="12">
    <w:abstractNumId w:val="11"/>
  </w:num>
  <w:num w:numId="13">
    <w:abstractNumId w:val="19"/>
  </w:num>
  <w:num w:numId="14">
    <w:abstractNumId w:val="15"/>
  </w:num>
  <w:num w:numId="15">
    <w:abstractNumId w:val="14"/>
  </w:num>
  <w:num w:numId="16">
    <w:abstractNumId w:val="22"/>
  </w:num>
  <w:num w:numId="17">
    <w:abstractNumId w:val="25"/>
  </w:num>
  <w:num w:numId="18">
    <w:abstractNumId w:val="29"/>
  </w:num>
  <w:num w:numId="19">
    <w:abstractNumId w:val="1"/>
  </w:num>
  <w:num w:numId="20">
    <w:abstractNumId w:val="21"/>
  </w:num>
  <w:num w:numId="21">
    <w:abstractNumId w:val="35"/>
  </w:num>
  <w:num w:numId="22">
    <w:abstractNumId w:val="31"/>
  </w:num>
  <w:num w:numId="23">
    <w:abstractNumId w:val="36"/>
  </w:num>
  <w:num w:numId="24">
    <w:abstractNumId w:val="2"/>
  </w:num>
  <w:num w:numId="25">
    <w:abstractNumId w:val="30"/>
  </w:num>
  <w:num w:numId="26">
    <w:abstractNumId w:val="26"/>
  </w:num>
  <w:num w:numId="27">
    <w:abstractNumId w:val="23"/>
  </w:num>
  <w:num w:numId="28">
    <w:abstractNumId w:val="33"/>
  </w:num>
  <w:num w:numId="29">
    <w:abstractNumId w:val="27"/>
  </w:num>
  <w:num w:numId="30">
    <w:abstractNumId w:val="32"/>
  </w:num>
  <w:num w:numId="31">
    <w:abstractNumId w:val="3"/>
  </w:num>
  <w:num w:numId="32">
    <w:abstractNumId w:val="0"/>
  </w:num>
  <w:num w:numId="33">
    <w:abstractNumId w:val="4"/>
  </w:num>
  <w:num w:numId="34">
    <w:abstractNumId w:val="5"/>
  </w:num>
  <w:num w:numId="35">
    <w:abstractNumId w:val="24"/>
  </w:num>
  <w:num w:numId="36">
    <w:abstractNumId w:val="2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280"/>
  <w:drawingGridHorizontalSpacing w:val="140"/>
  <w:drawingGridVerticalSpacing w:val="381"/>
  <w:displayHorizontalDrawingGridEvery w:val="0"/>
  <w:displayVerticalDrawingGridEvery w:val="2"/>
  <w:characterSpacingControl w:val="compressPunctuation"/>
  <w:doNotValidateAgainstSchema/>
  <w:doNotDemarcateInvalidXml/>
  <w:hdrShapeDefaults>
    <o:shapedefaults v:ext="edit" spidmax="8194"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YTAxODdmNTRhZWU0MTEyNDFjYTNjZGFhM2M0NDEyMzcifQ=="/>
  </w:docVars>
  <w:rsids>
    <w:rsidRoot w:val="00172A27"/>
    <w:rsid w:val="A9BCC59A"/>
    <w:rsid w:val="D7A7A9AF"/>
    <w:rsid w:val="F9F41D79"/>
    <w:rsid w:val="FB8696DB"/>
    <w:rsid w:val="000009FD"/>
    <w:rsid w:val="00000ED2"/>
    <w:rsid w:val="000035B0"/>
    <w:rsid w:val="00003684"/>
    <w:rsid w:val="00003CDC"/>
    <w:rsid w:val="0000666F"/>
    <w:rsid w:val="000072F0"/>
    <w:rsid w:val="00007CBC"/>
    <w:rsid w:val="00007F33"/>
    <w:rsid w:val="0001090D"/>
    <w:rsid w:val="00010A9A"/>
    <w:rsid w:val="000110F0"/>
    <w:rsid w:val="00011AF1"/>
    <w:rsid w:val="00012203"/>
    <w:rsid w:val="00012ACA"/>
    <w:rsid w:val="00016608"/>
    <w:rsid w:val="000170FE"/>
    <w:rsid w:val="00021946"/>
    <w:rsid w:val="000260C1"/>
    <w:rsid w:val="000266A1"/>
    <w:rsid w:val="0003075E"/>
    <w:rsid w:val="00030782"/>
    <w:rsid w:val="0003282A"/>
    <w:rsid w:val="00034A67"/>
    <w:rsid w:val="00034DDB"/>
    <w:rsid w:val="00037432"/>
    <w:rsid w:val="0003767C"/>
    <w:rsid w:val="000376BA"/>
    <w:rsid w:val="00037FAD"/>
    <w:rsid w:val="000420C0"/>
    <w:rsid w:val="00042250"/>
    <w:rsid w:val="00043311"/>
    <w:rsid w:val="00047144"/>
    <w:rsid w:val="0005078E"/>
    <w:rsid w:val="00055548"/>
    <w:rsid w:val="00056058"/>
    <w:rsid w:val="00057565"/>
    <w:rsid w:val="00060807"/>
    <w:rsid w:val="00060C08"/>
    <w:rsid w:val="00060F9F"/>
    <w:rsid w:val="00061D96"/>
    <w:rsid w:val="00064EA7"/>
    <w:rsid w:val="0006572E"/>
    <w:rsid w:val="00071049"/>
    <w:rsid w:val="00072379"/>
    <w:rsid w:val="000749F2"/>
    <w:rsid w:val="00075520"/>
    <w:rsid w:val="00077515"/>
    <w:rsid w:val="00077697"/>
    <w:rsid w:val="00080283"/>
    <w:rsid w:val="00082AC9"/>
    <w:rsid w:val="000857DB"/>
    <w:rsid w:val="0009017D"/>
    <w:rsid w:val="000908E7"/>
    <w:rsid w:val="00090D90"/>
    <w:rsid w:val="0009136B"/>
    <w:rsid w:val="000946BD"/>
    <w:rsid w:val="00094D91"/>
    <w:rsid w:val="00094FBF"/>
    <w:rsid w:val="00095870"/>
    <w:rsid w:val="00096B3A"/>
    <w:rsid w:val="000A03E6"/>
    <w:rsid w:val="000A0917"/>
    <w:rsid w:val="000A09FC"/>
    <w:rsid w:val="000A2398"/>
    <w:rsid w:val="000A26C1"/>
    <w:rsid w:val="000A2F52"/>
    <w:rsid w:val="000A2FB3"/>
    <w:rsid w:val="000A30F3"/>
    <w:rsid w:val="000A3ABD"/>
    <w:rsid w:val="000A5589"/>
    <w:rsid w:val="000A5751"/>
    <w:rsid w:val="000A7D62"/>
    <w:rsid w:val="000B2716"/>
    <w:rsid w:val="000B3BCD"/>
    <w:rsid w:val="000B525F"/>
    <w:rsid w:val="000B611F"/>
    <w:rsid w:val="000B6C15"/>
    <w:rsid w:val="000B7271"/>
    <w:rsid w:val="000B7BBF"/>
    <w:rsid w:val="000C06D1"/>
    <w:rsid w:val="000C0F7C"/>
    <w:rsid w:val="000C2017"/>
    <w:rsid w:val="000C211D"/>
    <w:rsid w:val="000C2606"/>
    <w:rsid w:val="000C2A90"/>
    <w:rsid w:val="000C345B"/>
    <w:rsid w:val="000C47BC"/>
    <w:rsid w:val="000C59C5"/>
    <w:rsid w:val="000C6075"/>
    <w:rsid w:val="000C7F1A"/>
    <w:rsid w:val="000D06D5"/>
    <w:rsid w:val="000D0DE8"/>
    <w:rsid w:val="000D2F4C"/>
    <w:rsid w:val="000D3C84"/>
    <w:rsid w:val="000D568F"/>
    <w:rsid w:val="000D6869"/>
    <w:rsid w:val="000D71C4"/>
    <w:rsid w:val="000D7645"/>
    <w:rsid w:val="000E0E08"/>
    <w:rsid w:val="000E1B32"/>
    <w:rsid w:val="000E2BD1"/>
    <w:rsid w:val="000E32C9"/>
    <w:rsid w:val="000E43DC"/>
    <w:rsid w:val="000E491B"/>
    <w:rsid w:val="000E4AA8"/>
    <w:rsid w:val="000E52BD"/>
    <w:rsid w:val="000E5B35"/>
    <w:rsid w:val="000E6091"/>
    <w:rsid w:val="000E6331"/>
    <w:rsid w:val="000E7E1B"/>
    <w:rsid w:val="000F16AA"/>
    <w:rsid w:val="000F176A"/>
    <w:rsid w:val="000F2213"/>
    <w:rsid w:val="000F30CC"/>
    <w:rsid w:val="000F3121"/>
    <w:rsid w:val="000F391C"/>
    <w:rsid w:val="000F482B"/>
    <w:rsid w:val="000F4BEC"/>
    <w:rsid w:val="000F5471"/>
    <w:rsid w:val="000F5ED5"/>
    <w:rsid w:val="000F6176"/>
    <w:rsid w:val="000F69B9"/>
    <w:rsid w:val="000F6C4A"/>
    <w:rsid w:val="001001A5"/>
    <w:rsid w:val="001035DF"/>
    <w:rsid w:val="00104A22"/>
    <w:rsid w:val="00104C5C"/>
    <w:rsid w:val="001103D7"/>
    <w:rsid w:val="00110AA3"/>
    <w:rsid w:val="001115C8"/>
    <w:rsid w:val="00111819"/>
    <w:rsid w:val="0011194D"/>
    <w:rsid w:val="00112524"/>
    <w:rsid w:val="001125BF"/>
    <w:rsid w:val="00112BB6"/>
    <w:rsid w:val="00113FC9"/>
    <w:rsid w:val="001142A4"/>
    <w:rsid w:val="00121660"/>
    <w:rsid w:val="00121D51"/>
    <w:rsid w:val="001225C5"/>
    <w:rsid w:val="0012297F"/>
    <w:rsid w:val="00122FAE"/>
    <w:rsid w:val="001230FC"/>
    <w:rsid w:val="0012331F"/>
    <w:rsid w:val="00124B08"/>
    <w:rsid w:val="00124E2D"/>
    <w:rsid w:val="001250D0"/>
    <w:rsid w:val="001254D3"/>
    <w:rsid w:val="00125E3E"/>
    <w:rsid w:val="001268E3"/>
    <w:rsid w:val="00131D65"/>
    <w:rsid w:val="001329C4"/>
    <w:rsid w:val="00132AB5"/>
    <w:rsid w:val="00132C7A"/>
    <w:rsid w:val="00132E22"/>
    <w:rsid w:val="001335A4"/>
    <w:rsid w:val="00135250"/>
    <w:rsid w:val="001356F2"/>
    <w:rsid w:val="00135FF7"/>
    <w:rsid w:val="00136002"/>
    <w:rsid w:val="0014045A"/>
    <w:rsid w:val="001407F6"/>
    <w:rsid w:val="001414B7"/>
    <w:rsid w:val="00141900"/>
    <w:rsid w:val="001432E3"/>
    <w:rsid w:val="0014356F"/>
    <w:rsid w:val="0014364E"/>
    <w:rsid w:val="00143D04"/>
    <w:rsid w:val="00143E2B"/>
    <w:rsid w:val="00145110"/>
    <w:rsid w:val="001503AF"/>
    <w:rsid w:val="001506EE"/>
    <w:rsid w:val="00152163"/>
    <w:rsid w:val="0015271E"/>
    <w:rsid w:val="001528E5"/>
    <w:rsid w:val="001554C7"/>
    <w:rsid w:val="0015710A"/>
    <w:rsid w:val="001578C2"/>
    <w:rsid w:val="00157C05"/>
    <w:rsid w:val="00161645"/>
    <w:rsid w:val="0016239E"/>
    <w:rsid w:val="00163AC1"/>
    <w:rsid w:val="00165AD0"/>
    <w:rsid w:val="00166E36"/>
    <w:rsid w:val="00170746"/>
    <w:rsid w:val="00171FC1"/>
    <w:rsid w:val="0017268B"/>
    <w:rsid w:val="00172A27"/>
    <w:rsid w:val="00173256"/>
    <w:rsid w:val="00173AC9"/>
    <w:rsid w:val="00174F15"/>
    <w:rsid w:val="0017527B"/>
    <w:rsid w:val="00175E52"/>
    <w:rsid w:val="00176391"/>
    <w:rsid w:val="001767A8"/>
    <w:rsid w:val="00176960"/>
    <w:rsid w:val="00177DA8"/>
    <w:rsid w:val="0018047D"/>
    <w:rsid w:val="0018144C"/>
    <w:rsid w:val="0018194D"/>
    <w:rsid w:val="00182A95"/>
    <w:rsid w:val="00183E69"/>
    <w:rsid w:val="00183EEB"/>
    <w:rsid w:val="001864B0"/>
    <w:rsid w:val="00186A28"/>
    <w:rsid w:val="00186CF8"/>
    <w:rsid w:val="00186E15"/>
    <w:rsid w:val="001870AA"/>
    <w:rsid w:val="00187F68"/>
    <w:rsid w:val="00191EDB"/>
    <w:rsid w:val="00192A3E"/>
    <w:rsid w:val="00194E17"/>
    <w:rsid w:val="001960BE"/>
    <w:rsid w:val="001961B5"/>
    <w:rsid w:val="00197352"/>
    <w:rsid w:val="00197B98"/>
    <w:rsid w:val="001A054C"/>
    <w:rsid w:val="001A0940"/>
    <w:rsid w:val="001A126D"/>
    <w:rsid w:val="001A1FA1"/>
    <w:rsid w:val="001A648A"/>
    <w:rsid w:val="001A6674"/>
    <w:rsid w:val="001A75AA"/>
    <w:rsid w:val="001A7D92"/>
    <w:rsid w:val="001B4A20"/>
    <w:rsid w:val="001B539D"/>
    <w:rsid w:val="001B53C1"/>
    <w:rsid w:val="001C08B0"/>
    <w:rsid w:val="001C186D"/>
    <w:rsid w:val="001C2080"/>
    <w:rsid w:val="001C4117"/>
    <w:rsid w:val="001C54FE"/>
    <w:rsid w:val="001C6A1E"/>
    <w:rsid w:val="001C6D62"/>
    <w:rsid w:val="001D12FF"/>
    <w:rsid w:val="001D3224"/>
    <w:rsid w:val="001D365F"/>
    <w:rsid w:val="001D3B7E"/>
    <w:rsid w:val="001D4814"/>
    <w:rsid w:val="001D5461"/>
    <w:rsid w:val="001D7E51"/>
    <w:rsid w:val="001E21E4"/>
    <w:rsid w:val="001E2993"/>
    <w:rsid w:val="001E2F12"/>
    <w:rsid w:val="001E4F32"/>
    <w:rsid w:val="001E6382"/>
    <w:rsid w:val="001E6909"/>
    <w:rsid w:val="001F01EE"/>
    <w:rsid w:val="001F035A"/>
    <w:rsid w:val="001F07F7"/>
    <w:rsid w:val="001F2CAB"/>
    <w:rsid w:val="001F381D"/>
    <w:rsid w:val="001F45F0"/>
    <w:rsid w:val="001F4FBB"/>
    <w:rsid w:val="001F5695"/>
    <w:rsid w:val="001F6C1F"/>
    <w:rsid w:val="001F6EAD"/>
    <w:rsid w:val="001F7045"/>
    <w:rsid w:val="001F707E"/>
    <w:rsid w:val="00200918"/>
    <w:rsid w:val="0020104F"/>
    <w:rsid w:val="002037CF"/>
    <w:rsid w:val="002100F2"/>
    <w:rsid w:val="002101B3"/>
    <w:rsid w:val="00211C38"/>
    <w:rsid w:val="00211DDE"/>
    <w:rsid w:val="00211F4A"/>
    <w:rsid w:val="0021276A"/>
    <w:rsid w:val="002129E3"/>
    <w:rsid w:val="00215B0D"/>
    <w:rsid w:val="00216844"/>
    <w:rsid w:val="00216D73"/>
    <w:rsid w:val="00217474"/>
    <w:rsid w:val="002176C2"/>
    <w:rsid w:val="00217C0F"/>
    <w:rsid w:val="00220225"/>
    <w:rsid w:val="002213BF"/>
    <w:rsid w:val="002226B0"/>
    <w:rsid w:val="00223ABC"/>
    <w:rsid w:val="00223B03"/>
    <w:rsid w:val="0022640C"/>
    <w:rsid w:val="0022711C"/>
    <w:rsid w:val="00227651"/>
    <w:rsid w:val="00227765"/>
    <w:rsid w:val="00230916"/>
    <w:rsid w:val="00230CE6"/>
    <w:rsid w:val="00233395"/>
    <w:rsid w:val="002337C8"/>
    <w:rsid w:val="00233AFE"/>
    <w:rsid w:val="00234167"/>
    <w:rsid w:val="002346A0"/>
    <w:rsid w:val="0023537E"/>
    <w:rsid w:val="00236969"/>
    <w:rsid w:val="00236E09"/>
    <w:rsid w:val="00237468"/>
    <w:rsid w:val="00237812"/>
    <w:rsid w:val="00237C42"/>
    <w:rsid w:val="002408A4"/>
    <w:rsid w:val="00240C58"/>
    <w:rsid w:val="002435D0"/>
    <w:rsid w:val="00243F8F"/>
    <w:rsid w:val="00244B65"/>
    <w:rsid w:val="00245D2A"/>
    <w:rsid w:val="00246B99"/>
    <w:rsid w:val="002474A9"/>
    <w:rsid w:val="002514B8"/>
    <w:rsid w:val="00251AB6"/>
    <w:rsid w:val="00251E45"/>
    <w:rsid w:val="00252167"/>
    <w:rsid w:val="00252999"/>
    <w:rsid w:val="0025308A"/>
    <w:rsid w:val="00253549"/>
    <w:rsid w:val="00255D5D"/>
    <w:rsid w:val="0025601D"/>
    <w:rsid w:val="0025715F"/>
    <w:rsid w:val="00257FF1"/>
    <w:rsid w:val="00261D69"/>
    <w:rsid w:val="00262267"/>
    <w:rsid w:val="00262F6F"/>
    <w:rsid w:val="002634F4"/>
    <w:rsid w:val="00263668"/>
    <w:rsid w:val="00263F00"/>
    <w:rsid w:val="002648D2"/>
    <w:rsid w:val="00264A68"/>
    <w:rsid w:val="00265244"/>
    <w:rsid w:val="00265E5D"/>
    <w:rsid w:val="00266005"/>
    <w:rsid w:val="002665F5"/>
    <w:rsid w:val="00266959"/>
    <w:rsid w:val="00266BCA"/>
    <w:rsid w:val="00267D90"/>
    <w:rsid w:val="002709B3"/>
    <w:rsid w:val="00270B2B"/>
    <w:rsid w:val="0027333C"/>
    <w:rsid w:val="00274913"/>
    <w:rsid w:val="0027564C"/>
    <w:rsid w:val="0027580D"/>
    <w:rsid w:val="00275F04"/>
    <w:rsid w:val="0028066C"/>
    <w:rsid w:val="00280A96"/>
    <w:rsid w:val="00280DCC"/>
    <w:rsid w:val="00280E9A"/>
    <w:rsid w:val="00282E57"/>
    <w:rsid w:val="002833CF"/>
    <w:rsid w:val="00283675"/>
    <w:rsid w:val="0028461D"/>
    <w:rsid w:val="00285D76"/>
    <w:rsid w:val="00286D19"/>
    <w:rsid w:val="0029020D"/>
    <w:rsid w:val="0029022C"/>
    <w:rsid w:val="002911BF"/>
    <w:rsid w:val="002919F0"/>
    <w:rsid w:val="002921F2"/>
    <w:rsid w:val="00293471"/>
    <w:rsid w:val="00294C77"/>
    <w:rsid w:val="00295DA3"/>
    <w:rsid w:val="00296A4B"/>
    <w:rsid w:val="00297B69"/>
    <w:rsid w:val="002A0397"/>
    <w:rsid w:val="002A0576"/>
    <w:rsid w:val="002A1752"/>
    <w:rsid w:val="002A29EF"/>
    <w:rsid w:val="002A5490"/>
    <w:rsid w:val="002B02CF"/>
    <w:rsid w:val="002B073E"/>
    <w:rsid w:val="002B26F0"/>
    <w:rsid w:val="002B31D4"/>
    <w:rsid w:val="002B370E"/>
    <w:rsid w:val="002B375E"/>
    <w:rsid w:val="002B58E1"/>
    <w:rsid w:val="002B65F8"/>
    <w:rsid w:val="002B67B8"/>
    <w:rsid w:val="002C0316"/>
    <w:rsid w:val="002C1045"/>
    <w:rsid w:val="002C10FD"/>
    <w:rsid w:val="002C1B7A"/>
    <w:rsid w:val="002C5B74"/>
    <w:rsid w:val="002C6836"/>
    <w:rsid w:val="002C7F2B"/>
    <w:rsid w:val="002D0B91"/>
    <w:rsid w:val="002D10E9"/>
    <w:rsid w:val="002D2F75"/>
    <w:rsid w:val="002E0FB6"/>
    <w:rsid w:val="002E1597"/>
    <w:rsid w:val="002E2816"/>
    <w:rsid w:val="002E3949"/>
    <w:rsid w:val="002E3CB8"/>
    <w:rsid w:val="002E41DF"/>
    <w:rsid w:val="002E5126"/>
    <w:rsid w:val="002E53CD"/>
    <w:rsid w:val="002E6DFA"/>
    <w:rsid w:val="002F0E76"/>
    <w:rsid w:val="002F1086"/>
    <w:rsid w:val="002F1557"/>
    <w:rsid w:val="002F4D62"/>
    <w:rsid w:val="002F5812"/>
    <w:rsid w:val="002F5EEF"/>
    <w:rsid w:val="002F62E5"/>
    <w:rsid w:val="002F6831"/>
    <w:rsid w:val="002F7554"/>
    <w:rsid w:val="00300DC6"/>
    <w:rsid w:val="003017C9"/>
    <w:rsid w:val="003017D2"/>
    <w:rsid w:val="00302421"/>
    <w:rsid w:val="00304AAE"/>
    <w:rsid w:val="003055FB"/>
    <w:rsid w:val="00305F51"/>
    <w:rsid w:val="003075D9"/>
    <w:rsid w:val="003078AE"/>
    <w:rsid w:val="00307D48"/>
    <w:rsid w:val="00311B21"/>
    <w:rsid w:val="003131E0"/>
    <w:rsid w:val="00313530"/>
    <w:rsid w:val="00314EC1"/>
    <w:rsid w:val="00316847"/>
    <w:rsid w:val="00316C9A"/>
    <w:rsid w:val="003177D5"/>
    <w:rsid w:val="00317BBE"/>
    <w:rsid w:val="00317E05"/>
    <w:rsid w:val="00321104"/>
    <w:rsid w:val="003220FF"/>
    <w:rsid w:val="003231A8"/>
    <w:rsid w:val="00326131"/>
    <w:rsid w:val="003266E3"/>
    <w:rsid w:val="00331597"/>
    <w:rsid w:val="00331AC1"/>
    <w:rsid w:val="003320D0"/>
    <w:rsid w:val="00333E00"/>
    <w:rsid w:val="003340BB"/>
    <w:rsid w:val="0033411A"/>
    <w:rsid w:val="003359F8"/>
    <w:rsid w:val="00335F69"/>
    <w:rsid w:val="00336B9E"/>
    <w:rsid w:val="00341E5F"/>
    <w:rsid w:val="00342CBA"/>
    <w:rsid w:val="003431D8"/>
    <w:rsid w:val="00343E1C"/>
    <w:rsid w:val="00344202"/>
    <w:rsid w:val="00344FF3"/>
    <w:rsid w:val="003454D6"/>
    <w:rsid w:val="00345D99"/>
    <w:rsid w:val="0034652F"/>
    <w:rsid w:val="00346E6B"/>
    <w:rsid w:val="00347098"/>
    <w:rsid w:val="00347CE1"/>
    <w:rsid w:val="00350A47"/>
    <w:rsid w:val="00350F6A"/>
    <w:rsid w:val="00351560"/>
    <w:rsid w:val="00351A45"/>
    <w:rsid w:val="0035276E"/>
    <w:rsid w:val="003553D7"/>
    <w:rsid w:val="003560B7"/>
    <w:rsid w:val="00356617"/>
    <w:rsid w:val="0035698B"/>
    <w:rsid w:val="00357783"/>
    <w:rsid w:val="00357E3E"/>
    <w:rsid w:val="003607B2"/>
    <w:rsid w:val="00361262"/>
    <w:rsid w:val="003624B7"/>
    <w:rsid w:val="00362CFA"/>
    <w:rsid w:val="00364F2B"/>
    <w:rsid w:val="0036524C"/>
    <w:rsid w:val="003657B2"/>
    <w:rsid w:val="00366FF2"/>
    <w:rsid w:val="00367159"/>
    <w:rsid w:val="00370BF4"/>
    <w:rsid w:val="0037133A"/>
    <w:rsid w:val="0037169E"/>
    <w:rsid w:val="00371A9E"/>
    <w:rsid w:val="00372DC7"/>
    <w:rsid w:val="003754CD"/>
    <w:rsid w:val="00375B89"/>
    <w:rsid w:val="00375E24"/>
    <w:rsid w:val="00377617"/>
    <w:rsid w:val="003778D0"/>
    <w:rsid w:val="00380247"/>
    <w:rsid w:val="00380DC2"/>
    <w:rsid w:val="00381F76"/>
    <w:rsid w:val="003825C7"/>
    <w:rsid w:val="00383C9F"/>
    <w:rsid w:val="003846F7"/>
    <w:rsid w:val="00385D17"/>
    <w:rsid w:val="0038635F"/>
    <w:rsid w:val="00387A5B"/>
    <w:rsid w:val="00387CE1"/>
    <w:rsid w:val="003902F6"/>
    <w:rsid w:val="00392B86"/>
    <w:rsid w:val="00392E78"/>
    <w:rsid w:val="00392EF9"/>
    <w:rsid w:val="003940A8"/>
    <w:rsid w:val="00395092"/>
    <w:rsid w:val="003968A8"/>
    <w:rsid w:val="00397312"/>
    <w:rsid w:val="003A0B1F"/>
    <w:rsid w:val="003A3CD7"/>
    <w:rsid w:val="003A3F1E"/>
    <w:rsid w:val="003A4636"/>
    <w:rsid w:val="003A6A32"/>
    <w:rsid w:val="003A7D0A"/>
    <w:rsid w:val="003A7E30"/>
    <w:rsid w:val="003B01D1"/>
    <w:rsid w:val="003B04C1"/>
    <w:rsid w:val="003B2994"/>
    <w:rsid w:val="003B35D0"/>
    <w:rsid w:val="003B3C4B"/>
    <w:rsid w:val="003B5AA9"/>
    <w:rsid w:val="003B6297"/>
    <w:rsid w:val="003C1EAC"/>
    <w:rsid w:val="003C3995"/>
    <w:rsid w:val="003C5C70"/>
    <w:rsid w:val="003D00D2"/>
    <w:rsid w:val="003D0992"/>
    <w:rsid w:val="003D1370"/>
    <w:rsid w:val="003D1857"/>
    <w:rsid w:val="003D1B89"/>
    <w:rsid w:val="003D1F45"/>
    <w:rsid w:val="003D4ED0"/>
    <w:rsid w:val="003D6FF0"/>
    <w:rsid w:val="003D7BDE"/>
    <w:rsid w:val="003E1E8A"/>
    <w:rsid w:val="003E39B8"/>
    <w:rsid w:val="003E4DEA"/>
    <w:rsid w:val="003E5E95"/>
    <w:rsid w:val="003E6088"/>
    <w:rsid w:val="003E61EF"/>
    <w:rsid w:val="003E61F4"/>
    <w:rsid w:val="003E699F"/>
    <w:rsid w:val="003E784B"/>
    <w:rsid w:val="003F0088"/>
    <w:rsid w:val="003F11EA"/>
    <w:rsid w:val="003F2CFF"/>
    <w:rsid w:val="003F34B4"/>
    <w:rsid w:val="003F45D6"/>
    <w:rsid w:val="003F5123"/>
    <w:rsid w:val="003F5BC7"/>
    <w:rsid w:val="003F66D0"/>
    <w:rsid w:val="003F6A6B"/>
    <w:rsid w:val="003F71C9"/>
    <w:rsid w:val="003F75AC"/>
    <w:rsid w:val="003F7807"/>
    <w:rsid w:val="0040154D"/>
    <w:rsid w:val="004026D1"/>
    <w:rsid w:val="00402B2B"/>
    <w:rsid w:val="00404747"/>
    <w:rsid w:val="00406BC1"/>
    <w:rsid w:val="0040736B"/>
    <w:rsid w:val="0040799A"/>
    <w:rsid w:val="00410665"/>
    <w:rsid w:val="00410D92"/>
    <w:rsid w:val="00411390"/>
    <w:rsid w:val="004117CC"/>
    <w:rsid w:val="00411C41"/>
    <w:rsid w:val="00412646"/>
    <w:rsid w:val="004157DD"/>
    <w:rsid w:val="00415899"/>
    <w:rsid w:val="00415A2B"/>
    <w:rsid w:val="00416D57"/>
    <w:rsid w:val="0041728C"/>
    <w:rsid w:val="004203D9"/>
    <w:rsid w:val="00420FC9"/>
    <w:rsid w:val="00421FE4"/>
    <w:rsid w:val="00422693"/>
    <w:rsid w:val="00422860"/>
    <w:rsid w:val="00422FAE"/>
    <w:rsid w:val="004248F1"/>
    <w:rsid w:val="004250FD"/>
    <w:rsid w:val="004256A0"/>
    <w:rsid w:val="00425882"/>
    <w:rsid w:val="00425B08"/>
    <w:rsid w:val="00430330"/>
    <w:rsid w:val="004308A2"/>
    <w:rsid w:val="004310A8"/>
    <w:rsid w:val="0043144E"/>
    <w:rsid w:val="00431D0C"/>
    <w:rsid w:val="00432285"/>
    <w:rsid w:val="004322DF"/>
    <w:rsid w:val="004329C9"/>
    <w:rsid w:val="0043419B"/>
    <w:rsid w:val="004344E7"/>
    <w:rsid w:val="00434B2F"/>
    <w:rsid w:val="004408D3"/>
    <w:rsid w:val="00440E98"/>
    <w:rsid w:val="004412F8"/>
    <w:rsid w:val="0044180D"/>
    <w:rsid w:val="00442474"/>
    <w:rsid w:val="0044361E"/>
    <w:rsid w:val="00444053"/>
    <w:rsid w:val="00444A06"/>
    <w:rsid w:val="00445158"/>
    <w:rsid w:val="004458B5"/>
    <w:rsid w:val="00446B28"/>
    <w:rsid w:val="00446D5B"/>
    <w:rsid w:val="0045071C"/>
    <w:rsid w:val="004517B3"/>
    <w:rsid w:val="0045181E"/>
    <w:rsid w:val="004524A5"/>
    <w:rsid w:val="004525E7"/>
    <w:rsid w:val="004528ED"/>
    <w:rsid w:val="00454511"/>
    <w:rsid w:val="00454C02"/>
    <w:rsid w:val="004558F5"/>
    <w:rsid w:val="0045590E"/>
    <w:rsid w:val="0045600B"/>
    <w:rsid w:val="00460B3B"/>
    <w:rsid w:val="0046125A"/>
    <w:rsid w:val="004622CB"/>
    <w:rsid w:val="00462D63"/>
    <w:rsid w:val="004668A0"/>
    <w:rsid w:val="00466D5A"/>
    <w:rsid w:val="004702DD"/>
    <w:rsid w:val="004717A8"/>
    <w:rsid w:val="004728DD"/>
    <w:rsid w:val="00472AFB"/>
    <w:rsid w:val="00474ED5"/>
    <w:rsid w:val="00475385"/>
    <w:rsid w:val="00475457"/>
    <w:rsid w:val="0047562B"/>
    <w:rsid w:val="00477B69"/>
    <w:rsid w:val="00480379"/>
    <w:rsid w:val="0048396B"/>
    <w:rsid w:val="0048449C"/>
    <w:rsid w:val="00484E7B"/>
    <w:rsid w:val="00485174"/>
    <w:rsid w:val="004867C3"/>
    <w:rsid w:val="00486EC6"/>
    <w:rsid w:val="00487C67"/>
    <w:rsid w:val="00487CDA"/>
    <w:rsid w:val="004915E3"/>
    <w:rsid w:val="00491AED"/>
    <w:rsid w:val="004933EB"/>
    <w:rsid w:val="00493DE3"/>
    <w:rsid w:val="00495E9E"/>
    <w:rsid w:val="004971EC"/>
    <w:rsid w:val="004978AC"/>
    <w:rsid w:val="004978F0"/>
    <w:rsid w:val="00497DFC"/>
    <w:rsid w:val="004A0052"/>
    <w:rsid w:val="004A2306"/>
    <w:rsid w:val="004A263F"/>
    <w:rsid w:val="004A3CDE"/>
    <w:rsid w:val="004A657A"/>
    <w:rsid w:val="004A7303"/>
    <w:rsid w:val="004B1497"/>
    <w:rsid w:val="004B159F"/>
    <w:rsid w:val="004B2831"/>
    <w:rsid w:val="004B3BD1"/>
    <w:rsid w:val="004B4916"/>
    <w:rsid w:val="004B537E"/>
    <w:rsid w:val="004B6210"/>
    <w:rsid w:val="004B69BC"/>
    <w:rsid w:val="004B6CA6"/>
    <w:rsid w:val="004B7FE0"/>
    <w:rsid w:val="004C133A"/>
    <w:rsid w:val="004C1FC5"/>
    <w:rsid w:val="004C2A6E"/>
    <w:rsid w:val="004C2F70"/>
    <w:rsid w:val="004C3A01"/>
    <w:rsid w:val="004C4F96"/>
    <w:rsid w:val="004C7A16"/>
    <w:rsid w:val="004D009E"/>
    <w:rsid w:val="004D0CC0"/>
    <w:rsid w:val="004D2588"/>
    <w:rsid w:val="004D32AF"/>
    <w:rsid w:val="004D433B"/>
    <w:rsid w:val="004D5994"/>
    <w:rsid w:val="004D7074"/>
    <w:rsid w:val="004E0781"/>
    <w:rsid w:val="004E1D5A"/>
    <w:rsid w:val="004E257E"/>
    <w:rsid w:val="004E2FFF"/>
    <w:rsid w:val="004E32CB"/>
    <w:rsid w:val="004E3BD5"/>
    <w:rsid w:val="004E590B"/>
    <w:rsid w:val="004E70D3"/>
    <w:rsid w:val="004F0487"/>
    <w:rsid w:val="004F0897"/>
    <w:rsid w:val="004F2721"/>
    <w:rsid w:val="004F2BA7"/>
    <w:rsid w:val="004F434B"/>
    <w:rsid w:val="004F5388"/>
    <w:rsid w:val="004F6AB9"/>
    <w:rsid w:val="00500E9B"/>
    <w:rsid w:val="005016D9"/>
    <w:rsid w:val="00501938"/>
    <w:rsid w:val="00501BE2"/>
    <w:rsid w:val="0050210C"/>
    <w:rsid w:val="0050253D"/>
    <w:rsid w:val="00502629"/>
    <w:rsid w:val="00503149"/>
    <w:rsid w:val="005038F5"/>
    <w:rsid w:val="00504432"/>
    <w:rsid w:val="00504A5B"/>
    <w:rsid w:val="005100A8"/>
    <w:rsid w:val="0051021B"/>
    <w:rsid w:val="005102E2"/>
    <w:rsid w:val="00512491"/>
    <w:rsid w:val="00512C2F"/>
    <w:rsid w:val="00513CBD"/>
    <w:rsid w:val="005144B0"/>
    <w:rsid w:val="005148B8"/>
    <w:rsid w:val="00514B93"/>
    <w:rsid w:val="00515415"/>
    <w:rsid w:val="005160B1"/>
    <w:rsid w:val="005168BD"/>
    <w:rsid w:val="00516C3E"/>
    <w:rsid w:val="00516FFD"/>
    <w:rsid w:val="00517BCE"/>
    <w:rsid w:val="0052034B"/>
    <w:rsid w:val="00521137"/>
    <w:rsid w:val="00521C37"/>
    <w:rsid w:val="0052204E"/>
    <w:rsid w:val="005220A5"/>
    <w:rsid w:val="00522FAE"/>
    <w:rsid w:val="00524547"/>
    <w:rsid w:val="00525E4A"/>
    <w:rsid w:val="00526C0A"/>
    <w:rsid w:val="00527955"/>
    <w:rsid w:val="005310E4"/>
    <w:rsid w:val="00531EB9"/>
    <w:rsid w:val="0053262B"/>
    <w:rsid w:val="0053343F"/>
    <w:rsid w:val="005338B9"/>
    <w:rsid w:val="00533F51"/>
    <w:rsid w:val="005341F2"/>
    <w:rsid w:val="00536251"/>
    <w:rsid w:val="00536BFB"/>
    <w:rsid w:val="005375CE"/>
    <w:rsid w:val="0053764E"/>
    <w:rsid w:val="005378DE"/>
    <w:rsid w:val="00537C42"/>
    <w:rsid w:val="00537C5E"/>
    <w:rsid w:val="0054051E"/>
    <w:rsid w:val="005406AC"/>
    <w:rsid w:val="00541231"/>
    <w:rsid w:val="0054184F"/>
    <w:rsid w:val="005429C0"/>
    <w:rsid w:val="00542E0D"/>
    <w:rsid w:val="0054483D"/>
    <w:rsid w:val="00546C36"/>
    <w:rsid w:val="005501C2"/>
    <w:rsid w:val="00551AF0"/>
    <w:rsid w:val="0055311C"/>
    <w:rsid w:val="00557AA1"/>
    <w:rsid w:val="00561334"/>
    <w:rsid w:val="005645D3"/>
    <w:rsid w:val="0056473F"/>
    <w:rsid w:val="005649BF"/>
    <w:rsid w:val="005663BA"/>
    <w:rsid w:val="005668D8"/>
    <w:rsid w:val="00566CBB"/>
    <w:rsid w:val="00571457"/>
    <w:rsid w:val="005731EA"/>
    <w:rsid w:val="0057491F"/>
    <w:rsid w:val="00574976"/>
    <w:rsid w:val="00577BC2"/>
    <w:rsid w:val="00580C31"/>
    <w:rsid w:val="005817B1"/>
    <w:rsid w:val="00583A49"/>
    <w:rsid w:val="0058517C"/>
    <w:rsid w:val="00586693"/>
    <w:rsid w:val="00586E11"/>
    <w:rsid w:val="00586F11"/>
    <w:rsid w:val="005870EE"/>
    <w:rsid w:val="00587496"/>
    <w:rsid w:val="005908C3"/>
    <w:rsid w:val="00591C90"/>
    <w:rsid w:val="00593477"/>
    <w:rsid w:val="005937EC"/>
    <w:rsid w:val="005943B0"/>
    <w:rsid w:val="005963E8"/>
    <w:rsid w:val="005A18A4"/>
    <w:rsid w:val="005A350E"/>
    <w:rsid w:val="005A4766"/>
    <w:rsid w:val="005A5A61"/>
    <w:rsid w:val="005A6846"/>
    <w:rsid w:val="005A6C50"/>
    <w:rsid w:val="005A6D8B"/>
    <w:rsid w:val="005A7181"/>
    <w:rsid w:val="005A7BF6"/>
    <w:rsid w:val="005A7E4B"/>
    <w:rsid w:val="005B0FA4"/>
    <w:rsid w:val="005B1105"/>
    <w:rsid w:val="005B1829"/>
    <w:rsid w:val="005B57FC"/>
    <w:rsid w:val="005B5D00"/>
    <w:rsid w:val="005B688E"/>
    <w:rsid w:val="005B7570"/>
    <w:rsid w:val="005C00AC"/>
    <w:rsid w:val="005C0134"/>
    <w:rsid w:val="005C215F"/>
    <w:rsid w:val="005C2E08"/>
    <w:rsid w:val="005C42CA"/>
    <w:rsid w:val="005C4345"/>
    <w:rsid w:val="005C43DA"/>
    <w:rsid w:val="005C466D"/>
    <w:rsid w:val="005C61EB"/>
    <w:rsid w:val="005C6C2D"/>
    <w:rsid w:val="005C789B"/>
    <w:rsid w:val="005D135A"/>
    <w:rsid w:val="005D245B"/>
    <w:rsid w:val="005D2F52"/>
    <w:rsid w:val="005D46F6"/>
    <w:rsid w:val="005D4D92"/>
    <w:rsid w:val="005D4E6B"/>
    <w:rsid w:val="005D4E7E"/>
    <w:rsid w:val="005D56E5"/>
    <w:rsid w:val="005D5B35"/>
    <w:rsid w:val="005D63A5"/>
    <w:rsid w:val="005D7203"/>
    <w:rsid w:val="005E07A7"/>
    <w:rsid w:val="005E117E"/>
    <w:rsid w:val="005E12B4"/>
    <w:rsid w:val="005E150E"/>
    <w:rsid w:val="005E3225"/>
    <w:rsid w:val="005E4BB9"/>
    <w:rsid w:val="005E6156"/>
    <w:rsid w:val="005E7B12"/>
    <w:rsid w:val="005F0631"/>
    <w:rsid w:val="005F0E8B"/>
    <w:rsid w:val="005F14E4"/>
    <w:rsid w:val="005F1CC8"/>
    <w:rsid w:val="005F3BA0"/>
    <w:rsid w:val="005F5262"/>
    <w:rsid w:val="005F65A7"/>
    <w:rsid w:val="00600DF2"/>
    <w:rsid w:val="00601283"/>
    <w:rsid w:val="006016E0"/>
    <w:rsid w:val="00601A0F"/>
    <w:rsid w:val="006021EC"/>
    <w:rsid w:val="006041BB"/>
    <w:rsid w:val="0060469C"/>
    <w:rsid w:val="00606612"/>
    <w:rsid w:val="006069DE"/>
    <w:rsid w:val="00607BFD"/>
    <w:rsid w:val="00612C76"/>
    <w:rsid w:val="00612D7E"/>
    <w:rsid w:val="006130BC"/>
    <w:rsid w:val="00616EC6"/>
    <w:rsid w:val="006176D1"/>
    <w:rsid w:val="00622BA2"/>
    <w:rsid w:val="00622BE9"/>
    <w:rsid w:val="00624F39"/>
    <w:rsid w:val="00625924"/>
    <w:rsid w:val="006300C9"/>
    <w:rsid w:val="00632B6A"/>
    <w:rsid w:val="00633632"/>
    <w:rsid w:val="00633FC3"/>
    <w:rsid w:val="006341BD"/>
    <w:rsid w:val="00634482"/>
    <w:rsid w:val="006347BE"/>
    <w:rsid w:val="006356C4"/>
    <w:rsid w:val="00635A4F"/>
    <w:rsid w:val="00636A59"/>
    <w:rsid w:val="00636C1F"/>
    <w:rsid w:val="006407EC"/>
    <w:rsid w:val="00641FD5"/>
    <w:rsid w:val="0064263E"/>
    <w:rsid w:val="0064298F"/>
    <w:rsid w:val="006429BB"/>
    <w:rsid w:val="006430D1"/>
    <w:rsid w:val="006452D5"/>
    <w:rsid w:val="006456C7"/>
    <w:rsid w:val="0064587D"/>
    <w:rsid w:val="00650967"/>
    <w:rsid w:val="006523A9"/>
    <w:rsid w:val="00653244"/>
    <w:rsid w:val="00653FC4"/>
    <w:rsid w:val="00655645"/>
    <w:rsid w:val="006558D7"/>
    <w:rsid w:val="00655CB3"/>
    <w:rsid w:val="00657095"/>
    <w:rsid w:val="00662357"/>
    <w:rsid w:val="00662463"/>
    <w:rsid w:val="0066274A"/>
    <w:rsid w:val="00663F0B"/>
    <w:rsid w:val="00664D6E"/>
    <w:rsid w:val="00664F01"/>
    <w:rsid w:val="00665A2E"/>
    <w:rsid w:val="006661A4"/>
    <w:rsid w:val="0066764A"/>
    <w:rsid w:val="006750AF"/>
    <w:rsid w:val="006751D2"/>
    <w:rsid w:val="00675735"/>
    <w:rsid w:val="00675E52"/>
    <w:rsid w:val="006774A3"/>
    <w:rsid w:val="00680072"/>
    <w:rsid w:val="006800A2"/>
    <w:rsid w:val="00680CC4"/>
    <w:rsid w:val="00680EEC"/>
    <w:rsid w:val="0068128E"/>
    <w:rsid w:val="0068367F"/>
    <w:rsid w:val="00683887"/>
    <w:rsid w:val="00683DDF"/>
    <w:rsid w:val="00687999"/>
    <w:rsid w:val="0069118B"/>
    <w:rsid w:val="00691DB4"/>
    <w:rsid w:val="00692203"/>
    <w:rsid w:val="00692295"/>
    <w:rsid w:val="00692C01"/>
    <w:rsid w:val="006961CF"/>
    <w:rsid w:val="00696EEA"/>
    <w:rsid w:val="00696FEF"/>
    <w:rsid w:val="006A0741"/>
    <w:rsid w:val="006A0B45"/>
    <w:rsid w:val="006A2A99"/>
    <w:rsid w:val="006A2E67"/>
    <w:rsid w:val="006A3DC1"/>
    <w:rsid w:val="006A5644"/>
    <w:rsid w:val="006A71EB"/>
    <w:rsid w:val="006B0A8F"/>
    <w:rsid w:val="006B1E21"/>
    <w:rsid w:val="006B446A"/>
    <w:rsid w:val="006B44B3"/>
    <w:rsid w:val="006B5846"/>
    <w:rsid w:val="006B5B45"/>
    <w:rsid w:val="006C1EAB"/>
    <w:rsid w:val="006C302B"/>
    <w:rsid w:val="006C32BC"/>
    <w:rsid w:val="006C4663"/>
    <w:rsid w:val="006C4830"/>
    <w:rsid w:val="006C4988"/>
    <w:rsid w:val="006C4D2A"/>
    <w:rsid w:val="006C6F73"/>
    <w:rsid w:val="006C6FF1"/>
    <w:rsid w:val="006C7741"/>
    <w:rsid w:val="006C790A"/>
    <w:rsid w:val="006C7F40"/>
    <w:rsid w:val="006D0A32"/>
    <w:rsid w:val="006D12DE"/>
    <w:rsid w:val="006D3608"/>
    <w:rsid w:val="006D560A"/>
    <w:rsid w:val="006D5862"/>
    <w:rsid w:val="006D5E9A"/>
    <w:rsid w:val="006D7125"/>
    <w:rsid w:val="006D7235"/>
    <w:rsid w:val="006D7435"/>
    <w:rsid w:val="006D7B83"/>
    <w:rsid w:val="006E016E"/>
    <w:rsid w:val="006E0428"/>
    <w:rsid w:val="006E0EB4"/>
    <w:rsid w:val="006E1173"/>
    <w:rsid w:val="006E1370"/>
    <w:rsid w:val="006E1550"/>
    <w:rsid w:val="006E2E38"/>
    <w:rsid w:val="006E2F2B"/>
    <w:rsid w:val="006E4563"/>
    <w:rsid w:val="006E5465"/>
    <w:rsid w:val="006E6A37"/>
    <w:rsid w:val="006F1A60"/>
    <w:rsid w:val="006F24AE"/>
    <w:rsid w:val="006F2F80"/>
    <w:rsid w:val="006F47B9"/>
    <w:rsid w:val="006F5458"/>
    <w:rsid w:val="006F7B0F"/>
    <w:rsid w:val="00700B8E"/>
    <w:rsid w:val="007016FA"/>
    <w:rsid w:val="00701C96"/>
    <w:rsid w:val="00701E8B"/>
    <w:rsid w:val="007054E2"/>
    <w:rsid w:val="007059A0"/>
    <w:rsid w:val="00705F23"/>
    <w:rsid w:val="00706B28"/>
    <w:rsid w:val="007070E3"/>
    <w:rsid w:val="00707567"/>
    <w:rsid w:val="007076CB"/>
    <w:rsid w:val="00707ACA"/>
    <w:rsid w:val="00707D15"/>
    <w:rsid w:val="007101F0"/>
    <w:rsid w:val="00710478"/>
    <w:rsid w:val="00711349"/>
    <w:rsid w:val="00711404"/>
    <w:rsid w:val="007127CA"/>
    <w:rsid w:val="00712A8E"/>
    <w:rsid w:val="00715F2B"/>
    <w:rsid w:val="007170E5"/>
    <w:rsid w:val="007201FE"/>
    <w:rsid w:val="0072173B"/>
    <w:rsid w:val="00721A8E"/>
    <w:rsid w:val="00721B6E"/>
    <w:rsid w:val="00722485"/>
    <w:rsid w:val="0072288A"/>
    <w:rsid w:val="00722BB3"/>
    <w:rsid w:val="00724757"/>
    <w:rsid w:val="00726CCC"/>
    <w:rsid w:val="00727554"/>
    <w:rsid w:val="00727725"/>
    <w:rsid w:val="00727B56"/>
    <w:rsid w:val="00730AB1"/>
    <w:rsid w:val="007314C7"/>
    <w:rsid w:val="00731E6E"/>
    <w:rsid w:val="0073357F"/>
    <w:rsid w:val="00733AB4"/>
    <w:rsid w:val="00733B6B"/>
    <w:rsid w:val="007355A1"/>
    <w:rsid w:val="00735BA5"/>
    <w:rsid w:val="00735CB3"/>
    <w:rsid w:val="00736FC4"/>
    <w:rsid w:val="00737419"/>
    <w:rsid w:val="007430D5"/>
    <w:rsid w:val="00743437"/>
    <w:rsid w:val="007440E6"/>
    <w:rsid w:val="007445DB"/>
    <w:rsid w:val="00745642"/>
    <w:rsid w:val="00746361"/>
    <w:rsid w:val="00751B58"/>
    <w:rsid w:val="00754088"/>
    <w:rsid w:val="00756FE9"/>
    <w:rsid w:val="007570BB"/>
    <w:rsid w:val="00757139"/>
    <w:rsid w:val="00757B02"/>
    <w:rsid w:val="00757D5E"/>
    <w:rsid w:val="00760447"/>
    <w:rsid w:val="007613AA"/>
    <w:rsid w:val="0076140A"/>
    <w:rsid w:val="007615A8"/>
    <w:rsid w:val="00761E7F"/>
    <w:rsid w:val="007629D1"/>
    <w:rsid w:val="00762A6E"/>
    <w:rsid w:val="0076380F"/>
    <w:rsid w:val="007641FC"/>
    <w:rsid w:val="00772A80"/>
    <w:rsid w:val="00773C81"/>
    <w:rsid w:val="0077586D"/>
    <w:rsid w:val="00775B98"/>
    <w:rsid w:val="007762EB"/>
    <w:rsid w:val="007766EF"/>
    <w:rsid w:val="007766FA"/>
    <w:rsid w:val="00776803"/>
    <w:rsid w:val="0077684D"/>
    <w:rsid w:val="0077771F"/>
    <w:rsid w:val="00780465"/>
    <w:rsid w:val="00781400"/>
    <w:rsid w:val="00781E90"/>
    <w:rsid w:val="00783D32"/>
    <w:rsid w:val="007843B7"/>
    <w:rsid w:val="007849C7"/>
    <w:rsid w:val="007856C6"/>
    <w:rsid w:val="007859FF"/>
    <w:rsid w:val="0079150F"/>
    <w:rsid w:val="00792A70"/>
    <w:rsid w:val="00793B9D"/>
    <w:rsid w:val="007953B5"/>
    <w:rsid w:val="00795641"/>
    <w:rsid w:val="00795A90"/>
    <w:rsid w:val="00795F91"/>
    <w:rsid w:val="007961EF"/>
    <w:rsid w:val="00796A0E"/>
    <w:rsid w:val="00796EBA"/>
    <w:rsid w:val="00796FB4"/>
    <w:rsid w:val="007977A7"/>
    <w:rsid w:val="007A1958"/>
    <w:rsid w:val="007A198D"/>
    <w:rsid w:val="007A1D16"/>
    <w:rsid w:val="007A3596"/>
    <w:rsid w:val="007A3A72"/>
    <w:rsid w:val="007A45DD"/>
    <w:rsid w:val="007A4884"/>
    <w:rsid w:val="007A4D8F"/>
    <w:rsid w:val="007A5258"/>
    <w:rsid w:val="007A7855"/>
    <w:rsid w:val="007B08DC"/>
    <w:rsid w:val="007B12C5"/>
    <w:rsid w:val="007B1BA5"/>
    <w:rsid w:val="007B346A"/>
    <w:rsid w:val="007B40C9"/>
    <w:rsid w:val="007B6129"/>
    <w:rsid w:val="007B689D"/>
    <w:rsid w:val="007B6CDF"/>
    <w:rsid w:val="007B7141"/>
    <w:rsid w:val="007C0815"/>
    <w:rsid w:val="007C3391"/>
    <w:rsid w:val="007C59DC"/>
    <w:rsid w:val="007C5D9B"/>
    <w:rsid w:val="007C7A24"/>
    <w:rsid w:val="007C7FA8"/>
    <w:rsid w:val="007D0A31"/>
    <w:rsid w:val="007D0C14"/>
    <w:rsid w:val="007D1839"/>
    <w:rsid w:val="007D1E93"/>
    <w:rsid w:val="007D37B4"/>
    <w:rsid w:val="007D37E0"/>
    <w:rsid w:val="007D4361"/>
    <w:rsid w:val="007D5328"/>
    <w:rsid w:val="007D54E2"/>
    <w:rsid w:val="007D7A74"/>
    <w:rsid w:val="007E0353"/>
    <w:rsid w:val="007E0429"/>
    <w:rsid w:val="007E0FF7"/>
    <w:rsid w:val="007E2111"/>
    <w:rsid w:val="007E2D8D"/>
    <w:rsid w:val="007E2F17"/>
    <w:rsid w:val="007E5B91"/>
    <w:rsid w:val="007E60DA"/>
    <w:rsid w:val="007E6363"/>
    <w:rsid w:val="007E7604"/>
    <w:rsid w:val="007E761E"/>
    <w:rsid w:val="007F13DC"/>
    <w:rsid w:val="007F16B6"/>
    <w:rsid w:val="007F31E8"/>
    <w:rsid w:val="007F396F"/>
    <w:rsid w:val="007F3ED7"/>
    <w:rsid w:val="007F4318"/>
    <w:rsid w:val="007F65CB"/>
    <w:rsid w:val="007F6762"/>
    <w:rsid w:val="007F6E1F"/>
    <w:rsid w:val="00800A7E"/>
    <w:rsid w:val="008039EB"/>
    <w:rsid w:val="00804DC1"/>
    <w:rsid w:val="00805225"/>
    <w:rsid w:val="00805E84"/>
    <w:rsid w:val="00805F43"/>
    <w:rsid w:val="00810596"/>
    <w:rsid w:val="00810F6B"/>
    <w:rsid w:val="00810FFE"/>
    <w:rsid w:val="008124F0"/>
    <w:rsid w:val="00813DB9"/>
    <w:rsid w:val="00813DCB"/>
    <w:rsid w:val="00814ADF"/>
    <w:rsid w:val="0081627C"/>
    <w:rsid w:val="00816D8A"/>
    <w:rsid w:val="00823323"/>
    <w:rsid w:val="0082401D"/>
    <w:rsid w:val="008243F8"/>
    <w:rsid w:val="00824B51"/>
    <w:rsid w:val="008257F9"/>
    <w:rsid w:val="00825E3B"/>
    <w:rsid w:val="0082654D"/>
    <w:rsid w:val="008266E0"/>
    <w:rsid w:val="0082678E"/>
    <w:rsid w:val="008269DD"/>
    <w:rsid w:val="008275D8"/>
    <w:rsid w:val="00830EE4"/>
    <w:rsid w:val="00831DEF"/>
    <w:rsid w:val="00833B27"/>
    <w:rsid w:val="0083493F"/>
    <w:rsid w:val="0083625E"/>
    <w:rsid w:val="00836907"/>
    <w:rsid w:val="00836C3F"/>
    <w:rsid w:val="00841A10"/>
    <w:rsid w:val="0084235F"/>
    <w:rsid w:val="00842F13"/>
    <w:rsid w:val="0084394A"/>
    <w:rsid w:val="00843954"/>
    <w:rsid w:val="00845086"/>
    <w:rsid w:val="008455BB"/>
    <w:rsid w:val="008467BB"/>
    <w:rsid w:val="00846FC1"/>
    <w:rsid w:val="00847436"/>
    <w:rsid w:val="00850495"/>
    <w:rsid w:val="0085176D"/>
    <w:rsid w:val="00851796"/>
    <w:rsid w:val="00852CCF"/>
    <w:rsid w:val="00852D62"/>
    <w:rsid w:val="00854A60"/>
    <w:rsid w:val="008565D1"/>
    <w:rsid w:val="0085766A"/>
    <w:rsid w:val="00857F58"/>
    <w:rsid w:val="00860121"/>
    <w:rsid w:val="0086075E"/>
    <w:rsid w:val="0086079C"/>
    <w:rsid w:val="00860B82"/>
    <w:rsid w:val="00860B96"/>
    <w:rsid w:val="00860FA0"/>
    <w:rsid w:val="00872CE0"/>
    <w:rsid w:val="00873855"/>
    <w:rsid w:val="00873C76"/>
    <w:rsid w:val="00875591"/>
    <w:rsid w:val="00876E2E"/>
    <w:rsid w:val="00877466"/>
    <w:rsid w:val="008805E7"/>
    <w:rsid w:val="00880E09"/>
    <w:rsid w:val="00881ED8"/>
    <w:rsid w:val="00882D14"/>
    <w:rsid w:val="008852B8"/>
    <w:rsid w:val="00885CBF"/>
    <w:rsid w:val="0088661C"/>
    <w:rsid w:val="0088675E"/>
    <w:rsid w:val="00886B1B"/>
    <w:rsid w:val="00887F44"/>
    <w:rsid w:val="00890DD2"/>
    <w:rsid w:val="008922A1"/>
    <w:rsid w:val="00896B8B"/>
    <w:rsid w:val="008A056B"/>
    <w:rsid w:val="008A08B7"/>
    <w:rsid w:val="008A0CD5"/>
    <w:rsid w:val="008A0CEB"/>
    <w:rsid w:val="008A1349"/>
    <w:rsid w:val="008A23BB"/>
    <w:rsid w:val="008A3D3C"/>
    <w:rsid w:val="008A680F"/>
    <w:rsid w:val="008A6DB1"/>
    <w:rsid w:val="008A7C1E"/>
    <w:rsid w:val="008B279B"/>
    <w:rsid w:val="008B2B04"/>
    <w:rsid w:val="008B347B"/>
    <w:rsid w:val="008B5F13"/>
    <w:rsid w:val="008B73D9"/>
    <w:rsid w:val="008C0317"/>
    <w:rsid w:val="008C1A74"/>
    <w:rsid w:val="008C2124"/>
    <w:rsid w:val="008C4238"/>
    <w:rsid w:val="008C54D0"/>
    <w:rsid w:val="008C5917"/>
    <w:rsid w:val="008C6391"/>
    <w:rsid w:val="008C7C70"/>
    <w:rsid w:val="008D02FA"/>
    <w:rsid w:val="008D29B0"/>
    <w:rsid w:val="008D2A80"/>
    <w:rsid w:val="008D2C33"/>
    <w:rsid w:val="008D2CD8"/>
    <w:rsid w:val="008D2E6A"/>
    <w:rsid w:val="008D2FB6"/>
    <w:rsid w:val="008D3D95"/>
    <w:rsid w:val="008D4BC1"/>
    <w:rsid w:val="008D5075"/>
    <w:rsid w:val="008D5D2F"/>
    <w:rsid w:val="008D5D99"/>
    <w:rsid w:val="008D6FBF"/>
    <w:rsid w:val="008E192D"/>
    <w:rsid w:val="008E19F1"/>
    <w:rsid w:val="008E4A4A"/>
    <w:rsid w:val="008E60DB"/>
    <w:rsid w:val="008F01D9"/>
    <w:rsid w:val="008F04E8"/>
    <w:rsid w:val="008F0CB3"/>
    <w:rsid w:val="008F1AA0"/>
    <w:rsid w:val="008F2002"/>
    <w:rsid w:val="008F2BEE"/>
    <w:rsid w:val="008F3BCA"/>
    <w:rsid w:val="008F5420"/>
    <w:rsid w:val="008F6B0B"/>
    <w:rsid w:val="008F7FC7"/>
    <w:rsid w:val="00902449"/>
    <w:rsid w:val="00902DB9"/>
    <w:rsid w:val="0090359C"/>
    <w:rsid w:val="00903CCA"/>
    <w:rsid w:val="00905B73"/>
    <w:rsid w:val="009060B1"/>
    <w:rsid w:val="00906A06"/>
    <w:rsid w:val="00906A71"/>
    <w:rsid w:val="00906CF9"/>
    <w:rsid w:val="009075E7"/>
    <w:rsid w:val="00907D95"/>
    <w:rsid w:val="009111F7"/>
    <w:rsid w:val="00911998"/>
    <w:rsid w:val="009125C2"/>
    <w:rsid w:val="00913211"/>
    <w:rsid w:val="00914050"/>
    <w:rsid w:val="00915E8C"/>
    <w:rsid w:val="00916765"/>
    <w:rsid w:val="0091768E"/>
    <w:rsid w:val="00917A39"/>
    <w:rsid w:val="00920905"/>
    <w:rsid w:val="0092098F"/>
    <w:rsid w:val="0092328F"/>
    <w:rsid w:val="00923C4C"/>
    <w:rsid w:val="00925EEA"/>
    <w:rsid w:val="0092759C"/>
    <w:rsid w:val="00927881"/>
    <w:rsid w:val="00931FBC"/>
    <w:rsid w:val="00932194"/>
    <w:rsid w:val="00932299"/>
    <w:rsid w:val="00932C47"/>
    <w:rsid w:val="00935773"/>
    <w:rsid w:val="00936515"/>
    <w:rsid w:val="00936BAD"/>
    <w:rsid w:val="00937230"/>
    <w:rsid w:val="0093772E"/>
    <w:rsid w:val="00940E4C"/>
    <w:rsid w:val="00942895"/>
    <w:rsid w:val="009428A9"/>
    <w:rsid w:val="009431CE"/>
    <w:rsid w:val="00944EDB"/>
    <w:rsid w:val="00946D80"/>
    <w:rsid w:val="00946ECC"/>
    <w:rsid w:val="00947D6F"/>
    <w:rsid w:val="009504E5"/>
    <w:rsid w:val="00950FE2"/>
    <w:rsid w:val="009510D2"/>
    <w:rsid w:val="00952A37"/>
    <w:rsid w:val="00952A38"/>
    <w:rsid w:val="00953158"/>
    <w:rsid w:val="0095360A"/>
    <w:rsid w:val="00953E22"/>
    <w:rsid w:val="00953ED8"/>
    <w:rsid w:val="00954432"/>
    <w:rsid w:val="00954627"/>
    <w:rsid w:val="00955FF1"/>
    <w:rsid w:val="00961905"/>
    <w:rsid w:val="00961C84"/>
    <w:rsid w:val="0096296D"/>
    <w:rsid w:val="00963425"/>
    <w:rsid w:val="00963A1D"/>
    <w:rsid w:val="00964F91"/>
    <w:rsid w:val="00965D3C"/>
    <w:rsid w:val="00966D32"/>
    <w:rsid w:val="00970395"/>
    <w:rsid w:val="009704E8"/>
    <w:rsid w:val="00970DDF"/>
    <w:rsid w:val="00970F1E"/>
    <w:rsid w:val="00972165"/>
    <w:rsid w:val="0097237A"/>
    <w:rsid w:val="00974407"/>
    <w:rsid w:val="00977EA2"/>
    <w:rsid w:val="00981174"/>
    <w:rsid w:val="009815D1"/>
    <w:rsid w:val="00981E02"/>
    <w:rsid w:val="009847F2"/>
    <w:rsid w:val="00984B2B"/>
    <w:rsid w:val="009858E4"/>
    <w:rsid w:val="00985C20"/>
    <w:rsid w:val="00986FC8"/>
    <w:rsid w:val="009874EF"/>
    <w:rsid w:val="0099169A"/>
    <w:rsid w:val="0099205D"/>
    <w:rsid w:val="009925D3"/>
    <w:rsid w:val="009929D3"/>
    <w:rsid w:val="009931BD"/>
    <w:rsid w:val="0099391B"/>
    <w:rsid w:val="00993E75"/>
    <w:rsid w:val="00994F24"/>
    <w:rsid w:val="009961AF"/>
    <w:rsid w:val="00997C0F"/>
    <w:rsid w:val="00997ED7"/>
    <w:rsid w:val="009A1782"/>
    <w:rsid w:val="009A19B4"/>
    <w:rsid w:val="009A2F0C"/>
    <w:rsid w:val="009A3633"/>
    <w:rsid w:val="009A3C4C"/>
    <w:rsid w:val="009A50B8"/>
    <w:rsid w:val="009A559F"/>
    <w:rsid w:val="009A5741"/>
    <w:rsid w:val="009A62A0"/>
    <w:rsid w:val="009A79AB"/>
    <w:rsid w:val="009B01ED"/>
    <w:rsid w:val="009B0669"/>
    <w:rsid w:val="009B1DEC"/>
    <w:rsid w:val="009B45E1"/>
    <w:rsid w:val="009B4C7A"/>
    <w:rsid w:val="009B6FBD"/>
    <w:rsid w:val="009B7144"/>
    <w:rsid w:val="009B7694"/>
    <w:rsid w:val="009C0657"/>
    <w:rsid w:val="009C33FD"/>
    <w:rsid w:val="009C3CDB"/>
    <w:rsid w:val="009C4ADF"/>
    <w:rsid w:val="009C6566"/>
    <w:rsid w:val="009C6854"/>
    <w:rsid w:val="009C7E5E"/>
    <w:rsid w:val="009D0316"/>
    <w:rsid w:val="009D2DB8"/>
    <w:rsid w:val="009D3468"/>
    <w:rsid w:val="009D3B7C"/>
    <w:rsid w:val="009D3E23"/>
    <w:rsid w:val="009D3EA5"/>
    <w:rsid w:val="009D4E80"/>
    <w:rsid w:val="009D7485"/>
    <w:rsid w:val="009E310B"/>
    <w:rsid w:val="009E4142"/>
    <w:rsid w:val="009E57FA"/>
    <w:rsid w:val="009E5C33"/>
    <w:rsid w:val="009E6755"/>
    <w:rsid w:val="009E7274"/>
    <w:rsid w:val="009F0877"/>
    <w:rsid w:val="009F0EF5"/>
    <w:rsid w:val="009F1382"/>
    <w:rsid w:val="009F1E0F"/>
    <w:rsid w:val="009F2E71"/>
    <w:rsid w:val="009F2E9F"/>
    <w:rsid w:val="009F3F85"/>
    <w:rsid w:val="009F481A"/>
    <w:rsid w:val="009F4B2E"/>
    <w:rsid w:val="009F5311"/>
    <w:rsid w:val="009F54AB"/>
    <w:rsid w:val="009F594E"/>
    <w:rsid w:val="009F59FF"/>
    <w:rsid w:val="00A0053E"/>
    <w:rsid w:val="00A0185B"/>
    <w:rsid w:val="00A02BC1"/>
    <w:rsid w:val="00A035EB"/>
    <w:rsid w:val="00A04740"/>
    <w:rsid w:val="00A04AE3"/>
    <w:rsid w:val="00A05776"/>
    <w:rsid w:val="00A06034"/>
    <w:rsid w:val="00A0779C"/>
    <w:rsid w:val="00A07FD5"/>
    <w:rsid w:val="00A13A4E"/>
    <w:rsid w:val="00A15A4F"/>
    <w:rsid w:val="00A17109"/>
    <w:rsid w:val="00A173AB"/>
    <w:rsid w:val="00A1797B"/>
    <w:rsid w:val="00A216BD"/>
    <w:rsid w:val="00A21EAC"/>
    <w:rsid w:val="00A225AD"/>
    <w:rsid w:val="00A22FA7"/>
    <w:rsid w:val="00A238C0"/>
    <w:rsid w:val="00A244BE"/>
    <w:rsid w:val="00A25999"/>
    <w:rsid w:val="00A2600F"/>
    <w:rsid w:val="00A26A5F"/>
    <w:rsid w:val="00A26C9F"/>
    <w:rsid w:val="00A277C2"/>
    <w:rsid w:val="00A27800"/>
    <w:rsid w:val="00A30406"/>
    <w:rsid w:val="00A31958"/>
    <w:rsid w:val="00A31F76"/>
    <w:rsid w:val="00A320B9"/>
    <w:rsid w:val="00A331D1"/>
    <w:rsid w:val="00A33344"/>
    <w:rsid w:val="00A336ED"/>
    <w:rsid w:val="00A33DAC"/>
    <w:rsid w:val="00A348D5"/>
    <w:rsid w:val="00A34F48"/>
    <w:rsid w:val="00A36A7C"/>
    <w:rsid w:val="00A36EAF"/>
    <w:rsid w:val="00A41D2D"/>
    <w:rsid w:val="00A42D9F"/>
    <w:rsid w:val="00A43B02"/>
    <w:rsid w:val="00A43BFA"/>
    <w:rsid w:val="00A44428"/>
    <w:rsid w:val="00A44532"/>
    <w:rsid w:val="00A44F37"/>
    <w:rsid w:val="00A45839"/>
    <w:rsid w:val="00A503CB"/>
    <w:rsid w:val="00A513B8"/>
    <w:rsid w:val="00A52466"/>
    <w:rsid w:val="00A52485"/>
    <w:rsid w:val="00A52552"/>
    <w:rsid w:val="00A52698"/>
    <w:rsid w:val="00A52858"/>
    <w:rsid w:val="00A52C83"/>
    <w:rsid w:val="00A54B29"/>
    <w:rsid w:val="00A60309"/>
    <w:rsid w:val="00A6188F"/>
    <w:rsid w:val="00A62D13"/>
    <w:rsid w:val="00A63F98"/>
    <w:rsid w:val="00A646A6"/>
    <w:rsid w:val="00A64C89"/>
    <w:rsid w:val="00A65D72"/>
    <w:rsid w:val="00A70CFF"/>
    <w:rsid w:val="00A70ECB"/>
    <w:rsid w:val="00A715A9"/>
    <w:rsid w:val="00A7491D"/>
    <w:rsid w:val="00A7593E"/>
    <w:rsid w:val="00A76E93"/>
    <w:rsid w:val="00A770E3"/>
    <w:rsid w:val="00A80C44"/>
    <w:rsid w:val="00A80F41"/>
    <w:rsid w:val="00A84CC4"/>
    <w:rsid w:val="00A85534"/>
    <w:rsid w:val="00A85AFE"/>
    <w:rsid w:val="00A86029"/>
    <w:rsid w:val="00A8617F"/>
    <w:rsid w:val="00A87965"/>
    <w:rsid w:val="00A9055A"/>
    <w:rsid w:val="00A926AD"/>
    <w:rsid w:val="00A9327B"/>
    <w:rsid w:val="00A9382C"/>
    <w:rsid w:val="00A95F68"/>
    <w:rsid w:val="00A96FAC"/>
    <w:rsid w:val="00A97379"/>
    <w:rsid w:val="00AA1276"/>
    <w:rsid w:val="00AA135C"/>
    <w:rsid w:val="00AA1511"/>
    <w:rsid w:val="00AA178F"/>
    <w:rsid w:val="00AA29D5"/>
    <w:rsid w:val="00AA3559"/>
    <w:rsid w:val="00AA3A39"/>
    <w:rsid w:val="00AA3DB5"/>
    <w:rsid w:val="00AA3EA9"/>
    <w:rsid w:val="00AA5548"/>
    <w:rsid w:val="00AA5FAE"/>
    <w:rsid w:val="00AA692A"/>
    <w:rsid w:val="00AA695F"/>
    <w:rsid w:val="00AA6976"/>
    <w:rsid w:val="00AA7A5C"/>
    <w:rsid w:val="00AB14D0"/>
    <w:rsid w:val="00AB2CBD"/>
    <w:rsid w:val="00AB3539"/>
    <w:rsid w:val="00AB3AD7"/>
    <w:rsid w:val="00AB3FB5"/>
    <w:rsid w:val="00AB43B6"/>
    <w:rsid w:val="00AB4506"/>
    <w:rsid w:val="00AB49FE"/>
    <w:rsid w:val="00AB5636"/>
    <w:rsid w:val="00AB5654"/>
    <w:rsid w:val="00AB5BF1"/>
    <w:rsid w:val="00AB65A4"/>
    <w:rsid w:val="00AB6BE9"/>
    <w:rsid w:val="00AC0D4B"/>
    <w:rsid w:val="00AC34CB"/>
    <w:rsid w:val="00AC4D6E"/>
    <w:rsid w:val="00AC5DAD"/>
    <w:rsid w:val="00AC76E8"/>
    <w:rsid w:val="00AC7E13"/>
    <w:rsid w:val="00AD13BD"/>
    <w:rsid w:val="00AD434B"/>
    <w:rsid w:val="00AD4ACA"/>
    <w:rsid w:val="00AD5E85"/>
    <w:rsid w:val="00AD6B62"/>
    <w:rsid w:val="00AE009D"/>
    <w:rsid w:val="00AE13DF"/>
    <w:rsid w:val="00AE1B15"/>
    <w:rsid w:val="00AE242B"/>
    <w:rsid w:val="00AE317A"/>
    <w:rsid w:val="00AE3828"/>
    <w:rsid w:val="00AE5610"/>
    <w:rsid w:val="00AE6D6B"/>
    <w:rsid w:val="00AE7E8A"/>
    <w:rsid w:val="00AF0E14"/>
    <w:rsid w:val="00AF0EB0"/>
    <w:rsid w:val="00AF12A9"/>
    <w:rsid w:val="00AF34DE"/>
    <w:rsid w:val="00AF3AAD"/>
    <w:rsid w:val="00AF4884"/>
    <w:rsid w:val="00AF54C3"/>
    <w:rsid w:val="00AF57FA"/>
    <w:rsid w:val="00AF6446"/>
    <w:rsid w:val="00AF6737"/>
    <w:rsid w:val="00AF7733"/>
    <w:rsid w:val="00AF78B3"/>
    <w:rsid w:val="00B0025D"/>
    <w:rsid w:val="00B00575"/>
    <w:rsid w:val="00B00DDD"/>
    <w:rsid w:val="00B01DC4"/>
    <w:rsid w:val="00B02665"/>
    <w:rsid w:val="00B03427"/>
    <w:rsid w:val="00B10447"/>
    <w:rsid w:val="00B15773"/>
    <w:rsid w:val="00B17150"/>
    <w:rsid w:val="00B20D2D"/>
    <w:rsid w:val="00B20DE3"/>
    <w:rsid w:val="00B22041"/>
    <w:rsid w:val="00B23799"/>
    <w:rsid w:val="00B2471A"/>
    <w:rsid w:val="00B2489E"/>
    <w:rsid w:val="00B24A51"/>
    <w:rsid w:val="00B26C11"/>
    <w:rsid w:val="00B3029D"/>
    <w:rsid w:val="00B31094"/>
    <w:rsid w:val="00B332F8"/>
    <w:rsid w:val="00B35801"/>
    <w:rsid w:val="00B40E48"/>
    <w:rsid w:val="00B42056"/>
    <w:rsid w:val="00B42601"/>
    <w:rsid w:val="00B44B63"/>
    <w:rsid w:val="00B4651A"/>
    <w:rsid w:val="00B4698F"/>
    <w:rsid w:val="00B46AE5"/>
    <w:rsid w:val="00B47211"/>
    <w:rsid w:val="00B475E0"/>
    <w:rsid w:val="00B477F3"/>
    <w:rsid w:val="00B479A2"/>
    <w:rsid w:val="00B47EE6"/>
    <w:rsid w:val="00B47FAC"/>
    <w:rsid w:val="00B50086"/>
    <w:rsid w:val="00B50125"/>
    <w:rsid w:val="00B511FB"/>
    <w:rsid w:val="00B52479"/>
    <w:rsid w:val="00B54805"/>
    <w:rsid w:val="00B54C95"/>
    <w:rsid w:val="00B5545F"/>
    <w:rsid w:val="00B55897"/>
    <w:rsid w:val="00B55FC2"/>
    <w:rsid w:val="00B57186"/>
    <w:rsid w:val="00B57EE1"/>
    <w:rsid w:val="00B60E89"/>
    <w:rsid w:val="00B61D5E"/>
    <w:rsid w:val="00B6252D"/>
    <w:rsid w:val="00B6358C"/>
    <w:rsid w:val="00B66F07"/>
    <w:rsid w:val="00B67CC8"/>
    <w:rsid w:val="00B70BAA"/>
    <w:rsid w:val="00B718DB"/>
    <w:rsid w:val="00B7214A"/>
    <w:rsid w:val="00B729C7"/>
    <w:rsid w:val="00B7368D"/>
    <w:rsid w:val="00B744BA"/>
    <w:rsid w:val="00B74E30"/>
    <w:rsid w:val="00B7643D"/>
    <w:rsid w:val="00B7796E"/>
    <w:rsid w:val="00B81A04"/>
    <w:rsid w:val="00B82429"/>
    <w:rsid w:val="00B82C14"/>
    <w:rsid w:val="00B83E7A"/>
    <w:rsid w:val="00B86347"/>
    <w:rsid w:val="00B86553"/>
    <w:rsid w:val="00B9063E"/>
    <w:rsid w:val="00B907D2"/>
    <w:rsid w:val="00B92BBF"/>
    <w:rsid w:val="00B92E0E"/>
    <w:rsid w:val="00B931E9"/>
    <w:rsid w:val="00B9347F"/>
    <w:rsid w:val="00B94DDB"/>
    <w:rsid w:val="00B95CBD"/>
    <w:rsid w:val="00B964E1"/>
    <w:rsid w:val="00B966B5"/>
    <w:rsid w:val="00B972D6"/>
    <w:rsid w:val="00B97F65"/>
    <w:rsid w:val="00BA0493"/>
    <w:rsid w:val="00BA22E6"/>
    <w:rsid w:val="00BA2364"/>
    <w:rsid w:val="00BA23A2"/>
    <w:rsid w:val="00BA2686"/>
    <w:rsid w:val="00BA28C2"/>
    <w:rsid w:val="00BA33A9"/>
    <w:rsid w:val="00BA3546"/>
    <w:rsid w:val="00BA4C26"/>
    <w:rsid w:val="00BA4E65"/>
    <w:rsid w:val="00BA4E71"/>
    <w:rsid w:val="00BA6068"/>
    <w:rsid w:val="00BB0B92"/>
    <w:rsid w:val="00BB138B"/>
    <w:rsid w:val="00BB2AB8"/>
    <w:rsid w:val="00BB33E0"/>
    <w:rsid w:val="00BB698F"/>
    <w:rsid w:val="00BB7EE0"/>
    <w:rsid w:val="00BC1F99"/>
    <w:rsid w:val="00BC21E9"/>
    <w:rsid w:val="00BC2447"/>
    <w:rsid w:val="00BC4871"/>
    <w:rsid w:val="00BC4D5D"/>
    <w:rsid w:val="00BC51CC"/>
    <w:rsid w:val="00BC6151"/>
    <w:rsid w:val="00BC7CD5"/>
    <w:rsid w:val="00BD1012"/>
    <w:rsid w:val="00BD21D3"/>
    <w:rsid w:val="00BD2884"/>
    <w:rsid w:val="00BD377D"/>
    <w:rsid w:val="00BD39A0"/>
    <w:rsid w:val="00BD3B88"/>
    <w:rsid w:val="00BD4EB2"/>
    <w:rsid w:val="00BD5097"/>
    <w:rsid w:val="00BD5761"/>
    <w:rsid w:val="00BD6D76"/>
    <w:rsid w:val="00BD7107"/>
    <w:rsid w:val="00BD78E0"/>
    <w:rsid w:val="00BD7D77"/>
    <w:rsid w:val="00BE0222"/>
    <w:rsid w:val="00BE1321"/>
    <w:rsid w:val="00BE1950"/>
    <w:rsid w:val="00BE200A"/>
    <w:rsid w:val="00BE263F"/>
    <w:rsid w:val="00BE3C20"/>
    <w:rsid w:val="00BE4B8F"/>
    <w:rsid w:val="00BE7DEF"/>
    <w:rsid w:val="00BF155C"/>
    <w:rsid w:val="00BF17DF"/>
    <w:rsid w:val="00BF312A"/>
    <w:rsid w:val="00BF4212"/>
    <w:rsid w:val="00BF4216"/>
    <w:rsid w:val="00BF6114"/>
    <w:rsid w:val="00BF6570"/>
    <w:rsid w:val="00BF6870"/>
    <w:rsid w:val="00BF694B"/>
    <w:rsid w:val="00BF6C73"/>
    <w:rsid w:val="00C01F37"/>
    <w:rsid w:val="00C050B6"/>
    <w:rsid w:val="00C0541C"/>
    <w:rsid w:val="00C06066"/>
    <w:rsid w:val="00C067F0"/>
    <w:rsid w:val="00C10672"/>
    <w:rsid w:val="00C11047"/>
    <w:rsid w:val="00C11DF3"/>
    <w:rsid w:val="00C11EC1"/>
    <w:rsid w:val="00C12450"/>
    <w:rsid w:val="00C132A9"/>
    <w:rsid w:val="00C15C6F"/>
    <w:rsid w:val="00C165A1"/>
    <w:rsid w:val="00C20241"/>
    <w:rsid w:val="00C205C2"/>
    <w:rsid w:val="00C22FB5"/>
    <w:rsid w:val="00C2374A"/>
    <w:rsid w:val="00C23C59"/>
    <w:rsid w:val="00C2583F"/>
    <w:rsid w:val="00C3149D"/>
    <w:rsid w:val="00C31834"/>
    <w:rsid w:val="00C32F83"/>
    <w:rsid w:val="00C33173"/>
    <w:rsid w:val="00C33801"/>
    <w:rsid w:val="00C33D5D"/>
    <w:rsid w:val="00C345F0"/>
    <w:rsid w:val="00C348F1"/>
    <w:rsid w:val="00C35F43"/>
    <w:rsid w:val="00C3692E"/>
    <w:rsid w:val="00C36A5C"/>
    <w:rsid w:val="00C36D39"/>
    <w:rsid w:val="00C379E8"/>
    <w:rsid w:val="00C40C64"/>
    <w:rsid w:val="00C423BA"/>
    <w:rsid w:val="00C423E4"/>
    <w:rsid w:val="00C45ACD"/>
    <w:rsid w:val="00C45D3B"/>
    <w:rsid w:val="00C50D1D"/>
    <w:rsid w:val="00C53C69"/>
    <w:rsid w:val="00C54522"/>
    <w:rsid w:val="00C55164"/>
    <w:rsid w:val="00C558E6"/>
    <w:rsid w:val="00C56A16"/>
    <w:rsid w:val="00C56F90"/>
    <w:rsid w:val="00C62071"/>
    <w:rsid w:val="00C62826"/>
    <w:rsid w:val="00C62A1C"/>
    <w:rsid w:val="00C6507B"/>
    <w:rsid w:val="00C65282"/>
    <w:rsid w:val="00C65817"/>
    <w:rsid w:val="00C6671D"/>
    <w:rsid w:val="00C66820"/>
    <w:rsid w:val="00C71166"/>
    <w:rsid w:val="00C71788"/>
    <w:rsid w:val="00C73510"/>
    <w:rsid w:val="00C74BE1"/>
    <w:rsid w:val="00C74BE4"/>
    <w:rsid w:val="00C75625"/>
    <w:rsid w:val="00C761AE"/>
    <w:rsid w:val="00C76777"/>
    <w:rsid w:val="00C778A3"/>
    <w:rsid w:val="00C7796A"/>
    <w:rsid w:val="00C815BF"/>
    <w:rsid w:val="00C826B3"/>
    <w:rsid w:val="00C82BDF"/>
    <w:rsid w:val="00C82C04"/>
    <w:rsid w:val="00C82C14"/>
    <w:rsid w:val="00C83DBD"/>
    <w:rsid w:val="00C8491C"/>
    <w:rsid w:val="00C84A51"/>
    <w:rsid w:val="00C85729"/>
    <w:rsid w:val="00C85D31"/>
    <w:rsid w:val="00C92006"/>
    <w:rsid w:val="00C92DED"/>
    <w:rsid w:val="00C92E8F"/>
    <w:rsid w:val="00C92F37"/>
    <w:rsid w:val="00C95622"/>
    <w:rsid w:val="00C96695"/>
    <w:rsid w:val="00C96B60"/>
    <w:rsid w:val="00C96B99"/>
    <w:rsid w:val="00C975D7"/>
    <w:rsid w:val="00CA0E81"/>
    <w:rsid w:val="00CA1E5E"/>
    <w:rsid w:val="00CA35F2"/>
    <w:rsid w:val="00CA43A6"/>
    <w:rsid w:val="00CA4768"/>
    <w:rsid w:val="00CB06D1"/>
    <w:rsid w:val="00CB0D6A"/>
    <w:rsid w:val="00CB1039"/>
    <w:rsid w:val="00CB1B17"/>
    <w:rsid w:val="00CB2295"/>
    <w:rsid w:val="00CB3AC8"/>
    <w:rsid w:val="00CB42B2"/>
    <w:rsid w:val="00CB467F"/>
    <w:rsid w:val="00CB6218"/>
    <w:rsid w:val="00CB744D"/>
    <w:rsid w:val="00CC1DBD"/>
    <w:rsid w:val="00CC2106"/>
    <w:rsid w:val="00CC416B"/>
    <w:rsid w:val="00CC658E"/>
    <w:rsid w:val="00CC765A"/>
    <w:rsid w:val="00CD07B0"/>
    <w:rsid w:val="00CD0F11"/>
    <w:rsid w:val="00CD1AD2"/>
    <w:rsid w:val="00CD1AF5"/>
    <w:rsid w:val="00CD27D6"/>
    <w:rsid w:val="00CD4831"/>
    <w:rsid w:val="00CD570B"/>
    <w:rsid w:val="00CD5E38"/>
    <w:rsid w:val="00CD7B06"/>
    <w:rsid w:val="00CE0795"/>
    <w:rsid w:val="00CE3DDD"/>
    <w:rsid w:val="00CE5393"/>
    <w:rsid w:val="00CE69EB"/>
    <w:rsid w:val="00CE6A29"/>
    <w:rsid w:val="00CE7EBD"/>
    <w:rsid w:val="00CF1734"/>
    <w:rsid w:val="00CF77A4"/>
    <w:rsid w:val="00CF78F2"/>
    <w:rsid w:val="00CF7D09"/>
    <w:rsid w:val="00D00074"/>
    <w:rsid w:val="00D004DE"/>
    <w:rsid w:val="00D00769"/>
    <w:rsid w:val="00D0392A"/>
    <w:rsid w:val="00D0447F"/>
    <w:rsid w:val="00D054B6"/>
    <w:rsid w:val="00D06084"/>
    <w:rsid w:val="00D06CD7"/>
    <w:rsid w:val="00D073BC"/>
    <w:rsid w:val="00D104E4"/>
    <w:rsid w:val="00D1334D"/>
    <w:rsid w:val="00D13E7C"/>
    <w:rsid w:val="00D14A3D"/>
    <w:rsid w:val="00D156E2"/>
    <w:rsid w:val="00D167F1"/>
    <w:rsid w:val="00D175E6"/>
    <w:rsid w:val="00D20D73"/>
    <w:rsid w:val="00D21407"/>
    <w:rsid w:val="00D21B20"/>
    <w:rsid w:val="00D23720"/>
    <w:rsid w:val="00D2387A"/>
    <w:rsid w:val="00D24053"/>
    <w:rsid w:val="00D25D38"/>
    <w:rsid w:val="00D32E09"/>
    <w:rsid w:val="00D33903"/>
    <w:rsid w:val="00D33981"/>
    <w:rsid w:val="00D33AE2"/>
    <w:rsid w:val="00D408A2"/>
    <w:rsid w:val="00D40C2F"/>
    <w:rsid w:val="00D40ED4"/>
    <w:rsid w:val="00D46AA8"/>
    <w:rsid w:val="00D501F1"/>
    <w:rsid w:val="00D521D5"/>
    <w:rsid w:val="00D52469"/>
    <w:rsid w:val="00D544B0"/>
    <w:rsid w:val="00D5598F"/>
    <w:rsid w:val="00D56691"/>
    <w:rsid w:val="00D57697"/>
    <w:rsid w:val="00D57BB6"/>
    <w:rsid w:val="00D619E0"/>
    <w:rsid w:val="00D61D7B"/>
    <w:rsid w:val="00D629C4"/>
    <w:rsid w:val="00D6517F"/>
    <w:rsid w:val="00D655D1"/>
    <w:rsid w:val="00D65CC7"/>
    <w:rsid w:val="00D6744A"/>
    <w:rsid w:val="00D70362"/>
    <w:rsid w:val="00D7188D"/>
    <w:rsid w:val="00D72022"/>
    <w:rsid w:val="00D725D5"/>
    <w:rsid w:val="00D72A76"/>
    <w:rsid w:val="00D73AA0"/>
    <w:rsid w:val="00D75720"/>
    <w:rsid w:val="00D76D77"/>
    <w:rsid w:val="00D771DD"/>
    <w:rsid w:val="00D805F6"/>
    <w:rsid w:val="00D80D7D"/>
    <w:rsid w:val="00D81485"/>
    <w:rsid w:val="00D82690"/>
    <w:rsid w:val="00D84383"/>
    <w:rsid w:val="00D84832"/>
    <w:rsid w:val="00D937BB"/>
    <w:rsid w:val="00D93E8A"/>
    <w:rsid w:val="00D95EF5"/>
    <w:rsid w:val="00D96873"/>
    <w:rsid w:val="00D96D4D"/>
    <w:rsid w:val="00D9797E"/>
    <w:rsid w:val="00D97BC0"/>
    <w:rsid w:val="00DA1045"/>
    <w:rsid w:val="00DA1473"/>
    <w:rsid w:val="00DA23F0"/>
    <w:rsid w:val="00DA255D"/>
    <w:rsid w:val="00DA2D72"/>
    <w:rsid w:val="00DA4329"/>
    <w:rsid w:val="00DA46EA"/>
    <w:rsid w:val="00DA473D"/>
    <w:rsid w:val="00DA5311"/>
    <w:rsid w:val="00DA5EE0"/>
    <w:rsid w:val="00DA6349"/>
    <w:rsid w:val="00DA64C1"/>
    <w:rsid w:val="00DA65D9"/>
    <w:rsid w:val="00DA7B6A"/>
    <w:rsid w:val="00DB019B"/>
    <w:rsid w:val="00DB01E3"/>
    <w:rsid w:val="00DB120C"/>
    <w:rsid w:val="00DB142F"/>
    <w:rsid w:val="00DB15E8"/>
    <w:rsid w:val="00DB1DD6"/>
    <w:rsid w:val="00DB2B0A"/>
    <w:rsid w:val="00DB361F"/>
    <w:rsid w:val="00DB367D"/>
    <w:rsid w:val="00DB4665"/>
    <w:rsid w:val="00DB5171"/>
    <w:rsid w:val="00DB54D4"/>
    <w:rsid w:val="00DB5600"/>
    <w:rsid w:val="00DB66F6"/>
    <w:rsid w:val="00DB7377"/>
    <w:rsid w:val="00DB797F"/>
    <w:rsid w:val="00DB7DF8"/>
    <w:rsid w:val="00DC16CA"/>
    <w:rsid w:val="00DC2DE1"/>
    <w:rsid w:val="00DC2E38"/>
    <w:rsid w:val="00DC4BF1"/>
    <w:rsid w:val="00DC663A"/>
    <w:rsid w:val="00DC6C4F"/>
    <w:rsid w:val="00DC6E9C"/>
    <w:rsid w:val="00DC6F45"/>
    <w:rsid w:val="00DD0496"/>
    <w:rsid w:val="00DD0884"/>
    <w:rsid w:val="00DD10E8"/>
    <w:rsid w:val="00DD16EF"/>
    <w:rsid w:val="00DD3DE2"/>
    <w:rsid w:val="00DE13C5"/>
    <w:rsid w:val="00DE2FDE"/>
    <w:rsid w:val="00DE40CA"/>
    <w:rsid w:val="00DE4196"/>
    <w:rsid w:val="00DE4E0A"/>
    <w:rsid w:val="00DE63D8"/>
    <w:rsid w:val="00DE6BED"/>
    <w:rsid w:val="00DF1F97"/>
    <w:rsid w:val="00DF461B"/>
    <w:rsid w:val="00DF490D"/>
    <w:rsid w:val="00E0288B"/>
    <w:rsid w:val="00E03578"/>
    <w:rsid w:val="00E0374D"/>
    <w:rsid w:val="00E03A0F"/>
    <w:rsid w:val="00E03E41"/>
    <w:rsid w:val="00E04C88"/>
    <w:rsid w:val="00E059BE"/>
    <w:rsid w:val="00E070B4"/>
    <w:rsid w:val="00E07A63"/>
    <w:rsid w:val="00E1047D"/>
    <w:rsid w:val="00E12C8D"/>
    <w:rsid w:val="00E13811"/>
    <w:rsid w:val="00E13E10"/>
    <w:rsid w:val="00E15AE5"/>
    <w:rsid w:val="00E209E7"/>
    <w:rsid w:val="00E20B5E"/>
    <w:rsid w:val="00E20D56"/>
    <w:rsid w:val="00E21138"/>
    <w:rsid w:val="00E24FF0"/>
    <w:rsid w:val="00E271CA"/>
    <w:rsid w:val="00E306E5"/>
    <w:rsid w:val="00E30B66"/>
    <w:rsid w:val="00E3738C"/>
    <w:rsid w:val="00E3776E"/>
    <w:rsid w:val="00E37AF0"/>
    <w:rsid w:val="00E411B5"/>
    <w:rsid w:val="00E438D1"/>
    <w:rsid w:val="00E44991"/>
    <w:rsid w:val="00E44C1D"/>
    <w:rsid w:val="00E45EEC"/>
    <w:rsid w:val="00E4796E"/>
    <w:rsid w:val="00E50D1C"/>
    <w:rsid w:val="00E54008"/>
    <w:rsid w:val="00E54B75"/>
    <w:rsid w:val="00E55E59"/>
    <w:rsid w:val="00E60816"/>
    <w:rsid w:val="00E60B6E"/>
    <w:rsid w:val="00E61E33"/>
    <w:rsid w:val="00E62578"/>
    <w:rsid w:val="00E626F9"/>
    <w:rsid w:val="00E63F89"/>
    <w:rsid w:val="00E642F3"/>
    <w:rsid w:val="00E654C5"/>
    <w:rsid w:val="00E665AA"/>
    <w:rsid w:val="00E66B80"/>
    <w:rsid w:val="00E7210C"/>
    <w:rsid w:val="00E72280"/>
    <w:rsid w:val="00E74456"/>
    <w:rsid w:val="00E75E45"/>
    <w:rsid w:val="00E7642C"/>
    <w:rsid w:val="00E77FE0"/>
    <w:rsid w:val="00E81621"/>
    <w:rsid w:val="00E8293A"/>
    <w:rsid w:val="00E82AAD"/>
    <w:rsid w:val="00E83CFD"/>
    <w:rsid w:val="00E84777"/>
    <w:rsid w:val="00E84F4A"/>
    <w:rsid w:val="00E86DBD"/>
    <w:rsid w:val="00E8774E"/>
    <w:rsid w:val="00E87827"/>
    <w:rsid w:val="00E90779"/>
    <w:rsid w:val="00E91361"/>
    <w:rsid w:val="00E92712"/>
    <w:rsid w:val="00E934D8"/>
    <w:rsid w:val="00E93790"/>
    <w:rsid w:val="00E948F6"/>
    <w:rsid w:val="00E94985"/>
    <w:rsid w:val="00E952C0"/>
    <w:rsid w:val="00E9551F"/>
    <w:rsid w:val="00E95955"/>
    <w:rsid w:val="00E9669A"/>
    <w:rsid w:val="00EA09A7"/>
    <w:rsid w:val="00EA229F"/>
    <w:rsid w:val="00EA42F5"/>
    <w:rsid w:val="00EA5253"/>
    <w:rsid w:val="00EA5671"/>
    <w:rsid w:val="00EA6C9A"/>
    <w:rsid w:val="00EA6EB4"/>
    <w:rsid w:val="00EA7C2C"/>
    <w:rsid w:val="00EB0239"/>
    <w:rsid w:val="00EB0DCB"/>
    <w:rsid w:val="00EB4EEB"/>
    <w:rsid w:val="00EB5698"/>
    <w:rsid w:val="00EB640D"/>
    <w:rsid w:val="00EB65AE"/>
    <w:rsid w:val="00EB6DC4"/>
    <w:rsid w:val="00EB7E4A"/>
    <w:rsid w:val="00EC168F"/>
    <w:rsid w:val="00EC272E"/>
    <w:rsid w:val="00EC4FAB"/>
    <w:rsid w:val="00EC531F"/>
    <w:rsid w:val="00EC53CC"/>
    <w:rsid w:val="00EC667E"/>
    <w:rsid w:val="00EC6822"/>
    <w:rsid w:val="00ED17A2"/>
    <w:rsid w:val="00ED27C8"/>
    <w:rsid w:val="00ED3455"/>
    <w:rsid w:val="00ED4DE3"/>
    <w:rsid w:val="00ED51FD"/>
    <w:rsid w:val="00ED53B5"/>
    <w:rsid w:val="00EE3466"/>
    <w:rsid w:val="00EE3C01"/>
    <w:rsid w:val="00EE44C0"/>
    <w:rsid w:val="00EE4B26"/>
    <w:rsid w:val="00EE50D3"/>
    <w:rsid w:val="00EE6FB0"/>
    <w:rsid w:val="00EE719A"/>
    <w:rsid w:val="00EF0CCD"/>
    <w:rsid w:val="00EF1FD9"/>
    <w:rsid w:val="00EF28AC"/>
    <w:rsid w:val="00EF2A2E"/>
    <w:rsid w:val="00EF2C46"/>
    <w:rsid w:val="00EF2D65"/>
    <w:rsid w:val="00EF7D65"/>
    <w:rsid w:val="00F00DEE"/>
    <w:rsid w:val="00F028F2"/>
    <w:rsid w:val="00F03B5D"/>
    <w:rsid w:val="00F041F7"/>
    <w:rsid w:val="00F04B0A"/>
    <w:rsid w:val="00F06FCC"/>
    <w:rsid w:val="00F07437"/>
    <w:rsid w:val="00F0797D"/>
    <w:rsid w:val="00F07AB9"/>
    <w:rsid w:val="00F11682"/>
    <w:rsid w:val="00F14A3B"/>
    <w:rsid w:val="00F15861"/>
    <w:rsid w:val="00F15A69"/>
    <w:rsid w:val="00F15DD7"/>
    <w:rsid w:val="00F1637C"/>
    <w:rsid w:val="00F170A4"/>
    <w:rsid w:val="00F22F4B"/>
    <w:rsid w:val="00F23FF4"/>
    <w:rsid w:val="00F26A19"/>
    <w:rsid w:val="00F277B7"/>
    <w:rsid w:val="00F30D73"/>
    <w:rsid w:val="00F311D0"/>
    <w:rsid w:val="00F311D8"/>
    <w:rsid w:val="00F32025"/>
    <w:rsid w:val="00F32D08"/>
    <w:rsid w:val="00F32D45"/>
    <w:rsid w:val="00F3393F"/>
    <w:rsid w:val="00F37A05"/>
    <w:rsid w:val="00F40CE1"/>
    <w:rsid w:val="00F419E7"/>
    <w:rsid w:val="00F42E5B"/>
    <w:rsid w:val="00F44B47"/>
    <w:rsid w:val="00F47D12"/>
    <w:rsid w:val="00F5045C"/>
    <w:rsid w:val="00F5092F"/>
    <w:rsid w:val="00F51255"/>
    <w:rsid w:val="00F52093"/>
    <w:rsid w:val="00F52448"/>
    <w:rsid w:val="00F53286"/>
    <w:rsid w:val="00F5378F"/>
    <w:rsid w:val="00F54177"/>
    <w:rsid w:val="00F55279"/>
    <w:rsid w:val="00F556EF"/>
    <w:rsid w:val="00F565BC"/>
    <w:rsid w:val="00F5685E"/>
    <w:rsid w:val="00F579CB"/>
    <w:rsid w:val="00F6119F"/>
    <w:rsid w:val="00F61705"/>
    <w:rsid w:val="00F626E3"/>
    <w:rsid w:val="00F65063"/>
    <w:rsid w:val="00F65C6C"/>
    <w:rsid w:val="00F65F16"/>
    <w:rsid w:val="00F7103B"/>
    <w:rsid w:val="00F71C1A"/>
    <w:rsid w:val="00F73901"/>
    <w:rsid w:val="00F753A8"/>
    <w:rsid w:val="00F76CFF"/>
    <w:rsid w:val="00F76D1C"/>
    <w:rsid w:val="00F7735B"/>
    <w:rsid w:val="00F805EB"/>
    <w:rsid w:val="00F81058"/>
    <w:rsid w:val="00F8149B"/>
    <w:rsid w:val="00F830A4"/>
    <w:rsid w:val="00F83430"/>
    <w:rsid w:val="00F867A3"/>
    <w:rsid w:val="00F86909"/>
    <w:rsid w:val="00F8738A"/>
    <w:rsid w:val="00F908B9"/>
    <w:rsid w:val="00F909D3"/>
    <w:rsid w:val="00F90EC1"/>
    <w:rsid w:val="00F91743"/>
    <w:rsid w:val="00F91748"/>
    <w:rsid w:val="00F923B8"/>
    <w:rsid w:val="00F92421"/>
    <w:rsid w:val="00F92AA0"/>
    <w:rsid w:val="00F94DDA"/>
    <w:rsid w:val="00F967AF"/>
    <w:rsid w:val="00F97F8F"/>
    <w:rsid w:val="00FA0B29"/>
    <w:rsid w:val="00FA12BC"/>
    <w:rsid w:val="00FA2BEF"/>
    <w:rsid w:val="00FA3477"/>
    <w:rsid w:val="00FA422E"/>
    <w:rsid w:val="00FA53AB"/>
    <w:rsid w:val="00FA5A32"/>
    <w:rsid w:val="00FA650C"/>
    <w:rsid w:val="00FA65AC"/>
    <w:rsid w:val="00FA72B1"/>
    <w:rsid w:val="00FA78AB"/>
    <w:rsid w:val="00FB26B3"/>
    <w:rsid w:val="00FB3E8C"/>
    <w:rsid w:val="00FB440E"/>
    <w:rsid w:val="00FB501D"/>
    <w:rsid w:val="00FB74BD"/>
    <w:rsid w:val="00FB7965"/>
    <w:rsid w:val="00FC00B9"/>
    <w:rsid w:val="00FC059C"/>
    <w:rsid w:val="00FC0C30"/>
    <w:rsid w:val="00FC10F7"/>
    <w:rsid w:val="00FC21FA"/>
    <w:rsid w:val="00FC35DC"/>
    <w:rsid w:val="00FC44EC"/>
    <w:rsid w:val="00FC506F"/>
    <w:rsid w:val="00FC6A77"/>
    <w:rsid w:val="00FC6A7B"/>
    <w:rsid w:val="00FC7DB6"/>
    <w:rsid w:val="00FD07BB"/>
    <w:rsid w:val="00FD0B01"/>
    <w:rsid w:val="00FD35BB"/>
    <w:rsid w:val="00FD3C88"/>
    <w:rsid w:val="00FD4E11"/>
    <w:rsid w:val="00FD5C43"/>
    <w:rsid w:val="00FD5F25"/>
    <w:rsid w:val="00FD6C3E"/>
    <w:rsid w:val="00FD6F3D"/>
    <w:rsid w:val="00FD7211"/>
    <w:rsid w:val="00FE21C0"/>
    <w:rsid w:val="00FE33C4"/>
    <w:rsid w:val="00FE38C4"/>
    <w:rsid w:val="00FE4A2D"/>
    <w:rsid w:val="00FE4BD2"/>
    <w:rsid w:val="00FE5B17"/>
    <w:rsid w:val="00FE5DFC"/>
    <w:rsid w:val="00FE76ED"/>
    <w:rsid w:val="00FF0245"/>
    <w:rsid w:val="00FF0EC9"/>
    <w:rsid w:val="00FF0F8E"/>
    <w:rsid w:val="00FF0FD8"/>
    <w:rsid w:val="00FF19E5"/>
    <w:rsid w:val="00FF1AF2"/>
    <w:rsid w:val="00FF2D68"/>
    <w:rsid w:val="00FF2DD1"/>
    <w:rsid w:val="00FF4EB9"/>
    <w:rsid w:val="00FF64ED"/>
    <w:rsid w:val="00FF6A3A"/>
    <w:rsid w:val="00FF7EB1"/>
    <w:rsid w:val="00FF7ECD"/>
    <w:rsid w:val="050B7BF7"/>
    <w:rsid w:val="09134712"/>
    <w:rsid w:val="098151AD"/>
    <w:rsid w:val="106715D9"/>
    <w:rsid w:val="180A5FEA"/>
    <w:rsid w:val="1BC02864"/>
    <w:rsid w:val="1C465231"/>
    <w:rsid w:val="1DBB4984"/>
    <w:rsid w:val="29EC5845"/>
    <w:rsid w:val="2F8F1EDB"/>
    <w:rsid w:val="33167365"/>
    <w:rsid w:val="33A56261"/>
    <w:rsid w:val="34175A4F"/>
    <w:rsid w:val="378915C5"/>
    <w:rsid w:val="37AB0844"/>
    <w:rsid w:val="3ACF6E1D"/>
    <w:rsid w:val="4255177A"/>
    <w:rsid w:val="458A2D7F"/>
    <w:rsid w:val="46C079E6"/>
    <w:rsid w:val="4817039A"/>
    <w:rsid w:val="4A2614A0"/>
    <w:rsid w:val="4EFA597B"/>
    <w:rsid w:val="4F41427F"/>
    <w:rsid w:val="53815038"/>
    <w:rsid w:val="5456067A"/>
    <w:rsid w:val="550A353C"/>
    <w:rsid w:val="5A634619"/>
    <w:rsid w:val="5EBF2EE2"/>
    <w:rsid w:val="5F943364"/>
    <w:rsid w:val="68EE53C3"/>
    <w:rsid w:val="70F250FA"/>
    <w:rsid w:val="77FA1EE2"/>
    <w:rsid w:val="7BBF1366"/>
    <w:rsid w:val="7ED311C1"/>
    <w:rsid w:val="7F5A714B"/>
    <w:rsid w:val="7FEF7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88A"/>
    <w:pPr>
      <w:widowControl w:val="0"/>
      <w:jc w:val="both"/>
    </w:pPr>
    <w:rPr>
      <w:kern w:val="2"/>
      <w:sz w:val="28"/>
    </w:rPr>
  </w:style>
  <w:style w:type="paragraph" w:styleId="1">
    <w:name w:val="heading 1"/>
    <w:basedOn w:val="a"/>
    <w:next w:val="a"/>
    <w:qFormat/>
    <w:rsid w:val="0072288A"/>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link w:val="2Char"/>
    <w:qFormat/>
    <w:rsid w:val="0072288A"/>
    <w:pPr>
      <w:keepNext/>
      <w:keepLines/>
      <w:adjustRightInd w:val="0"/>
      <w:snapToGrid w:val="0"/>
      <w:spacing w:line="360" w:lineRule="auto"/>
      <w:outlineLvl w:val="1"/>
    </w:pPr>
    <w:rPr>
      <w:rFonts w:ascii="宋体" w:hAnsi="宋体"/>
    </w:rPr>
  </w:style>
  <w:style w:type="paragraph" w:styleId="3">
    <w:name w:val="heading 3"/>
    <w:basedOn w:val="a"/>
    <w:next w:val="a"/>
    <w:qFormat/>
    <w:rsid w:val="0072288A"/>
    <w:pPr>
      <w:keepNext/>
      <w:keepLines/>
      <w:spacing w:before="260" w:after="260" w:line="413" w:lineRule="auto"/>
      <w:jc w:val="center"/>
      <w:outlineLvl w:val="2"/>
    </w:pPr>
    <w:rPr>
      <w:b/>
      <w:sz w:val="44"/>
    </w:rPr>
  </w:style>
  <w:style w:type="paragraph" w:styleId="4">
    <w:name w:val="heading 4"/>
    <w:basedOn w:val="a"/>
    <w:next w:val="a"/>
    <w:qFormat/>
    <w:rsid w:val="0072288A"/>
    <w:pPr>
      <w:keepNext/>
      <w:keepLines/>
      <w:tabs>
        <w:tab w:val="left" w:pos="720"/>
      </w:tabs>
      <w:spacing w:before="560" w:after="290" w:line="377" w:lineRule="auto"/>
      <w:ind w:left="420" w:hanging="420"/>
      <w:outlineLvl w:val="3"/>
    </w:pPr>
    <w:rPr>
      <w:rFonts w:ascii="Arial" w:eastAsia="黑体" w:hAnsi="Arial"/>
      <w:b/>
    </w:rPr>
  </w:style>
  <w:style w:type="paragraph" w:styleId="5">
    <w:name w:val="heading 5"/>
    <w:basedOn w:val="a"/>
    <w:next w:val="a"/>
    <w:qFormat/>
    <w:rsid w:val="0072288A"/>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72288A"/>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72288A"/>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72288A"/>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72288A"/>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 + 三号 Char"/>
    <w:aliases w:val="加粗 Char"/>
    <w:rsid w:val="0072288A"/>
    <w:rPr>
      <w:rFonts w:eastAsia="宋体"/>
      <w:kern w:val="2"/>
      <w:sz w:val="21"/>
      <w:lang w:val="en-US" w:eastAsia="zh-CN"/>
    </w:rPr>
  </w:style>
  <w:style w:type="character" w:styleId="a3">
    <w:name w:val="footnote reference"/>
    <w:rsid w:val="0072288A"/>
    <w:rPr>
      <w:position w:val="6"/>
      <w:sz w:val="14"/>
      <w:vertAlign w:val="superscript"/>
    </w:rPr>
  </w:style>
  <w:style w:type="character" w:customStyle="1" w:styleId="11">
    <w:name w:val="未命名11"/>
    <w:rsid w:val="0072288A"/>
    <w:rPr>
      <w:color w:val="77FFFF"/>
      <w:sz w:val="24"/>
    </w:rPr>
  </w:style>
  <w:style w:type="character" w:styleId="a4">
    <w:name w:val="page number"/>
    <w:basedOn w:val="a0"/>
    <w:rsid w:val="0072288A"/>
  </w:style>
  <w:style w:type="character" w:customStyle="1" w:styleId="2Char">
    <w:name w:val="标题 2 Char"/>
    <w:link w:val="2"/>
    <w:rsid w:val="0072288A"/>
    <w:rPr>
      <w:rFonts w:ascii="宋体" w:hAnsi="宋体"/>
      <w:kern w:val="2"/>
      <w:sz w:val="28"/>
    </w:rPr>
  </w:style>
  <w:style w:type="character" w:styleId="a5">
    <w:name w:val="annotation reference"/>
    <w:rsid w:val="0072288A"/>
    <w:rPr>
      <w:sz w:val="21"/>
    </w:rPr>
  </w:style>
  <w:style w:type="character" w:customStyle="1" w:styleId="CharChar3">
    <w:name w:val="Char Char3"/>
    <w:rsid w:val="0072288A"/>
    <w:rPr>
      <w:rFonts w:eastAsia="宋体"/>
      <w:kern w:val="2"/>
      <w:sz w:val="18"/>
      <w:lang w:val="en-US" w:eastAsia="zh-CN"/>
    </w:rPr>
  </w:style>
  <w:style w:type="character" w:styleId="a6">
    <w:name w:val="Hyperlink"/>
    <w:uiPriority w:val="99"/>
    <w:rsid w:val="0072288A"/>
    <w:rPr>
      <w:color w:val="0000FF"/>
      <w:u w:val="single"/>
    </w:rPr>
  </w:style>
  <w:style w:type="character" w:customStyle="1" w:styleId="NormalCharacter">
    <w:name w:val="NormalCharacter"/>
    <w:semiHidden/>
    <w:rsid w:val="0072288A"/>
  </w:style>
  <w:style w:type="character" w:styleId="a7">
    <w:name w:val="Emphasis"/>
    <w:qFormat/>
    <w:rsid w:val="0072288A"/>
    <w:rPr>
      <w:i/>
    </w:rPr>
  </w:style>
  <w:style w:type="character" w:customStyle="1" w:styleId="CharChar5">
    <w:name w:val="Char Char5"/>
    <w:rsid w:val="0072288A"/>
    <w:rPr>
      <w:rFonts w:ascii="Arial" w:eastAsia="宋体" w:hAnsi="Arial"/>
      <w:b/>
      <w:smallCaps/>
      <w:kern w:val="28"/>
      <w:sz w:val="36"/>
      <w:lang w:val="en-US" w:eastAsia="en-US"/>
    </w:rPr>
  </w:style>
  <w:style w:type="character" w:customStyle="1" w:styleId="CharChar2">
    <w:name w:val="Char Char2"/>
    <w:rsid w:val="0072288A"/>
    <w:rPr>
      <w:rFonts w:eastAsia="宋体"/>
      <w:kern w:val="2"/>
      <w:sz w:val="18"/>
      <w:lang w:val="en-US" w:eastAsia="zh-CN"/>
    </w:rPr>
  </w:style>
  <w:style w:type="character" w:styleId="a8">
    <w:name w:val="FollowedHyperlink"/>
    <w:rsid w:val="0072288A"/>
    <w:rPr>
      <w:color w:val="800080"/>
      <w:u w:val="single"/>
    </w:rPr>
  </w:style>
  <w:style w:type="character" w:customStyle="1" w:styleId="Char0">
    <w:name w:val="日期 Char"/>
    <w:link w:val="a9"/>
    <w:rsid w:val="0072288A"/>
    <w:rPr>
      <w:kern w:val="2"/>
      <w:sz w:val="28"/>
    </w:rPr>
  </w:style>
  <w:style w:type="character" w:customStyle="1" w:styleId="Char1">
    <w:name w:val="批注文字 Char1"/>
    <w:rsid w:val="0072288A"/>
    <w:rPr>
      <w:rFonts w:eastAsia="PMingLiU"/>
      <w:sz w:val="24"/>
      <w:lang w:eastAsia="zh-TW"/>
    </w:rPr>
  </w:style>
  <w:style w:type="character" w:customStyle="1" w:styleId="font1">
    <w:name w:val="font1"/>
    <w:rsid w:val="0072288A"/>
    <w:rPr>
      <w:color w:val="000000"/>
      <w:sz w:val="18"/>
    </w:rPr>
  </w:style>
  <w:style w:type="character" w:customStyle="1" w:styleId="TableTextCharCharCharChar">
    <w:name w:val="Table Text Char Char Char Char"/>
    <w:rsid w:val="0072288A"/>
    <w:rPr>
      <w:rFonts w:ascii="Arial" w:hAnsi="Arial"/>
      <w:kern w:val="2"/>
      <w:sz w:val="18"/>
      <w:lang w:val="en-US" w:eastAsia="zh-CN" w:bidi="ar-SA"/>
    </w:rPr>
  </w:style>
  <w:style w:type="character" w:styleId="aa">
    <w:name w:val="Strong"/>
    <w:qFormat/>
    <w:rsid w:val="0072288A"/>
    <w:rPr>
      <w:b/>
    </w:rPr>
  </w:style>
  <w:style w:type="character" w:customStyle="1" w:styleId="CharChar4">
    <w:name w:val="Char Char4"/>
    <w:rsid w:val="0072288A"/>
    <w:rPr>
      <w:rFonts w:eastAsia="宋体"/>
      <w:b/>
      <w:kern w:val="2"/>
      <w:sz w:val="21"/>
      <w:lang w:val="en-US" w:eastAsia="zh-CN"/>
    </w:rPr>
  </w:style>
  <w:style w:type="character" w:customStyle="1" w:styleId="content-white1">
    <w:name w:val="content-white1"/>
    <w:rsid w:val="0072288A"/>
    <w:rPr>
      <w:color w:val="auto"/>
      <w:sz w:val="18"/>
      <w:u w:val="none"/>
    </w:rPr>
  </w:style>
  <w:style w:type="character" w:customStyle="1" w:styleId="Char2">
    <w:name w:val="批注文字 Char"/>
    <w:link w:val="ab"/>
    <w:rsid w:val="0072288A"/>
    <w:rPr>
      <w:rFonts w:eastAsia="PMingLiU"/>
      <w:sz w:val="24"/>
      <w:lang w:eastAsia="zh-TW"/>
    </w:rPr>
  </w:style>
  <w:style w:type="character" w:customStyle="1" w:styleId="TableTextChar1Char">
    <w:name w:val="Table Text Char1 Char"/>
    <w:rsid w:val="0072288A"/>
    <w:rPr>
      <w:rFonts w:ascii="Arial" w:hAnsi="Arial"/>
      <w:kern w:val="2"/>
      <w:sz w:val="18"/>
      <w:lang w:val="en-US" w:eastAsia="zh-CN" w:bidi="ar-SA"/>
    </w:rPr>
  </w:style>
  <w:style w:type="character" w:customStyle="1" w:styleId="CharChar6">
    <w:name w:val="Char Char6"/>
    <w:rsid w:val="0072288A"/>
    <w:rPr>
      <w:rFonts w:ascii="仿宋_GB2312" w:eastAsia="仿宋_GB2312"/>
      <w:kern w:val="2"/>
      <w:sz w:val="32"/>
    </w:rPr>
  </w:style>
  <w:style w:type="character" w:customStyle="1" w:styleId="crowed11">
    <w:name w:val="crowed11"/>
    <w:rsid w:val="0072288A"/>
    <w:rPr>
      <w:rFonts w:hint="default"/>
      <w:sz w:val="24"/>
    </w:rPr>
  </w:style>
  <w:style w:type="character" w:customStyle="1" w:styleId="CharChar">
    <w:name w:val="Char Char"/>
    <w:rsid w:val="0072288A"/>
    <w:rPr>
      <w:rFonts w:ascii="宋体" w:eastAsia="宋体" w:hAnsi="宋体"/>
      <w:kern w:val="2"/>
      <w:sz w:val="24"/>
      <w:lang w:val="en-US" w:eastAsia="zh-CN" w:bidi="ar-SA"/>
    </w:rPr>
  </w:style>
  <w:style w:type="character" w:customStyle="1" w:styleId="Char3">
    <w:name w:val="文字 Char"/>
    <w:link w:val="ac"/>
    <w:rsid w:val="0072288A"/>
    <w:rPr>
      <w:rFonts w:ascii="宋体" w:eastAsia="宋体"/>
      <w:kern w:val="2"/>
      <w:sz w:val="28"/>
      <w:lang w:val="en-US" w:eastAsia="zh-CN" w:bidi="ar-SA"/>
    </w:rPr>
  </w:style>
  <w:style w:type="character" w:customStyle="1" w:styleId="ad">
    <w:name w:val="样式 宋体"/>
    <w:rsid w:val="0072288A"/>
    <w:rPr>
      <w:rFonts w:ascii="宋体" w:eastAsia="宋体" w:hAnsi="宋体"/>
      <w:sz w:val="28"/>
    </w:rPr>
  </w:style>
  <w:style w:type="character" w:customStyle="1" w:styleId="top-det1">
    <w:name w:val="top-det1"/>
    <w:rsid w:val="0072288A"/>
    <w:rPr>
      <w:b/>
      <w:color w:val="000000"/>
    </w:rPr>
  </w:style>
  <w:style w:type="character" w:customStyle="1" w:styleId="074Char1">
    <w:name w:val="标书正文:  0.74 厘米 Char1"/>
    <w:rsid w:val="0072288A"/>
    <w:rPr>
      <w:rFonts w:eastAsia="宋体"/>
      <w:kern w:val="2"/>
      <w:sz w:val="24"/>
      <w:lang w:val="en-US" w:eastAsia="zh-CN"/>
    </w:rPr>
  </w:style>
  <w:style w:type="character" w:customStyle="1" w:styleId="TableTextChar">
    <w:name w:val="Table Text Char"/>
    <w:rsid w:val="0072288A"/>
    <w:rPr>
      <w:rFonts w:ascii="Arial" w:hAnsi="Arial"/>
      <w:kern w:val="2"/>
      <w:sz w:val="18"/>
      <w:lang w:val="en-US" w:eastAsia="zh-CN" w:bidi="ar-SA"/>
    </w:rPr>
  </w:style>
  <w:style w:type="character" w:customStyle="1" w:styleId="v151">
    <w:name w:val="v151"/>
    <w:rsid w:val="0072288A"/>
    <w:rPr>
      <w:sz w:val="18"/>
    </w:rPr>
  </w:style>
  <w:style w:type="character" w:customStyle="1" w:styleId="Char4">
    <w:name w:val="小 Char"/>
    <w:aliases w:val="表格文字 Char,普通文字 Char Char1,纯文本 Char1,普通文字 Char Char Char,纯文本 Char Char Char1,纯文本 Char Char2,小 Char1,普通文字 Char1,正 文 1 Char,普通文字1 Char,普通文字2 Char,普通文字3 Char,普通文字4 Char,普通文字5 Char,普通文字6 Char,普通文字11 Char,普通文字21 Char,普通文字31 Char,普通文字41 Char,普通文字7 Char"/>
    <w:rsid w:val="0072288A"/>
    <w:rPr>
      <w:rFonts w:ascii="宋体" w:eastAsia="宋体" w:hAnsi="Courier New"/>
      <w:kern w:val="2"/>
      <w:sz w:val="21"/>
      <w:lang w:val="en-US" w:eastAsia="zh-CN" w:bidi="ar-SA"/>
    </w:rPr>
  </w:style>
  <w:style w:type="character" w:customStyle="1" w:styleId="CharChar7">
    <w:name w:val="Char Char7"/>
    <w:rsid w:val="0072288A"/>
    <w:rPr>
      <w:rFonts w:ascii="宋体" w:eastAsia="宋体" w:hAnsi="宋体"/>
      <w:kern w:val="2"/>
      <w:sz w:val="28"/>
    </w:rPr>
  </w:style>
  <w:style w:type="character" w:customStyle="1" w:styleId="TableHeadingCharChar">
    <w:name w:val="Table Heading Char Char"/>
    <w:rsid w:val="0072288A"/>
    <w:rPr>
      <w:rFonts w:ascii="Arial" w:eastAsia="黑体" w:hAnsi="Arial"/>
      <w:kern w:val="2"/>
      <w:sz w:val="18"/>
      <w:lang w:val="en-US" w:eastAsia="zh-CN"/>
    </w:rPr>
  </w:style>
  <w:style w:type="character" w:customStyle="1" w:styleId="15">
    <w:name w:val="15"/>
    <w:basedOn w:val="a0"/>
    <w:rsid w:val="0072288A"/>
    <w:rPr>
      <w:rFonts w:ascii="Times New Roman" w:hAnsi="Times New Roman" w:cs="Times New Roman" w:hint="default"/>
    </w:rPr>
  </w:style>
  <w:style w:type="paragraph" w:styleId="ae">
    <w:name w:val="Document Map"/>
    <w:basedOn w:val="a"/>
    <w:rsid w:val="0072288A"/>
    <w:pPr>
      <w:shd w:val="clear" w:color="auto" w:fill="000080"/>
    </w:pPr>
  </w:style>
  <w:style w:type="paragraph" w:styleId="af">
    <w:name w:val="Body Text Indent"/>
    <w:basedOn w:val="a"/>
    <w:link w:val="Char5"/>
    <w:rsid w:val="0072288A"/>
    <w:pPr>
      <w:spacing w:line="700" w:lineRule="exact"/>
      <w:ind w:left="960"/>
    </w:pPr>
    <w:rPr>
      <w:sz w:val="44"/>
    </w:rPr>
  </w:style>
  <w:style w:type="paragraph" w:styleId="af0">
    <w:name w:val="caption"/>
    <w:basedOn w:val="a"/>
    <w:next w:val="a"/>
    <w:qFormat/>
    <w:rsid w:val="0072288A"/>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List Bullet 2"/>
    <w:basedOn w:val="a"/>
    <w:rsid w:val="0072288A"/>
    <w:pPr>
      <w:tabs>
        <w:tab w:val="left" w:pos="780"/>
      </w:tabs>
      <w:adjustRightInd w:val="0"/>
      <w:snapToGrid w:val="0"/>
      <w:spacing w:line="360" w:lineRule="auto"/>
      <w:ind w:left="780" w:hanging="360"/>
    </w:pPr>
    <w:rPr>
      <w:sz w:val="24"/>
    </w:rPr>
  </w:style>
  <w:style w:type="paragraph" w:styleId="21">
    <w:name w:val="List Number 2"/>
    <w:basedOn w:val="a"/>
    <w:rsid w:val="0072288A"/>
    <w:pPr>
      <w:tabs>
        <w:tab w:val="left" w:pos="780"/>
      </w:tabs>
      <w:spacing w:line="360" w:lineRule="auto"/>
      <w:ind w:left="780" w:hanging="360"/>
    </w:pPr>
    <w:rPr>
      <w:sz w:val="24"/>
    </w:rPr>
  </w:style>
  <w:style w:type="paragraph" w:styleId="70">
    <w:name w:val="toc 7"/>
    <w:basedOn w:val="a"/>
    <w:next w:val="a"/>
    <w:rsid w:val="0072288A"/>
    <w:pPr>
      <w:ind w:leftChars="1200" w:left="2520"/>
    </w:pPr>
  </w:style>
  <w:style w:type="paragraph" w:styleId="80">
    <w:name w:val="toc 8"/>
    <w:basedOn w:val="a"/>
    <w:next w:val="a"/>
    <w:rsid w:val="0072288A"/>
    <w:pPr>
      <w:ind w:leftChars="1400" w:left="2940"/>
    </w:pPr>
  </w:style>
  <w:style w:type="paragraph" w:styleId="30">
    <w:name w:val="toc 3"/>
    <w:basedOn w:val="a"/>
    <w:next w:val="a"/>
    <w:rsid w:val="0072288A"/>
    <w:pPr>
      <w:ind w:leftChars="400" w:left="840"/>
    </w:pPr>
  </w:style>
  <w:style w:type="paragraph" w:styleId="af1">
    <w:name w:val="Body Text"/>
    <w:basedOn w:val="a"/>
    <w:rsid w:val="0072288A"/>
    <w:rPr>
      <w:rFonts w:ascii="仿宋_GB2312" w:eastAsia="仿宋_GB2312"/>
      <w:sz w:val="32"/>
    </w:rPr>
  </w:style>
  <w:style w:type="paragraph" w:styleId="31">
    <w:name w:val="List Bullet 3"/>
    <w:basedOn w:val="a"/>
    <w:rsid w:val="0072288A"/>
    <w:pPr>
      <w:tabs>
        <w:tab w:val="left" w:pos="1200"/>
      </w:tabs>
      <w:adjustRightInd w:val="0"/>
      <w:snapToGrid w:val="0"/>
      <w:spacing w:line="360" w:lineRule="auto"/>
      <w:ind w:left="1200" w:hanging="360"/>
    </w:pPr>
    <w:rPr>
      <w:sz w:val="24"/>
    </w:rPr>
  </w:style>
  <w:style w:type="paragraph" w:styleId="af2">
    <w:name w:val="toa heading"/>
    <w:basedOn w:val="a"/>
    <w:next w:val="a"/>
    <w:rsid w:val="0072288A"/>
    <w:pPr>
      <w:spacing w:before="120"/>
    </w:pPr>
    <w:rPr>
      <w:rFonts w:ascii="Arial" w:hAnsi="Arial"/>
      <w:sz w:val="24"/>
    </w:rPr>
  </w:style>
  <w:style w:type="paragraph" w:styleId="32">
    <w:name w:val="List 3"/>
    <w:basedOn w:val="a"/>
    <w:rsid w:val="0072288A"/>
    <w:pPr>
      <w:adjustRightInd w:val="0"/>
      <w:snapToGrid w:val="0"/>
      <w:spacing w:line="360" w:lineRule="auto"/>
      <w:ind w:leftChars="400" w:left="100" w:hangingChars="200" w:hanging="200"/>
    </w:pPr>
    <w:rPr>
      <w:sz w:val="24"/>
    </w:rPr>
  </w:style>
  <w:style w:type="paragraph" w:styleId="af3">
    <w:name w:val="List Continue"/>
    <w:basedOn w:val="a"/>
    <w:rsid w:val="0072288A"/>
    <w:pPr>
      <w:adjustRightInd w:val="0"/>
      <w:snapToGrid w:val="0"/>
      <w:spacing w:after="120" w:line="360" w:lineRule="auto"/>
      <w:ind w:leftChars="200" w:left="420"/>
    </w:pPr>
    <w:rPr>
      <w:sz w:val="24"/>
    </w:rPr>
  </w:style>
  <w:style w:type="paragraph" w:styleId="33">
    <w:name w:val="List Number 3"/>
    <w:basedOn w:val="a"/>
    <w:rsid w:val="0072288A"/>
    <w:pPr>
      <w:tabs>
        <w:tab w:val="left" w:pos="2120"/>
      </w:tabs>
      <w:adjustRightInd w:val="0"/>
      <w:snapToGrid w:val="0"/>
      <w:spacing w:line="360" w:lineRule="auto"/>
      <w:ind w:left="2120" w:hanging="720"/>
    </w:pPr>
    <w:rPr>
      <w:sz w:val="24"/>
    </w:rPr>
  </w:style>
  <w:style w:type="paragraph" w:styleId="af4">
    <w:name w:val="Body Text First Indent"/>
    <w:basedOn w:val="a"/>
    <w:rsid w:val="0072288A"/>
    <w:pPr>
      <w:spacing w:line="360" w:lineRule="auto"/>
      <w:ind w:firstLine="420"/>
    </w:pPr>
    <w:rPr>
      <w:rFonts w:ascii="宋体" w:hAnsi="宋体"/>
      <w:sz w:val="24"/>
    </w:rPr>
  </w:style>
  <w:style w:type="paragraph" w:styleId="40">
    <w:name w:val="List Bullet 4"/>
    <w:basedOn w:val="a"/>
    <w:rsid w:val="0072288A"/>
    <w:pPr>
      <w:widowControl/>
      <w:tabs>
        <w:tab w:val="left" w:pos="1134"/>
      </w:tabs>
      <w:adjustRightInd w:val="0"/>
      <w:snapToGrid w:val="0"/>
      <w:spacing w:before="120" w:line="280" w:lineRule="atLeast"/>
      <w:ind w:left="1418" w:hanging="284"/>
      <w:jc w:val="left"/>
    </w:pPr>
    <w:rPr>
      <w:rFonts w:ascii="宋体"/>
      <w:kern w:val="0"/>
      <w:sz w:val="22"/>
    </w:rPr>
  </w:style>
  <w:style w:type="paragraph" w:styleId="22">
    <w:name w:val="List 2"/>
    <w:basedOn w:val="a"/>
    <w:rsid w:val="0072288A"/>
    <w:pPr>
      <w:adjustRightInd w:val="0"/>
      <w:snapToGrid w:val="0"/>
      <w:spacing w:line="360" w:lineRule="auto"/>
      <w:ind w:leftChars="200" w:left="100" w:hangingChars="200" w:hanging="200"/>
    </w:pPr>
    <w:rPr>
      <w:sz w:val="24"/>
    </w:rPr>
  </w:style>
  <w:style w:type="paragraph" w:styleId="af5">
    <w:name w:val="Plain Text"/>
    <w:basedOn w:val="a"/>
    <w:rsid w:val="0072288A"/>
    <w:pPr>
      <w:adjustRightInd w:val="0"/>
      <w:snapToGrid w:val="0"/>
      <w:spacing w:line="360" w:lineRule="auto"/>
    </w:pPr>
    <w:rPr>
      <w:rFonts w:ascii="宋体" w:hAnsi="Courier New"/>
      <w:sz w:val="21"/>
    </w:rPr>
  </w:style>
  <w:style w:type="paragraph" w:styleId="50">
    <w:name w:val="toc 5"/>
    <w:basedOn w:val="a"/>
    <w:next w:val="a"/>
    <w:rsid w:val="0072288A"/>
    <w:pPr>
      <w:ind w:leftChars="800" w:left="1680"/>
    </w:pPr>
  </w:style>
  <w:style w:type="paragraph" w:styleId="34">
    <w:name w:val="Body Text 3"/>
    <w:basedOn w:val="a"/>
    <w:rsid w:val="0072288A"/>
    <w:pPr>
      <w:adjustRightInd w:val="0"/>
      <w:snapToGrid w:val="0"/>
      <w:spacing w:after="120" w:line="360" w:lineRule="auto"/>
    </w:pPr>
    <w:rPr>
      <w:sz w:val="16"/>
    </w:rPr>
  </w:style>
  <w:style w:type="paragraph" w:styleId="af6">
    <w:name w:val="annotation subject"/>
    <w:basedOn w:val="ab"/>
    <w:next w:val="ab"/>
    <w:rsid w:val="0072288A"/>
    <w:pPr>
      <w:widowControl w:val="0"/>
      <w:tabs>
        <w:tab w:val="clear" w:pos="1134"/>
      </w:tabs>
      <w:adjustRightInd/>
      <w:snapToGrid/>
      <w:spacing w:line="240" w:lineRule="auto"/>
    </w:pPr>
    <w:rPr>
      <w:rFonts w:eastAsia="宋体"/>
      <w:b/>
      <w:kern w:val="2"/>
      <w:sz w:val="21"/>
      <w:lang w:eastAsia="zh-CN"/>
    </w:rPr>
  </w:style>
  <w:style w:type="paragraph" w:styleId="af7">
    <w:name w:val="Normal Indent"/>
    <w:basedOn w:val="a"/>
    <w:qFormat/>
    <w:rsid w:val="0072288A"/>
    <w:pPr>
      <w:adjustRightInd w:val="0"/>
      <w:snapToGrid w:val="0"/>
      <w:spacing w:line="360" w:lineRule="auto"/>
      <w:ind w:firstLine="420"/>
    </w:pPr>
    <w:rPr>
      <w:sz w:val="24"/>
    </w:rPr>
  </w:style>
  <w:style w:type="paragraph" w:styleId="ab">
    <w:name w:val="annotation text"/>
    <w:basedOn w:val="a"/>
    <w:link w:val="Char2"/>
    <w:rsid w:val="0072288A"/>
    <w:pPr>
      <w:widowControl/>
      <w:tabs>
        <w:tab w:val="left" w:pos="1134"/>
      </w:tabs>
      <w:adjustRightInd w:val="0"/>
      <w:snapToGrid w:val="0"/>
      <w:spacing w:line="280" w:lineRule="atLeast"/>
      <w:jc w:val="left"/>
    </w:pPr>
    <w:rPr>
      <w:rFonts w:eastAsia="PMingLiU"/>
      <w:kern w:val="0"/>
      <w:sz w:val="24"/>
      <w:lang w:eastAsia="zh-TW"/>
    </w:rPr>
  </w:style>
  <w:style w:type="paragraph" w:customStyle="1" w:styleId="bt">
    <w:name w:val="bt"/>
    <w:basedOn w:val="a"/>
    <w:next w:val="af1"/>
    <w:rsid w:val="0072288A"/>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8">
    <w:name w:val="文档正文"/>
    <w:basedOn w:val="a"/>
    <w:rsid w:val="0072288A"/>
    <w:pPr>
      <w:adjustRightInd w:val="0"/>
      <w:snapToGrid w:val="0"/>
      <w:spacing w:line="440" w:lineRule="exact"/>
      <w:ind w:firstLine="567"/>
      <w:textAlignment w:val="baseline"/>
    </w:pPr>
    <w:rPr>
      <w:rFonts w:ascii="Arial Narrow" w:hAnsi="Arial Narrow"/>
      <w:kern w:val="0"/>
      <w:sz w:val="24"/>
    </w:rPr>
  </w:style>
  <w:style w:type="paragraph" w:styleId="af9">
    <w:name w:val="Balloon Text"/>
    <w:basedOn w:val="a"/>
    <w:rsid w:val="0072288A"/>
    <w:rPr>
      <w:sz w:val="18"/>
    </w:rPr>
  </w:style>
  <w:style w:type="paragraph" w:customStyle="1" w:styleId="10">
    <w:name w:val="表格1"/>
    <w:basedOn w:val="a"/>
    <w:next w:val="a"/>
    <w:rsid w:val="0072288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a">
    <w:name w:val="样式 宋体 五号 两端对齐 行距: 单倍行距"/>
    <w:basedOn w:val="a"/>
    <w:rsid w:val="0072288A"/>
    <w:pPr>
      <w:adjustRightInd w:val="0"/>
      <w:textAlignment w:val="baseline"/>
    </w:pPr>
    <w:rPr>
      <w:rFonts w:ascii="宋体" w:hAnsi="宋体"/>
      <w:kern w:val="0"/>
      <w:sz w:val="21"/>
    </w:rPr>
  </w:style>
  <w:style w:type="paragraph" w:customStyle="1" w:styleId="CharChar1">
    <w:name w:val="Char Char1"/>
    <w:basedOn w:val="a"/>
    <w:rsid w:val="0072288A"/>
    <w:pPr>
      <w:widowControl/>
      <w:spacing w:after="160" w:line="240" w:lineRule="exact"/>
      <w:jc w:val="left"/>
    </w:pPr>
    <w:rPr>
      <w:rFonts w:ascii="Verdana" w:hAnsi="Verdana"/>
      <w:kern w:val="0"/>
      <w:sz w:val="20"/>
      <w:lang w:eastAsia="en-US"/>
    </w:rPr>
  </w:style>
  <w:style w:type="paragraph" w:styleId="23">
    <w:name w:val="List Continue 2"/>
    <w:basedOn w:val="a"/>
    <w:rsid w:val="0072288A"/>
    <w:pPr>
      <w:adjustRightInd w:val="0"/>
      <w:snapToGrid w:val="0"/>
      <w:spacing w:after="120" w:line="360" w:lineRule="auto"/>
      <w:ind w:leftChars="400" w:left="840"/>
    </w:pPr>
    <w:rPr>
      <w:sz w:val="24"/>
    </w:rPr>
  </w:style>
  <w:style w:type="paragraph" w:customStyle="1" w:styleId="afb">
    <w:name w:val="表号"/>
    <w:basedOn w:val="a"/>
    <w:rsid w:val="0072288A"/>
    <w:pPr>
      <w:tabs>
        <w:tab w:val="left" w:pos="648"/>
      </w:tabs>
      <w:autoSpaceDE w:val="0"/>
      <w:autoSpaceDN w:val="0"/>
      <w:adjustRightInd w:val="0"/>
      <w:spacing w:before="210" w:after="210"/>
      <w:ind w:left="425" w:hanging="137"/>
      <w:jc w:val="center"/>
    </w:pPr>
    <w:rPr>
      <w:kern w:val="0"/>
      <w:sz w:val="21"/>
      <w:lang w:eastAsia="en-US"/>
    </w:rPr>
  </w:style>
  <w:style w:type="paragraph" w:styleId="24">
    <w:name w:val="Body Text 2"/>
    <w:basedOn w:val="a"/>
    <w:rsid w:val="0072288A"/>
    <w:pPr>
      <w:adjustRightInd w:val="0"/>
      <w:snapToGrid w:val="0"/>
      <w:spacing w:after="120" w:line="480" w:lineRule="auto"/>
    </w:pPr>
    <w:rPr>
      <w:sz w:val="24"/>
    </w:rPr>
  </w:style>
  <w:style w:type="paragraph" w:customStyle="1" w:styleId="afc">
    <w:name w:val="关键词"/>
    <w:basedOn w:val="a"/>
    <w:next w:val="a"/>
    <w:rsid w:val="0072288A"/>
    <w:pPr>
      <w:spacing w:line="360" w:lineRule="auto"/>
    </w:pPr>
    <w:rPr>
      <w:rFonts w:eastAsia="黑体"/>
      <w:sz w:val="20"/>
    </w:rPr>
  </w:style>
  <w:style w:type="paragraph" w:customStyle="1" w:styleId="41">
    <w:name w:val="附录4"/>
    <w:basedOn w:val="a"/>
    <w:next w:val="a"/>
    <w:rsid w:val="0072288A"/>
    <w:pPr>
      <w:widowControl/>
      <w:numPr>
        <w:ilvl w:val="3"/>
      </w:numPr>
      <w:tabs>
        <w:tab w:val="left" w:pos="1134"/>
      </w:tabs>
      <w:spacing w:line="300" w:lineRule="auto"/>
      <w:ind w:left="1361" w:hanging="1361"/>
      <w:outlineLvl w:val="3"/>
    </w:pPr>
    <w:rPr>
      <w:rFonts w:ascii="Arial" w:eastAsia="黑体" w:hAnsi="Arial"/>
      <w:kern w:val="0"/>
    </w:rPr>
  </w:style>
  <w:style w:type="paragraph" w:customStyle="1" w:styleId="ac">
    <w:name w:val="文字"/>
    <w:basedOn w:val="a"/>
    <w:link w:val="Char3"/>
    <w:rsid w:val="0072288A"/>
    <w:pPr>
      <w:tabs>
        <w:tab w:val="left" w:pos="8520"/>
      </w:tabs>
      <w:spacing w:line="312" w:lineRule="auto"/>
      <w:ind w:right="-210" w:firstLine="556"/>
    </w:pPr>
    <w:rPr>
      <w:rFonts w:ascii="宋体"/>
    </w:rPr>
  </w:style>
  <w:style w:type="paragraph" w:styleId="a9">
    <w:name w:val="Date"/>
    <w:basedOn w:val="a"/>
    <w:next w:val="a"/>
    <w:link w:val="Char0"/>
    <w:rsid w:val="0072288A"/>
  </w:style>
  <w:style w:type="paragraph" w:customStyle="1" w:styleId="Char1CharCharChar">
    <w:name w:val="Char1 Char Char Char"/>
    <w:basedOn w:val="a"/>
    <w:rsid w:val="0072288A"/>
    <w:rPr>
      <w:rFonts w:ascii="Tahoma" w:hAnsi="Tahoma"/>
      <w:sz w:val="24"/>
    </w:rPr>
  </w:style>
  <w:style w:type="paragraph" w:customStyle="1" w:styleId="220">
    <w:name w:val="样式 正文首行缩进 2 + 首行缩进:  2 字符"/>
    <w:basedOn w:val="a"/>
    <w:rsid w:val="0072288A"/>
    <w:pPr>
      <w:tabs>
        <w:tab w:val="left" w:pos="987"/>
      </w:tabs>
      <w:adjustRightInd w:val="0"/>
      <w:snapToGrid w:val="0"/>
      <w:spacing w:line="360" w:lineRule="auto"/>
      <w:ind w:left="987" w:hanging="420"/>
    </w:pPr>
    <w:rPr>
      <w:rFonts w:ascii="Arial" w:hAnsi="Arial"/>
      <w:b/>
      <w:sz w:val="24"/>
    </w:rPr>
  </w:style>
  <w:style w:type="paragraph" w:customStyle="1" w:styleId="TableContents">
    <w:name w:val="Table Contents"/>
    <w:basedOn w:val="af1"/>
    <w:rsid w:val="0072288A"/>
    <w:pPr>
      <w:suppressAutoHyphens/>
      <w:jc w:val="left"/>
    </w:pPr>
    <w:rPr>
      <w:rFonts w:ascii="Times New Roman" w:eastAsia="Times New Roman"/>
      <w:kern w:val="0"/>
      <w:sz w:val="24"/>
    </w:rPr>
  </w:style>
  <w:style w:type="paragraph" w:customStyle="1" w:styleId="afd">
    <w:name w:val="标准正文"/>
    <w:basedOn w:val="af"/>
    <w:rsid w:val="0072288A"/>
    <w:pPr>
      <w:spacing w:before="60" w:after="60" w:line="360" w:lineRule="auto"/>
      <w:ind w:left="0" w:firstLine="482"/>
    </w:pPr>
    <w:rPr>
      <w:rFonts w:ascii="Arial" w:hAnsi="Arial"/>
      <w:sz w:val="24"/>
    </w:rPr>
  </w:style>
  <w:style w:type="paragraph" w:customStyle="1" w:styleId="25">
    <w:name w:val="标题2"/>
    <w:basedOn w:val="2"/>
    <w:rsid w:val="0072288A"/>
    <w:pPr>
      <w:keepNext w:val="0"/>
      <w:keepLines w:val="0"/>
      <w:ind w:firstLineChars="196" w:firstLine="574"/>
      <w:outlineLvl w:val="9"/>
    </w:pPr>
    <w:rPr>
      <w:b/>
      <w:spacing w:val="6"/>
      <w:u w:val="single"/>
    </w:rPr>
  </w:style>
  <w:style w:type="paragraph" w:customStyle="1" w:styleId="TableDescription">
    <w:name w:val="Table Description"/>
    <w:next w:val="a"/>
    <w:rsid w:val="0072288A"/>
    <w:pPr>
      <w:keepNext/>
      <w:snapToGrid w:val="0"/>
      <w:spacing w:before="160" w:after="80"/>
      <w:ind w:left="1134"/>
      <w:jc w:val="center"/>
    </w:pPr>
    <w:rPr>
      <w:rFonts w:ascii="Arial" w:eastAsia="黑体" w:hAnsi="Arial"/>
      <w:sz w:val="18"/>
    </w:rPr>
  </w:style>
  <w:style w:type="paragraph" w:styleId="afe">
    <w:name w:val="table of figures"/>
    <w:basedOn w:val="a"/>
    <w:next w:val="a"/>
    <w:rsid w:val="0072288A"/>
    <w:pPr>
      <w:tabs>
        <w:tab w:val="right" w:leader="dot" w:pos="8640"/>
      </w:tabs>
      <w:spacing w:line="360" w:lineRule="auto"/>
      <w:ind w:left="400" w:hanging="400"/>
    </w:pPr>
    <w:rPr>
      <w:sz w:val="24"/>
    </w:rPr>
  </w:style>
  <w:style w:type="paragraph" w:customStyle="1" w:styleId="42">
    <w:name w:val="样式4"/>
    <w:basedOn w:val="4"/>
    <w:rsid w:val="0072288A"/>
    <w:pPr>
      <w:adjustRightInd w:val="0"/>
      <w:snapToGrid w:val="0"/>
      <w:spacing w:before="280" w:line="372" w:lineRule="auto"/>
      <w:ind w:left="0" w:firstLine="0"/>
    </w:pPr>
  </w:style>
  <w:style w:type="paragraph" w:customStyle="1" w:styleId="TableTextChar1">
    <w:name w:val="Table Text Char1"/>
    <w:rsid w:val="0072288A"/>
    <w:pPr>
      <w:snapToGrid w:val="0"/>
      <w:spacing w:before="80" w:after="80"/>
    </w:pPr>
    <w:rPr>
      <w:rFonts w:ascii="Arial" w:hAnsi="Arial"/>
      <w:kern w:val="2"/>
      <w:sz w:val="18"/>
    </w:rPr>
  </w:style>
  <w:style w:type="paragraph" w:styleId="aff">
    <w:name w:val="footnote text"/>
    <w:basedOn w:val="a"/>
    <w:rsid w:val="0072288A"/>
    <w:pPr>
      <w:spacing w:line="360" w:lineRule="auto"/>
    </w:pPr>
    <w:rPr>
      <w:sz w:val="18"/>
    </w:rPr>
  </w:style>
  <w:style w:type="paragraph" w:customStyle="1" w:styleId="35">
    <w:name w:val="样式3"/>
    <w:basedOn w:val="1"/>
    <w:next w:val="1"/>
    <w:rsid w:val="0072288A"/>
    <w:pPr>
      <w:keepLines/>
      <w:tabs>
        <w:tab w:val="clear" w:pos="3360"/>
      </w:tabs>
      <w:adjustRightInd w:val="0"/>
      <w:spacing w:beforeLines="0" w:afterLines="0" w:line="576" w:lineRule="auto"/>
      <w:jc w:val="both"/>
    </w:pPr>
    <w:rPr>
      <w:b/>
      <w:kern w:val="44"/>
    </w:rPr>
  </w:style>
  <w:style w:type="paragraph" w:customStyle="1" w:styleId="aff0">
    <w:name w:val="没有缩进（为图形使用）"/>
    <w:basedOn w:val="a"/>
    <w:rsid w:val="0072288A"/>
    <w:pPr>
      <w:spacing w:before="120" w:after="120" w:line="360" w:lineRule="auto"/>
    </w:pPr>
    <w:rPr>
      <w:sz w:val="24"/>
    </w:rPr>
  </w:style>
  <w:style w:type="paragraph" w:styleId="26">
    <w:name w:val="Body Text Indent 2"/>
    <w:basedOn w:val="a"/>
    <w:rsid w:val="0072288A"/>
    <w:pPr>
      <w:snapToGrid w:val="0"/>
      <w:spacing w:line="440" w:lineRule="atLeast"/>
      <w:ind w:firstLine="570"/>
    </w:pPr>
    <w:rPr>
      <w:rFonts w:ascii="宋体"/>
    </w:rPr>
  </w:style>
  <w:style w:type="paragraph" w:customStyle="1" w:styleId="CSS1Char">
    <w:name w:val="CSS1级正文 Char"/>
    <w:basedOn w:val="af1"/>
    <w:rsid w:val="0072288A"/>
    <w:pPr>
      <w:adjustRightInd w:val="0"/>
      <w:snapToGrid w:val="0"/>
      <w:spacing w:line="360" w:lineRule="auto"/>
      <w:ind w:firstLine="480"/>
    </w:pPr>
    <w:rPr>
      <w:rFonts w:ascii="Times New Roman" w:eastAsia="宋体"/>
      <w:sz w:val="24"/>
    </w:rPr>
  </w:style>
  <w:style w:type="paragraph" w:customStyle="1" w:styleId="TableHeading">
    <w:name w:val="Table Heading"/>
    <w:rsid w:val="0072288A"/>
    <w:pPr>
      <w:keepNext/>
      <w:snapToGrid w:val="0"/>
      <w:spacing w:before="80" w:after="80"/>
      <w:jc w:val="center"/>
    </w:pPr>
    <w:rPr>
      <w:rFonts w:ascii="Arial" w:eastAsia="黑体" w:hAnsi="Arial"/>
      <w:sz w:val="18"/>
    </w:rPr>
  </w:style>
  <w:style w:type="paragraph" w:customStyle="1" w:styleId="12">
    <w:name w:val="1.正文"/>
    <w:basedOn w:val="a"/>
    <w:rsid w:val="0072288A"/>
    <w:pPr>
      <w:spacing w:line="360" w:lineRule="auto"/>
      <w:ind w:leftChars="225" w:left="540" w:firstLineChars="225" w:firstLine="540"/>
    </w:pPr>
    <w:rPr>
      <w:sz w:val="24"/>
    </w:rPr>
  </w:style>
  <w:style w:type="paragraph" w:styleId="aff1">
    <w:name w:val="footer"/>
    <w:basedOn w:val="a"/>
    <w:rsid w:val="0072288A"/>
    <w:pPr>
      <w:tabs>
        <w:tab w:val="center" w:pos="4153"/>
        <w:tab w:val="right" w:pos="8306"/>
      </w:tabs>
      <w:snapToGrid w:val="0"/>
      <w:jc w:val="left"/>
    </w:pPr>
    <w:rPr>
      <w:sz w:val="18"/>
    </w:rPr>
  </w:style>
  <w:style w:type="paragraph" w:customStyle="1" w:styleId="aff2">
    <w:name w:val="正文 + 三号"/>
    <w:basedOn w:val="a"/>
    <w:rsid w:val="0072288A"/>
    <w:rPr>
      <w:sz w:val="21"/>
    </w:rPr>
  </w:style>
  <w:style w:type="paragraph" w:customStyle="1" w:styleId="CharCharCharCharCharCharChar">
    <w:name w:val="Char Char Char Char Char Char Char"/>
    <w:basedOn w:val="ae"/>
    <w:rsid w:val="0072288A"/>
    <w:rPr>
      <w:rFonts w:ascii="宋体" w:hAnsi="Tahoma"/>
    </w:rPr>
  </w:style>
  <w:style w:type="paragraph" w:customStyle="1" w:styleId="content">
    <w:name w:val="content"/>
    <w:basedOn w:val="a"/>
    <w:rsid w:val="0072288A"/>
    <w:pPr>
      <w:widowControl/>
      <w:spacing w:before="100" w:beforeAutospacing="1" w:after="100" w:afterAutospacing="1" w:line="280" w:lineRule="atLeast"/>
      <w:ind w:firstLine="375"/>
      <w:jc w:val="left"/>
    </w:pPr>
    <w:rPr>
      <w:rFonts w:ascii="宋体" w:hAnsi="宋体"/>
      <w:color w:val="000000"/>
      <w:kern w:val="0"/>
      <w:sz w:val="18"/>
    </w:rPr>
  </w:style>
  <w:style w:type="paragraph" w:styleId="90">
    <w:name w:val="toc 9"/>
    <w:basedOn w:val="a"/>
    <w:next w:val="a"/>
    <w:rsid w:val="0072288A"/>
    <w:pPr>
      <w:ind w:leftChars="1600" w:left="3360"/>
    </w:pPr>
  </w:style>
  <w:style w:type="paragraph" w:customStyle="1" w:styleId="INFeature">
    <w:name w:val="IN Feature"/>
    <w:next w:val="INStep"/>
    <w:rsid w:val="0072288A"/>
    <w:pPr>
      <w:keepNext/>
      <w:keepLines/>
      <w:spacing w:before="240" w:after="240"/>
      <w:outlineLvl w:val="7"/>
    </w:pPr>
    <w:rPr>
      <w:rFonts w:ascii="Arial" w:eastAsia="黑体" w:hAnsi="Arial"/>
      <w:sz w:val="21"/>
    </w:rPr>
  </w:style>
  <w:style w:type="paragraph" w:customStyle="1" w:styleId="13">
    <w:name w:val="附录1"/>
    <w:basedOn w:val="a"/>
    <w:next w:val="a"/>
    <w:rsid w:val="0072288A"/>
    <w:pPr>
      <w:tabs>
        <w:tab w:val="left" w:pos="1304"/>
      </w:tabs>
      <w:ind w:left="425" w:hanging="425"/>
      <w:outlineLvl w:val="0"/>
    </w:pPr>
    <w:rPr>
      <w:rFonts w:ascii="黑体" w:eastAsia="黑体" w:hAnsi="黑体"/>
      <w:b/>
      <w:sz w:val="44"/>
    </w:rPr>
  </w:style>
  <w:style w:type="paragraph" w:styleId="14">
    <w:name w:val="toc 1"/>
    <w:basedOn w:val="a"/>
    <w:next w:val="a"/>
    <w:uiPriority w:val="39"/>
    <w:rsid w:val="0072288A"/>
    <w:pPr>
      <w:tabs>
        <w:tab w:val="left" w:pos="1260"/>
        <w:tab w:val="left" w:pos="1685"/>
        <w:tab w:val="right" w:leader="dot" w:pos="8400"/>
      </w:tabs>
      <w:spacing w:line="320" w:lineRule="exact"/>
      <w:ind w:firstLineChars="100" w:firstLine="280"/>
    </w:pPr>
  </w:style>
  <w:style w:type="paragraph" w:customStyle="1" w:styleId="aff3">
    <w:name w:val="内容标题"/>
    <w:basedOn w:val="ae"/>
    <w:rsid w:val="0072288A"/>
    <w:rPr>
      <w:rFonts w:ascii="Tahoma" w:hAnsi="Tahoma"/>
      <w:sz w:val="24"/>
    </w:rPr>
  </w:style>
  <w:style w:type="paragraph" w:styleId="aff4">
    <w:name w:val="Normal (Web)"/>
    <w:basedOn w:val="a"/>
    <w:rsid w:val="0072288A"/>
    <w:pPr>
      <w:widowControl/>
      <w:spacing w:before="100" w:beforeAutospacing="1" w:after="100" w:afterAutospacing="1"/>
      <w:jc w:val="left"/>
    </w:pPr>
    <w:rPr>
      <w:rFonts w:ascii="Arial Unicode MS" w:eastAsia="Arial Unicode MS" w:hAnsi="Arial Unicode MS"/>
      <w:kern w:val="0"/>
      <w:sz w:val="24"/>
    </w:rPr>
  </w:style>
  <w:style w:type="paragraph" w:customStyle="1" w:styleId="TableTextCharCharChar">
    <w:name w:val="Table Text Char Char Char"/>
    <w:rsid w:val="0072288A"/>
    <w:pPr>
      <w:snapToGrid w:val="0"/>
      <w:spacing w:before="80" w:after="80"/>
    </w:pPr>
    <w:rPr>
      <w:rFonts w:ascii="Arial" w:hAnsi="Arial"/>
      <w:kern w:val="2"/>
      <w:sz w:val="18"/>
    </w:rPr>
  </w:style>
  <w:style w:type="paragraph" w:styleId="43">
    <w:name w:val="List Continue 4"/>
    <w:basedOn w:val="a"/>
    <w:rsid w:val="0072288A"/>
    <w:pPr>
      <w:adjustRightInd w:val="0"/>
      <w:snapToGrid w:val="0"/>
      <w:spacing w:after="120" w:line="360" w:lineRule="auto"/>
      <w:ind w:leftChars="800" w:left="1680"/>
    </w:pPr>
    <w:rPr>
      <w:sz w:val="24"/>
    </w:rPr>
  </w:style>
  <w:style w:type="paragraph" w:customStyle="1" w:styleId="Note">
    <w:name w:val="Note"/>
    <w:basedOn w:val="a"/>
    <w:rsid w:val="0072288A"/>
    <w:pPr>
      <w:pBdr>
        <w:top w:val="single" w:sz="12" w:space="3" w:color="auto"/>
        <w:bottom w:val="single" w:sz="12" w:space="3" w:color="auto"/>
      </w:pBdr>
      <w:spacing w:line="360" w:lineRule="auto"/>
    </w:pPr>
    <w:rPr>
      <w:sz w:val="24"/>
    </w:rPr>
  </w:style>
  <w:style w:type="paragraph" w:customStyle="1" w:styleId="CharCharCharCharCharChar">
    <w:name w:val="Char Char 字元 字元 字元 Char Char Char Char"/>
    <w:basedOn w:val="a"/>
    <w:rsid w:val="0072288A"/>
    <w:pPr>
      <w:adjustRightInd w:val="0"/>
      <w:spacing w:line="360" w:lineRule="auto"/>
    </w:pPr>
    <w:rPr>
      <w:kern w:val="0"/>
      <w:sz w:val="24"/>
    </w:rPr>
  </w:style>
  <w:style w:type="paragraph" w:styleId="27">
    <w:name w:val="Body Text First Indent 2"/>
    <w:basedOn w:val="af"/>
    <w:rsid w:val="0072288A"/>
    <w:pPr>
      <w:spacing w:after="120" w:line="240" w:lineRule="auto"/>
      <w:ind w:leftChars="200" w:left="420" w:firstLineChars="200" w:firstLine="420"/>
    </w:pPr>
    <w:rPr>
      <w:sz w:val="21"/>
    </w:rPr>
  </w:style>
  <w:style w:type="paragraph" w:customStyle="1" w:styleId="aff5">
    <w:name w:val="操作步骤"/>
    <w:basedOn w:val="a"/>
    <w:rsid w:val="0072288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xl40">
    <w:name w:val="xl40"/>
    <w:basedOn w:val="a"/>
    <w:rsid w:val="0072288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
    <w:name w:val="文档正文 Char Char Char Char"/>
    <w:basedOn w:val="a"/>
    <w:rsid w:val="0072288A"/>
    <w:pPr>
      <w:adjustRightInd w:val="0"/>
      <w:spacing w:line="440" w:lineRule="exact"/>
      <w:ind w:firstLine="420"/>
      <w:textAlignment w:val="baseline"/>
    </w:pPr>
    <w:rPr>
      <w:rFonts w:ascii="Arial Narrow" w:hAnsi="Arial Narrow"/>
      <w:kern w:val="0"/>
      <w:sz w:val="24"/>
    </w:rPr>
  </w:style>
  <w:style w:type="paragraph" w:customStyle="1" w:styleId="aff6">
    <w:name w:val="文章正文"/>
    <w:basedOn w:val="a"/>
    <w:rsid w:val="0072288A"/>
    <w:pPr>
      <w:ind w:firstLineChars="200" w:firstLine="560"/>
    </w:pPr>
    <w:rPr>
      <w:rFonts w:ascii="仿宋_GB2312" w:eastAsia="仿宋_GB2312" w:hAnsi="宋体"/>
      <w:color w:val="000000"/>
    </w:rPr>
  </w:style>
  <w:style w:type="paragraph" w:customStyle="1" w:styleId="28">
    <w:name w:val="附录2"/>
    <w:basedOn w:val="a"/>
    <w:next w:val="a"/>
    <w:rsid w:val="0072288A"/>
    <w:pPr>
      <w:tabs>
        <w:tab w:val="left" w:pos="420"/>
        <w:tab w:val="left" w:pos="624"/>
      </w:tabs>
      <w:ind w:left="420" w:hanging="420"/>
      <w:outlineLvl w:val="1"/>
    </w:pPr>
    <w:rPr>
      <w:rFonts w:ascii="黑体" w:eastAsia="黑体" w:hAnsi="黑体"/>
      <w:b/>
      <w:sz w:val="32"/>
    </w:rPr>
  </w:style>
  <w:style w:type="paragraph" w:styleId="aff7">
    <w:name w:val="header"/>
    <w:basedOn w:val="a"/>
    <w:rsid w:val="0072288A"/>
    <w:pPr>
      <w:pBdr>
        <w:bottom w:val="single" w:sz="6" w:space="1" w:color="auto"/>
      </w:pBdr>
      <w:tabs>
        <w:tab w:val="center" w:pos="4153"/>
        <w:tab w:val="right" w:pos="8306"/>
      </w:tabs>
      <w:snapToGrid w:val="0"/>
      <w:jc w:val="center"/>
    </w:pPr>
    <w:rPr>
      <w:sz w:val="18"/>
    </w:rPr>
  </w:style>
  <w:style w:type="paragraph" w:styleId="36">
    <w:name w:val="List Continue 3"/>
    <w:basedOn w:val="a"/>
    <w:rsid w:val="0072288A"/>
    <w:pPr>
      <w:adjustRightInd w:val="0"/>
      <w:snapToGrid w:val="0"/>
      <w:spacing w:after="120" w:line="360" w:lineRule="auto"/>
      <w:ind w:leftChars="600" w:left="1260"/>
    </w:pPr>
    <w:rPr>
      <w:sz w:val="24"/>
    </w:rPr>
  </w:style>
  <w:style w:type="paragraph" w:customStyle="1" w:styleId="CharCharCharCharChar">
    <w:name w:val="文档正文 Char Char Char Char Char"/>
    <w:basedOn w:val="a"/>
    <w:rsid w:val="0072288A"/>
    <w:pPr>
      <w:adjustRightInd w:val="0"/>
      <w:spacing w:line="440" w:lineRule="exact"/>
      <w:ind w:firstLine="420"/>
      <w:textAlignment w:val="baseline"/>
    </w:pPr>
    <w:rPr>
      <w:rFonts w:ascii="Arial Narrow" w:hAnsi="Arial Narrow"/>
      <w:kern w:val="0"/>
      <w:sz w:val="24"/>
    </w:rPr>
  </w:style>
  <w:style w:type="paragraph" w:customStyle="1" w:styleId="FigureDescription">
    <w:name w:val="Figure Description"/>
    <w:next w:val="a"/>
    <w:rsid w:val="0072288A"/>
    <w:pPr>
      <w:snapToGrid w:val="0"/>
      <w:spacing w:before="80" w:after="320"/>
      <w:ind w:left="1134"/>
      <w:jc w:val="center"/>
    </w:pPr>
    <w:rPr>
      <w:rFonts w:ascii="Arial" w:eastAsia="黑体" w:hAnsi="Arial"/>
      <w:sz w:val="18"/>
    </w:rPr>
  </w:style>
  <w:style w:type="paragraph" w:styleId="aff8">
    <w:name w:val="Title"/>
    <w:basedOn w:val="a"/>
    <w:qFormat/>
    <w:rsid w:val="0072288A"/>
    <w:pPr>
      <w:widowControl/>
      <w:spacing w:after="240" w:line="360" w:lineRule="auto"/>
      <w:jc w:val="center"/>
    </w:pPr>
    <w:rPr>
      <w:rFonts w:ascii="Arial" w:hAnsi="Arial"/>
      <w:b/>
      <w:smallCaps/>
      <w:kern w:val="28"/>
      <w:sz w:val="36"/>
      <w:lang w:eastAsia="en-US"/>
    </w:rPr>
  </w:style>
  <w:style w:type="paragraph" w:customStyle="1" w:styleId="aff9">
    <w:name w:val="È±Ê¡ÎÄ±¾"/>
    <w:basedOn w:val="a"/>
    <w:rsid w:val="0072288A"/>
    <w:pPr>
      <w:widowControl/>
      <w:overflowPunct w:val="0"/>
      <w:autoSpaceDE w:val="0"/>
      <w:autoSpaceDN w:val="0"/>
      <w:adjustRightInd w:val="0"/>
      <w:jc w:val="left"/>
      <w:textAlignment w:val="baseline"/>
    </w:pPr>
    <w:rPr>
      <w:kern w:val="0"/>
      <w:sz w:val="24"/>
    </w:rPr>
  </w:style>
  <w:style w:type="paragraph" w:customStyle="1" w:styleId="AANumbering">
    <w:name w:val="AA Numbering"/>
    <w:basedOn w:val="a"/>
    <w:rsid w:val="0072288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37">
    <w:name w:val="Body Text Indent 3"/>
    <w:basedOn w:val="a"/>
    <w:rsid w:val="0072288A"/>
    <w:pPr>
      <w:spacing w:line="360" w:lineRule="auto"/>
      <w:ind w:firstLine="632"/>
    </w:pPr>
    <w:rPr>
      <w:rFonts w:ascii="黑体" w:eastAsia="黑体"/>
    </w:rPr>
  </w:style>
  <w:style w:type="paragraph" w:customStyle="1" w:styleId="605">
    <w:name w:val="样式 标题 6第五层条 + 三号 段前: 0.5 行"/>
    <w:basedOn w:val="6"/>
    <w:rsid w:val="0072288A"/>
    <w:pPr>
      <w:widowControl/>
      <w:numPr>
        <w:ilvl w:val="5"/>
      </w:numPr>
      <w:adjustRightInd/>
      <w:snapToGrid/>
      <w:spacing w:beforeLines="50"/>
      <w:ind w:left="1152" w:hanging="1152"/>
      <w:jc w:val="left"/>
    </w:pPr>
    <w:rPr>
      <w:snapToGrid w:val="0"/>
      <w:kern w:val="24"/>
      <w:sz w:val="28"/>
    </w:rPr>
  </w:style>
  <w:style w:type="paragraph" w:customStyle="1" w:styleId="CharCharChar">
    <w:name w:val="Char Char Char"/>
    <w:basedOn w:val="a"/>
    <w:rsid w:val="0072288A"/>
    <w:rPr>
      <w:rFonts w:ascii="Tahoma" w:hAnsi="Tahoma"/>
      <w:sz w:val="24"/>
    </w:rPr>
  </w:style>
  <w:style w:type="paragraph" w:customStyle="1" w:styleId="210">
    <w:name w:val="正文文本缩进 21"/>
    <w:basedOn w:val="a"/>
    <w:rsid w:val="0072288A"/>
    <w:pPr>
      <w:adjustRightInd w:val="0"/>
      <w:spacing w:before="120"/>
      <w:ind w:firstLine="420"/>
      <w:textAlignment w:val="baseline"/>
    </w:pPr>
    <w:rPr>
      <w:sz w:val="24"/>
    </w:rPr>
  </w:style>
  <w:style w:type="paragraph" w:styleId="44">
    <w:name w:val="toc 4"/>
    <w:basedOn w:val="a"/>
    <w:next w:val="a"/>
    <w:rsid w:val="0072288A"/>
    <w:pPr>
      <w:ind w:leftChars="600" w:left="1260"/>
    </w:pPr>
  </w:style>
  <w:style w:type="paragraph" w:customStyle="1" w:styleId="INStep">
    <w:name w:val="IN Step"/>
    <w:basedOn w:val="a"/>
    <w:rsid w:val="0072288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a">
    <w:name w:val="标题无"/>
    <w:basedOn w:val="a"/>
    <w:rsid w:val="0072288A"/>
    <w:pPr>
      <w:spacing w:line="360" w:lineRule="auto"/>
    </w:pPr>
    <w:rPr>
      <w:sz w:val="24"/>
    </w:rPr>
  </w:style>
  <w:style w:type="paragraph" w:customStyle="1" w:styleId="StyleHeading3h3Heading3-oldLevel3HeadH3level3PIM3se">
    <w:name w:val="Style Heading 3h3Heading 3 - oldLevel 3 HeadH3level_3PIM 3se..."/>
    <w:basedOn w:val="3"/>
    <w:rsid w:val="0072288A"/>
    <w:pPr>
      <w:tabs>
        <w:tab w:val="left" w:pos="709"/>
      </w:tabs>
      <w:ind w:left="709" w:hanging="709"/>
      <w:jc w:val="both"/>
    </w:pPr>
    <w:rPr>
      <w:sz w:val="32"/>
    </w:rPr>
  </w:style>
  <w:style w:type="paragraph" w:styleId="60">
    <w:name w:val="toc 6"/>
    <w:basedOn w:val="a"/>
    <w:next w:val="a"/>
    <w:rsid w:val="0072288A"/>
    <w:pPr>
      <w:ind w:leftChars="1000" w:left="2100"/>
    </w:pPr>
  </w:style>
  <w:style w:type="paragraph" w:customStyle="1" w:styleId="affb">
    <w:name w:val="摘要"/>
    <w:basedOn w:val="a"/>
    <w:next w:val="2"/>
    <w:rsid w:val="0072288A"/>
    <w:pPr>
      <w:spacing w:line="360" w:lineRule="auto"/>
    </w:pPr>
    <w:rPr>
      <w:rFonts w:eastAsia="黑体"/>
      <w:sz w:val="20"/>
    </w:rPr>
  </w:style>
  <w:style w:type="paragraph" w:customStyle="1" w:styleId="38">
    <w:name w:val="附录3"/>
    <w:basedOn w:val="a"/>
    <w:next w:val="a"/>
    <w:rsid w:val="0072288A"/>
    <w:pPr>
      <w:numPr>
        <w:ilvl w:val="2"/>
      </w:numPr>
      <w:tabs>
        <w:tab w:val="left" w:pos="851"/>
      </w:tabs>
      <w:ind w:left="425" w:hanging="425"/>
      <w:outlineLvl w:val="2"/>
    </w:pPr>
    <w:rPr>
      <w:rFonts w:eastAsia="黑体"/>
      <w:b/>
      <w:sz w:val="32"/>
    </w:rPr>
  </w:style>
  <w:style w:type="paragraph" w:customStyle="1" w:styleId="xl27">
    <w:name w:val="xl27"/>
    <w:basedOn w:val="a"/>
    <w:rsid w:val="0072288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Char10">
    <w:name w:val="Char1"/>
    <w:basedOn w:val="a"/>
    <w:rsid w:val="0072288A"/>
    <w:rPr>
      <w:sz w:val="21"/>
    </w:rPr>
  </w:style>
  <w:style w:type="paragraph" w:customStyle="1" w:styleId="CharCharCharCharCharCharChar1">
    <w:name w:val="Char Char Char Char Char Char Char1"/>
    <w:basedOn w:val="a"/>
    <w:rsid w:val="0072288A"/>
    <w:pPr>
      <w:widowControl/>
      <w:spacing w:after="160" w:line="240" w:lineRule="exact"/>
      <w:jc w:val="left"/>
    </w:pPr>
    <w:rPr>
      <w:rFonts w:ascii="Verdana" w:eastAsia="仿宋_GB2312" w:hAnsi="Verdana"/>
      <w:kern w:val="0"/>
      <w:sz w:val="24"/>
      <w:lang w:eastAsia="en-US"/>
    </w:rPr>
  </w:style>
  <w:style w:type="paragraph" w:customStyle="1" w:styleId="ParaCharCharCharCharCharCharCharCharChar1CharCharCharChar">
    <w:name w:val="默认段落字体 Para Char Char Char Char Char Char Char Char Char1 Char Char Char Char"/>
    <w:basedOn w:val="a"/>
    <w:rsid w:val="0072288A"/>
    <w:rPr>
      <w:rFonts w:ascii="Tahoma" w:hAnsi="Tahoma"/>
      <w:sz w:val="24"/>
    </w:rPr>
  </w:style>
  <w:style w:type="paragraph" w:styleId="16">
    <w:name w:val="index 1"/>
    <w:basedOn w:val="a"/>
    <w:next w:val="a"/>
    <w:rsid w:val="0072288A"/>
    <w:pPr>
      <w:adjustRightInd w:val="0"/>
      <w:spacing w:line="240" w:lineRule="atLeast"/>
      <w:textAlignment w:val="baseline"/>
    </w:pPr>
    <w:rPr>
      <w:rFonts w:ascii="宋体"/>
      <w:kern w:val="0"/>
      <w:sz w:val="21"/>
    </w:rPr>
  </w:style>
  <w:style w:type="paragraph" w:customStyle="1" w:styleId="affc">
    <w:name w:val="表格文本"/>
    <w:rsid w:val="0072288A"/>
    <w:pPr>
      <w:tabs>
        <w:tab w:val="decimal" w:pos="0"/>
      </w:tabs>
    </w:pPr>
    <w:rPr>
      <w:rFonts w:ascii="Arial" w:hAnsi="Arial"/>
      <w:sz w:val="21"/>
    </w:rPr>
  </w:style>
  <w:style w:type="paragraph" w:customStyle="1" w:styleId="affd">
    <w:name w:val="表头样式"/>
    <w:basedOn w:val="a"/>
    <w:rsid w:val="0072288A"/>
    <w:pPr>
      <w:autoSpaceDE w:val="0"/>
      <w:autoSpaceDN w:val="0"/>
      <w:adjustRightInd w:val="0"/>
      <w:spacing w:line="360" w:lineRule="auto"/>
      <w:jc w:val="left"/>
    </w:pPr>
    <w:rPr>
      <w:b/>
      <w:kern w:val="0"/>
      <w:sz w:val="21"/>
    </w:rPr>
  </w:style>
  <w:style w:type="paragraph" w:styleId="45">
    <w:name w:val="List 4"/>
    <w:basedOn w:val="a"/>
    <w:rsid w:val="0072288A"/>
    <w:pPr>
      <w:adjustRightInd w:val="0"/>
      <w:snapToGrid w:val="0"/>
      <w:spacing w:line="360" w:lineRule="auto"/>
      <w:ind w:leftChars="600" w:left="100" w:hangingChars="200" w:hanging="200"/>
    </w:pPr>
    <w:rPr>
      <w:sz w:val="24"/>
    </w:rPr>
  </w:style>
  <w:style w:type="paragraph" w:customStyle="1" w:styleId="Char1CharCharChar1">
    <w:name w:val="Char1 Char Char Char1"/>
    <w:basedOn w:val="a"/>
    <w:rsid w:val="0072288A"/>
    <w:rPr>
      <w:rFonts w:ascii="Tahoma" w:hAnsi="Tahoma"/>
      <w:sz w:val="21"/>
    </w:rPr>
  </w:style>
  <w:style w:type="paragraph" w:customStyle="1" w:styleId="29">
    <w:name w:val="正文字缩2字"/>
    <w:basedOn w:val="a"/>
    <w:rsid w:val="0072288A"/>
    <w:pPr>
      <w:spacing w:before="60" w:after="60" w:line="360" w:lineRule="auto"/>
      <w:ind w:leftChars="200" w:left="200" w:firstLineChars="200" w:firstLine="200"/>
    </w:pPr>
    <w:rPr>
      <w:sz w:val="24"/>
    </w:rPr>
  </w:style>
  <w:style w:type="paragraph" w:customStyle="1" w:styleId="ItemStep">
    <w:name w:val="Item Step"/>
    <w:rsid w:val="0072288A"/>
    <w:pPr>
      <w:tabs>
        <w:tab w:val="left" w:pos="1644"/>
      </w:tabs>
      <w:ind w:left="1644" w:hanging="510"/>
      <w:outlineLvl w:val="4"/>
    </w:pPr>
    <w:rPr>
      <w:rFonts w:ascii="Arial" w:hAnsi="Arial"/>
      <w:sz w:val="21"/>
    </w:rPr>
  </w:style>
  <w:style w:type="paragraph" w:customStyle="1" w:styleId="affe">
    <w:name w:val="段落正文"/>
    <w:basedOn w:val="a"/>
    <w:rsid w:val="0072288A"/>
    <w:pPr>
      <w:spacing w:beforeLines="50" w:line="360" w:lineRule="auto"/>
      <w:ind w:firstLineChars="200" w:firstLine="200"/>
    </w:pPr>
    <w:rPr>
      <w:spacing w:val="2"/>
      <w:sz w:val="24"/>
    </w:rPr>
  </w:style>
  <w:style w:type="paragraph" w:styleId="2a">
    <w:name w:val="toc 2"/>
    <w:basedOn w:val="a"/>
    <w:next w:val="a"/>
    <w:uiPriority w:val="39"/>
    <w:rsid w:val="0072288A"/>
    <w:pPr>
      <w:tabs>
        <w:tab w:val="right" w:leader="dot" w:pos="8400"/>
      </w:tabs>
      <w:spacing w:line="440" w:lineRule="exact"/>
      <w:ind w:leftChars="100" w:left="280" w:rightChars="-91" w:right="-91"/>
    </w:pPr>
  </w:style>
  <w:style w:type="paragraph" w:customStyle="1" w:styleId="Title-Revision">
    <w:name w:val="Title - Revision"/>
    <w:basedOn w:val="aff8"/>
    <w:rsid w:val="0072288A"/>
    <w:pPr>
      <w:spacing w:before="720"/>
    </w:pPr>
  </w:style>
  <w:style w:type="paragraph" w:customStyle="1" w:styleId="CharCharCharCharChar0">
    <w:name w:val="Char Char Char Char Char"/>
    <w:basedOn w:val="a"/>
    <w:rsid w:val="0072288A"/>
    <w:pPr>
      <w:tabs>
        <w:tab w:val="left" w:pos="425"/>
      </w:tabs>
      <w:ind w:left="425" w:hanging="425"/>
    </w:pPr>
    <w:rPr>
      <w:rFonts w:ascii="Tahoma" w:hAnsi="Tahoma"/>
      <w:sz w:val="24"/>
    </w:rPr>
  </w:style>
  <w:style w:type="paragraph" w:customStyle="1" w:styleId="afff">
    <w:name w:val="_"/>
    <w:basedOn w:val="a"/>
    <w:rsid w:val="0072288A"/>
    <w:pPr>
      <w:adjustRightInd w:val="0"/>
      <w:spacing w:line="360" w:lineRule="auto"/>
      <w:ind w:left="480" w:firstLineChars="200" w:firstLine="200"/>
      <w:textAlignment w:val="baseline"/>
    </w:pPr>
    <w:rPr>
      <w:kern w:val="0"/>
      <w:sz w:val="24"/>
    </w:rPr>
  </w:style>
  <w:style w:type="paragraph" w:styleId="51">
    <w:name w:val="List 5"/>
    <w:basedOn w:val="a"/>
    <w:rsid w:val="0072288A"/>
    <w:pPr>
      <w:adjustRightInd w:val="0"/>
      <w:snapToGrid w:val="0"/>
      <w:spacing w:line="360" w:lineRule="auto"/>
      <w:ind w:leftChars="800" w:left="100" w:hangingChars="200" w:hanging="200"/>
    </w:pPr>
    <w:rPr>
      <w:sz w:val="24"/>
    </w:rPr>
  </w:style>
  <w:style w:type="paragraph" w:customStyle="1" w:styleId="412">
    <w:name w:val="样式 正文缩进正文（首行缩进两字）表正文正文非缩进特点标题4段1 + 首行缩进:  2 字符"/>
    <w:basedOn w:val="af7"/>
    <w:rsid w:val="0072288A"/>
    <w:pPr>
      <w:ind w:firstLineChars="200" w:firstLine="480"/>
    </w:pPr>
  </w:style>
  <w:style w:type="paragraph" w:customStyle="1" w:styleId="TableText">
    <w:name w:val="Table Text"/>
    <w:rsid w:val="0072288A"/>
    <w:pPr>
      <w:snapToGrid w:val="0"/>
      <w:spacing w:before="80" w:after="80"/>
    </w:pPr>
    <w:rPr>
      <w:rFonts w:ascii="Arial" w:hAnsi="Arial"/>
      <w:kern w:val="2"/>
      <w:sz w:val="18"/>
    </w:rPr>
  </w:style>
  <w:style w:type="paragraph" w:styleId="afff0">
    <w:name w:val="Revision"/>
    <w:rsid w:val="0072288A"/>
    <w:rPr>
      <w:kern w:val="2"/>
      <w:sz w:val="21"/>
    </w:rPr>
  </w:style>
  <w:style w:type="paragraph" w:customStyle="1" w:styleId="17">
    <w:name w:val="正文1"/>
    <w:basedOn w:val="a"/>
    <w:rsid w:val="0072288A"/>
    <w:pPr>
      <w:spacing w:line="300" w:lineRule="auto"/>
      <w:ind w:firstLineChars="200" w:firstLine="200"/>
    </w:pPr>
    <w:rPr>
      <w:sz w:val="24"/>
    </w:rPr>
  </w:style>
  <w:style w:type="paragraph" w:customStyle="1" w:styleId="xl23">
    <w:name w:val="xl23"/>
    <w:basedOn w:val="a"/>
    <w:rsid w:val="0072288A"/>
    <w:pPr>
      <w:widowControl/>
      <w:spacing w:before="100" w:beforeAutospacing="1" w:after="100" w:afterAutospacing="1" w:line="360" w:lineRule="auto"/>
      <w:textAlignment w:val="top"/>
    </w:pPr>
    <w:rPr>
      <w:kern w:val="0"/>
      <w:sz w:val="24"/>
    </w:rPr>
  </w:style>
  <w:style w:type="paragraph" w:customStyle="1" w:styleId="2b">
    <w:name w:val="样式2"/>
    <w:basedOn w:val="4"/>
    <w:rsid w:val="0072288A"/>
    <w:pPr>
      <w:spacing w:line="400" w:lineRule="exact"/>
      <w:jc w:val="center"/>
      <w:outlineLvl w:val="0"/>
    </w:pPr>
    <w:rPr>
      <w:b w:val="0"/>
      <w:sz w:val="44"/>
    </w:rPr>
  </w:style>
  <w:style w:type="paragraph" w:customStyle="1" w:styleId="46">
    <w:name w:val="正文4"/>
    <w:basedOn w:val="a"/>
    <w:rsid w:val="0072288A"/>
    <w:pPr>
      <w:tabs>
        <w:tab w:val="left" w:pos="1275"/>
      </w:tabs>
      <w:spacing w:before="60" w:after="60" w:line="360" w:lineRule="auto"/>
      <w:ind w:leftChars="400" w:left="820" w:hanging="705"/>
    </w:pPr>
    <w:rPr>
      <w:sz w:val="24"/>
    </w:rPr>
  </w:style>
  <w:style w:type="paragraph" w:customStyle="1" w:styleId="18">
    <w:name w:val="文本1"/>
    <w:basedOn w:val="a"/>
    <w:rsid w:val="0072288A"/>
    <w:pPr>
      <w:adjustRightInd w:val="0"/>
      <w:spacing w:line="312" w:lineRule="atLeast"/>
      <w:jc w:val="center"/>
      <w:textAlignment w:val="baseline"/>
    </w:pPr>
    <w:rPr>
      <w:kern w:val="0"/>
      <w:sz w:val="18"/>
    </w:rPr>
  </w:style>
  <w:style w:type="paragraph" w:customStyle="1" w:styleId="CharChar1CharCharCharCharCharCharCharCharCharCharCharCharCharChar">
    <w:name w:val="Char Char1 Char Char Char Char Char Char Char Char Char Char Char Char Char Char"/>
    <w:basedOn w:val="a"/>
    <w:rsid w:val="0072288A"/>
    <w:pPr>
      <w:widowControl/>
      <w:spacing w:after="160" w:line="240" w:lineRule="exact"/>
      <w:jc w:val="left"/>
    </w:pPr>
    <w:rPr>
      <w:rFonts w:ascii="Verdana" w:hAnsi="Verdana"/>
      <w:kern w:val="0"/>
      <w:sz w:val="20"/>
      <w:lang w:eastAsia="en-US"/>
    </w:rPr>
  </w:style>
  <w:style w:type="paragraph" w:customStyle="1" w:styleId="19">
    <w:name w:val="列出段落1"/>
    <w:basedOn w:val="a"/>
    <w:uiPriority w:val="34"/>
    <w:qFormat/>
    <w:rsid w:val="0072288A"/>
    <w:pPr>
      <w:ind w:firstLineChars="200" w:firstLine="420"/>
    </w:pPr>
    <w:rPr>
      <w:rFonts w:ascii="Calibri" w:hAnsi="Calibri"/>
      <w:sz w:val="21"/>
      <w:szCs w:val="22"/>
    </w:rPr>
  </w:style>
  <w:style w:type="paragraph" w:customStyle="1" w:styleId="CharCharCharCharCharCharCharCharCharCharCharCharChar">
    <w:name w:val="Char Char Char Char Char Char Char Char Char Char Char Char Char"/>
    <w:basedOn w:val="a"/>
    <w:rsid w:val="0072288A"/>
    <w:pPr>
      <w:widowControl/>
      <w:spacing w:after="160" w:line="240" w:lineRule="exact"/>
      <w:jc w:val="left"/>
    </w:pPr>
    <w:rPr>
      <w:rFonts w:ascii="Verdana" w:eastAsia="仿宋_GB2312" w:hAnsi="Verdana"/>
      <w:kern w:val="0"/>
      <w:sz w:val="24"/>
      <w:lang w:eastAsia="en-US"/>
    </w:rPr>
  </w:style>
  <w:style w:type="paragraph" w:customStyle="1" w:styleId="afff1">
    <w:name w:val="表格内文字"/>
    <w:basedOn w:val="af5"/>
    <w:rsid w:val="0072288A"/>
    <w:pPr>
      <w:snapToGrid/>
      <w:spacing w:line="240" w:lineRule="auto"/>
    </w:pPr>
    <w:rPr>
      <w:color w:val="000000"/>
      <w:lang w:val="en-GB"/>
    </w:rPr>
  </w:style>
  <w:style w:type="paragraph" w:customStyle="1" w:styleId="1a">
    <w:name w:val="首行缩进 1"/>
    <w:basedOn w:val="a"/>
    <w:rsid w:val="0072288A"/>
    <w:pPr>
      <w:spacing w:after="120" w:line="360" w:lineRule="auto"/>
      <w:ind w:firstLineChars="200" w:firstLine="200"/>
    </w:pPr>
    <w:rPr>
      <w:sz w:val="24"/>
    </w:rPr>
  </w:style>
  <w:style w:type="paragraph" w:customStyle="1" w:styleId="Char6">
    <w:name w:val="Char"/>
    <w:basedOn w:val="a"/>
    <w:rsid w:val="0072288A"/>
    <w:pPr>
      <w:widowControl/>
      <w:spacing w:line="400" w:lineRule="exact"/>
      <w:jc w:val="center"/>
    </w:pPr>
    <w:rPr>
      <w:sz w:val="24"/>
    </w:rPr>
  </w:style>
  <w:style w:type="paragraph" w:customStyle="1" w:styleId="afff2">
    <w:name w:val="图片文字"/>
    <w:basedOn w:val="a"/>
    <w:rsid w:val="0072288A"/>
    <w:pPr>
      <w:spacing w:line="240" w:lineRule="atLeast"/>
      <w:jc w:val="center"/>
    </w:pPr>
    <w:rPr>
      <w:sz w:val="21"/>
    </w:rPr>
  </w:style>
  <w:style w:type="paragraph" w:customStyle="1" w:styleId="afff3">
    <w:name w:val="二级列表"/>
    <w:basedOn w:val="affe"/>
    <w:next w:val="affe"/>
    <w:rsid w:val="0072288A"/>
    <w:pPr>
      <w:tabs>
        <w:tab w:val="left" w:pos="2120"/>
      </w:tabs>
      <w:ind w:firstLineChars="0" w:firstLine="0"/>
    </w:pPr>
    <w:rPr>
      <w:b/>
    </w:rPr>
  </w:style>
  <w:style w:type="paragraph" w:customStyle="1" w:styleId="ParaCharCharCharCharCharCharChar">
    <w:name w:val="默认段落字体 Para Char Char Char Char Char Char Char"/>
    <w:basedOn w:val="a"/>
    <w:rsid w:val="0072288A"/>
    <w:rPr>
      <w:rFonts w:ascii="Tahoma" w:hAnsi="Tahoma"/>
      <w:sz w:val="24"/>
    </w:rPr>
  </w:style>
  <w:style w:type="paragraph" w:customStyle="1" w:styleId="074">
    <w:name w:val="样式 首行缩进:  0.74 厘米"/>
    <w:basedOn w:val="a"/>
    <w:rsid w:val="0072288A"/>
    <w:pPr>
      <w:spacing w:line="360" w:lineRule="auto"/>
      <w:ind w:firstLine="420"/>
    </w:pPr>
    <w:rPr>
      <w:sz w:val="24"/>
    </w:rPr>
  </w:style>
  <w:style w:type="paragraph" w:customStyle="1" w:styleId="afff4">
    <w:name w:val="项目"/>
    <w:basedOn w:val="a"/>
    <w:rsid w:val="0072288A"/>
    <w:pPr>
      <w:tabs>
        <w:tab w:val="left" w:pos="1280"/>
      </w:tabs>
      <w:spacing w:before="120" w:after="120" w:line="360" w:lineRule="auto"/>
      <w:ind w:left="-7" w:firstLine="567"/>
      <w:jc w:val="left"/>
      <w:textAlignment w:val="baseline"/>
    </w:pPr>
    <w:rPr>
      <w:rFonts w:ascii="宋体"/>
      <w:kern w:val="0"/>
      <w:sz w:val="24"/>
    </w:rPr>
  </w:style>
  <w:style w:type="paragraph" w:customStyle="1" w:styleId="afff5">
    <w:name w:val="普通正文"/>
    <w:basedOn w:val="a"/>
    <w:rsid w:val="0072288A"/>
    <w:pPr>
      <w:adjustRightInd w:val="0"/>
      <w:spacing w:before="120" w:after="120" w:line="360" w:lineRule="auto"/>
      <w:ind w:firstLine="480"/>
      <w:jc w:val="left"/>
      <w:textAlignment w:val="baseline"/>
    </w:pPr>
    <w:rPr>
      <w:rFonts w:ascii="Arial" w:hAnsi="Arial"/>
      <w:kern w:val="0"/>
      <w:sz w:val="24"/>
    </w:rPr>
  </w:style>
  <w:style w:type="paragraph" w:customStyle="1" w:styleId="tabletext0">
    <w:name w:val="tabletext"/>
    <w:basedOn w:val="a"/>
    <w:rsid w:val="0072288A"/>
    <w:pPr>
      <w:widowControl/>
      <w:spacing w:before="100" w:beforeAutospacing="1" w:after="100" w:afterAutospacing="1"/>
      <w:jc w:val="left"/>
    </w:pPr>
    <w:rPr>
      <w:rFonts w:ascii="宋体" w:hAnsi="宋体" w:cs="宋体"/>
      <w:kern w:val="0"/>
      <w:sz w:val="24"/>
      <w:szCs w:val="24"/>
    </w:rPr>
  </w:style>
  <w:style w:type="paragraph" w:customStyle="1" w:styleId="1b">
    <w:name w:val="小标题 1"/>
    <w:basedOn w:val="a"/>
    <w:rsid w:val="0072288A"/>
    <w:pPr>
      <w:autoSpaceDE w:val="0"/>
      <w:autoSpaceDN w:val="0"/>
      <w:adjustRightInd w:val="0"/>
      <w:spacing w:line="360" w:lineRule="atLeast"/>
    </w:pPr>
    <w:rPr>
      <w:rFonts w:ascii="文鼎粗黑" w:eastAsia="文鼎粗黑"/>
      <w:kern w:val="0"/>
      <w:sz w:val="22"/>
    </w:rPr>
  </w:style>
  <w:style w:type="paragraph" w:customStyle="1" w:styleId="afff6">
    <w:name w:val="表头文本"/>
    <w:rsid w:val="0072288A"/>
    <w:pPr>
      <w:jc w:val="center"/>
    </w:pPr>
    <w:rPr>
      <w:rFonts w:ascii="Arial" w:hAnsi="Arial"/>
      <w:b/>
      <w:sz w:val="21"/>
    </w:rPr>
  </w:style>
  <w:style w:type="paragraph" w:customStyle="1" w:styleId="afff7">
    <w:name w:val="列表项目"/>
    <w:basedOn w:val="a"/>
    <w:rsid w:val="0072288A"/>
    <w:pPr>
      <w:tabs>
        <w:tab w:val="left" w:pos="420"/>
      </w:tabs>
      <w:spacing w:line="288" w:lineRule="auto"/>
      <w:ind w:leftChars="200" w:left="840" w:hangingChars="200" w:hanging="420"/>
    </w:pPr>
    <w:rPr>
      <w:sz w:val="21"/>
    </w:rPr>
  </w:style>
  <w:style w:type="paragraph" w:customStyle="1" w:styleId="Char7">
    <w:name w:val="正文格式 Char"/>
    <w:basedOn w:val="a"/>
    <w:rsid w:val="0072288A"/>
    <w:pPr>
      <w:widowControl/>
      <w:adjustRightInd w:val="0"/>
      <w:spacing w:line="440" w:lineRule="atLeast"/>
      <w:ind w:firstLine="510"/>
      <w:textAlignment w:val="baseline"/>
    </w:pPr>
    <w:rPr>
      <w:kern w:val="0"/>
      <w:sz w:val="24"/>
    </w:rPr>
  </w:style>
  <w:style w:type="paragraph" w:customStyle="1" w:styleId="afff8">
    <w:name w:val="图标"/>
    <w:basedOn w:val="a"/>
    <w:next w:val="a"/>
    <w:rsid w:val="0072288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c">
    <w:name w:val="样式 首行缩进:  2 字符"/>
    <w:basedOn w:val="a"/>
    <w:rsid w:val="0072288A"/>
    <w:pPr>
      <w:spacing w:line="400" w:lineRule="exact"/>
      <w:ind w:firstLineChars="200" w:firstLine="200"/>
    </w:pPr>
    <w:rPr>
      <w:rFonts w:cs="宋体"/>
      <w:sz w:val="24"/>
      <w:szCs w:val="24"/>
    </w:rPr>
  </w:style>
  <w:style w:type="paragraph" w:customStyle="1" w:styleId="16615">
    <w:name w:val="样式 标题 1 + 居中 段前: 6 磅 段后: 6 磅 行距: 1.5 倍行距"/>
    <w:basedOn w:val="1"/>
    <w:rsid w:val="0072288A"/>
    <w:pPr>
      <w:keepLines/>
      <w:tabs>
        <w:tab w:val="clear" w:pos="3360"/>
      </w:tabs>
      <w:adjustRightInd w:val="0"/>
      <w:spacing w:beforeLines="0" w:line="360" w:lineRule="auto"/>
    </w:pPr>
    <w:rPr>
      <w:rFonts w:eastAsia="宋体"/>
      <w:b/>
      <w:kern w:val="44"/>
      <w:sz w:val="32"/>
    </w:rPr>
  </w:style>
  <w:style w:type="paragraph" w:customStyle="1" w:styleId="1Heading0SectionHeadPIM1H1h11stlevell11H1">
    <w:name w:val="样式 标题 1章标题Heading 0Section HeadPIM 1H1h11st levell11H1..."/>
    <w:basedOn w:val="1"/>
    <w:rsid w:val="0072288A"/>
    <w:pPr>
      <w:keepLines/>
      <w:pageBreakBefore/>
      <w:tabs>
        <w:tab w:val="clear" w:pos="3360"/>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00">
    <w:name w:val="00"/>
    <w:basedOn w:val="a"/>
    <w:rsid w:val="0072288A"/>
    <w:pPr>
      <w:autoSpaceDE w:val="0"/>
      <w:autoSpaceDN w:val="0"/>
      <w:adjustRightInd w:val="0"/>
      <w:jc w:val="left"/>
    </w:pPr>
    <w:rPr>
      <w:rFonts w:ascii="黑体" w:eastAsia="黑体"/>
      <w:b/>
      <w:kern w:val="0"/>
      <w:sz w:val="20"/>
    </w:rPr>
  </w:style>
  <w:style w:type="paragraph" w:customStyle="1" w:styleId="CharCharCharChar0">
    <w:name w:val="Char Char Char Char"/>
    <w:basedOn w:val="a"/>
    <w:rsid w:val="0072288A"/>
    <w:pPr>
      <w:pageBreakBefore/>
      <w:widowControl/>
      <w:spacing w:after="160" w:line="240" w:lineRule="exact"/>
      <w:jc w:val="left"/>
    </w:pPr>
    <w:rPr>
      <w:rFonts w:ascii="Verdana" w:hAnsi="Verdana"/>
      <w:kern w:val="0"/>
      <w:sz w:val="20"/>
      <w:lang w:eastAsia="en-US"/>
    </w:rPr>
  </w:style>
  <w:style w:type="paragraph" w:customStyle="1" w:styleId="20257">
    <w:name w:val="样式 样式 正文首行缩进 2 + 左  0 字符 + 首行缩进:  2.57 字符"/>
    <w:basedOn w:val="a"/>
    <w:next w:val="a"/>
    <w:rsid w:val="0072288A"/>
    <w:pPr>
      <w:adjustRightInd w:val="0"/>
      <w:snapToGrid w:val="0"/>
      <w:spacing w:after="120"/>
      <w:ind w:firstLineChars="257" w:firstLine="540"/>
    </w:pPr>
    <w:rPr>
      <w:sz w:val="21"/>
    </w:rPr>
  </w:style>
  <w:style w:type="paragraph" w:customStyle="1" w:styleId="CharChar1Char">
    <w:name w:val="Char Char1 Char"/>
    <w:basedOn w:val="a"/>
    <w:rsid w:val="0072288A"/>
    <w:rPr>
      <w:rFonts w:ascii="Tahoma" w:hAnsi="Tahoma"/>
      <w:sz w:val="24"/>
      <w:szCs w:val="24"/>
    </w:rPr>
  </w:style>
  <w:style w:type="paragraph" w:customStyle="1" w:styleId="1c">
    <w:name w:val="1"/>
    <w:basedOn w:val="a"/>
    <w:rsid w:val="0072288A"/>
    <w:rPr>
      <w:rFonts w:ascii="Tahoma" w:hAnsi="Tahoma"/>
      <w:sz w:val="24"/>
    </w:rPr>
  </w:style>
  <w:style w:type="paragraph" w:customStyle="1" w:styleId="151">
    <w:name w:val="样式 行距: 1.5 倍行距1"/>
    <w:basedOn w:val="a"/>
    <w:rsid w:val="0072288A"/>
    <w:pPr>
      <w:snapToGrid w:val="0"/>
    </w:pPr>
    <w:rPr>
      <w:sz w:val="21"/>
    </w:rPr>
  </w:style>
  <w:style w:type="paragraph" w:customStyle="1" w:styleId="0740">
    <w:name w:val="标书正文:  0.74 厘米"/>
    <w:basedOn w:val="a"/>
    <w:rsid w:val="0072288A"/>
    <w:pPr>
      <w:snapToGrid w:val="0"/>
      <w:spacing w:line="360" w:lineRule="auto"/>
      <w:ind w:firstLine="420"/>
    </w:pPr>
    <w:rPr>
      <w:sz w:val="24"/>
    </w:rPr>
  </w:style>
  <w:style w:type="paragraph" w:customStyle="1" w:styleId="afff9">
    <w:name w:val="章标题"/>
    <w:next w:val="a"/>
    <w:rsid w:val="0072288A"/>
    <w:pPr>
      <w:spacing w:beforeLines="50" w:afterLines="50"/>
      <w:jc w:val="both"/>
      <w:outlineLvl w:val="1"/>
    </w:pPr>
    <w:rPr>
      <w:rFonts w:ascii="黑体" w:eastAsia="黑体"/>
      <w:sz w:val="24"/>
    </w:rPr>
  </w:style>
  <w:style w:type="paragraph" w:customStyle="1" w:styleId="style1">
    <w:name w:val="style1"/>
    <w:basedOn w:val="a"/>
    <w:rsid w:val="0072288A"/>
    <w:pPr>
      <w:widowControl/>
      <w:spacing w:before="100" w:beforeAutospacing="1" w:after="100" w:afterAutospacing="1"/>
      <w:jc w:val="left"/>
    </w:pPr>
    <w:rPr>
      <w:rFonts w:ascii="宋体" w:hAnsi="宋体"/>
      <w:kern w:val="0"/>
      <w:sz w:val="21"/>
    </w:rPr>
  </w:style>
  <w:style w:type="paragraph" w:customStyle="1" w:styleId="221">
    <w:name w:val="样式 样式 首行缩进:  2 字符 + 首行缩进:  2 字符"/>
    <w:basedOn w:val="a"/>
    <w:rsid w:val="0072288A"/>
    <w:pPr>
      <w:spacing w:line="360" w:lineRule="auto"/>
      <w:ind w:firstLineChars="200" w:firstLine="480"/>
    </w:pPr>
    <w:rPr>
      <w:sz w:val="24"/>
    </w:rPr>
  </w:style>
  <w:style w:type="paragraph" w:customStyle="1" w:styleId="320">
    <w:name w:val="标题3——2"/>
    <w:basedOn w:val="3"/>
    <w:next w:val="af4"/>
    <w:rsid w:val="0072288A"/>
    <w:pPr>
      <w:tabs>
        <w:tab w:val="left" w:pos="1280"/>
        <w:tab w:val="right" w:leader="dot" w:pos="8777"/>
      </w:tabs>
      <w:spacing w:beforeLines="100" w:after="0" w:line="240" w:lineRule="auto"/>
      <w:ind w:left="851" w:hanging="851"/>
      <w:jc w:val="both"/>
      <w:outlineLvl w:val="9"/>
    </w:pPr>
    <w:rPr>
      <w:rFonts w:ascii="黑体" w:eastAsia="黑体" w:hAnsi="宋体"/>
      <w:sz w:val="30"/>
    </w:rPr>
  </w:style>
  <w:style w:type="paragraph" w:customStyle="1" w:styleId="xl53">
    <w:name w:val="xl53"/>
    <w:basedOn w:val="a"/>
    <w:rsid w:val="0072288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a">
    <w:name w:val="正文（首行不缩进）"/>
    <w:basedOn w:val="a"/>
    <w:rsid w:val="0072288A"/>
    <w:pPr>
      <w:autoSpaceDE w:val="0"/>
      <w:autoSpaceDN w:val="0"/>
      <w:adjustRightInd w:val="0"/>
      <w:spacing w:line="360" w:lineRule="auto"/>
      <w:jc w:val="left"/>
    </w:pPr>
    <w:rPr>
      <w:kern w:val="0"/>
      <w:sz w:val="21"/>
    </w:rPr>
  </w:style>
  <w:style w:type="paragraph" w:customStyle="1" w:styleId="ItemStepinTable">
    <w:name w:val="Item Step in Table"/>
    <w:rsid w:val="0072288A"/>
    <w:pPr>
      <w:tabs>
        <w:tab w:val="left" w:pos="397"/>
      </w:tabs>
      <w:spacing w:before="40" w:after="40"/>
      <w:ind w:left="397" w:hanging="397"/>
      <w:jc w:val="both"/>
    </w:pPr>
    <w:rPr>
      <w:rFonts w:ascii="Arial" w:hAnsi="Arial"/>
      <w:sz w:val="18"/>
    </w:rPr>
  </w:style>
  <w:style w:type="paragraph" w:customStyle="1" w:styleId="afffb">
    <w:name w:val="缺省文本"/>
    <w:basedOn w:val="a"/>
    <w:rsid w:val="0072288A"/>
    <w:pPr>
      <w:tabs>
        <w:tab w:val="left" w:pos="1260"/>
      </w:tabs>
      <w:autoSpaceDE w:val="0"/>
      <w:autoSpaceDN w:val="0"/>
      <w:adjustRightInd w:val="0"/>
      <w:spacing w:line="360" w:lineRule="auto"/>
      <w:jc w:val="left"/>
    </w:pPr>
    <w:rPr>
      <w:kern w:val="0"/>
      <w:sz w:val="24"/>
    </w:rPr>
  </w:style>
  <w:style w:type="paragraph" w:customStyle="1" w:styleId="CharCharCharCharCharChar1Char">
    <w:name w:val="Char Char Char Char Char Char1 Char"/>
    <w:basedOn w:val="a"/>
    <w:rsid w:val="0072288A"/>
    <w:pPr>
      <w:widowControl/>
      <w:spacing w:after="160" w:line="240" w:lineRule="exact"/>
      <w:jc w:val="left"/>
    </w:pPr>
    <w:rPr>
      <w:rFonts w:ascii="Verdana" w:hAnsi="Verdana"/>
      <w:kern w:val="0"/>
      <w:sz w:val="21"/>
      <w:lang w:eastAsia="en-US"/>
    </w:rPr>
  </w:style>
  <w:style w:type="paragraph" w:customStyle="1" w:styleId="Title-Date">
    <w:name w:val="Title - Date"/>
    <w:basedOn w:val="aff8"/>
    <w:next w:val="a"/>
    <w:rsid w:val="0072288A"/>
    <w:pPr>
      <w:spacing w:before="240" w:after="720"/>
    </w:pPr>
    <w:rPr>
      <w:sz w:val="28"/>
    </w:rPr>
  </w:style>
  <w:style w:type="paragraph" w:customStyle="1" w:styleId="afffc">
    <w:name w:val="图例"/>
    <w:basedOn w:val="a"/>
    <w:rsid w:val="0072288A"/>
    <w:pPr>
      <w:spacing w:before="120" w:after="120" w:line="360" w:lineRule="auto"/>
      <w:jc w:val="center"/>
    </w:pPr>
    <w:rPr>
      <w:rFonts w:eastAsia="仿宋_GB2312"/>
      <w:b/>
      <w:sz w:val="24"/>
    </w:rPr>
  </w:style>
  <w:style w:type="paragraph" w:customStyle="1" w:styleId="1d">
    <w:name w:val="样式1"/>
    <w:basedOn w:val="4"/>
    <w:rsid w:val="0072288A"/>
    <w:pPr>
      <w:spacing w:before="500" w:after="260" w:line="560" w:lineRule="atLeast"/>
    </w:pPr>
  </w:style>
  <w:style w:type="paragraph" w:customStyle="1" w:styleId="afffd">
    <w:name w:val="编号正文"/>
    <w:basedOn w:val="af8"/>
    <w:rsid w:val="0072288A"/>
    <w:pPr>
      <w:snapToGrid/>
      <w:spacing w:line="360" w:lineRule="auto"/>
      <w:ind w:left="1407" w:hanging="1047"/>
      <w:jc w:val="left"/>
    </w:pPr>
    <w:rPr>
      <w:rFonts w:eastAsia="仿宋_GB2312"/>
    </w:rPr>
  </w:style>
  <w:style w:type="paragraph" w:customStyle="1" w:styleId="1e">
    <w:name w:val="文本框样式1"/>
    <w:basedOn w:val="a"/>
    <w:rsid w:val="0072288A"/>
    <w:pPr>
      <w:adjustRightInd w:val="0"/>
      <w:snapToGrid w:val="0"/>
      <w:spacing w:before="60" w:line="180" w:lineRule="exact"/>
      <w:jc w:val="center"/>
    </w:pPr>
    <w:rPr>
      <w:sz w:val="21"/>
    </w:rPr>
  </w:style>
  <w:style w:type="paragraph" w:customStyle="1" w:styleId="CharChar1CharCharCharCharCharCharCharChar">
    <w:name w:val="Char Char1 Char Char Char Char Char Char Char Char"/>
    <w:basedOn w:val="a"/>
    <w:rsid w:val="0072288A"/>
    <w:pPr>
      <w:widowControl/>
      <w:spacing w:after="160" w:line="240" w:lineRule="exact"/>
      <w:jc w:val="left"/>
    </w:pPr>
    <w:rPr>
      <w:rFonts w:ascii="Verdana" w:hAnsi="Verdana"/>
      <w:kern w:val="0"/>
      <w:sz w:val="20"/>
      <w:lang w:eastAsia="en-US"/>
    </w:rPr>
  </w:style>
  <w:style w:type="paragraph" w:customStyle="1" w:styleId="afffe">
    <w:name w:val="简单回函地址"/>
    <w:basedOn w:val="a"/>
    <w:rsid w:val="0072288A"/>
    <w:pPr>
      <w:adjustRightInd w:val="0"/>
      <w:snapToGrid w:val="0"/>
      <w:spacing w:line="360" w:lineRule="auto"/>
    </w:pPr>
    <w:rPr>
      <w:sz w:val="24"/>
    </w:rPr>
  </w:style>
  <w:style w:type="paragraph" w:customStyle="1" w:styleId="affff">
    <w:name w:val="可研正文"/>
    <w:basedOn w:val="af1"/>
    <w:rsid w:val="0072288A"/>
    <w:pPr>
      <w:adjustRightInd w:val="0"/>
      <w:snapToGrid w:val="0"/>
      <w:spacing w:line="440" w:lineRule="exact"/>
      <w:ind w:firstLine="567"/>
    </w:pPr>
    <w:rPr>
      <w:sz w:val="28"/>
    </w:rPr>
  </w:style>
  <w:style w:type="paragraph" w:customStyle="1" w:styleId="1xz">
    <w:name w:val="样式1xz"/>
    <w:basedOn w:val="a"/>
    <w:rsid w:val="0072288A"/>
    <w:pPr>
      <w:tabs>
        <w:tab w:val="left" w:pos="1050"/>
        <w:tab w:val="right" w:leader="dot" w:pos="8296"/>
      </w:tabs>
    </w:pPr>
    <w:rPr>
      <w:caps/>
      <w:spacing w:val="20"/>
      <w:sz w:val="24"/>
    </w:rPr>
  </w:style>
  <w:style w:type="paragraph" w:customStyle="1" w:styleId="affff0">
    <w:name w:val="表文字"/>
    <w:rsid w:val="0072288A"/>
    <w:rPr>
      <w:rFonts w:ascii="宋体"/>
      <w:kern w:val="2"/>
    </w:rPr>
  </w:style>
  <w:style w:type="paragraph" w:customStyle="1" w:styleId="Char20">
    <w:name w:val="Char2"/>
    <w:basedOn w:val="a"/>
    <w:rsid w:val="0072288A"/>
    <w:pPr>
      <w:spacing w:line="240" w:lineRule="atLeast"/>
      <w:ind w:left="420" w:firstLine="420"/>
    </w:pPr>
    <w:rPr>
      <w:kern w:val="0"/>
      <w:sz w:val="21"/>
    </w:rPr>
  </w:style>
  <w:style w:type="paragraph" w:customStyle="1" w:styleId="affff1">
    <w:name w:val="样式 宋体 五号 行距: 单倍行距"/>
    <w:basedOn w:val="a"/>
    <w:rsid w:val="0072288A"/>
    <w:pPr>
      <w:adjustRightInd w:val="0"/>
      <w:jc w:val="left"/>
    </w:pPr>
    <w:rPr>
      <w:rFonts w:ascii="宋体" w:hAnsi="宋体"/>
      <w:kern w:val="0"/>
      <w:sz w:val="21"/>
    </w:rPr>
  </w:style>
  <w:style w:type="paragraph" w:customStyle="1" w:styleId="211">
    <w:name w:val="正文文本 21"/>
    <w:basedOn w:val="a"/>
    <w:rsid w:val="0072288A"/>
    <w:pPr>
      <w:adjustRightInd w:val="0"/>
      <w:spacing w:before="120" w:line="360" w:lineRule="auto"/>
      <w:ind w:firstLine="480"/>
      <w:textAlignment w:val="baseline"/>
    </w:pPr>
    <w:rPr>
      <w:sz w:val="24"/>
    </w:rPr>
  </w:style>
  <w:style w:type="paragraph" w:customStyle="1" w:styleId="52">
    <w:name w:val="标题5"/>
    <w:basedOn w:val="a"/>
    <w:rsid w:val="0072288A"/>
    <w:pPr>
      <w:tabs>
        <w:tab w:val="left" w:pos="0"/>
      </w:tabs>
      <w:autoSpaceDE w:val="0"/>
      <w:autoSpaceDN w:val="0"/>
      <w:adjustRightInd w:val="0"/>
      <w:snapToGrid w:val="0"/>
      <w:spacing w:line="320" w:lineRule="atLeast"/>
    </w:pPr>
    <w:rPr>
      <w:rFonts w:ascii="宋体"/>
      <w:kern w:val="0"/>
      <w:sz w:val="21"/>
    </w:rPr>
  </w:style>
  <w:style w:type="paragraph" w:customStyle="1" w:styleId="affff2">
    <w:name w:val="首行缩进"/>
    <w:basedOn w:val="a"/>
    <w:rsid w:val="0072288A"/>
    <w:pPr>
      <w:spacing w:line="360" w:lineRule="auto"/>
      <w:ind w:firstLineChars="200" w:firstLine="420"/>
    </w:pPr>
    <w:rPr>
      <w:sz w:val="21"/>
    </w:rPr>
  </w:style>
  <w:style w:type="paragraph" w:customStyle="1" w:styleId="affff3">
    <w:name w:val="正文表格"/>
    <w:basedOn w:val="a"/>
    <w:rsid w:val="0072288A"/>
    <w:pPr>
      <w:adjustRightInd w:val="0"/>
      <w:spacing w:before="40" w:after="40"/>
    </w:pPr>
    <w:rPr>
      <w:sz w:val="24"/>
    </w:rPr>
  </w:style>
  <w:style w:type="paragraph" w:customStyle="1" w:styleId="PullQuote">
    <w:name w:val="Pull Quote"/>
    <w:basedOn w:val="a"/>
    <w:rsid w:val="0072288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styleId="affff4">
    <w:name w:val="List Paragraph"/>
    <w:basedOn w:val="a"/>
    <w:uiPriority w:val="34"/>
    <w:qFormat/>
    <w:rsid w:val="0072288A"/>
    <w:pPr>
      <w:ind w:firstLineChars="200" w:firstLine="420"/>
    </w:pPr>
    <w:rPr>
      <w:sz w:val="21"/>
      <w:szCs w:val="24"/>
    </w:rPr>
  </w:style>
  <w:style w:type="paragraph" w:customStyle="1" w:styleId="ItemList">
    <w:name w:val="Item List"/>
    <w:rsid w:val="0072288A"/>
    <w:pPr>
      <w:tabs>
        <w:tab w:val="left" w:pos="1644"/>
      </w:tabs>
      <w:spacing w:line="300" w:lineRule="auto"/>
      <w:ind w:left="1644" w:hanging="510"/>
      <w:jc w:val="both"/>
    </w:pPr>
    <w:rPr>
      <w:rFonts w:ascii="Arial" w:hAnsi="Arial"/>
      <w:sz w:val="21"/>
    </w:rPr>
  </w:style>
  <w:style w:type="paragraph" w:customStyle="1" w:styleId="TableTextCharChar">
    <w:name w:val="Table Text Char Char"/>
    <w:rsid w:val="0072288A"/>
    <w:pPr>
      <w:snapToGrid w:val="0"/>
      <w:spacing w:before="80" w:after="80"/>
    </w:pPr>
    <w:rPr>
      <w:rFonts w:ascii="Arial" w:hAnsi="Arial"/>
      <w:kern w:val="2"/>
      <w:sz w:val="18"/>
    </w:rPr>
  </w:style>
  <w:style w:type="table" w:styleId="affff5">
    <w:name w:val="Table Grid"/>
    <w:basedOn w:val="a1"/>
    <w:qFormat/>
    <w:rsid w:val="00722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正文文本缩进 Char"/>
    <w:link w:val="af"/>
    <w:rsid w:val="005B7570"/>
    <w:rPr>
      <w:kern w:val="2"/>
      <w:sz w:val="44"/>
    </w:rPr>
  </w:style>
  <w:style w:type="character" w:customStyle="1" w:styleId="font51">
    <w:name w:val="font51"/>
    <w:basedOn w:val="a0"/>
    <w:rsid w:val="005B7570"/>
    <w:rPr>
      <w:rFonts w:ascii="等线 Light" w:eastAsia="等线 Light" w:hAnsi="等线 Light" w:cs="等线 Light" w:hint="eastAsia"/>
      <w:color w:val="000000"/>
      <w:sz w:val="24"/>
      <w:szCs w:val="24"/>
      <w:u w:val="none"/>
    </w:rPr>
  </w:style>
  <w:style w:type="character" w:customStyle="1" w:styleId="font41">
    <w:name w:val="font41"/>
    <w:basedOn w:val="a0"/>
    <w:rsid w:val="005B7570"/>
    <w:rPr>
      <w:rFonts w:ascii="等线 Light" w:eastAsia="等线 Light" w:hAnsi="等线 Light" w:cs="等线 Light" w:hint="eastAsia"/>
      <w:color w:val="000000"/>
      <w:sz w:val="21"/>
      <w:szCs w:val="21"/>
      <w:u w:val="none"/>
    </w:rPr>
  </w:style>
  <w:style w:type="character" w:customStyle="1" w:styleId="font21">
    <w:name w:val="font21"/>
    <w:qFormat/>
    <w:rsid w:val="0017527B"/>
    <w:rPr>
      <w:rFonts w:ascii="仿宋" w:eastAsia="仿宋" w:hAnsi="仿宋" w:cs="仿宋" w:hint="eastAsia"/>
      <w:color w:val="000000"/>
      <w:sz w:val="24"/>
      <w:szCs w:val="24"/>
      <w:u w:val="none"/>
    </w:rPr>
  </w:style>
  <w:style w:type="character" w:customStyle="1" w:styleId="font31">
    <w:name w:val="font31"/>
    <w:qFormat/>
    <w:rsid w:val="0017527B"/>
    <w:rPr>
      <w:rFonts w:ascii="Arial" w:hAnsi="Arial" w:cs="Arial"/>
      <w:color w:val="000000"/>
      <w:sz w:val="24"/>
      <w:szCs w:val="24"/>
      <w:u w:val="none"/>
    </w:rPr>
  </w:style>
  <w:style w:type="paragraph" w:styleId="affff6">
    <w:name w:val="No Spacing"/>
    <w:uiPriority w:val="1"/>
    <w:qFormat/>
    <w:rsid w:val="000E5B35"/>
    <w:pPr>
      <w:widowControl w:val="0"/>
      <w:jc w:val="both"/>
    </w:pPr>
    <w:rPr>
      <w:kern w:val="2"/>
      <w:sz w:val="21"/>
    </w:rPr>
  </w:style>
  <w:style w:type="paragraph" w:customStyle="1" w:styleId="Bodytext1">
    <w:name w:val="Body text|1"/>
    <w:basedOn w:val="a"/>
    <w:qFormat/>
    <w:rsid w:val="004329C9"/>
    <w:pPr>
      <w:spacing w:line="413" w:lineRule="auto"/>
      <w:jc w:val="left"/>
    </w:pPr>
    <w:rPr>
      <w:rFonts w:ascii="宋体" w:hAnsi="宋体" w:cs="宋体"/>
      <w:color w:val="000000"/>
      <w:kern w:val="0"/>
      <w:sz w:val="20"/>
      <w:lang w:val="zh-TW" w:eastAsia="zh-TW" w:bidi="zh-TW"/>
    </w:rPr>
  </w:style>
  <w:style w:type="paragraph" w:customStyle="1" w:styleId="Bodytext2">
    <w:name w:val="Body text|2"/>
    <w:basedOn w:val="a"/>
    <w:qFormat/>
    <w:rsid w:val="004329C9"/>
    <w:pPr>
      <w:spacing w:line="406" w:lineRule="exact"/>
      <w:jc w:val="left"/>
    </w:pPr>
    <w:rPr>
      <w:rFonts w:eastAsia="Times New Roman"/>
      <w:color w:val="000000"/>
      <w:kern w:val="0"/>
      <w:sz w:val="20"/>
      <w:lang w:eastAsia="en-US" w:bidi="en-US"/>
    </w:rPr>
  </w:style>
</w:styles>
</file>

<file path=word/webSettings.xml><?xml version="1.0" encoding="utf-8"?>
<w:webSettings xmlns:r="http://schemas.openxmlformats.org/officeDocument/2006/relationships" xmlns:w="http://schemas.openxmlformats.org/wordprocessingml/2006/main">
  <w:divs>
    <w:div w:id="1386485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qgp.gov.c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qgp.gov.c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qgp.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qgp.gov.cn" TargetMode="Externa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DE18-3343-490C-9955-E808CDAD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4281</Words>
  <Characters>24404</Characters>
  <Application>Microsoft Office Word</Application>
  <DocSecurity>0</DocSecurity>
  <Lines>203</Lines>
  <Paragraphs>57</Paragraphs>
  <ScaleCrop>false</ScaleCrop>
  <Company>微软中国</Company>
  <LinksUpToDate>false</LinksUpToDate>
  <CharactersWithSpaces>28628</CharactersWithSpaces>
  <SharedDoc>false</SharedDoc>
  <HLinks>
    <vt:vector size="306" baseType="variant">
      <vt:variant>
        <vt:i4>3014691</vt:i4>
      </vt:variant>
      <vt:variant>
        <vt:i4>302</vt:i4>
      </vt:variant>
      <vt:variant>
        <vt:i4>0</vt:i4>
      </vt:variant>
      <vt:variant>
        <vt:i4>5</vt:i4>
      </vt:variant>
      <vt:variant>
        <vt:lpwstr>http://www.cqgp.gov.cn/</vt:lpwstr>
      </vt:variant>
      <vt:variant>
        <vt:lpwstr/>
      </vt:variant>
      <vt:variant>
        <vt:i4>3014691</vt:i4>
      </vt:variant>
      <vt:variant>
        <vt:i4>299</vt:i4>
      </vt:variant>
      <vt:variant>
        <vt:i4>0</vt:i4>
      </vt:variant>
      <vt:variant>
        <vt:i4>5</vt:i4>
      </vt:variant>
      <vt:variant>
        <vt:lpwstr>http://www.cqgp.gov.cn/</vt:lpwstr>
      </vt:variant>
      <vt:variant>
        <vt:lpwstr/>
      </vt:variant>
      <vt:variant>
        <vt:i4>3014691</vt:i4>
      </vt:variant>
      <vt:variant>
        <vt:i4>288</vt:i4>
      </vt:variant>
      <vt:variant>
        <vt:i4>0</vt:i4>
      </vt:variant>
      <vt:variant>
        <vt:i4>5</vt:i4>
      </vt:variant>
      <vt:variant>
        <vt:lpwstr>http://www.cqgp.gov.cn/</vt:lpwstr>
      </vt:variant>
      <vt:variant>
        <vt:lpwstr/>
      </vt:variant>
      <vt:variant>
        <vt:i4>3014691</vt:i4>
      </vt:variant>
      <vt:variant>
        <vt:i4>285</vt:i4>
      </vt:variant>
      <vt:variant>
        <vt:i4>0</vt:i4>
      </vt:variant>
      <vt:variant>
        <vt:i4>5</vt:i4>
      </vt:variant>
      <vt:variant>
        <vt:lpwstr>http://www.cqgp.gov.cn/</vt:lpwstr>
      </vt:variant>
      <vt:variant>
        <vt:lpwstr/>
      </vt:variant>
      <vt:variant>
        <vt:i4>1703991</vt:i4>
      </vt:variant>
      <vt:variant>
        <vt:i4>278</vt:i4>
      </vt:variant>
      <vt:variant>
        <vt:i4>0</vt:i4>
      </vt:variant>
      <vt:variant>
        <vt:i4>5</vt:i4>
      </vt:variant>
      <vt:variant>
        <vt:lpwstr/>
      </vt:variant>
      <vt:variant>
        <vt:lpwstr>_Toc75793544</vt:lpwstr>
      </vt:variant>
      <vt:variant>
        <vt:i4>1900599</vt:i4>
      </vt:variant>
      <vt:variant>
        <vt:i4>272</vt:i4>
      </vt:variant>
      <vt:variant>
        <vt:i4>0</vt:i4>
      </vt:variant>
      <vt:variant>
        <vt:i4>5</vt:i4>
      </vt:variant>
      <vt:variant>
        <vt:lpwstr/>
      </vt:variant>
      <vt:variant>
        <vt:lpwstr>_Toc75793543</vt:lpwstr>
      </vt:variant>
      <vt:variant>
        <vt:i4>1835063</vt:i4>
      </vt:variant>
      <vt:variant>
        <vt:i4>266</vt:i4>
      </vt:variant>
      <vt:variant>
        <vt:i4>0</vt:i4>
      </vt:variant>
      <vt:variant>
        <vt:i4>5</vt:i4>
      </vt:variant>
      <vt:variant>
        <vt:lpwstr/>
      </vt:variant>
      <vt:variant>
        <vt:lpwstr>_Toc75793542</vt:lpwstr>
      </vt:variant>
      <vt:variant>
        <vt:i4>2031671</vt:i4>
      </vt:variant>
      <vt:variant>
        <vt:i4>260</vt:i4>
      </vt:variant>
      <vt:variant>
        <vt:i4>0</vt:i4>
      </vt:variant>
      <vt:variant>
        <vt:i4>5</vt:i4>
      </vt:variant>
      <vt:variant>
        <vt:lpwstr/>
      </vt:variant>
      <vt:variant>
        <vt:lpwstr>_Toc75793541</vt:lpwstr>
      </vt:variant>
      <vt:variant>
        <vt:i4>1966135</vt:i4>
      </vt:variant>
      <vt:variant>
        <vt:i4>254</vt:i4>
      </vt:variant>
      <vt:variant>
        <vt:i4>0</vt:i4>
      </vt:variant>
      <vt:variant>
        <vt:i4>5</vt:i4>
      </vt:variant>
      <vt:variant>
        <vt:lpwstr/>
      </vt:variant>
      <vt:variant>
        <vt:lpwstr>_Toc75793540</vt:lpwstr>
      </vt:variant>
      <vt:variant>
        <vt:i4>1507376</vt:i4>
      </vt:variant>
      <vt:variant>
        <vt:i4>248</vt:i4>
      </vt:variant>
      <vt:variant>
        <vt:i4>0</vt:i4>
      </vt:variant>
      <vt:variant>
        <vt:i4>5</vt:i4>
      </vt:variant>
      <vt:variant>
        <vt:lpwstr/>
      </vt:variant>
      <vt:variant>
        <vt:lpwstr>_Toc75793539</vt:lpwstr>
      </vt:variant>
      <vt:variant>
        <vt:i4>1441840</vt:i4>
      </vt:variant>
      <vt:variant>
        <vt:i4>242</vt:i4>
      </vt:variant>
      <vt:variant>
        <vt:i4>0</vt:i4>
      </vt:variant>
      <vt:variant>
        <vt:i4>5</vt:i4>
      </vt:variant>
      <vt:variant>
        <vt:lpwstr/>
      </vt:variant>
      <vt:variant>
        <vt:lpwstr>_Toc75793538</vt:lpwstr>
      </vt:variant>
      <vt:variant>
        <vt:i4>1638448</vt:i4>
      </vt:variant>
      <vt:variant>
        <vt:i4>236</vt:i4>
      </vt:variant>
      <vt:variant>
        <vt:i4>0</vt:i4>
      </vt:variant>
      <vt:variant>
        <vt:i4>5</vt:i4>
      </vt:variant>
      <vt:variant>
        <vt:lpwstr/>
      </vt:variant>
      <vt:variant>
        <vt:lpwstr>_Toc75793537</vt:lpwstr>
      </vt:variant>
      <vt:variant>
        <vt:i4>1572912</vt:i4>
      </vt:variant>
      <vt:variant>
        <vt:i4>230</vt:i4>
      </vt:variant>
      <vt:variant>
        <vt:i4>0</vt:i4>
      </vt:variant>
      <vt:variant>
        <vt:i4>5</vt:i4>
      </vt:variant>
      <vt:variant>
        <vt:lpwstr/>
      </vt:variant>
      <vt:variant>
        <vt:lpwstr>_Toc75793536</vt:lpwstr>
      </vt:variant>
      <vt:variant>
        <vt:i4>1900592</vt:i4>
      </vt:variant>
      <vt:variant>
        <vt:i4>224</vt:i4>
      </vt:variant>
      <vt:variant>
        <vt:i4>0</vt:i4>
      </vt:variant>
      <vt:variant>
        <vt:i4>5</vt:i4>
      </vt:variant>
      <vt:variant>
        <vt:lpwstr/>
      </vt:variant>
      <vt:variant>
        <vt:lpwstr>_Toc75793533</vt:lpwstr>
      </vt:variant>
      <vt:variant>
        <vt:i4>1835056</vt:i4>
      </vt:variant>
      <vt:variant>
        <vt:i4>218</vt:i4>
      </vt:variant>
      <vt:variant>
        <vt:i4>0</vt:i4>
      </vt:variant>
      <vt:variant>
        <vt:i4>5</vt:i4>
      </vt:variant>
      <vt:variant>
        <vt:lpwstr/>
      </vt:variant>
      <vt:variant>
        <vt:lpwstr>_Toc75793532</vt:lpwstr>
      </vt:variant>
      <vt:variant>
        <vt:i4>2031664</vt:i4>
      </vt:variant>
      <vt:variant>
        <vt:i4>212</vt:i4>
      </vt:variant>
      <vt:variant>
        <vt:i4>0</vt:i4>
      </vt:variant>
      <vt:variant>
        <vt:i4>5</vt:i4>
      </vt:variant>
      <vt:variant>
        <vt:lpwstr/>
      </vt:variant>
      <vt:variant>
        <vt:lpwstr>_Toc75793531</vt:lpwstr>
      </vt:variant>
      <vt:variant>
        <vt:i4>1966128</vt:i4>
      </vt:variant>
      <vt:variant>
        <vt:i4>206</vt:i4>
      </vt:variant>
      <vt:variant>
        <vt:i4>0</vt:i4>
      </vt:variant>
      <vt:variant>
        <vt:i4>5</vt:i4>
      </vt:variant>
      <vt:variant>
        <vt:lpwstr/>
      </vt:variant>
      <vt:variant>
        <vt:lpwstr>_Toc75793530</vt:lpwstr>
      </vt:variant>
      <vt:variant>
        <vt:i4>1507377</vt:i4>
      </vt:variant>
      <vt:variant>
        <vt:i4>200</vt:i4>
      </vt:variant>
      <vt:variant>
        <vt:i4>0</vt:i4>
      </vt:variant>
      <vt:variant>
        <vt:i4>5</vt:i4>
      </vt:variant>
      <vt:variant>
        <vt:lpwstr/>
      </vt:variant>
      <vt:variant>
        <vt:lpwstr>_Toc75793529</vt:lpwstr>
      </vt:variant>
      <vt:variant>
        <vt:i4>1441841</vt:i4>
      </vt:variant>
      <vt:variant>
        <vt:i4>194</vt:i4>
      </vt:variant>
      <vt:variant>
        <vt:i4>0</vt:i4>
      </vt:variant>
      <vt:variant>
        <vt:i4>5</vt:i4>
      </vt:variant>
      <vt:variant>
        <vt:lpwstr/>
      </vt:variant>
      <vt:variant>
        <vt:lpwstr>_Toc75793528</vt:lpwstr>
      </vt:variant>
      <vt:variant>
        <vt:i4>1638449</vt:i4>
      </vt:variant>
      <vt:variant>
        <vt:i4>188</vt:i4>
      </vt:variant>
      <vt:variant>
        <vt:i4>0</vt:i4>
      </vt:variant>
      <vt:variant>
        <vt:i4>5</vt:i4>
      </vt:variant>
      <vt:variant>
        <vt:lpwstr/>
      </vt:variant>
      <vt:variant>
        <vt:lpwstr>_Toc75793527</vt:lpwstr>
      </vt:variant>
      <vt:variant>
        <vt:i4>1572913</vt:i4>
      </vt:variant>
      <vt:variant>
        <vt:i4>182</vt:i4>
      </vt:variant>
      <vt:variant>
        <vt:i4>0</vt:i4>
      </vt:variant>
      <vt:variant>
        <vt:i4>5</vt:i4>
      </vt:variant>
      <vt:variant>
        <vt:lpwstr/>
      </vt:variant>
      <vt:variant>
        <vt:lpwstr>_Toc75793526</vt:lpwstr>
      </vt:variant>
      <vt:variant>
        <vt:i4>1769521</vt:i4>
      </vt:variant>
      <vt:variant>
        <vt:i4>176</vt:i4>
      </vt:variant>
      <vt:variant>
        <vt:i4>0</vt:i4>
      </vt:variant>
      <vt:variant>
        <vt:i4>5</vt:i4>
      </vt:variant>
      <vt:variant>
        <vt:lpwstr/>
      </vt:variant>
      <vt:variant>
        <vt:lpwstr>_Toc75793525</vt:lpwstr>
      </vt:variant>
      <vt:variant>
        <vt:i4>1703985</vt:i4>
      </vt:variant>
      <vt:variant>
        <vt:i4>170</vt:i4>
      </vt:variant>
      <vt:variant>
        <vt:i4>0</vt:i4>
      </vt:variant>
      <vt:variant>
        <vt:i4>5</vt:i4>
      </vt:variant>
      <vt:variant>
        <vt:lpwstr/>
      </vt:variant>
      <vt:variant>
        <vt:lpwstr>_Toc75793524</vt:lpwstr>
      </vt:variant>
      <vt:variant>
        <vt:i4>1900593</vt:i4>
      </vt:variant>
      <vt:variant>
        <vt:i4>164</vt:i4>
      </vt:variant>
      <vt:variant>
        <vt:i4>0</vt:i4>
      </vt:variant>
      <vt:variant>
        <vt:i4>5</vt:i4>
      </vt:variant>
      <vt:variant>
        <vt:lpwstr/>
      </vt:variant>
      <vt:variant>
        <vt:lpwstr>_Toc75793523</vt:lpwstr>
      </vt:variant>
      <vt:variant>
        <vt:i4>1835057</vt:i4>
      </vt:variant>
      <vt:variant>
        <vt:i4>158</vt:i4>
      </vt:variant>
      <vt:variant>
        <vt:i4>0</vt:i4>
      </vt:variant>
      <vt:variant>
        <vt:i4>5</vt:i4>
      </vt:variant>
      <vt:variant>
        <vt:lpwstr/>
      </vt:variant>
      <vt:variant>
        <vt:lpwstr>_Toc75793522</vt:lpwstr>
      </vt:variant>
      <vt:variant>
        <vt:i4>2031665</vt:i4>
      </vt:variant>
      <vt:variant>
        <vt:i4>152</vt:i4>
      </vt:variant>
      <vt:variant>
        <vt:i4>0</vt:i4>
      </vt:variant>
      <vt:variant>
        <vt:i4>5</vt:i4>
      </vt:variant>
      <vt:variant>
        <vt:lpwstr/>
      </vt:variant>
      <vt:variant>
        <vt:lpwstr>_Toc75793521</vt:lpwstr>
      </vt:variant>
      <vt:variant>
        <vt:i4>1966129</vt:i4>
      </vt:variant>
      <vt:variant>
        <vt:i4>146</vt:i4>
      </vt:variant>
      <vt:variant>
        <vt:i4>0</vt:i4>
      </vt:variant>
      <vt:variant>
        <vt:i4>5</vt:i4>
      </vt:variant>
      <vt:variant>
        <vt:lpwstr/>
      </vt:variant>
      <vt:variant>
        <vt:lpwstr>_Toc75793520</vt:lpwstr>
      </vt:variant>
      <vt:variant>
        <vt:i4>1507378</vt:i4>
      </vt:variant>
      <vt:variant>
        <vt:i4>140</vt:i4>
      </vt:variant>
      <vt:variant>
        <vt:i4>0</vt:i4>
      </vt:variant>
      <vt:variant>
        <vt:i4>5</vt:i4>
      </vt:variant>
      <vt:variant>
        <vt:lpwstr/>
      </vt:variant>
      <vt:variant>
        <vt:lpwstr>_Toc75793519</vt:lpwstr>
      </vt:variant>
      <vt:variant>
        <vt:i4>1441842</vt:i4>
      </vt:variant>
      <vt:variant>
        <vt:i4>134</vt:i4>
      </vt:variant>
      <vt:variant>
        <vt:i4>0</vt:i4>
      </vt:variant>
      <vt:variant>
        <vt:i4>5</vt:i4>
      </vt:variant>
      <vt:variant>
        <vt:lpwstr/>
      </vt:variant>
      <vt:variant>
        <vt:lpwstr>_Toc75793518</vt:lpwstr>
      </vt:variant>
      <vt:variant>
        <vt:i4>1638450</vt:i4>
      </vt:variant>
      <vt:variant>
        <vt:i4>128</vt:i4>
      </vt:variant>
      <vt:variant>
        <vt:i4>0</vt:i4>
      </vt:variant>
      <vt:variant>
        <vt:i4>5</vt:i4>
      </vt:variant>
      <vt:variant>
        <vt:lpwstr/>
      </vt:variant>
      <vt:variant>
        <vt:lpwstr>_Toc75793517</vt:lpwstr>
      </vt:variant>
      <vt:variant>
        <vt:i4>1572914</vt:i4>
      </vt:variant>
      <vt:variant>
        <vt:i4>122</vt:i4>
      </vt:variant>
      <vt:variant>
        <vt:i4>0</vt:i4>
      </vt:variant>
      <vt:variant>
        <vt:i4>5</vt:i4>
      </vt:variant>
      <vt:variant>
        <vt:lpwstr/>
      </vt:variant>
      <vt:variant>
        <vt:lpwstr>_Toc75793516</vt:lpwstr>
      </vt:variant>
      <vt:variant>
        <vt:i4>1769522</vt:i4>
      </vt:variant>
      <vt:variant>
        <vt:i4>116</vt:i4>
      </vt:variant>
      <vt:variant>
        <vt:i4>0</vt:i4>
      </vt:variant>
      <vt:variant>
        <vt:i4>5</vt:i4>
      </vt:variant>
      <vt:variant>
        <vt:lpwstr/>
      </vt:variant>
      <vt:variant>
        <vt:lpwstr>_Toc75793515</vt:lpwstr>
      </vt:variant>
      <vt:variant>
        <vt:i4>1703986</vt:i4>
      </vt:variant>
      <vt:variant>
        <vt:i4>110</vt:i4>
      </vt:variant>
      <vt:variant>
        <vt:i4>0</vt:i4>
      </vt:variant>
      <vt:variant>
        <vt:i4>5</vt:i4>
      </vt:variant>
      <vt:variant>
        <vt:lpwstr/>
      </vt:variant>
      <vt:variant>
        <vt:lpwstr>_Toc75793514</vt:lpwstr>
      </vt:variant>
      <vt:variant>
        <vt:i4>1900594</vt:i4>
      </vt:variant>
      <vt:variant>
        <vt:i4>104</vt:i4>
      </vt:variant>
      <vt:variant>
        <vt:i4>0</vt:i4>
      </vt:variant>
      <vt:variant>
        <vt:i4>5</vt:i4>
      </vt:variant>
      <vt:variant>
        <vt:lpwstr/>
      </vt:variant>
      <vt:variant>
        <vt:lpwstr>_Toc75793513</vt:lpwstr>
      </vt:variant>
      <vt:variant>
        <vt:i4>1835058</vt:i4>
      </vt:variant>
      <vt:variant>
        <vt:i4>98</vt:i4>
      </vt:variant>
      <vt:variant>
        <vt:i4>0</vt:i4>
      </vt:variant>
      <vt:variant>
        <vt:i4>5</vt:i4>
      </vt:variant>
      <vt:variant>
        <vt:lpwstr/>
      </vt:variant>
      <vt:variant>
        <vt:lpwstr>_Toc75793512</vt:lpwstr>
      </vt:variant>
      <vt:variant>
        <vt:i4>2031666</vt:i4>
      </vt:variant>
      <vt:variant>
        <vt:i4>92</vt:i4>
      </vt:variant>
      <vt:variant>
        <vt:i4>0</vt:i4>
      </vt:variant>
      <vt:variant>
        <vt:i4>5</vt:i4>
      </vt:variant>
      <vt:variant>
        <vt:lpwstr/>
      </vt:variant>
      <vt:variant>
        <vt:lpwstr>_Toc75793511</vt:lpwstr>
      </vt:variant>
      <vt:variant>
        <vt:i4>1966130</vt:i4>
      </vt:variant>
      <vt:variant>
        <vt:i4>86</vt:i4>
      </vt:variant>
      <vt:variant>
        <vt:i4>0</vt:i4>
      </vt:variant>
      <vt:variant>
        <vt:i4>5</vt:i4>
      </vt:variant>
      <vt:variant>
        <vt:lpwstr/>
      </vt:variant>
      <vt:variant>
        <vt:lpwstr>_Toc75793510</vt:lpwstr>
      </vt:variant>
      <vt:variant>
        <vt:i4>1507379</vt:i4>
      </vt:variant>
      <vt:variant>
        <vt:i4>80</vt:i4>
      </vt:variant>
      <vt:variant>
        <vt:i4>0</vt:i4>
      </vt:variant>
      <vt:variant>
        <vt:i4>5</vt:i4>
      </vt:variant>
      <vt:variant>
        <vt:lpwstr/>
      </vt:variant>
      <vt:variant>
        <vt:lpwstr>_Toc75793509</vt:lpwstr>
      </vt:variant>
      <vt:variant>
        <vt:i4>1441843</vt:i4>
      </vt:variant>
      <vt:variant>
        <vt:i4>74</vt:i4>
      </vt:variant>
      <vt:variant>
        <vt:i4>0</vt:i4>
      </vt:variant>
      <vt:variant>
        <vt:i4>5</vt:i4>
      </vt:variant>
      <vt:variant>
        <vt:lpwstr/>
      </vt:variant>
      <vt:variant>
        <vt:lpwstr>_Toc75793508</vt:lpwstr>
      </vt:variant>
      <vt:variant>
        <vt:i4>1572915</vt:i4>
      </vt:variant>
      <vt:variant>
        <vt:i4>68</vt:i4>
      </vt:variant>
      <vt:variant>
        <vt:i4>0</vt:i4>
      </vt:variant>
      <vt:variant>
        <vt:i4>5</vt:i4>
      </vt:variant>
      <vt:variant>
        <vt:lpwstr/>
      </vt:variant>
      <vt:variant>
        <vt:lpwstr>_Toc75793506</vt:lpwstr>
      </vt:variant>
      <vt:variant>
        <vt:i4>1769523</vt:i4>
      </vt:variant>
      <vt:variant>
        <vt:i4>62</vt:i4>
      </vt:variant>
      <vt:variant>
        <vt:i4>0</vt:i4>
      </vt:variant>
      <vt:variant>
        <vt:i4>5</vt:i4>
      </vt:variant>
      <vt:variant>
        <vt:lpwstr/>
      </vt:variant>
      <vt:variant>
        <vt:lpwstr>_Toc75793505</vt:lpwstr>
      </vt:variant>
      <vt:variant>
        <vt:i4>1703987</vt:i4>
      </vt:variant>
      <vt:variant>
        <vt:i4>56</vt:i4>
      </vt:variant>
      <vt:variant>
        <vt:i4>0</vt:i4>
      </vt:variant>
      <vt:variant>
        <vt:i4>5</vt:i4>
      </vt:variant>
      <vt:variant>
        <vt:lpwstr/>
      </vt:variant>
      <vt:variant>
        <vt:lpwstr>_Toc75793504</vt:lpwstr>
      </vt:variant>
      <vt:variant>
        <vt:i4>1900595</vt:i4>
      </vt:variant>
      <vt:variant>
        <vt:i4>50</vt:i4>
      </vt:variant>
      <vt:variant>
        <vt:i4>0</vt:i4>
      </vt:variant>
      <vt:variant>
        <vt:i4>5</vt:i4>
      </vt:variant>
      <vt:variant>
        <vt:lpwstr/>
      </vt:variant>
      <vt:variant>
        <vt:lpwstr>_Toc75793503</vt:lpwstr>
      </vt:variant>
      <vt:variant>
        <vt:i4>1835059</vt:i4>
      </vt:variant>
      <vt:variant>
        <vt:i4>44</vt:i4>
      </vt:variant>
      <vt:variant>
        <vt:i4>0</vt:i4>
      </vt:variant>
      <vt:variant>
        <vt:i4>5</vt:i4>
      </vt:variant>
      <vt:variant>
        <vt:lpwstr/>
      </vt:variant>
      <vt:variant>
        <vt:lpwstr>_Toc75793502</vt:lpwstr>
      </vt:variant>
      <vt:variant>
        <vt:i4>2031667</vt:i4>
      </vt:variant>
      <vt:variant>
        <vt:i4>38</vt:i4>
      </vt:variant>
      <vt:variant>
        <vt:i4>0</vt:i4>
      </vt:variant>
      <vt:variant>
        <vt:i4>5</vt:i4>
      </vt:variant>
      <vt:variant>
        <vt:lpwstr/>
      </vt:variant>
      <vt:variant>
        <vt:lpwstr>_Toc75793501</vt:lpwstr>
      </vt:variant>
      <vt:variant>
        <vt:i4>1966131</vt:i4>
      </vt:variant>
      <vt:variant>
        <vt:i4>32</vt:i4>
      </vt:variant>
      <vt:variant>
        <vt:i4>0</vt:i4>
      </vt:variant>
      <vt:variant>
        <vt:i4>5</vt:i4>
      </vt:variant>
      <vt:variant>
        <vt:lpwstr/>
      </vt:variant>
      <vt:variant>
        <vt:lpwstr>_Toc75793500</vt:lpwstr>
      </vt:variant>
      <vt:variant>
        <vt:i4>1441850</vt:i4>
      </vt:variant>
      <vt:variant>
        <vt:i4>26</vt:i4>
      </vt:variant>
      <vt:variant>
        <vt:i4>0</vt:i4>
      </vt:variant>
      <vt:variant>
        <vt:i4>5</vt:i4>
      </vt:variant>
      <vt:variant>
        <vt:lpwstr/>
      </vt:variant>
      <vt:variant>
        <vt:lpwstr>_Toc75793499</vt:lpwstr>
      </vt:variant>
      <vt:variant>
        <vt:i4>1507386</vt:i4>
      </vt:variant>
      <vt:variant>
        <vt:i4>20</vt:i4>
      </vt:variant>
      <vt:variant>
        <vt:i4>0</vt:i4>
      </vt:variant>
      <vt:variant>
        <vt:i4>5</vt:i4>
      </vt:variant>
      <vt:variant>
        <vt:lpwstr/>
      </vt:variant>
      <vt:variant>
        <vt:lpwstr>_Toc75793498</vt:lpwstr>
      </vt:variant>
      <vt:variant>
        <vt:i4>1572922</vt:i4>
      </vt:variant>
      <vt:variant>
        <vt:i4>14</vt:i4>
      </vt:variant>
      <vt:variant>
        <vt:i4>0</vt:i4>
      </vt:variant>
      <vt:variant>
        <vt:i4>5</vt:i4>
      </vt:variant>
      <vt:variant>
        <vt:lpwstr/>
      </vt:variant>
      <vt:variant>
        <vt:lpwstr>_Toc75793497</vt:lpwstr>
      </vt:variant>
      <vt:variant>
        <vt:i4>1638458</vt:i4>
      </vt:variant>
      <vt:variant>
        <vt:i4>8</vt:i4>
      </vt:variant>
      <vt:variant>
        <vt:i4>0</vt:i4>
      </vt:variant>
      <vt:variant>
        <vt:i4>5</vt:i4>
      </vt:variant>
      <vt:variant>
        <vt:lpwstr/>
      </vt:variant>
      <vt:variant>
        <vt:lpwstr>_Toc75793496</vt:lpwstr>
      </vt:variant>
      <vt:variant>
        <vt:i4>1703994</vt:i4>
      </vt:variant>
      <vt:variant>
        <vt:i4>2</vt:i4>
      </vt:variant>
      <vt:variant>
        <vt:i4>0</vt:i4>
      </vt:variant>
      <vt:variant>
        <vt:i4>5</vt:i4>
      </vt:variant>
      <vt:variant>
        <vt:lpwstr/>
      </vt:variant>
      <vt:variant>
        <vt:lpwstr>_Toc75793495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dc:title>
  <dc:creator>admin</dc:creator>
  <cp:lastModifiedBy>DESKTOP</cp:lastModifiedBy>
  <cp:revision>1</cp:revision>
  <cp:lastPrinted>2024-03-08T02:33:00Z</cp:lastPrinted>
  <dcterms:created xsi:type="dcterms:W3CDTF">2024-04-19T07:03:00Z</dcterms:created>
  <dcterms:modified xsi:type="dcterms:W3CDTF">2024-04-19T07:16:00Z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C4F61B3A906643C2A7AB9075268C208A</vt:lpwstr>
  </property>
</Properties>
</file>