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2AA42">
      <w:pPr>
        <w:jc w:val="center"/>
        <w:rPr>
          <w:rFonts w:ascii="宋体" w:hAnsi="宋体" w:cs="宋体"/>
          <w:b/>
          <w:sz w:val="52"/>
          <w:szCs w:val="52"/>
        </w:rPr>
      </w:pPr>
    </w:p>
    <w:p w14:paraId="645474CF">
      <w:pPr>
        <w:jc w:val="center"/>
        <w:rPr>
          <w:rFonts w:ascii="宋体" w:hAnsi="宋体" w:cs="宋体"/>
          <w:b/>
          <w:sz w:val="52"/>
          <w:szCs w:val="52"/>
        </w:rPr>
      </w:pPr>
    </w:p>
    <w:p w14:paraId="4F41647A">
      <w:pPr>
        <w:jc w:val="center"/>
        <w:rPr>
          <w:rFonts w:ascii="宋体" w:hAnsi="宋体" w:cs="宋体"/>
          <w:b/>
          <w:sz w:val="90"/>
          <w:szCs w:val="52"/>
        </w:rPr>
      </w:pPr>
      <w:r>
        <w:rPr>
          <w:rFonts w:hint="eastAsia" w:ascii="方正小标宋_GBK" w:hAnsi="方正小标宋_GBK" w:eastAsia="方正小标宋_GBK" w:cs="方正小标宋_GBK"/>
          <w:b w:val="0"/>
          <w:bCs/>
          <w:sz w:val="72"/>
          <w:szCs w:val="72"/>
          <w:lang w:eastAsia="zh-CN"/>
        </w:rPr>
        <w:t>竞</w:t>
      </w:r>
      <w:r>
        <w:rPr>
          <w:rFonts w:hint="eastAsia" w:ascii="方正小标宋_GBK" w:hAnsi="方正小标宋_GBK" w:eastAsia="方正小标宋_GBK" w:cs="方正小标宋_GBK"/>
          <w:b w:val="0"/>
          <w:bCs/>
          <w:sz w:val="72"/>
          <w:szCs w:val="72"/>
        </w:rPr>
        <w:t xml:space="preserve"> 价 文 件</w:t>
      </w:r>
    </w:p>
    <w:p w14:paraId="5492C11F">
      <w:pPr>
        <w:spacing w:line="360" w:lineRule="auto"/>
        <w:ind w:firstLine="1263" w:firstLineChars="393"/>
        <w:jc w:val="center"/>
        <w:rPr>
          <w:rFonts w:ascii="宋体" w:hAnsi="宋体" w:cs="宋体"/>
          <w:b/>
          <w:sz w:val="32"/>
          <w:szCs w:val="32"/>
        </w:rPr>
      </w:pPr>
    </w:p>
    <w:p w14:paraId="5A1A1FA1">
      <w:pPr>
        <w:spacing w:line="360" w:lineRule="auto"/>
        <w:ind w:firstLine="640" w:firstLineChars="200"/>
        <w:rPr>
          <w:rFonts w:ascii="宋体" w:hAnsi="宋体" w:cs="宋体"/>
          <w:sz w:val="32"/>
          <w:szCs w:val="32"/>
        </w:rPr>
      </w:pPr>
    </w:p>
    <w:p w14:paraId="14DA1DC1">
      <w:pPr>
        <w:spacing w:line="360" w:lineRule="auto"/>
        <w:ind w:firstLine="640" w:firstLineChars="200"/>
        <w:rPr>
          <w:rFonts w:ascii="宋体" w:hAnsi="宋体" w:cs="宋体"/>
          <w:sz w:val="32"/>
          <w:szCs w:val="32"/>
        </w:rPr>
      </w:pPr>
    </w:p>
    <w:p w14:paraId="163560C5">
      <w:pPr>
        <w:spacing w:line="360" w:lineRule="auto"/>
        <w:ind w:left="2238" w:leftChars="228" w:hanging="1600" w:hangingChars="500"/>
        <w:rPr>
          <w:rFonts w:ascii="宋体" w:hAnsi="宋体" w:cs="宋体"/>
          <w:sz w:val="32"/>
          <w:szCs w:val="32"/>
        </w:rPr>
      </w:pPr>
    </w:p>
    <w:p w14:paraId="11C9DB11">
      <w:pPr>
        <w:spacing w:line="360" w:lineRule="auto"/>
        <w:ind w:left="2238" w:leftChars="228" w:hanging="1600" w:hangingChars="500"/>
        <w:rPr>
          <w:rFonts w:ascii="宋体" w:hAnsi="宋体" w:cs="宋体"/>
          <w:sz w:val="32"/>
          <w:szCs w:val="32"/>
        </w:rPr>
      </w:pPr>
    </w:p>
    <w:p w14:paraId="41C6A84D">
      <w:pPr>
        <w:spacing w:line="360" w:lineRule="auto"/>
        <w:ind w:left="2238" w:leftChars="228" w:hanging="1600" w:hangingChars="500"/>
        <w:rPr>
          <w:rFonts w:ascii="宋体" w:hAnsi="宋体" w:cs="宋体"/>
          <w:sz w:val="32"/>
          <w:szCs w:val="32"/>
        </w:rPr>
      </w:pPr>
    </w:p>
    <w:p w14:paraId="48849B44">
      <w:pPr>
        <w:spacing w:line="360" w:lineRule="auto"/>
        <w:ind w:left="2238" w:leftChars="228" w:hanging="1600" w:hangingChars="500"/>
        <w:rPr>
          <w:rFonts w:ascii="宋体" w:hAnsi="宋体" w:cs="宋体"/>
          <w:sz w:val="32"/>
          <w:szCs w:val="32"/>
        </w:rPr>
      </w:pPr>
    </w:p>
    <w:p w14:paraId="54A921D1">
      <w:pPr>
        <w:spacing w:line="360" w:lineRule="auto"/>
        <w:ind w:left="2238" w:leftChars="228" w:hanging="1600" w:hangingChars="500"/>
        <w:rPr>
          <w:rFonts w:ascii="宋体" w:hAnsi="宋体" w:cs="宋体"/>
          <w:sz w:val="32"/>
          <w:szCs w:val="32"/>
        </w:rPr>
      </w:pPr>
    </w:p>
    <w:p w14:paraId="4AEFF305">
      <w:pPr>
        <w:pStyle w:val="6"/>
      </w:pPr>
    </w:p>
    <w:p w14:paraId="4620C48A">
      <w:pPr>
        <w:pStyle w:val="6"/>
      </w:pPr>
    </w:p>
    <w:p w14:paraId="6C4A8E85">
      <w:pPr>
        <w:pStyle w:val="6"/>
      </w:pPr>
    </w:p>
    <w:p w14:paraId="05261444">
      <w:pPr>
        <w:spacing w:line="360" w:lineRule="auto"/>
        <w:ind w:left="2238" w:leftChars="228" w:hanging="1600" w:hangingChars="500"/>
        <w:rPr>
          <w:rFonts w:ascii="宋体" w:hAnsi="宋体" w:cs="宋体"/>
          <w:sz w:val="32"/>
          <w:szCs w:val="32"/>
        </w:rPr>
      </w:pPr>
    </w:p>
    <w:p w14:paraId="762AAF01">
      <w:pPr>
        <w:spacing w:line="360" w:lineRule="auto"/>
        <w:ind w:left="2238" w:leftChars="228" w:hanging="1600" w:hanging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lang w:eastAsia="zh-CN"/>
        </w:rPr>
        <w:t>巫溪县农业农村委员会消毒剂</w:t>
      </w:r>
      <w:r>
        <w:rPr>
          <w:rFonts w:hint="eastAsia" w:ascii="方正仿宋_GBK" w:hAnsi="方正仿宋_GBK" w:eastAsia="方正仿宋_GBK" w:cs="方正仿宋_GBK"/>
          <w:sz w:val="32"/>
          <w:szCs w:val="32"/>
        </w:rPr>
        <w:t>采购</w:t>
      </w:r>
    </w:p>
    <w:p w14:paraId="5AFFD8BC">
      <w:pPr>
        <w:spacing w:line="360" w:lineRule="auto"/>
        <w:ind w:firstLine="640" w:firstLineChars="200"/>
        <w:rPr>
          <w:rFonts w:hint="eastAsia" w:ascii="方正仿宋_GBK" w:hAnsi="方正仿宋_GBK" w:eastAsia="方正仿宋_GBK" w:cs="方正仿宋_GBK"/>
          <w:sz w:val="32"/>
          <w:szCs w:val="32"/>
        </w:rPr>
      </w:pPr>
    </w:p>
    <w:p w14:paraId="09DD926E">
      <w:pPr>
        <w:spacing w:line="360"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采 购 人：重庆市</w:t>
      </w:r>
      <w:r>
        <w:rPr>
          <w:rFonts w:hint="eastAsia" w:ascii="方正仿宋_GBK" w:hAnsi="方正仿宋_GBK" w:eastAsia="方正仿宋_GBK" w:cs="方正仿宋_GBK"/>
          <w:sz w:val="32"/>
          <w:szCs w:val="32"/>
          <w:lang w:eastAsia="zh-CN"/>
        </w:rPr>
        <w:t>巫溪县农业农村委员会</w:t>
      </w:r>
    </w:p>
    <w:p w14:paraId="3F1121CC">
      <w:pPr>
        <w:spacing w:line="360" w:lineRule="auto"/>
        <w:rPr>
          <w:rFonts w:hint="eastAsia" w:ascii="方正仿宋_GBK" w:hAnsi="方正仿宋_GBK" w:eastAsia="方正仿宋_GBK" w:cs="方正仿宋_GBK"/>
          <w:sz w:val="32"/>
          <w:szCs w:val="32"/>
        </w:rPr>
      </w:pPr>
    </w:p>
    <w:p w14:paraId="7EC9E5CE">
      <w:pPr>
        <w:pStyle w:val="8"/>
        <w:spacing w:line="500" w:lineRule="exact"/>
        <w:jc w:val="center"/>
        <w:rPr>
          <w:rFonts w:hint="eastAsia" w:ascii="方正仿宋_GBK" w:hAnsi="方正仿宋_GBK" w:eastAsia="方正仿宋_GBK" w:cs="方正仿宋_GBK"/>
          <w:kern w:val="2"/>
          <w:sz w:val="32"/>
          <w:szCs w:val="32"/>
        </w:rPr>
      </w:pPr>
    </w:p>
    <w:p w14:paraId="1963B706">
      <w:pPr>
        <w:pStyle w:val="8"/>
        <w:spacing w:line="500" w:lineRule="exact"/>
        <w:jc w:val="center"/>
        <w:rPr>
          <w:rFonts w:hint="eastAsia" w:ascii="方正仿宋_GBK" w:hAnsi="方正仿宋_GBK" w:eastAsia="方正仿宋_GBK" w:cs="方正仿宋_GBK"/>
          <w:kern w:val="2"/>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r>
        <w:rPr>
          <w:rFonts w:hint="eastAsia" w:ascii="方正仿宋_GBK" w:hAnsi="方正仿宋_GBK" w:eastAsia="方正仿宋_GBK" w:cs="方正仿宋_GBK"/>
          <w:kern w:val="2"/>
          <w:sz w:val="32"/>
          <w:szCs w:val="32"/>
        </w:rPr>
        <w:t>202</w:t>
      </w:r>
      <w:r>
        <w:rPr>
          <w:rFonts w:hint="eastAsia" w:ascii="方正仿宋_GBK" w:hAnsi="方正仿宋_GBK" w:eastAsia="方正仿宋_GBK" w:cs="方正仿宋_GBK"/>
          <w:kern w:val="2"/>
          <w:sz w:val="32"/>
          <w:szCs w:val="32"/>
          <w:lang w:val="en-US" w:eastAsia="zh-CN"/>
        </w:rPr>
        <w:t>5</w:t>
      </w:r>
      <w:r>
        <w:rPr>
          <w:rFonts w:hint="eastAsia" w:ascii="方正仿宋_GBK" w:hAnsi="方正仿宋_GBK" w:eastAsia="方正仿宋_GBK" w:cs="方正仿宋_GBK"/>
          <w:kern w:val="2"/>
          <w:sz w:val="32"/>
          <w:szCs w:val="32"/>
        </w:rPr>
        <w:t>年</w:t>
      </w:r>
      <w:r>
        <w:rPr>
          <w:rFonts w:hint="eastAsia" w:ascii="方正仿宋_GBK" w:hAnsi="方正仿宋_GBK" w:eastAsia="方正仿宋_GBK" w:cs="方正仿宋_GBK"/>
          <w:kern w:val="2"/>
          <w:sz w:val="32"/>
          <w:szCs w:val="32"/>
          <w:lang w:val="en-US" w:eastAsia="zh-CN"/>
        </w:rPr>
        <w:t>7</w:t>
      </w:r>
      <w:r>
        <w:rPr>
          <w:rFonts w:hint="eastAsia" w:ascii="方正仿宋_GBK" w:hAnsi="方正仿宋_GBK" w:eastAsia="方正仿宋_GBK" w:cs="方正仿宋_GBK"/>
          <w:kern w:val="2"/>
          <w:sz w:val="32"/>
          <w:szCs w:val="32"/>
        </w:rPr>
        <w:t>月</w:t>
      </w:r>
    </w:p>
    <w:p w14:paraId="6F62AA3F">
      <w:pPr>
        <w:pStyle w:val="3"/>
        <w:spacing w:beforeLines="0" w:afterLines="0" w:line="380" w:lineRule="exact"/>
        <w:ind w:firstLine="2530" w:firstLineChars="700"/>
        <w:jc w:val="both"/>
        <w:rPr>
          <w:rFonts w:ascii="宋体" w:hAnsi="宋体" w:cs="宋体"/>
        </w:rPr>
      </w:pPr>
      <w:r>
        <w:rPr>
          <w:rFonts w:hint="eastAsia" w:ascii="宋体" w:hAnsi="宋体" w:eastAsia="宋体" w:cs="宋体"/>
          <w:b/>
          <w:sz w:val="36"/>
          <w:szCs w:val="36"/>
        </w:rPr>
        <w:t xml:space="preserve">第一篇 </w:t>
      </w:r>
      <w:r>
        <w:rPr>
          <w:rFonts w:hint="eastAsia" w:ascii="宋体" w:hAnsi="宋体" w:eastAsia="宋体" w:cs="宋体"/>
          <w:b/>
          <w:sz w:val="36"/>
          <w:szCs w:val="36"/>
          <w:lang w:eastAsia="zh-CN"/>
        </w:rPr>
        <w:t>竞价</w:t>
      </w:r>
      <w:r>
        <w:rPr>
          <w:rFonts w:hint="eastAsia" w:ascii="宋体" w:hAnsi="宋体" w:eastAsia="宋体" w:cs="宋体"/>
          <w:b/>
          <w:sz w:val="36"/>
          <w:szCs w:val="36"/>
        </w:rPr>
        <w:t>邀请函</w:t>
      </w:r>
    </w:p>
    <w:p w14:paraId="5A156DAE">
      <w:pPr>
        <w:spacing w:line="360" w:lineRule="exact"/>
        <w:ind w:firstLine="480" w:firstLineChars="200"/>
        <w:rPr>
          <w:rFonts w:ascii="宋体" w:hAnsi="宋体" w:cs="宋体"/>
          <w:sz w:val="32"/>
          <w:szCs w:val="32"/>
        </w:rPr>
      </w:pPr>
      <w:bookmarkStart w:id="0" w:name="_Toc340225285"/>
      <w:r>
        <w:rPr>
          <w:rFonts w:hint="eastAsia" w:ascii="宋体" w:hAnsi="宋体" w:cs="宋体"/>
          <w:kern w:val="0"/>
          <w:sz w:val="24"/>
          <w:u w:val="single"/>
        </w:rPr>
        <w:t>重庆市</w:t>
      </w:r>
      <w:r>
        <w:rPr>
          <w:rFonts w:hint="eastAsia" w:ascii="宋体" w:hAnsi="宋体" w:cs="宋体"/>
          <w:kern w:val="0"/>
          <w:sz w:val="24"/>
          <w:u w:val="single"/>
          <w:lang w:eastAsia="zh-CN"/>
        </w:rPr>
        <w:t>巫溪县农业农村委员会</w:t>
      </w:r>
      <w:r>
        <w:rPr>
          <w:rFonts w:hint="eastAsia" w:ascii="宋体" w:hAnsi="宋体" w:cs="宋体"/>
          <w:sz w:val="24"/>
          <w:szCs w:val="24"/>
        </w:rPr>
        <w:t>对</w:t>
      </w:r>
      <w:r>
        <w:rPr>
          <w:rFonts w:hint="eastAsia" w:ascii="宋体" w:hAnsi="宋体" w:cs="宋体"/>
          <w:sz w:val="24"/>
          <w:szCs w:val="24"/>
          <w:u w:val="single"/>
        </w:rPr>
        <w:t xml:space="preserve"> </w:t>
      </w:r>
      <w:r>
        <w:rPr>
          <w:rFonts w:hint="eastAsia" w:ascii="宋体" w:hAnsi="宋体" w:cs="宋体"/>
          <w:sz w:val="24"/>
          <w:szCs w:val="24"/>
          <w:u w:val="single"/>
          <w:lang w:eastAsia="zh-CN"/>
        </w:rPr>
        <w:t>消毒剂</w:t>
      </w:r>
      <w:r>
        <w:rPr>
          <w:rFonts w:hint="eastAsia" w:ascii="宋体" w:hAnsi="宋体" w:cs="宋体"/>
          <w:sz w:val="24"/>
          <w:szCs w:val="24"/>
        </w:rPr>
        <w:t>采购，欢迎有资格供应商参加</w:t>
      </w:r>
      <w:r>
        <w:rPr>
          <w:rFonts w:hint="eastAsia" w:ascii="宋体" w:hAnsi="宋体" w:cs="宋体"/>
          <w:sz w:val="24"/>
          <w:szCs w:val="24"/>
          <w:lang w:eastAsia="zh-CN"/>
        </w:rPr>
        <w:t>竞价</w:t>
      </w:r>
      <w:r>
        <w:rPr>
          <w:rFonts w:hint="eastAsia" w:ascii="宋体" w:hAnsi="宋体" w:cs="宋体"/>
          <w:sz w:val="24"/>
          <w:szCs w:val="24"/>
        </w:rPr>
        <w:t>。</w:t>
      </w:r>
    </w:p>
    <w:p w14:paraId="65285F24">
      <w:pPr>
        <w:spacing w:line="360" w:lineRule="exact"/>
        <w:ind w:firstLine="480" w:firstLineChars="200"/>
        <w:rPr>
          <w:rFonts w:ascii="宋体" w:hAnsi="宋体" w:cs="宋体"/>
          <w:sz w:val="24"/>
        </w:rPr>
      </w:pPr>
      <w:bookmarkStart w:id="1" w:name="_Toc7112584"/>
      <w:bookmarkStart w:id="2" w:name="_Toc340225278"/>
      <w:bookmarkStart w:id="3" w:name="_Toc467058762"/>
      <w:r>
        <w:rPr>
          <w:rFonts w:hint="eastAsia" w:ascii="宋体" w:hAnsi="宋体" w:cs="宋体"/>
          <w:sz w:val="24"/>
        </w:rPr>
        <w:t>一、采购项目内容</w:t>
      </w:r>
      <w:bookmarkEnd w:id="1"/>
      <w:bookmarkEnd w:id="2"/>
      <w:bookmarkEnd w:id="3"/>
    </w:p>
    <w:p w14:paraId="35FFCB15">
      <w:pPr>
        <w:spacing w:line="360" w:lineRule="exact"/>
        <w:ind w:left="238" w:leftChars="85" w:firstLine="240" w:firstLineChars="100"/>
        <w:outlineLvl w:val="1"/>
        <w:rPr>
          <w:rFonts w:ascii="宋体" w:hAnsi="宋体" w:cs="宋体"/>
          <w:bCs/>
          <w:sz w:val="24"/>
          <w:szCs w:val="24"/>
        </w:rPr>
      </w:pPr>
      <w:bookmarkStart w:id="4" w:name="_Toc7111921"/>
      <w:bookmarkStart w:id="5" w:name="_Toc7112585"/>
      <w:bookmarkStart w:id="6" w:name="_Toc340225279"/>
      <w:bookmarkStart w:id="7" w:name="_Toc467058763"/>
      <w:r>
        <w:rPr>
          <w:rFonts w:hint="eastAsia" w:ascii="宋体" w:hAnsi="宋体" w:cs="宋体"/>
          <w:sz w:val="24"/>
          <w:szCs w:val="24"/>
          <w:u w:val="single"/>
          <w:lang w:eastAsia="zh-CN"/>
        </w:rPr>
        <w:t>巫溪县农业农村委员会消毒剂</w:t>
      </w:r>
      <w:r>
        <w:rPr>
          <w:rFonts w:hint="eastAsia" w:ascii="宋体" w:hAnsi="宋体" w:cs="宋体"/>
          <w:sz w:val="24"/>
          <w:szCs w:val="24"/>
          <w:u w:val="single"/>
        </w:rPr>
        <w:t>采购</w:t>
      </w:r>
      <w:r>
        <w:rPr>
          <w:rFonts w:hint="eastAsia" w:ascii="宋体" w:hAnsi="宋体" w:cs="宋体"/>
          <w:bCs/>
          <w:sz w:val="24"/>
          <w:szCs w:val="24"/>
        </w:rPr>
        <w:t>项目内容详见采购项目一览表，竞标限高价为</w:t>
      </w:r>
      <w:r>
        <w:rPr>
          <w:rFonts w:hint="eastAsia" w:ascii="宋体" w:hAnsi="宋体" w:cs="宋体"/>
          <w:bCs/>
          <w:sz w:val="24"/>
          <w:szCs w:val="24"/>
          <w:lang w:val="en-US" w:eastAsia="zh-CN"/>
        </w:rPr>
        <w:t>5.2</w:t>
      </w:r>
      <w:r>
        <w:rPr>
          <w:rFonts w:hint="eastAsia" w:ascii="宋体" w:hAnsi="宋体" w:cs="宋体"/>
          <w:bCs/>
          <w:sz w:val="24"/>
          <w:szCs w:val="24"/>
        </w:rPr>
        <w:t>万元。</w:t>
      </w:r>
      <w:bookmarkEnd w:id="4"/>
      <w:bookmarkEnd w:id="5"/>
    </w:p>
    <w:p w14:paraId="39ED4173">
      <w:pPr>
        <w:spacing w:line="360" w:lineRule="exact"/>
        <w:ind w:firstLine="482" w:firstLineChars="200"/>
        <w:outlineLvl w:val="1"/>
        <w:rPr>
          <w:rFonts w:ascii="宋体" w:hAnsi="宋体" w:cs="宋体"/>
          <w:b/>
          <w:sz w:val="24"/>
          <w:szCs w:val="24"/>
        </w:rPr>
      </w:pPr>
      <w:bookmarkStart w:id="8" w:name="_Toc7112586"/>
      <w:r>
        <w:rPr>
          <w:rFonts w:hint="eastAsia" w:ascii="宋体" w:hAnsi="宋体" w:cs="宋体"/>
          <w:b/>
          <w:sz w:val="24"/>
          <w:szCs w:val="24"/>
        </w:rPr>
        <w:t>二、资金来源</w:t>
      </w:r>
      <w:bookmarkEnd w:id="6"/>
      <w:bookmarkEnd w:id="7"/>
      <w:bookmarkEnd w:id="8"/>
    </w:p>
    <w:p w14:paraId="3B28BC07">
      <w:pPr>
        <w:spacing w:line="360" w:lineRule="exact"/>
        <w:ind w:firstLine="480" w:firstLineChars="200"/>
        <w:rPr>
          <w:rFonts w:ascii="宋体" w:hAnsi="宋体" w:cs="宋体"/>
          <w:sz w:val="24"/>
          <w:szCs w:val="24"/>
        </w:rPr>
      </w:pPr>
      <w:r>
        <w:rPr>
          <w:rFonts w:hint="eastAsia" w:ascii="宋体" w:hAnsi="宋体" w:cs="宋体"/>
          <w:sz w:val="24"/>
          <w:szCs w:val="24"/>
        </w:rPr>
        <w:t>财政资金。</w:t>
      </w:r>
    </w:p>
    <w:p w14:paraId="7BDE4D74">
      <w:pPr>
        <w:spacing w:line="360" w:lineRule="exact"/>
        <w:ind w:firstLine="482" w:firstLineChars="200"/>
        <w:outlineLvl w:val="1"/>
        <w:rPr>
          <w:rFonts w:ascii="宋体" w:hAnsi="宋体" w:cs="宋体"/>
          <w:b/>
        </w:rPr>
      </w:pPr>
      <w:bookmarkStart w:id="9" w:name="_Toc467058764"/>
      <w:bookmarkStart w:id="10" w:name="_Toc340225280"/>
      <w:bookmarkStart w:id="11" w:name="_Toc7112587"/>
      <w:r>
        <w:rPr>
          <w:rFonts w:hint="eastAsia" w:ascii="宋体" w:hAnsi="宋体" w:cs="宋体"/>
          <w:b/>
          <w:sz w:val="24"/>
          <w:szCs w:val="24"/>
        </w:rPr>
        <w:t>三、报价供应商资格要求</w:t>
      </w:r>
      <w:bookmarkEnd w:id="9"/>
      <w:bookmarkEnd w:id="10"/>
      <w:bookmarkEnd w:id="11"/>
    </w:p>
    <w:p w14:paraId="128EBC43">
      <w:pPr>
        <w:spacing w:line="360" w:lineRule="exact"/>
        <w:ind w:firstLine="480" w:firstLineChars="200"/>
        <w:rPr>
          <w:rFonts w:ascii="宋体" w:hAnsi="宋体" w:cs="宋体"/>
          <w:sz w:val="24"/>
        </w:rPr>
      </w:pPr>
      <w:r>
        <w:rPr>
          <w:rFonts w:hint="eastAsia" w:ascii="宋体" w:hAnsi="宋体" w:cs="宋体"/>
          <w:sz w:val="24"/>
        </w:rPr>
        <w:t>合格报价供应商应符合政府采购法第二十二条规定的基本条件，同时符合该项目设置的特定资格条件。</w:t>
      </w:r>
    </w:p>
    <w:p w14:paraId="760E9D64">
      <w:pPr>
        <w:spacing w:line="360" w:lineRule="exact"/>
        <w:ind w:firstLine="482" w:firstLineChars="200"/>
        <w:rPr>
          <w:rFonts w:ascii="宋体" w:hAnsi="宋体" w:cs="宋体"/>
          <w:sz w:val="24"/>
        </w:rPr>
      </w:pPr>
      <w:r>
        <w:rPr>
          <w:rFonts w:hint="eastAsia" w:ascii="宋体" w:hAnsi="宋体" w:cs="宋体"/>
          <w:b/>
          <w:bCs/>
          <w:sz w:val="24"/>
          <w:lang w:eastAsia="zh-CN"/>
        </w:rPr>
        <w:t>（一）</w:t>
      </w:r>
      <w:r>
        <w:rPr>
          <w:rFonts w:hint="eastAsia" w:ascii="宋体" w:hAnsi="宋体" w:cs="宋体"/>
          <w:b/>
          <w:bCs/>
          <w:sz w:val="24"/>
        </w:rPr>
        <w:t>基本资格条件</w:t>
      </w:r>
    </w:p>
    <w:p w14:paraId="5268AB50">
      <w:pPr>
        <w:spacing w:line="360" w:lineRule="exact"/>
        <w:ind w:firstLine="480" w:firstLineChars="200"/>
        <w:rPr>
          <w:rFonts w:ascii="宋体" w:hAnsi="宋体" w:cs="宋体"/>
          <w:sz w:val="24"/>
        </w:rPr>
      </w:pPr>
      <w:r>
        <w:rPr>
          <w:rFonts w:hint="eastAsia" w:ascii="宋体" w:hAnsi="宋体" w:cs="宋体"/>
          <w:sz w:val="24"/>
        </w:rPr>
        <w:t>1.具有独立承担民事责任的能力；</w:t>
      </w:r>
    </w:p>
    <w:p w14:paraId="6A0B128F">
      <w:pPr>
        <w:spacing w:line="36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14:paraId="74597E1D">
      <w:pPr>
        <w:spacing w:line="36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14:paraId="6886F137">
      <w:pPr>
        <w:spacing w:line="36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14:paraId="7F3DDFDE">
      <w:pPr>
        <w:spacing w:line="360" w:lineRule="exact"/>
        <w:ind w:firstLine="480" w:firstLineChars="200"/>
        <w:rPr>
          <w:rFonts w:ascii="宋体" w:hAnsi="宋体" w:cs="宋体"/>
          <w:sz w:val="24"/>
        </w:rPr>
      </w:pPr>
      <w:r>
        <w:rPr>
          <w:rFonts w:hint="eastAsia" w:ascii="宋体" w:hAnsi="宋体" w:cs="宋体"/>
          <w:sz w:val="24"/>
        </w:rPr>
        <w:t>5.参加政府采购活动近三年内，在经营活动中没有重大违法记录。</w:t>
      </w:r>
    </w:p>
    <w:p w14:paraId="258545EF">
      <w:pPr>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特定资格条件</w:t>
      </w:r>
      <w:bookmarkStart w:id="12" w:name="_Toc467058767"/>
      <w:bookmarkStart w:id="13" w:name="_Toc340225283"/>
      <w:bookmarkStart w:id="14" w:name="_Toc7112596"/>
    </w:p>
    <w:p w14:paraId="7BC79428">
      <w:pPr>
        <w:keepNext w:val="0"/>
        <w:keepLines w:val="0"/>
        <w:pageBreakBefore w:val="0"/>
        <w:widowControl w:val="0"/>
        <w:kinsoku/>
        <w:wordWrap/>
        <w:overflowPunct/>
        <w:topLinePunct w:val="0"/>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eastAsia="zh-CN"/>
        </w:rPr>
        <w:t>有</w:t>
      </w:r>
      <w:r>
        <w:rPr>
          <w:rFonts w:hint="eastAsia" w:ascii="宋体" w:hAnsi="宋体" w:eastAsia="宋体" w:cs="宋体"/>
          <w:color w:val="auto"/>
          <w:sz w:val="24"/>
          <w:szCs w:val="24"/>
          <w:shd w:val="clear" w:color="auto" w:fill="FFFFFF"/>
        </w:rPr>
        <w:t>《营业执照》</w:t>
      </w:r>
      <w:r>
        <w:rPr>
          <w:rFonts w:hint="eastAsia" w:ascii="宋体" w:hAnsi="宋体" w:cs="宋体"/>
          <w:color w:val="auto"/>
          <w:sz w:val="24"/>
          <w:szCs w:val="24"/>
          <w:shd w:val="clear" w:color="auto" w:fill="FFFFFF"/>
          <w:lang w:eastAsia="zh-CN"/>
        </w:rPr>
        <w:t>。</w:t>
      </w:r>
    </w:p>
    <w:p w14:paraId="1F23E9C4">
      <w:pPr>
        <w:keepNext w:val="0"/>
        <w:keepLines w:val="0"/>
        <w:pageBreakBefore w:val="0"/>
        <w:widowControl w:val="0"/>
        <w:kinsoku/>
        <w:wordWrap/>
        <w:overflowPunct/>
        <w:topLinePunct w:val="0"/>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法定代表人身份证明书和法人授权委托书、附法定代表人和受委托人身份证复印件（加盖鲜章）</w:t>
      </w:r>
      <w:r>
        <w:rPr>
          <w:rFonts w:hint="eastAsia" w:ascii="宋体" w:hAnsi="宋体" w:cs="宋体"/>
          <w:color w:val="auto"/>
          <w:sz w:val="24"/>
          <w:szCs w:val="24"/>
          <w:shd w:val="clear" w:color="auto" w:fill="FFFFFF"/>
          <w:lang w:eastAsia="zh-CN"/>
        </w:rPr>
        <w:t>。</w:t>
      </w:r>
    </w:p>
    <w:p w14:paraId="45D76E05">
      <w:pPr>
        <w:keepNext w:val="0"/>
        <w:keepLines w:val="0"/>
        <w:pageBreakBefore w:val="0"/>
        <w:widowControl w:val="0"/>
        <w:kinsoku/>
        <w:wordWrap/>
        <w:overflowPunct/>
        <w:topLinePunct w:val="0"/>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、质量与售后服务承诺书（加盖鲜章）。</w:t>
      </w:r>
    </w:p>
    <w:p w14:paraId="0983ED35">
      <w:pPr>
        <w:keepNext w:val="0"/>
        <w:keepLines w:val="0"/>
        <w:pageBreakBefore w:val="0"/>
        <w:widowControl w:val="0"/>
        <w:kinsoku/>
        <w:wordWrap/>
        <w:overflowPunct/>
        <w:topLinePunct w:val="0"/>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、投标人为投标产品生产企业的，</w:t>
      </w:r>
      <w:r>
        <w:rPr>
          <w:rFonts w:hint="eastAsia" w:ascii="新宋体" w:hAnsi="新宋体" w:eastAsia="新宋体" w:cs="新宋体"/>
          <w:sz w:val="21"/>
          <w:szCs w:val="21"/>
        </w:rPr>
        <w:t>须提供有效的兽药生产许可证、兽药GMP证书、</w:t>
      </w:r>
      <w:r>
        <w:rPr>
          <w:rFonts w:hint="eastAsia" w:ascii="新宋体" w:hAnsi="新宋体" w:eastAsia="新宋体" w:cs="新宋体"/>
          <w:sz w:val="21"/>
          <w:szCs w:val="21"/>
          <w:lang w:val="en-US" w:eastAsia="zh-CN"/>
        </w:rPr>
        <w:t>兽用消毒药品</w:t>
      </w:r>
      <w:r>
        <w:rPr>
          <w:rFonts w:hint="eastAsia" w:ascii="新宋体" w:hAnsi="新宋体" w:eastAsia="新宋体" w:cs="新宋体"/>
          <w:sz w:val="21"/>
          <w:szCs w:val="21"/>
        </w:rPr>
        <w:t>批准文号的复印件</w:t>
      </w:r>
      <w:r>
        <w:rPr>
          <w:rFonts w:hint="eastAsia" w:ascii="宋体" w:hAnsi="宋体" w:eastAsia="宋体" w:cs="宋体"/>
          <w:color w:val="auto"/>
          <w:sz w:val="24"/>
          <w:szCs w:val="24"/>
          <w:shd w:val="clear" w:color="auto" w:fill="FFFFFF"/>
        </w:rPr>
        <w:t>、</w:t>
      </w:r>
      <w:r>
        <w:rPr>
          <w:rFonts w:hint="eastAsia" w:ascii="新宋体" w:hAnsi="新宋体" w:eastAsia="新宋体" w:cs="新宋体"/>
          <w:color w:val="auto"/>
          <w:sz w:val="21"/>
          <w:szCs w:val="21"/>
          <w:lang w:eastAsia="zh-CN"/>
        </w:rPr>
        <w:t>消毒药品</w:t>
      </w:r>
      <w:r>
        <w:rPr>
          <w:rFonts w:hint="eastAsia" w:ascii="新宋体" w:hAnsi="新宋体" w:eastAsia="新宋体" w:cs="新宋体"/>
          <w:color w:val="auto"/>
          <w:sz w:val="21"/>
          <w:szCs w:val="21"/>
        </w:rPr>
        <w:t>生产企业通过ISO9001质量认证的证书复印件</w:t>
      </w:r>
      <w:r>
        <w:rPr>
          <w:rFonts w:hint="eastAsia" w:ascii="新宋体" w:hAnsi="新宋体" w:eastAsia="新宋体" w:cs="新宋体"/>
          <w:color w:val="auto"/>
          <w:sz w:val="21"/>
          <w:szCs w:val="21"/>
          <w:lang w:eastAsia="zh-CN"/>
        </w:rPr>
        <w:t>与</w:t>
      </w:r>
      <w:r>
        <w:rPr>
          <w:rFonts w:hint="eastAsia" w:ascii="宋体" w:hAnsi="宋体" w:eastAsia="宋体" w:cs="宋体"/>
          <w:color w:val="auto"/>
          <w:sz w:val="24"/>
          <w:szCs w:val="24"/>
        </w:rPr>
        <w:t>省级</w:t>
      </w:r>
      <w:r>
        <w:rPr>
          <w:rFonts w:hint="eastAsia" w:ascii="宋体" w:hAnsi="宋体" w:cs="宋体"/>
          <w:color w:val="auto"/>
          <w:sz w:val="24"/>
          <w:szCs w:val="24"/>
          <w:lang w:eastAsia="zh-CN"/>
        </w:rPr>
        <w:t>以上</w:t>
      </w:r>
      <w:r>
        <w:rPr>
          <w:rFonts w:hint="eastAsia" w:ascii="宋体" w:hAnsi="宋体" w:eastAsia="宋体" w:cs="宋体"/>
          <w:color w:val="auto"/>
          <w:sz w:val="24"/>
          <w:szCs w:val="24"/>
        </w:rPr>
        <w:t>药检部门近期</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2024年以来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出具的所投兽用消毒药品检验合格报告</w:t>
      </w:r>
      <w:r>
        <w:rPr>
          <w:rFonts w:hint="eastAsia" w:ascii="宋体" w:hAnsi="宋体" w:cs="宋体"/>
          <w:color w:val="auto"/>
          <w:sz w:val="24"/>
          <w:szCs w:val="24"/>
          <w:lang w:eastAsia="zh-CN"/>
        </w:rPr>
        <w:t>并</w:t>
      </w:r>
      <w:r>
        <w:rPr>
          <w:rFonts w:hint="eastAsia" w:ascii="宋体" w:hAnsi="宋体" w:eastAsia="宋体" w:cs="宋体"/>
          <w:color w:val="auto"/>
          <w:sz w:val="24"/>
          <w:szCs w:val="24"/>
          <w:shd w:val="clear" w:color="auto" w:fill="FFFFFF"/>
          <w:lang w:eastAsia="zh-CN"/>
        </w:rPr>
        <w:t>加盖生产企业鲜章</w:t>
      </w:r>
      <w:r>
        <w:rPr>
          <w:rFonts w:hint="eastAsia" w:ascii="宋体" w:hAnsi="宋体" w:eastAsia="宋体" w:cs="宋体"/>
          <w:color w:val="auto"/>
          <w:sz w:val="24"/>
          <w:szCs w:val="24"/>
          <w:shd w:val="clear" w:color="auto" w:fill="FFFFFF"/>
        </w:rPr>
        <w:t>。</w:t>
      </w:r>
    </w:p>
    <w:p w14:paraId="6C947E2F">
      <w:pPr>
        <w:keepNext w:val="0"/>
        <w:keepLines w:val="0"/>
        <w:pageBreakBefore w:val="0"/>
        <w:widowControl w:val="0"/>
        <w:kinsoku/>
        <w:wordWrap/>
        <w:overflowPunct/>
        <w:topLinePunct w:val="0"/>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、投标人为投标产品经营企业的，</w:t>
      </w:r>
      <w:r>
        <w:rPr>
          <w:rFonts w:hint="eastAsia" w:ascii="新宋体" w:hAnsi="新宋体" w:eastAsia="新宋体" w:cs="新宋体"/>
          <w:sz w:val="21"/>
          <w:szCs w:val="21"/>
        </w:rPr>
        <w:t>须提供有效的兽药经营许可证并提供所投兽用消毒药品的批准文号的复印件</w:t>
      </w:r>
      <w:r>
        <w:rPr>
          <w:rFonts w:hint="eastAsia" w:ascii="宋体" w:hAnsi="宋体" w:cs="宋体"/>
          <w:color w:val="auto"/>
          <w:sz w:val="24"/>
          <w:szCs w:val="24"/>
          <w:shd w:val="clear" w:color="auto" w:fill="FFFFFF"/>
          <w:lang w:val="en-US" w:eastAsia="zh-CN"/>
        </w:rPr>
        <w:t>、</w:t>
      </w:r>
      <w:r>
        <w:rPr>
          <w:rFonts w:hint="eastAsia" w:ascii="新宋体" w:hAnsi="新宋体" w:eastAsia="新宋体" w:cs="新宋体"/>
          <w:color w:val="auto"/>
          <w:sz w:val="21"/>
          <w:szCs w:val="21"/>
          <w:lang w:eastAsia="zh-CN"/>
        </w:rPr>
        <w:t>消毒药品</w:t>
      </w:r>
      <w:r>
        <w:rPr>
          <w:rFonts w:hint="eastAsia" w:ascii="新宋体" w:hAnsi="新宋体" w:eastAsia="新宋体" w:cs="新宋体"/>
          <w:color w:val="auto"/>
          <w:sz w:val="21"/>
          <w:szCs w:val="21"/>
        </w:rPr>
        <w:t>生产企业通过ISO9001质量认证的证书复印件</w:t>
      </w:r>
      <w:r>
        <w:rPr>
          <w:rFonts w:hint="eastAsia" w:ascii="新宋体" w:hAnsi="新宋体" w:eastAsia="新宋体" w:cs="新宋体"/>
          <w:color w:val="auto"/>
          <w:sz w:val="21"/>
          <w:szCs w:val="21"/>
          <w:lang w:eastAsia="zh-CN"/>
        </w:rPr>
        <w:t>和</w:t>
      </w:r>
      <w:r>
        <w:rPr>
          <w:rFonts w:hint="eastAsia" w:ascii="宋体" w:hAnsi="宋体" w:eastAsia="宋体" w:cs="宋体"/>
          <w:color w:val="auto"/>
          <w:sz w:val="24"/>
          <w:szCs w:val="24"/>
          <w:shd w:val="clear" w:color="auto" w:fill="FFFFFF"/>
          <w:lang w:eastAsia="zh-CN"/>
        </w:rPr>
        <w:t>生产企业所在地</w:t>
      </w:r>
      <w:r>
        <w:rPr>
          <w:rFonts w:hint="eastAsia" w:ascii="宋体" w:hAnsi="宋体" w:eastAsia="宋体" w:cs="宋体"/>
          <w:color w:val="auto"/>
          <w:sz w:val="24"/>
          <w:szCs w:val="24"/>
        </w:rPr>
        <w:t>省级</w:t>
      </w:r>
      <w:r>
        <w:rPr>
          <w:rFonts w:hint="eastAsia" w:ascii="宋体" w:hAnsi="宋体" w:cs="宋体"/>
          <w:color w:val="auto"/>
          <w:sz w:val="24"/>
          <w:szCs w:val="24"/>
          <w:lang w:eastAsia="zh-CN"/>
        </w:rPr>
        <w:t>以上</w:t>
      </w:r>
      <w:r>
        <w:rPr>
          <w:rFonts w:hint="eastAsia" w:ascii="宋体" w:hAnsi="宋体" w:eastAsia="宋体" w:cs="宋体"/>
          <w:color w:val="auto"/>
          <w:sz w:val="24"/>
          <w:szCs w:val="24"/>
        </w:rPr>
        <w:t>药检部门近期</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2024年以来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出具的所投兽用消毒药品检验合格报告</w:t>
      </w:r>
      <w:r>
        <w:rPr>
          <w:rFonts w:hint="eastAsia" w:ascii="宋体" w:hAnsi="宋体" w:cs="宋体"/>
          <w:color w:val="auto"/>
          <w:sz w:val="24"/>
          <w:szCs w:val="24"/>
          <w:lang w:eastAsia="zh-CN"/>
        </w:rPr>
        <w:t>并</w:t>
      </w:r>
      <w:r>
        <w:rPr>
          <w:rFonts w:hint="eastAsia" w:ascii="宋体" w:hAnsi="宋体" w:eastAsia="宋体" w:cs="宋体"/>
          <w:color w:val="auto"/>
          <w:sz w:val="24"/>
          <w:szCs w:val="24"/>
          <w:shd w:val="clear" w:color="auto" w:fill="FFFFFF"/>
          <w:lang w:eastAsia="zh-CN"/>
        </w:rPr>
        <w:t>加盖</w:t>
      </w:r>
      <w:r>
        <w:rPr>
          <w:rFonts w:hint="eastAsia" w:ascii="宋体" w:hAnsi="宋体" w:cs="宋体"/>
          <w:color w:val="auto"/>
          <w:sz w:val="24"/>
          <w:szCs w:val="24"/>
          <w:shd w:val="clear" w:color="auto" w:fill="FFFFFF"/>
          <w:lang w:eastAsia="zh-CN"/>
        </w:rPr>
        <w:t>生产企业与</w:t>
      </w:r>
      <w:r>
        <w:rPr>
          <w:rFonts w:hint="eastAsia" w:ascii="宋体" w:hAnsi="宋体" w:eastAsia="宋体" w:cs="宋体"/>
          <w:color w:val="auto"/>
          <w:sz w:val="24"/>
          <w:szCs w:val="24"/>
          <w:shd w:val="clear" w:color="auto" w:fill="FFFFFF"/>
          <w:lang w:eastAsia="zh-CN"/>
        </w:rPr>
        <w:t>经营企业鲜章</w:t>
      </w:r>
      <w:r>
        <w:rPr>
          <w:rFonts w:hint="eastAsia" w:ascii="宋体" w:hAnsi="宋体" w:eastAsia="宋体" w:cs="宋体"/>
          <w:color w:val="auto"/>
          <w:sz w:val="24"/>
          <w:szCs w:val="24"/>
          <w:shd w:val="clear" w:color="auto" w:fill="FFFFFF"/>
        </w:rPr>
        <w:t>。</w:t>
      </w:r>
    </w:p>
    <w:p w14:paraId="59AA80FD">
      <w:pPr>
        <w:keepNext w:val="0"/>
        <w:keepLines w:val="0"/>
        <w:pageBreakBefore w:val="0"/>
        <w:widowControl w:val="0"/>
        <w:kinsoku/>
        <w:wordWrap/>
        <w:overflowPunct/>
        <w:topLinePunct w:val="0"/>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6</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为确保交叉用药效果，投标人须一次性提供</w:t>
      </w:r>
      <w:r>
        <w:rPr>
          <w:rFonts w:hint="eastAsia" w:ascii="宋体" w:hAnsi="宋体" w:cs="宋体"/>
          <w:color w:val="auto"/>
          <w:sz w:val="24"/>
          <w:szCs w:val="24"/>
          <w:shd w:val="clear" w:color="auto" w:fill="FFFFFF"/>
          <w:lang w:val="en-US" w:eastAsia="zh-CN"/>
        </w:rPr>
        <w:t>采购方需求的</w:t>
      </w:r>
      <w:r>
        <w:rPr>
          <w:rFonts w:hint="eastAsia" w:ascii="宋体" w:hAnsi="宋体" w:eastAsia="宋体" w:cs="宋体"/>
          <w:color w:val="auto"/>
          <w:sz w:val="24"/>
          <w:szCs w:val="24"/>
          <w:shd w:val="clear" w:color="auto" w:fill="FFFFFF"/>
          <w:lang w:val="en-US" w:eastAsia="zh-CN"/>
        </w:rPr>
        <w:t>同一生产厂家</w:t>
      </w:r>
      <w:r>
        <w:rPr>
          <w:rFonts w:hint="eastAsia" w:ascii="宋体" w:hAnsi="宋体" w:cs="宋体"/>
          <w:color w:val="auto"/>
          <w:sz w:val="24"/>
          <w:szCs w:val="24"/>
          <w:shd w:val="clear" w:color="auto" w:fill="FFFFFF"/>
          <w:lang w:val="en-US" w:eastAsia="zh-CN"/>
        </w:rPr>
        <w:t>的</w:t>
      </w:r>
      <w:bookmarkStart w:id="50" w:name="_GoBack"/>
      <w:bookmarkEnd w:id="50"/>
      <w:r>
        <w:rPr>
          <w:rFonts w:hint="eastAsia" w:ascii="宋体" w:hAnsi="宋体" w:eastAsia="宋体" w:cs="宋体"/>
          <w:color w:val="auto"/>
          <w:sz w:val="24"/>
          <w:szCs w:val="24"/>
          <w:shd w:val="clear" w:color="auto" w:fill="FFFFFF"/>
          <w:lang w:val="en-US" w:eastAsia="zh-CN"/>
        </w:rPr>
        <w:t>产品。</w:t>
      </w:r>
    </w:p>
    <w:p w14:paraId="158FCE30">
      <w:pPr>
        <w:keepNext w:val="0"/>
        <w:keepLines w:val="0"/>
        <w:pageBreakBefore w:val="0"/>
        <w:widowControl w:val="0"/>
        <w:kinsoku/>
        <w:wordWrap/>
        <w:overflowPunct/>
        <w:topLinePunct w:val="0"/>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备注：以上基本资质和特</w:t>
      </w:r>
      <w:r>
        <w:rPr>
          <w:rFonts w:hint="eastAsia" w:ascii="宋体" w:hAnsi="宋体" w:eastAsia="宋体" w:cs="宋体"/>
          <w:color w:val="auto"/>
          <w:sz w:val="24"/>
          <w:szCs w:val="24"/>
          <w:lang w:eastAsia="zh-CN"/>
        </w:rPr>
        <w:t>定</w:t>
      </w:r>
      <w:r>
        <w:rPr>
          <w:rFonts w:hint="eastAsia" w:ascii="宋体" w:hAnsi="宋体" w:eastAsia="宋体" w:cs="宋体"/>
          <w:color w:val="auto"/>
          <w:sz w:val="24"/>
          <w:szCs w:val="24"/>
        </w:rPr>
        <w:t>资质的相关资料都须按以上要求在投标文件外单独提供，以供查验，否则作资质审查不合格处理。</w:t>
      </w:r>
    </w:p>
    <w:p w14:paraId="50826D87">
      <w:pPr>
        <w:pStyle w:val="4"/>
        <w:spacing w:line="360" w:lineRule="exact"/>
        <w:ind w:firstLine="482" w:firstLineChars="200"/>
        <w:rPr>
          <w:rFonts w:cs="宋体"/>
          <w:b/>
          <w:sz w:val="24"/>
        </w:rPr>
      </w:pPr>
      <w:r>
        <w:rPr>
          <w:rFonts w:hint="eastAsia" w:cs="宋体"/>
          <w:b/>
          <w:sz w:val="24"/>
        </w:rPr>
        <w:t>四、报价有关规定</w:t>
      </w:r>
      <w:bookmarkEnd w:id="12"/>
      <w:bookmarkEnd w:id="13"/>
      <w:bookmarkEnd w:id="14"/>
    </w:p>
    <w:p w14:paraId="09B2B51E">
      <w:pPr>
        <w:snapToGrid w:val="0"/>
        <w:spacing w:line="360" w:lineRule="exact"/>
        <w:ind w:firstLine="480" w:firstLineChars="200"/>
        <w:rPr>
          <w:rFonts w:ascii="宋体" w:hAnsi="宋体" w:cs="宋体"/>
          <w:sz w:val="24"/>
          <w:szCs w:val="24"/>
        </w:rPr>
      </w:pPr>
      <w:r>
        <w:rPr>
          <w:rFonts w:hint="eastAsia" w:ascii="宋体" w:hAnsi="宋体" w:cs="宋体"/>
          <w:sz w:val="24"/>
          <w:szCs w:val="24"/>
        </w:rPr>
        <w:t>1.单位负责人为同一人或者存在直接控股、管理关系的不同供应商，不得参加同一合同项（分包）下的政府采购活动。</w:t>
      </w:r>
    </w:p>
    <w:p w14:paraId="02DB91B0">
      <w:pPr>
        <w:snapToGrid w:val="0"/>
        <w:spacing w:line="360" w:lineRule="exact"/>
        <w:ind w:firstLine="480" w:firstLineChars="200"/>
        <w:rPr>
          <w:rFonts w:ascii="宋体" w:hAnsi="宋体" w:cs="宋体"/>
          <w:b/>
          <w:sz w:val="24"/>
          <w:szCs w:val="24"/>
        </w:rPr>
      </w:pPr>
      <w:r>
        <w:rPr>
          <w:rFonts w:hint="eastAsia" w:ascii="宋体" w:hAnsi="宋体" w:cs="宋体"/>
          <w:sz w:val="24"/>
          <w:szCs w:val="24"/>
        </w:rPr>
        <w:t xml:space="preserve">2.为采购项目提供试验、检测（检验）等服务的供应商，不得参加该采购项目活动。 </w:t>
      </w:r>
    </w:p>
    <w:p w14:paraId="3CED9F58">
      <w:pPr>
        <w:snapToGrid w:val="0"/>
        <w:spacing w:line="360" w:lineRule="exact"/>
        <w:ind w:firstLine="480" w:firstLineChars="200"/>
        <w:rPr>
          <w:rFonts w:ascii="宋体" w:hAnsi="宋体" w:cs="宋体"/>
          <w:sz w:val="24"/>
          <w:szCs w:val="24"/>
        </w:rPr>
      </w:pPr>
      <w:bookmarkStart w:id="15" w:name="_Toc340225284"/>
      <w:r>
        <w:rPr>
          <w:rFonts w:hint="eastAsia" w:ascii="宋体" w:hAnsi="宋体" w:cs="宋体"/>
          <w:sz w:val="24"/>
          <w:szCs w:val="24"/>
        </w:rPr>
        <w:t>3.本项目在响应文件提交截止时间前发布的补遗文件（如果有）一律电话联系及沟通。本项目采取网上评标，故响应文件必须上传盖鲜章扫描件，否则视为无效投标。</w:t>
      </w:r>
    </w:p>
    <w:p w14:paraId="1AC21096">
      <w:pPr>
        <w:spacing w:line="360" w:lineRule="exact"/>
        <w:ind w:firstLine="470" w:firstLineChars="196"/>
        <w:rPr>
          <w:rFonts w:ascii="宋体" w:hAnsi="宋体" w:cs="宋体"/>
          <w:sz w:val="24"/>
        </w:rPr>
      </w:pPr>
      <w:r>
        <w:rPr>
          <w:rFonts w:hint="eastAsia" w:ascii="宋体" w:hAnsi="宋体" w:cs="宋体"/>
          <w:sz w:val="24"/>
        </w:rPr>
        <w:t>4.本项目不接受联合体投标，不允许转包、违法分包。</w:t>
      </w:r>
    </w:p>
    <w:p w14:paraId="4D6EFC81">
      <w:pPr>
        <w:pStyle w:val="6"/>
        <w:ind w:firstLine="480" w:firstLineChars="200"/>
        <w:rPr>
          <w:rFonts w:hint="default" w:ascii="宋体" w:hAnsi="宋体" w:eastAsia="宋体" w:cs="宋体"/>
          <w:sz w:val="24"/>
          <w:szCs w:val="22"/>
          <w:lang w:val="en-US" w:eastAsia="zh-CN"/>
        </w:rPr>
      </w:pPr>
      <w:r>
        <w:rPr>
          <w:rFonts w:hint="eastAsia" w:ascii="宋体" w:hAnsi="宋体" w:cs="宋体"/>
          <w:sz w:val="24"/>
        </w:rPr>
        <w:t>5.</w:t>
      </w:r>
      <w:r>
        <w:rPr>
          <w:rFonts w:hint="eastAsia" w:ascii="宋体" w:hAnsi="宋体" w:eastAsia="宋体" w:cs="宋体"/>
          <w:sz w:val="24"/>
          <w:szCs w:val="22"/>
        </w:rPr>
        <w:t>如对文件有疑问或者意见在开标前可打联系电话咨询。</w:t>
      </w:r>
    </w:p>
    <w:p w14:paraId="0C955CAE">
      <w:pPr>
        <w:pStyle w:val="6"/>
        <w:ind w:firstLine="480" w:firstLineChars="200"/>
        <w:rPr>
          <w:rFonts w:ascii="宋体" w:hAnsi="宋体" w:eastAsia="宋体" w:cs="宋体"/>
          <w:sz w:val="24"/>
          <w:szCs w:val="22"/>
        </w:rPr>
      </w:pPr>
      <w:r>
        <w:rPr>
          <w:rFonts w:hint="eastAsia" w:ascii="宋体" w:hAnsi="宋体" w:eastAsia="宋体" w:cs="宋体"/>
          <w:sz w:val="24"/>
          <w:szCs w:val="22"/>
        </w:rPr>
        <w:t>6.签订合同时，中标单位要将投标所需的资料交到采购方，不交视为无效中标。</w:t>
      </w:r>
    </w:p>
    <w:p w14:paraId="1C52F99C">
      <w:pPr>
        <w:pStyle w:val="6"/>
        <w:ind w:firstLine="480" w:firstLineChars="200"/>
        <w:rPr>
          <w:rFonts w:ascii="宋体" w:hAnsi="宋体" w:eastAsia="宋体" w:cs="宋体"/>
          <w:sz w:val="24"/>
          <w:szCs w:val="22"/>
        </w:rPr>
      </w:pPr>
      <w:r>
        <w:rPr>
          <w:rFonts w:hint="eastAsia" w:ascii="宋体" w:hAnsi="宋体" w:eastAsia="宋体" w:cs="宋体"/>
          <w:sz w:val="24"/>
          <w:szCs w:val="22"/>
        </w:rPr>
        <w:t>7.签订合同时，投标原件要交到采购方处。</w:t>
      </w:r>
    </w:p>
    <w:p w14:paraId="58DD5B57">
      <w:pPr>
        <w:keepNext w:val="0"/>
        <w:keepLines w:val="0"/>
        <w:widowControl/>
        <w:suppressLineNumbers w:val="0"/>
        <w:ind w:firstLine="482" w:firstLineChars="200"/>
        <w:jc w:val="left"/>
        <w:rPr>
          <w:b/>
          <w:bCs w:val="0"/>
        </w:rPr>
      </w:pPr>
      <w:bookmarkStart w:id="16" w:name="_Toc7112597"/>
      <w:bookmarkStart w:id="17" w:name="_Toc467058768"/>
      <w:r>
        <w:rPr>
          <w:rFonts w:hint="eastAsia" w:cs="宋体"/>
          <w:b/>
          <w:bCs w:val="0"/>
          <w:sz w:val="24"/>
        </w:rPr>
        <w:t>五、</w:t>
      </w:r>
      <w:r>
        <w:rPr>
          <w:rFonts w:ascii="宋体" w:hAnsi="宋体" w:eastAsia="宋体" w:cs="宋体"/>
          <w:b/>
          <w:bCs w:val="0"/>
          <w:kern w:val="0"/>
          <w:sz w:val="24"/>
          <w:szCs w:val="24"/>
          <w:lang w:val="en-US" w:eastAsia="zh-CN" w:bidi="ar"/>
        </w:rPr>
        <w:t>其它要求</w:t>
      </w:r>
    </w:p>
    <w:p w14:paraId="30BC0F01">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（一）成交原则：</w:t>
      </w:r>
    </w:p>
    <w:p w14:paraId="34BD8BDB">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在符合项目采购要求、质量和服务的前提下，</w:t>
      </w:r>
      <w:r>
        <w:rPr>
          <w:rFonts w:hint="eastAsia" w:ascii="宋体" w:hAnsi="宋体" w:cs="宋体"/>
          <w:kern w:val="0"/>
          <w:sz w:val="24"/>
          <w:szCs w:val="24"/>
          <w:lang w:val="en-US" w:eastAsia="zh-CN" w:bidi="ar"/>
        </w:rPr>
        <w:t>参数基本相当的，</w:t>
      </w:r>
      <w:r>
        <w:rPr>
          <w:rFonts w:ascii="宋体" w:hAnsi="宋体" w:eastAsia="宋体" w:cs="宋体"/>
          <w:kern w:val="0"/>
          <w:sz w:val="24"/>
          <w:szCs w:val="24"/>
          <w:lang w:val="en-US" w:eastAsia="zh-CN" w:bidi="ar"/>
        </w:rPr>
        <w:t>按报价最低的原则推荐成交供应商；</w:t>
      </w:r>
      <w:r>
        <w:rPr>
          <w:rFonts w:hint="eastAsia" w:ascii="宋体" w:hAnsi="宋体" w:cs="宋体"/>
          <w:kern w:val="0"/>
          <w:sz w:val="24"/>
          <w:szCs w:val="24"/>
          <w:lang w:val="en-US" w:eastAsia="zh-CN" w:bidi="ar"/>
        </w:rPr>
        <w:t>若普通参数相当，核心参数（如：有效含量、外包装质量、生产企业品牌、售后服务能力）更优的视为质量更优，报价相差不大的，质量更优的优先推荐为成交供应商；</w:t>
      </w:r>
      <w:r>
        <w:rPr>
          <w:rFonts w:ascii="宋体" w:hAnsi="宋体" w:eastAsia="宋体" w:cs="宋体"/>
          <w:kern w:val="0"/>
          <w:sz w:val="24"/>
          <w:szCs w:val="24"/>
          <w:lang w:val="en-US" w:eastAsia="zh-CN" w:bidi="ar"/>
        </w:rPr>
        <w:t>如出现两个以上相同最低报价的，</w:t>
      </w:r>
      <w:r>
        <w:rPr>
          <w:rFonts w:hint="eastAsia" w:ascii="宋体" w:hAnsi="宋体" w:cs="宋体"/>
          <w:kern w:val="0"/>
          <w:sz w:val="24"/>
          <w:szCs w:val="24"/>
          <w:lang w:val="en-US" w:eastAsia="zh-CN" w:bidi="ar"/>
        </w:rPr>
        <w:t>通过参数对比，质量无明显差距的，由先行响应（先上传响应材料的）为</w:t>
      </w:r>
      <w:r>
        <w:rPr>
          <w:rFonts w:ascii="宋体" w:hAnsi="宋体" w:eastAsia="宋体" w:cs="宋体"/>
          <w:kern w:val="0"/>
          <w:sz w:val="24"/>
          <w:szCs w:val="24"/>
          <w:lang w:val="en-US" w:eastAsia="zh-CN" w:bidi="ar"/>
        </w:rPr>
        <w:t>成交供应商。</w:t>
      </w:r>
    </w:p>
    <w:p w14:paraId="0D2BA9AE">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（二）</w:t>
      </w:r>
      <w:r>
        <w:rPr>
          <w:rFonts w:ascii="宋体" w:hAnsi="宋体" w:eastAsia="宋体" w:cs="宋体"/>
          <w:kern w:val="0"/>
          <w:sz w:val="24"/>
          <w:szCs w:val="24"/>
          <w:lang w:val="en-US" w:eastAsia="zh-CN" w:bidi="ar"/>
        </w:rPr>
        <w:t>采购异议处理：</w:t>
      </w:r>
    </w:p>
    <w:p w14:paraId="59A5F2B2">
      <w:pPr>
        <w:keepNext w:val="0"/>
        <w:keepLines w:val="0"/>
        <w:widowControl/>
        <w:numPr>
          <w:ilvl w:val="0"/>
          <w:numId w:val="0"/>
        </w:numPr>
        <w:suppressLineNumbers w:val="0"/>
        <w:ind w:firstLine="480" w:firstLineChars="200"/>
        <w:jc w:val="left"/>
        <w:rPr>
          <w:rFonts w:hint="eastAsia" w:cs="宋体"/>
          <w:b/>
          <w:sz w:val="24"/>
          <w:szCs w:val="24"/>
        </w:rPr>
      </w:pPr>
      <w:r>
        <w:rPr>
          <w:sz w:val="24"/>
          <w:szCs w:val="24"/>
        </w:rPr>
        <w:t>供应商对采购过程中有异议的，应及时向采购人或代理机构提出，也可向平台提供商反馈协助处理。</w:t>
      </w:r>
    </w:p>
    <w:p w14:paraId="2063758F">
      <w:pPr>
        <w:pStyle w:val="4"/>
        <w:spacing w:line="360" w:lineRule="exact"/>
        <w:ind w:firstLine="482" w:firstLineChars="200"/>
        <w:rPr>
          <w:rFonts w:cs="宋体"/>
          <w:b/>
          <w:sz w:val="24"/>
        </w:rPr>
      </w:pPr>
      <w:r>
        <w:rPr>
          <w:rFonts w:hint="eastAsia" w:cs="宋体"/>
          <w:b/>
          <w:sz w:val="24"/>
          <w:lang w:eastAsia="zh-CN"/>
        </w:rPr>
        <w:t>六、</w:t>
      </w:r>
      <w:r>
        <w:rPr>
          <w:rFonts w:hint="eastAsia" w:cs="宋体"/>
          <w:b/>
          <w:sz w:val="24"/>
        </w:rPr>
        <w:t>联系方式</w:t>
      </w:r>
      <w:bookmarkEnd w:id="15"/>
      <w:bookmarkEnd w:id="16"/>
      <w:bookmarkEnd w:id="17"/>
    </w:p>
    <w:p w14:paraId="681E558D">
      <w:pPr>
        <w:spacing w:line="36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采购人：重庆市</w:t>
      </w:r>
      <w:r>
        <w:rPr>
          <w:rFonts w:hint="eastAsia" w:ascii="宋体" w:hAnsi="宋体" w:cs="宋体"/>
          <w:kern w:val="0"/>
          <w:sz w:val="24"/>
          <w:lang w:eastAsia="zh-CN"/>
        </w:rPr>
        <w:t>巫溪县农业农村委员会</w:t>
      </w:r>
    </w:p>
    <w:p w14:paraId="7D9D14C0">
      <w:pPr>
        <w:spacing w:line="3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址：重庆</w:t>
      </w:r>
      <w:r>
        <w:rPr>
          <w:rFonts w:hint="eastAsia" w:ascii="宋体" w:hAnsi="宋体" w:cs="宋体"/>
          <w:sz w:val="24"/>
          <w:szCs w:val="24"/>
          <w:lang w:eastAsia="zh-CN"/>
        </w:rPr>
        <w:t>巫溪县柏杨街道丰益路</w:t>
      </w:r>
      <w:r>
        <w:rPr>
          <w:rFonts w:hint="eastAsia" w:ascii="宋体" w:hAnsi="宋体" w:cs="宋体"/>
          <w:sz w:val="24"/>
          <w:szCs w:val="24"/>
          <w:lang w:val="en-US" w:eastAsia="zh-CN"/>
        </w:rPr>
        <w:t>259号</w:t>
      </w:r>
    </w:p>
    <w:p w14:paraId="785E2D8C">
      <w:pPr>
        <w:spacing w:line="360" w:lineRule="exact"/>
        <w:ind w:firstLine="480" w:firstLineChars="200"/>
        <w:rPr>
          <w:rFonts w:hint="eastAsia" w:ascii="宋体" w:hAnsi="宋体" w:eastAsia="宋体" w:cs="宋体"/>
          <w:kern w:val="0"/>
          <w:sz w:val="24"/>
          <w:lang w:eastAsia="zh-CN"/>
        </w:rPr>
      </w:pPr>
      <w:r>
        <w:rPr>
          <w:rFonts w:hint="eastAsia" w:ascii="宋体" w:hAnsi="宋体" w:cs="宋体"/>
          <w:sz w:val="24"/>
          <w:szCs w:val="24"/>
        </w:rPr>
        <w:t>联系人</w:t>
      </w:r>
      <w:r>
        <w:rPr>
          <w:rFonts w:hint="eastAsia" w:ascii="宋体" w:hAnsi="宋体" w:cs="宋体"/>
          <w:kern w:val="0"/>
          <w:sz w:val="24"/>
        </w:rPr>
        <w:t>：</w:t>
      </w:r>
      <w:r>
        <w:rPr>
          <w:rFonts w:hint="eastAsia" w:ascii="宋体" w:hAnsi="宋体" w:cs="宋体"/>
          <w:kern w:val="0"/>
          <w:sz w:val="24"/>
          <w:lang w:eastAsia="zh-CN"/>
        </w:rPr>
        <w:t>邹全荣</w:t>
      </w:r>
    </w:p>
    <w:p w14:paraId="01BC07FA">
      <w:pPr>
        <w:snapToGrid w:val="0"/>
        <w:spacing w:line="360" w:lineRule="exact"/>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lang w:val="en-US" w:eastAsia="zh-CN"/>
        </w:rPr>
        <w:t>13452696661</w:t>
      </w:r>
      <w:r>
        <w:rPr>
          <w:rFonts w:hint="eastAsia" w:ascii="宋体" w:hAnsi="宋体" w:cs="宋体"/>
          <w:sz w:val="24"/>
          <w:szCs w:val="24"/>
        </w:rPr>
        <w:t xml:space="preserve"> </w:t>
      </w:r>
    </w:p>
    <w:p w14:paraId="102786D9">
      <w:pPr>
        <w:widowControl/>
        <w:jc w:val="left"/>
        <w:rPr>
          <w:rFonts w:ascii="Arial" w:hAnsi="Arial" w:eastAsia="黑体"/>
        </w:rPr>
      </w:pPr>
      <w:r>
        <w:br w:type="page"/>
      </w:r>
    </w:p>
    <w:p w14:paraId="2B08BF1E">
      <w:pPr>
        <w:pStyle w:val="3"/>
        <w:spacing w:beforeLines="0" w:afterLines="0" w:line="380" w:lineRule="exact"/>
        <w:rPr>
          <w:rFonts w:ascii="宋体" w:hAnsi="宋体" w:eastAsia="宋体" w:cs="宋体"/>
          <w:b/>
          <w:sz w:val="36"/>
          <w:szCs w:val="36"/>
        </w:rPr>
      </w:pPr>
    </w:p>
    <w:p w14:paraId="1C4AE5DB">
      <w:pPr>
        <w:pStyle w:val="3"/>
        <w:spacing w:beforeLines="0" w:afterLines="0" w:line="380" w:lineRule="exact"/>
        <w:rPr>
          <w:rFonts w:ascii="宋体" w:hAnsi="宋体" w:eastAsia="宋体" w:cs="宋体"/>
          <w:b/>
          <w:sz w:val="36"/>
          <w:szCs w:val="36"/>
        </w:rPr>
      </w:pPr>
      <w:r>
        <w:rPr>
          <w:rFonts w:hint="eastAsia" w:ascii="宋体" w:hAnsi="宋体" w:eastAsia="宋体" w:cs="宋体"/>
          <w:b/>
          <w:sz w:val="36"/>
          <w:szCs w:val="36"/>
        </w:rPr>
        <w:t>第二篇  采购项目名称、规格、数量及技术参数</w:t>
      </w:r>
    </w:p>
    <w:p w14:paraId="3BCDC1A9">
      <w:pPr>
        <w:widowControl/>
        <w:spacing w:line="400" w:lineRule="exact"/>
        <w:jc w:val="center"/>
        <w:outlineLvl w:val="1"/>
        <w:rPr>
          <w:rFonts w:ascii="宋体" w:hAnsi="宋体" w:cs="宋体"/>
          <w:b/>
          <w:bCs/>
          <w:kern w:val="0"/>
          <w:szCs w:val="28"/>
        </w:rPr>
      </w:pPr>
    </w:p>
    <w:p w14:paraId="352A7DB2">
      <w:pPr>
        <w:widowControl/>
        <w:spacing w:line="400" w:lineRule="exact"/>
        <w:jc w:val="center"/>
        <w:outlineLvl w:val="1"/>
        <w:rPr>
          <w:rFonts w:ascii="宋体" w:hAnsi="宋体" w:cs="宋体"/>
          <w:b/>
          <w:bCs/>
          <w:kern w:val="0"/>
          <w:szCs w:val="28"/>
        </w:rPr>
      </w:pPr>
      <w:r>
        <w:rPr>
          <w:rFonts w:hint="eastAsia" w:ascii="宋体" w:hAnsi="宋体" w:cs="宋体"/>
          <w:b/>
          <w:bCs/>
          <w:kern w:val="0"/>
          <w:szCs w:val="28"/>
        </w:rPr>
        <w:t>一、采购项目一览表</w:t>
      </w:r>
    </w:p>
    <w:p w14:paraId="3612F4CA">
      <w:pPr>
        <w:pStyle w:val="6"/>
      </w:pPr>
    </w:p>
    <w:tbl>
      <w:tblPr>
        <w:tblStyle w:val="9"/>
        <w:tblW w:w="8425" w:type="dxa"/>
        <w:jc w:val="center"/>
        <w:tblLayout w:type="fixed"/>
        <w:tblCellMar>
          <w:top w:w="15" w:type="dxa"/>
          <w:left w:w="15" w:type="dxa"/>
          <w:bottom w:w="15" w:type="dxa"/>
          <w:right w:w="15" w:type="dxa"/>
        </w:tblCellMar>
      </w:tblPr>
      <w:tblGrid>
        <w:gridCol w:w="670"/>
        <w:gridCol w:w="3064"/>
        <w:gridCol w:w="1507"/>
        <w:gridCol w:w="1433"/>
        <w:gridCol w:w="1751"/>
      </w:tblGrid>
      <w:tr w14:paraId="3D0355D7">
        <w:tblPrEx>
          <w:tblCellMar>
            <w:top w:w="15" w:type="dxa"/>
            <w:left w:w="15" w:type="dxa"/>
            <w:bottom w:w="15" w:type="dxa"/>
            <w:right w:w="15" w:type="dxa"/>
          </w:tblCellMar>
        </w:tblPrEx>
        <w:trPr>
          <w:trHeight w:val="376"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005807A">
            <w:pPr>
              <w:widowControl/>
              <w:jc w:val="center"/>
              <w:textAlignment w:val="center"/>
              <w:rPr>
                <w:rFonts w:ascii="宋体" w:hAnsi="宋体" w:cs="宋体"/>
                <w:sz w:val="24"/>
                <w:szCs w:val="24"/>
              </w:rPr>
            </w:pPr>
            <w:r>
              <w:rPr>
                <w:rFonts w:hint="eastAsia" w:ascii="宋体" w:hAnsi="宋体" w:cs="宋体"/>
                <w:kern w:val="0"/>
                <w:sz w:val="24"/>
                <w:szCs w:val="24"/>
              </w:rPr>
              <w:t>序号</w:t>
            </w:r>
          </w:p>
        </w:tc>
        <w:tc>
          <w:tcPr>
            <w:tcW w:w="3064" w:type="dxa"/>
            <w:tcBorders>
              <w:top w:val="single" w:color="000000" w:sz="4" w:space="0"/>
              <w:left w:val="single" w:color="000000" w:sz="4" w:space="0"/>
              <w:bottom w:val="single" w:color="000000" w:sz="4" w:space="0"/>
              <w:right w:val="single" w:color="000000" w:sz="4" w:space="0"/>
            </w:tcBorders>
            <w:vAlign w:val="center"/>
          </w:tcPr>
          <w:p w14:paraId="317AEBE5">
            <w:pPr>
              <w:widowControl/>
              <w:jc w:val="center"/>
              <w:textAlignment w:val="center"/>
              <w:rPr>
                <w:rFonts w:ascii="宋体" w:hAnsi="宋体" w:cs="宋体"/>
                <w:sz w:val="24"/>
                <w:szCs w:val="24"/>
              </w:rPr>
            </w:pPr>
            <w:r>
              <w:rPr>
                <w:rFonts w:hint="eastAsia" w:ascii="宋体" w:hAnsi="宋体" w:cs="微软雅黑"/>
                <w:kern w:val="0"/>
                <w:sz w:val="24"/>
                <w:szCs w:val="24"/>
              </w:rPr>
              <w:t>名称</w:t>
            </w:r>
          </w:p>
        </w:tc>
        <w:tc>
          <w:tcPr>
            <w:tcW w:w="1507" w:type="dxa"/>
            <w:tcBorders>
              <w:top w:val="single" w:color="000000" w:sz="4" w:space="0"/>
              <w:left w:val="single" w:color="000000" w:sz="4" w:space="0"/>
              <w:bottom w:val="single" w:color="000000" w:sz="4" w:space="0"/>
              <w:right w:val="single" w:color="000000" w:sz="4" w:space="0"/>
            </w:tcBorders>
            <w:vAlign w:val="center"/>
          </w:tcPr>
          <w:p w14:paraId="532B73AB">
            <w:pPr>
              <w:widowControl/>
              <w:jc w:val="center"/>
              <w:textAlignment w:val="center"/>
              <w:rPr>
                <w:rFonts w:ascii="宋体" w:hAnsi="宋体" w:cs="宋体"/>
                <w:kern w:val="0"/>
                <w:sz w:val="24"/>
                <w:szCs w:val="24"/>
              </w:rPr>
            </w:pPr>
            <w:r>
              <w:rPr>
                <w:rFonts w:hint="eastAsia" w:ascii="宋体" w:hAnsi="宋体" w:cs="宋体"/>
                <w:kern w:val="0"/>
                <w:sz w:val="24"/>
                <w:szCs w:val="24"/>
              </w:rPr>
              <w:t>单位</w:t>
            </w:r>
          </w:p>
        </w:tc>
        <w:tc>
          <w:tcPr>
            <w:tcW w:w="1433" w:type="dxa"/>
            <w:tcBorders>
              <w:top w:val="single" w:color="000000" w:sz="4" w:space="0"/>
              <w:left w:val="single" w:color="000000" w:sz="4" w:space="0"/>
              <w:bottom w:val="single" w:color="000000" w:sz="4" w:space="0"/>
              <w:right w:val="single" w:color="000000" w:sz="4" w:space="0"/>
            </w:tcBorders>
            <w:vAlign w:val="center"/>
          </w:tcPr>
          <w:p w14:paraId="4BD8464A">
            <w:pPr>
              <w:widowControl/>
              <w:jc w:val="center"/>
              <w:textAlignment w:val="center"/>
              <w:rPr>
                <w:rFonts w:ascii="宋体" w:hAnsi="宋体" w:cs="宋体"/>
                <w:kern w:val="0"/>
                <w:sz w:val="24"/>
                <w:szCs w:val="24"/>
              </w:rPr>
            </w:pPr>
            <w:r>
              <w:rPr>
                <w:rFonts w:hint="eastAsia" w:ascii="宋体" w:hAnsi="宋体" w:cs="宋体"/>
                <w:kern w:val="0"/>
                <w:sz w:val="24"/>
                <w:szCs w:val="24"/>
              </w:rPr>
              <w:t>数量</w:t>
            </w:r>
          </w:p>
        </w:tc>
        <w:tc>
          <w:tcPr>
            <w:tcW w:w="1751" w:type="dxa"/>
            <w:tcBorders>
              <w:top w:val="single" w:color="000000" w:sz="4" w:space="0"/>
              <w:left w:val="single" w:color="000000" w:sz="4" w:space="0"/>
              <w:bottom w:val="single" w:color="000000" w:sz="4" w:space="0"/>
              <w:right w:val="single" w:color="000000" w:sz="4" w:space="0"/>
            </w:tcBorders>
            <w:vAlign w:val="center"/>
          </w:tcPr>
          <w:p w14:paraId="3052D369">
            <w:pPr>
              <w:widowControl/>
              <w:jc w:val="center"/>
              <w:textAlignment w:val="center"/>
              <w:rPr>
                <w:rFonts w:ascii="宋体" w:hAnsi="宋体" w:cs="宋体"/>
                <w:kern w:val="0"/>
                <w:sz w:val="24"/>
                <w:szCs w:val="24"/>
              </w:rPr>
            </w:pPr>
            <w:r>
              <w:rPr>
                <w:rFonts w:hint="eastAsia" w:ascii="宋体" w:hAnsi="宋体" w:cs="宋体"/>
                <w:kern w:val="0"/>
                <w:sz w:val="24"/>
                <w:szCs w:val="24"/>
              </w:rPr>
              <w:t>限价</w:t>
            </w:r>
          </w:p>
          <w:p w14:paraId="4305CD88">
            <w:pPr>
              <w:widowControl/>
              <w:jc w:val="center"/>
              <w:textAlignment w:val="center"/>
              <w:rPr>
                <w:rFonts w:ascii="宋体" w:hAnsi="宋体" w:cs="宋体"/>
                <w:kern w:val="0"/>
                <w:sz w:val="24"/>
                <w:szCs w:val="24"/>
              </w:rPr>
            </w:pPr>
            <w:r>
              <w:rPr>
                <w:rFonts w:hint="eastAsia" w:ascii="宋体" w:hAnsi="宋体" w:cs="宋体"/>
                <w:kern w:val="0"/>
                <w:sz w:val="24"/>
                <w:szCs w:val="24"/>
              </w:rPr>
              <w:t>（万元）</w:t>
            </w:r>
          </w:p>
        </w:tc>
      </w:tr>
      <w:tr w14:paraId="27A31862">
        <w:tblPrEx>
          <w:tblCellMar>
            <w:top w:w="15" w:type="dxa"/>
            <w:left w:w="15" w:type="dxa"/>
            <w:bottom w:w="15" w:type="dxa"/>
            <w:right w:w="15" w:type="dxa"/>
          </w:tblCellMar>
        </w:tblPrEx>
        <w:trPr>
          <w:trHeight w:val="581"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810511D">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3064" w:type="dxa"/>
            <w:tcBorders>
              <w:top w:val="single" w:color="000000" w:sz="4" w:space="0"/>
              <w:left w:val="single" w:color="000000" w:sz="4" w:space="0"/>
              <w:bottom w:val="single" w:color="000000" w:sz="4" w:space="0"/>
              <w:right w:val="single" w:color="000000" w:sz="4" w:space="0"/>
            </w:tcBorders>
            <w:vAlign w:val="center"/>
          </w:tcPr>
          <w:p w14:paraId="2435E110">
            <w:pPr>
              <w:jc w:val="both"/>
              <w:rPr>
                <w:rFonts w:hint="eastAsia" w:ascii="宋体" w:hAnsi="宋体" w:eastAsia="宋体" w:cs="宋体"/>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二</w:t>
            </w:r>
            <w:r>
              <w:rPr>
                <w:rFonts w:hint="eastAsia" w:asciiTheme="minorEastAsia" w:hAnsiTheme="minorEastAsia" w:eastAsiaTheme="minorEastAsia" w:cstheme="minorEastAsia"/>
                <w:color w:val="000000"/>
                <w:kern w:val="0"/>
                <w:sz w:val="21"/>
                <w:szCs w:val="21"/>
                <w:lang w:val="en-US" w:eastAsia="zh-CN"/>
              </w:rPr>
              <w:t>氯异氰脲酸钠粉</w:t>
            </w:r>
          </w:p>
        </w:tc>
        <w:tc>
          <w:tcPr>
            <w:tcW w:w="1507" w:type="dxa"/>
            <w:tcBorders>
              <w:top w:val="single" w:color="000000" w:sz="4" w:space="0"/>
              <w:left w:val="single" w:color="000000" w:sz="4" w:space="0"/>
              <w:bottom w:val="single" w:color="000000" w:sz="4" w:space="0"/>
              <w:right w:val="single" w:color="000000" w:sz="4" w:space="0"/>
            </w:tcBorders>
            <w:vAlign w:val="center"/>
          </w:tcPr>
          <w:p w14:paraId="44593BEA">
            <w:pPr>
              <w:widowControl/>
              <w:spacing w:line="500" w:lineRule="exact"/>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吨</w:t>
            </w:r>
          </w:p>
        </w:tc>
        <w:tc>
          <w:tcPr>
            <w:tcW w:w="1433" w:type="dxa"/>
            <w:tcBorders>
              <w:top w:val="single" w:color="000000" w:sz="4" w:space="0"/>
              <w:left w:val="single" w:color="000000" w:sz="4" w:space="0"/>
              <w:bottom w:val="single" w:color="000000" w:sz="4" w:space="0"/>
              <w:right w:val="single" w:color="000000" w:sz="4" w:space="0"/>
            </w:tcBorders>
            <w:vAlign w:val="center"/>
          </w:tcPr>
          <w:p w14:paraId="23FA889B">
            <w:pPr>
              <w:widowControl/>
              <w:spacing w:line="500" w:lineRule="exact"/>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0.5</w:t>
            </w:r>
          </w:p>
        </w:tc>
        <w:tc>
          <w:tcPr>
            <w:tcW w:w="1751" w:type="dxa"/>
            <w:tcBorders>
              <w:top w:val="single" w:color="000000" w:sz="4" w:space="0"/>
              <w:left w:val="single" w:color="000000" w:sz="4" w:space="0"/>
              <w:bottom w:val="single" w:color="000000" w:sz="4" w:space="0"/>
              <w:right w:val="single" w:color="000000" w:sz="4" w:space="0"/>
            </w:tcBorders>
            <w:vAlign w:val="center"/>
          </w:tcPr>
          <w:p w14:paraId="5001F5E3">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.0</w:t>
            </w:r>
          </w:p>
        </w:tc>
      </w:tr>
      <w:tr w14:paraId="246F3B34">
        <w:tblPrEx>
          <w:tblCellMar>
            <w:top w:w="15" w:type="dxa"/>
            <w:left w:w="15" w:type="dxa"/>
            <w:bottom w:w="15" w:type="dxa"/>
            <w:right w:w="15" w:type="dxa"/>
          </w:tblCellMar>
        </w:tblPrEx>
        <w:trPr>
          <w:trHeight w:val="581"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3A60AC0">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3064" w:type="dxa"/>
            <w:tcBorders>
              <w:top w:val="single" w:color="000000" w:sz="4" w:space="0"/>
              <w:left w:val="single" w:color="000000" w:sz="4" w:space="0"/>
              <w:bottom w:val="single" w:color="000000" w:sz="4" w:space="0"/>
              <w:right w:val="single" w:color="000000" w:sz="4" w:space="0"/>
            </w:tcBorders>
            <w:vAlign w:val="center"/>
          </w:tcPr>
          <w:p w14:paraId="189428AC">
            <w:pPr>
              <w:jc w:val="both"/>
              <w:rPr>
                <w:rFonts w:hint="eastAsia" w:ascii="宋体" w:hAnsi="宋体" w:eastAsia="宋体" w:cs="宋体"/>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复方甲醛</w:t>
            </w:r>
            <w:r>
              <w:rPr>
                <w:rFonts w:hint="eastAsia" w:asciiTheme="minorEastAsia" w:hAnsiTheme="minorEastAsia" w:eastAsiaTheme="minorEastAsia" w:cstheme="minorEastAsia"/>
                <w:color w:val="000000"/>
                <w:kern w:val="0"/>
                <w:sz w:val="21"/>
                <w:szCs w:val="21"/>
              </w:rPr>
              <w:t>溶液</w:t>
            </w:r>
          </w:p>
        </w:tc>
        <w:tc>
          <w:tcPr>
            <w:tcW w:w="1507" w:type="dxa"/>
            <w:tcBorders>
              <w:top w:val="single" w:color="000000" w:sz="4" w:space="0"/>
              <w:left w:val="single" w:color="000000" w:sz="4" w:space="0"/>
              <w:bottom w:val="single" w:color="000000" w:sz="4" w:space="0"/>
              <w:right w:val="single" w:color="000000" w:sz="4" w:space="0"/>
            </w:tcBorders>
            <w:vAlign w:val="center"/>
          </w:tcPr>
          <w:p w14:paraId="72801F68">
            <w:pPr>
              <w:widowControl/>
              <w:spacing w:line="500" w:lineRule="exact"/>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吨</w:t>
            </w:r>
          </w:p>
        </w:tc>
        <w:tc>
          <w:tcPr>
            <w:tcW w:w="1433" w:type="dxa"/>
            <w:tcBorders>
              <w:top w:val="single" w:color="000000" w:sz="4" w:space="0"/>
              <w:left w:val="single" w:color="000000" w:sz="4" w:space="0"/>
              <w:bottom w:val="single" w:color="000000" w:sz="4" w:space="0"/>
              <w:right w:val="single" w:color="000000" w:sz="4" w:space="0"/>
            </w:tcBorders>
            <w:vAlign w:val="center"/>
          </w:tcPr>
          <w:p w14:paraId="3F697276">
            <w:pPr>
              <w:widowControl/>
              <w:spacing w:line="500" w:lineRule="exact"/>
              <w:jc w:val="center"/>
              <w:textAlignment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1751" w:type="dxa"/>
            <w:tcBorders>
              <w:top w:val="single" w:color="000000" w:sz="4" w:space="0"/>
              <w:left w:val="single" w:color="000000" w:sz="4" w:space="0"/>
              <w:bottom w:val="single" w:color="000000" w:sz="4" w:space="0"/>
              <w:right w:val="single" w:color="000000" w:sz="4" w:space="0"/>
            </w:tcBorders>
            <w:vAlign w:val="center"/>
          </w:tcPr>
          <w:p w14:paraId="7CE9CF65">
            <w:pPr>
              <w:widowControl/>
              <w:jc w:val="center"/>
              <w:textAlignment w:val="center"/>
              <w:rPr>
                <w:rFonts w:hint="default" w:ascii="宋体" w:hAnsi="宋体" w:cs="宋体"/>
                <w:kern w:val="0"/>
                <w:sz w:val="24"/>
                <w:szCs w:val="24"/>
                <w:lang w:val="en-US" w:eastAsia="zh-CN"/>
              </w:rPr>
            </w:pPr>
            <w:r>
              <w:rPr>
                <w:rFonts w:hint="eastAsia" w:ascii="宋体" w:hAnsi="宋体" w:cs="宋体"/>
                <w:color w:val="000000"/>
                <w:kern w:val="0"/>
                <w:sz w:val="21"/>
                <w:szCs w:val="21"/>
                <w:lang w:val="en-US" w:eastAsia="zh-CN"/>
              </w:rPr>
              <w:t>2.2</w:t>
            </w:r>
          </w:p>
        </w:tc>
      </w:tr>
      <w:tr w14:paraId="57AD68EC">
        <w:tblPrEx>
          <w:tblCellMar>
            <w:top w:w="15" w:type="dxa"/>
            <w:left w:w="15" w:type="dxa"/>
            <w:bottom w:w="15" w:type="dxa"/>
            <w:right w:w="15" w:type="dxa"/>
          </w:tblCellMar>
        </w:tblPrEx>
        <w:trPr>
          <w:trHeight w:val="581"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8E74EA2">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3064" w:type="dxa"/>
            <w:tcBorders>
              <w:top w:val="single" w:color="000000" w:sz="4" w:space="0"/>
              <w:left w:val="single" w:color="000000" w:sz="4" w:space="0"/>
              <w:bottom w:val="single" w:color="000000" w:sz="4" w:space="0"/>
              <w:right w:val="single" w:color="000000" w:sz="4" w:space="0"/>
            </w:tcBorders>
            <w:vAlign w:val="center"/>
          </w:tcPr>
          <w:p w14:paraId="4E067F9E">
            <w:pPr>
              <w:widowControl/>
              <w:jc w:val="both"/>
              <w:textAlignment w:val="center"/>
              <w:rPr>
                <w:rFonts w:hint="eastAsia" w:ascii="宋体" w:hAnsi="宋体" w:eastAsia="宋体" w:cs="宋体"/>
                <w:color w:val="000000"/>
                <w:kern w:val="0"/>
                <w:sz w:val="24"/>
                <w:lang w:val="en-US" w:eastAsia="zh-CN" w:bidi="ar-SA"/>
              </w:rPr>
            </w:pPr>
            <w:r>
              <w:rPr>
                <w:rFonts w:hint="eastAsia" w:asciiTheme="minorEastAsia" w:hAnsiTheme="minorEastAsia" w:eastAsiaTheme="minorEastAsia" w:cstheme="minorEastAsia"/>
                <w:color w:val="000000"/>
                <w:kern w:val="0"/>
                <w:sz w:val="21"/>
                <w:szCs w:val="21"/>
                <w:lang w:val="en-US" w:eastAsia="zh-CN"/>
              </w:rPr>
              <w:t>癸甲溴铵</w:t>
            </w:r>
            <w:r>
              <w:rPr>
                <w:rFonts w:hint="eastAsia" w:asciiTheme="minorEastAsia" w:hAnsiTheme="minorEastAsia" w:eastAsiaTheme="minorEastAsia" w:cstheme="minorEastAsia"/>
                <w:color w:val="000000"/>
                <w:kern w:val="0"/>
                <w:sz w:val="21"/>
                <w:szCs w:val="21"/>
              </w:rPr>
              <w:t>溶液</w:t>
            </w:r>
          </w:p>
        </w:tc>
        <w:tc>
          <w:tcPr>
            <w:tcW w:w="1507" w:type="dxa"/>
            <w:tcBorders>
              <w:top w:val="single" w:color="000000" w:sz="4" w:space="0"/>
              <w:left w:val="single" w:color="000000" w:sz="4" w:space="0"/>
              <w:bottom w:val="single" w:color="000000" w:sz="4" w:space="0"/>
              <w:right w:val="single" w:color="000000" w:sz="4" w:space="0"/>
            </w:tcBorders>
            <w:vAlign w:val="center"/>
          </w:tcPr>
          <w:p w14:paraId="0894A54D">
            <w:pPr>
              <w:widowControl/>
              <w:spacing w:line="500" w:lineRule="exact"/>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吨</w:t>
            </w:r>
          </w:p>
        </w:tc>
        <w:tc>
          <w:tcPr>
            <w:tcW w:w="1433" w:type="dxa"/>
            <w:tcBorders>
              <w:top w:val="single" w:color="000000" w:sz="4" w:space="0"/>
              <w:left w:val="single" w:color="000000" w:sz="4" w:space="0"/>
              <w:bottom w:val="single" w:color="000000" w:sz="4" w:space="0"/>
              <w:right w:val="single" w:color="000000" w:sz="4" w:space="0"/>
            </w:tcBorders>
            <w:vAlign w:val="center"/>
          </w:tcPr>
          <w:p w14:paraId="7C904BE3">
            <w:pPr>
              <w:widowControl/>
              <w:spacing w:line="500" w:lineRule="exact"/>
              <w:jc w:val="center"/>
              <w:textAlignment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1751" w:type="dxa"/>
            <w:tcBorders>
              <w:top w:val="single" w:color="000000" w:sz="4" w:space="0"/>
              <w:left w:val="single" w:color="000000" w:sz="4" w:space="0"/>
              <w:bottom w:val="single" w:color="000000" w:sz="4" w:space="0"/>
              <w:right w:val="single" w:color="000000" w:sz="4" w:space="0"/>
            </w:tcBorders>
            <w:vAlign w:val="center"/>
          </w:tcPr>
          <w:p w14:paraId="54FEDC4D">
            <w:pPr>
              <w:widowControl/>
              <w:jc w:val="center"/>
              <w:textAlignment w:val="center"/>
              <w:rPr>
                <w:rFonts w:hint="default" w:ascii="宋体" w:hAnsi="宋体" w:cs="宋体"/>
                <w:kern w:val="0"/>
                <w:sz w:val="24"/>
                <w:szCs w:val="24"/>
                <w:lang w:val="en-US" w:eastAsia="zh-CN"/>
              </w:rPr>
            </w:pPr>
            <w:r>
              <w:rPr>
                <w:rFonts w:hint="eastAsia" w:ascii="宋体" w:hAnsi="宋体" w:cs="宋体"/>
                <w:color w:val="000000"/>
                <w:kern w:val="0"/>
                <w:sz w:val="24"/>
                <w:lang w:val="en-US" w:eastAsia="zh-CN"/>
              </w:rPr>
              <w:t>2.0</w:t>
            </w:r>
          </w:p>
        </w:tc>
      </w:tr>
      <w:tr w14:paraId="21F781E8">
        <w:tblPrEx>
          <w:tblCellMar>
            <w:top w:w="15" w:type="dxa"/>
            <w:left w:w="15" w:type="dxa"/>
            <w:bottom w:w="15" w:type="dxa"/>
            <w:right w:w="15" w:type="dxa"/>
          </w:tblCellMar>
        </w:tblPrEx>
        <w:trPr>
          <w:trHeight w:val="328"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87B531C">
            <w:pPr>
              <w:widowControl/>
              <w:spacing w:line="200" w:lineRule="exact"/>
              <w:jc w:val="left"/>
              <w:textAlignment w:val="center"/>
              <w:rPr>
                <w:rFonts w:ascii="宋体" w:hAnsi="宋体" w:cs="宋体"/>
                <w:kern w:val="0"/>
                <w:sz w:val="24"/>
                <w:szCs w:val="24"/>
              </w:rPr>
            </w:pPr>
            <w:r>
              <w:rPr>
                <w:rFonts w:hint="eastAsia" w:ascii="宋体" w:hAnsi="宋体" w:cs="宋体"/>
                <w:kern w:val="0"/>
                <w:sz w:val="24"/>
                <w:szCs w:val="24"/>
              </w:rPr>
              <w:t>合计</w:t>
            </w:r>
          </w:p>
        </w:tc>
        <w:tc>
          <w:tcPr>
            <w:tcW w:w="7755" w:type="dxa"/>
            <w:gridSpan w:val="4"/>
            <w:tcBorders>
              <w:top w:val="single" w:color="000000" w:sz="4" w:space="0"/>
              <w:left w:val="single" w:color="000000" w:sz="4" w:space="0"/>
              <w:bottom w:val="single" w:color="000000" w:sz="4" w:space="0"/>
              <w:right w:val="single" w:color="auto" w:sz="4" w:space="0"/>
            </w:tcBorders>
            <w:vAlign w:val="center"/>
          </w:tcPr>
          <w:p w14:paraId="2B6E60C3">
            <w:pPr>
              <w:widowControl/>
              <w:spacing w:line="500" w:lineRule="exact"/>
              <w:ind w:firstLine="241" w:firstLineChars="100"/>
              <w:jc w:val="left"/>
              <w:textAlignment w:val="center"/>
              <w:rPr>
                <w:rFonts w:ascii="宋体" w:hAnsi="宋体" w:cs="宋体"/>
                <w:kern w:val="0"/>
                <w:sz w:val="24"/>
                <w:szCs w:val="24"/>
              </w:rPr>
            </w:pPr>
            <w:r>
              <w:rPr>
                <w:rFonts w:hint="eastAsia" w:ascii="宋体" w:hAnsi="宋体" w:cs="宋体"/>
                <w:b/>
                <w:bCs/>
                <w:kern w:val="0"/>
                <w:sz w:val="24"/>
                <w:szCs w:val="24"/>
                <w:lang w:val="en-US" w:eastAsia="zh-CN"/>
              </w:rPr>
              <w:t>5.2</w:t>
            </w:r>
            <w:r>
              <w:rPr>
                <w:rFonts w:hint="eastAsia" w:ascii="宋体" w:hAnsi="宋体" w:cs="宋体"/>
                <w:b/>
                <w:bCs/>
                <w:kern w:val="0"/>
                <w:sz w:val="24"/>
                <w:szCs w:val="24"/>
              </w:rPr>
              <w:t>万元（大写：</w:t>
            </w:r>
            <w:r>
              <w:rPr>
                <w:rFonts w:hint="eastAsia" w:ascii="宋体" w:hAnsi="宋体" w:cs="宋体"/>
                <w:b/>
                <w:bCs/>
                <w:kern w:val="0"/>
                <w:sz w:val="24"/>
                <w:szCs w:val="24"/>
                <w:lang w:eastAsia="zh-CN"/>
              </w:rPr>
              <w:t>伍万贰仟元</w:t>
            </w:r>
            <w:r>
              <w:rPr>
                <w:rFonts w:hint="eastAsia" w:ascii="宋体" w:hAnsi="宋体" w:cs="宋体"/>
                <w:b/>
                <w:bCs/>
                <w:kern w:val="0"/>
                <w:sz w:val="24"/>
                <w:szCs w:val="24"/>
              </w:rPr>
              <w:t>整）</w:t>
            </w:r>
          </w:p>
        </w:tc>
      </w:tr>
      <w:tr w14:paraId="2C055B3E">
        <w:tblPrEx>
          <w:tblCellMar>
            <w:top w:w="15" w:type="dxa"/>
            <w:left w:w="15" w:type="dxa"/>
            <w:bottom w:w="15" w:type="dxa"/>
            <w:right w:w="15" w:type="dxa"/>
          </w:tblCellMar>
        </w:tblPrEx>
        <w:trPr>
          <w:trHeight w:val="1242" w:hRule="atLeast"/>
          <w:jc w:val="center"/>
        </w:trPr>
        <w:tc>
          <w:tcPr>
            <w:tcW w:w="8425" w:type="dxa"/>
            <w:gridSpan w:val="5"/>
            <w:tcBorders>
              <w:top w:val="single" w:color="000000" w:sz="4" w:space="0"/>
              <w:left w:val="single" w:color="000000" w:sz="4" w:space="0"/>
              <w:bottom w:val="single" w:color="000000" w:sz="4" w:space="0"/>
              <w:right w:val="single" w:color="auto" w:sz="4" w:space="0"/>
            </w:tcBorders>
            <w:vAlign w:val="center"/>
          </w:tcPr>
          <w:p w14:paraId="0955E9F9">
            <w:pPr>
              <w:widowControl/>
              <w:jc w:val="left"/>
              <w:textAlignment w:val="center"/>
              <w:rPr>
                <w:rFonts w:ascii="宋体" w:hAnsi="宋体" w:cs="宋体"/>
                <w:kern w:val="0"/>
                <w:sz w:val="24"/>
                <w:szCs w:val="24"/>
              </w:rPr>
            </w:pPr>
            <w:r>
              <w:rPr>
                <w:rFonts w:hint="eastAsia" w:ascii="宋体" w:hAnsi="宋体" w:cs="宋体"/>
                <w:kern w:val="0"/>
                <w:sz w:val="24"/>
                <w:szCs w:val="24"/>
              </w:rPr>
              <w:t>特别要求：</w:t>
            </w:r>
          </w:p>
          <w:p w14:paraId="5E8DBE98">
            <w:pPr>
              <w:widowControl/>
              <w:ind w:firstLine="240" w:firstLineChars="100"/>
              <w:jc w:val="left"/>
              <w:textAlignment w:val="center"/>
              <w:rPr>
                <w:rFonts w:ascii="宋体" w:hAnsi="宋体" w:cs="宋体"/>
                <w:b/>
                <w:kern w:val="0"/>
                <w:sz w:val="24"/>
                <w:szCs w:val="24"/>
              </w:rPr>
            </w:pPr>
            <w:r>
              <w:rPr>
                <w:rFonts w:hint="eastAsia" w:ascii="宋体" w:hAnsi="宋体" w:cs="宋体"/>
                <w:kern w:val="0"/>
                <w:sz w:val="24"/>
                <w:szCs w:val="24"/>
              </w:rPr>
              <w:t>本项目最高限价为：</w:t>
            </w:r>
            <w:r>
              <w:rPr>
                <w:rFonts w:hint="eastAsia" w:ascii="宋体" w:hAnsi="宋体" w:cs="宋体"/>
                <w:b/>
                <w:bCs/>
                <w:kern w:val="0"/>
                <w:sz w:val="24"/>
                <w:szCs w:val="24"/>
                <w:lang w:val="en-US" w:eastAsia="zh-CN"/>
              </w:rPr>
              <w:t>5.2</w:t>
            </w:r>
            <w:r>
              <w:rPr>
                <w:rFonts w:hint="eastAsia" w:ascii="宋体" w:hAnsi="宋体" w:cs="宋体"/>
                <w:b/>
                <w:bCs/>
                <w:kern w:val="0"/>
                <w:sz w:val="24"/>
                <w:szCs w:val="24"/>
              </w:rPr>
              <w:t>万元（大写：</w:t>
            </w:r>
            <w:r>
              <w:rPr>
                <w:rFonts w:hint="eastAsia" w:ascii="宋体" w:hAnsi="宋体" w:cs="宋体"/>
                <w:b/>
                <w:bCs/>
                <w:kern w:val="0"/>
                <w:sz w:val="24"/>
                <w:szCs w:val="24"/>
                <w:lang w:eastAsia="zh-CN"/>
              </w:rPr>
              <w:t>伍万贰仟元</w:t>
            </w:r>
            <w:r>
              <w:rPr>
                <w:rFonts w:hint="eastAsia" w:ascii="宋体" w:hAnsi="宋体" w:cs="宋体"/>
                <w:b/>
                <w:bCs/>
                <w:kern w:val="0"/>
                <w:sz w:val="24"/>
                <w:szCs w:val="24"/>
              </w:rPr>
              <w:t>整）</w:t>
            </w:r>
            <w:r>
              <w:rPr>
                <w:rFonts w:hint="eastAsia" w:ascii="宋体" w:hAnsi="宋体" w:cs="宋体"/>
                <w:kern w:val="0"/>
                <w:sz w:val="24"/>
                <w:szCs w:val="24"/>
              </w:rPr>
              <w:t>，包含物资采购、上下车、运输及转运费、管理、包装、仓贮、技术资料及指导、人工、保险和相关税费等所有费用，报价人的报价均不得超过对应的限价。</w:t>
            </w:r>
          </w:p>
        </w:tc>
      </w:tr>
      <w:bookmarkEnd w:id="0"/>
    </w:tbl>
    <w:p w14:paraId="7510E5FA">
      <w:pPr>
        <w:pStyle w:val="6"/>
        <w:rPr>
          <w:rFonts w:ascii="宋体" w:hAnsi="宋体" w:eastAsia="宋体" w:cs="宋体"/>
          <w:b/>
          <w:bCs/>
          <w:kern w:val="0"/>
          <w:sz w:val="28"/>
          <w:szCs w:val="28"/>
        </w:rPr>
      </w:pPr>
      <w:bookmarkStart w:id="18" w:name="_Toc340225289"/>
      <w:bookmarkStart w:id="19" w:name="_Toc467058771"/>
    </w:p>
    <w:p w14:paraId="33F33B36">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二、技术参数</w:t>
      </w:r>
      <w:bookmarkEnd w:id="18"/>
      <w:bookmarkEnd w:id="19"/>
    </w:p>
    <w:p w14:paraId="690825FB">
      <w:pPr>
        <w:pStyle w:val="6"/>
        <w:rPr>
          <w:rFonts w:ascii="宋体" w:hAnsi="宋体" w:eastAsia="宋体" w:cs="宋体"/>
          <w:kern w:val="0"/>
          <w:sz w:val="24"/>
          <w:szCs w:val="24"/>
        </w:rPr>
      </w:pPr>
    </w:p>
    <w:tbl>
      <w:tblPr>
        <w:tblStyle w:val="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65"/>
        <w:gridCol w:w="915"/>
        <w:gridCol w:w="5688"/>
      </w:tblGrid>
      <w:tr w14:paraId="7FF0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4F629C15">
            <w:pPr>
              <w:jc w:val="center"/>
              <w:rPr>
                <w:sz w:val="21"/>
                <w:szCs w:val="21"/>
              </w:rPr>
            </w:pPr>
            <w:r>
              <w:rPr>
                <w:rFonts w:hint="eastAsia"/>
                <w:sz w:val="21"/>
                <w:szCs w:val="21"/>
              </w:rPr>
              <w:t>序号</w:t>
            </w:r>
          </w:p>
        </w:tc>
        <w:tc>
          <w:tcPr>
            <w:tcW w:w="1665" w:type="dxa"/>
            <w:vAlign w:val="center"/>
          </w:tcPr>
          <w:p w14:paraId="60E090B7">
            <w:pPr>
              <w:jc w:val="center"/>
              <w:rPr>
                <w:sz w:val="21"/>
                <w:szCs w:val="21"/>
              </w:rPr>
            </w:pPr>
            <w:r>
              <w:rPr>
                <w:sz w:val="21"/>
                <w:szCs w:val="21"/>
              </w:rPr>
              <w:t>名称</w:t>
            </w:r>
          </w:p>
        </w:tc>
        <w:tc>
          <w:tcPr>
            <w:tcW w:w="915" w:type="dxa"/>
            <w:vAlign w:val="center"/>
          </w:tcPr>
          <w:p w14:paraId="04838830">
            <w:pPr>
              <w:jc w:val="center"/>
              <w:rPr>
                <w:sz w:val="21"/>
                <w:szCs w:val="21"/>
              </w:rPr>
            </w:pPr>
            <w:r>
              <w:rPr>
                <w:sz w:val="21"/>
                <w:szCs w:val="21"/>
              </w:rPr>
              <w:t>数量</w:t>
            </w:r>
          </w:p>
        </w:tc>
        <w:tc>
          <w:tcPr>
            <w:tcW w:w="5688" w:type="dxa"/>
            <w:vAlign w:val="center"/>
          </w:tcPr>
          <w:p w14:paraId="0DD2FFDF">
            <w:pPr>
              <w:jc w:val="center"/>
              <w:rPr>
                <w:sz w:val="21"/>
                <w:szCs w:val="21"/>
              </w:rPr>
            </w:pPr>
            <w:r>
              <w:rPr>
                <w:sz w:val="21"/>
                <w:szCs w:val="21"/>
              </w:rPr>
              <w:t>参数</w:t>
            </w:r>
          </w:p>
        </w:tc>
      </w:tr>
      <w:tr w14:paraId="4EA1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19CD0EBB">
            <w:pPr>
              <w:jc w:val="center"/>
              <w:rPr>
                <w:rFonts w:hint="eastAsia" w:eastAsia="宋体"/>
                <w:sz w:val="21"/>
                <w:szCs w:val="21"/>
                <w:lang w:val="en-US" w:eastAsia="zh-CN"/>
              </w:rPr>
            </w:pPr>
            <w:r>
              <w:rPr>
                <w:rFonts w:hint="eastAsia"/>
                <w:sz w:val="21"/>
                <w:szCs w:val="21"/>
                <w:lang w:val="en-US" w:eastAsia="zh-CN"/>
              </w:rPr>
              <w:t>1</w:t>
            </w:r>
          </w:p>
        </w:tc>
        <w:tc>
          <w:tcPr>
            <w:tcW w:w="1665" w:type="dxa"/>
            <w:vAlign w:val="center"/>
          </w:tcPr>
          <w:p w14:paraId="53AA744C">
            <w:pPr>
              <w:jc w:val="both"/>
              <w:rPr>
                <w:sz w:val="21"/>
                <w:szCs w:val="21"/>
              </w:rPr>
            </w:pPr>
            <w:r>
              <w:rPr>
                <w:rFonts w:hint="eastAsia" w:asciiTheme="minorEastAsia" w:hAnsiTheme="minorEastAsia" w:eastAsiaTheme="minorEastAsia" w:cstheme="minorEastAsia"/>
                <w:color w:val="000000"/>
                <w:kern w:val="0"/>
                <w:sz w:val="21"/>
                <w:szCs w:val="21"/>
              </w:rPr>
              <w:t>二</w:t>
            </w:r>
            <w:r>
              <w:rPr>
                <w:rFonts w:hint="eastAsia" w:asciiTheme="minorEastAsia" w:hAnsiTheme="minorEastAsia" w:eastAsiaTheme="minorEastAsia" w:cstheme="minorEastAsia"/>
                <w:color w:val="000000"/>
                <w:kern w:val="0"/>
                <w:sz w:val="21"/>
                <w:szCs w:val="21"/>
                <w:lang w:val="en-US" w:eastAsia="zh-CN"/>
              </w:rPr>
              <w:t>氯异氰脲酸钠粉</w:t>
            </w:r>
          </w:p>
        </w:tc>
        <w:tc>
          <w:tcPr>
            <w:tcW w:w="915" w:type="dxa"/>
            <w:vAlign w:val="center"/>
          </w:tcPr>
          <w:p w14:paraId="6EE7D76E">
            <w:pPr>
              <w:jc w:val="center"/>
              <w:rPr>
                <w:sz w:val="21"/>
                <w:szCs w:val="21"/>
              </w:rPr>
            </w:pPr>
            <w:r>
              <w:rPr>
                <w:rFonts w:hint="eastAsia" w:asciiTheme="minorEastAsia" w:hAnsiTheme="minorEastAsia" w:eastAsiaTheme="minorEastAsia" w:cstheme="minorEastAsia"/>
                <w:sz w:val="24"/>
                <w:szCs w:val="24"/>
                <w:lang w:val="en-US" w:eastAsia="zh-CN"/>
              </w:rPr>
              <w:t>0.5吨</w:t>
            </w:r>
          </w:p>
        </w:tc>
        <w:tc>
          <w:tcPr>
            <w:tcW w:w="5688" w:type="dxa"/>
            <w:vAlign w:val="center"/>
          </w:tcPr>
          <w:p w14:paraId="22A6215A">
            <w:pPr>
              <w:widowControl/>
              <w:numPr>
                <w:ilvl w:val="0"/>
                <w:numId w:val="1"/>
              </w:numPr>
              <w:spacing w:line="400" w:lineRule="atLeast"/>
              <w:jc w:val="both"/>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含有效氯</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r>
              <w:rPr>
                <w:rFonts w:hint="eastAsia" w:asciiTheme="minorEastAsia" w:hAnsiTheme="minorEastAsia" w:eastAsiaTheme="minorEastAsia" w:cstheme="minorEastAsia"/>
                <w:sz w:val="21"/>
                <w:szCs w:val="21"/>
              </w:rPr>
              <w:t>；</w:t>
            </w:r>
          </w:p>
          <w:p w14:paraId="1D98EE92">
            <w:pPr>
              <w:widowControl/>
              <w:numPr>
                <w:ilvl w:val="0"/>
                <w:numId w:val="0"/>
              </w:numPr>
              <w:spacing w:line="400" w:lineRule="atLeast"/>
              <w:ind w:left="0" w:leftChars="0"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规格：500克/</w:t>
            </w:r>
            <w:r>
              <w:rPr>
                <w:rFonts w:hint="eastAsia" w:asciiTheme="minorEastAsia" w:hAnsiTheme="minorEastAsia" w:eastAsiaTheme="minorEastAsia" w:cstheme="minorEastAsia"/>
                <w:sz w:val="21"/>
                <w:szCs w:val="21"/>
                <w:lang w:val="en-US" w:eastAsia="zh-CN"/>
              </w:rPr>
              <w:t>瓶、</w:t>
            </w:r>
            <w:r>
              <w:rPr>
                <w:rFonts w:hint="eastAsia" w:asciiTheme="minorEastAsia" w:hAnsiTheme="minorEastAsia" w:eastAsiaTheme="minorEastAsia" w:cstheme="minorEastAsia"/>
                <w:sz w:val="21"/>
                <w:szCs w:val="21"/>
              </w:rPr>
              <w:t>20瓶</w:t>
            </w:r>
            <w:r>
              <w:rPr>
                <w:rFonts w:hint="eastAsia" w:asciiTheme="minorEastAsia" w:hAnsiTheme="minorEastAsia" w:eastAsiaTheme="minorEastAsia" w:cstheme="minorEastAsia"/>
                <w:sz w:val="21"/>
                <w:szCs w:val="21"/>
                <w:lang w:val="en-US" w:eastAsia="zh-CN"/>
              </w:rPr>
              <w:t>/箱</w:t>
            </w:r>
            <w:r>
              <w:rPr>
                <w:rFonts w:hint="eastAsia" w:asciiTheme="minorEastAsia" w:hAnsiTheme="minorEastAsia" w:eastAsiaTheme="minorEastAsia" w:cstheme="minorEastAsia"/>
                <w:sz w:val="21"/>
                <w:szCs w:val="21"/>
              </w:rPr>
              <w:t>。</w:t>
            </w:r>
          </w:p>
        </w:tc>
      </w:tr>
      <w:tr w14:paraId="1AC5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7A23334C">
            <w:pPr>
              <w:jc w:val="center"/>
              <w:rPr>
                <w:rFonts w:hint="eastAsia" w:eastAsia="宋体"/>
                <w:sz w:val="21"/>
                <w:szCs w:val="21"/>
                <w:lang w:val="en-US" w:eastAsia="zh-CN"/>
              </w:rPr>
            </w:pPr>
            <w:r>
              <w:rPr>
                <w:rFonts w:hint="eastAsia"/>
                <w:sz w:val="21"/>
                <w:szCs w:val="21"/>
                <w:lang w:val="en-US" w:eastAsia="zh-CN"/>
              </w:rPr>
              <w:t>2</w:t>
            </w:r>
          </w:p>
        </w:tc>
        <w:tc>
          <w:tcPr>
            <w:tcW w:w="1665" w:type="dxa"/>
            <w:vAlign w:val="center"/>
          </w:tcPr>
          <w:p w14:paraId="152B4E46">
            <w:pPr>
              <w:jc w:val="both"/>
              <w:rPr>
                <w:sz w:val="21"/>
                <w:szCs w:val="21"/>
              </w:rPr>
            </w:pPr>
            <w:r>
              <w:rPr>
                <w:rFonts w:hint="eastAsia" w:asciiTheme="minorEastAsia" w:hAnsiTheme="minorEastAsia" w:eastAsiaTheme="minorEastAsia" w:cstheme="minorEastAsia"/>
                <w:color w:val="000000"/>
                <w:kern w:val="0"/>
                <w:sz w:val="21"/>
                <w:szCs w:val="21"/>
                <w:lang w:val="en-US" w:eastAsia="zh-CN"/>
              </w:rPr>
              <w:t>复方甲醛</w:t>
            </w:r>
            <w:r>
              <w:rPr>
                <w:rFonts w:hint="eastAsia" w:asciiTheme="minorEastAsia" w:hAnsiTheme="minorEastAsia" w:eastAsiaTheme="minorEastAsia" w:cstheme="minorEastAsia"/>
                <w:color w:val="000000"/>
                <w:kern w:val="0"/>
                <w:sz w:val="21"/>
                <w:szCs w:val="21"/>
              </w:rPr>
              <w:t>溶液</w:t>
            </w:r>
          </w:p>
        </w:tc>
        <w:tc>
          <w:tcPr>
            <w:tcW w:w="915" w:type="dxa"/>
            <w:vAlign w:val="center"/>
          </w:tcPr>
          <w:p w14:paraId="1F68F6B4">
            <w:pPr>
              <w:jc w:val="center"/>
              <w:rPr>
                <w:sz w:val="21"/>
                <w:szCs w:val="21"/>
              </w:rPr>
            </w:pPr>
            <w:r>
              <w:rPr>
                <w:rFonts w:hint="eastAsia" w:asciiTheme="minorEastAsia" w:hAnsiTheme="minorEastAsia" w:eastAsiaTheme="minorEastAsia" w:cstheme="minorEastAsia"/>
                <w:sz w:val="24"/>
                <w:szCs w:val="24"/>
                <w:lang w:val="en-US" w:eastAsia="zh-CN"/>
              </w:rPr>
              <w:t>1吨</w:t>
            </w:r>
          </w:p>
        </w:tc>
        <w:tc>
          <w:tcPr>
            <w:tcW w:w="5688" w:type="dxa"/>
            <w:vAlign w:val="center"/>
          </w:tcPr>
          <w:p w14:paraId="02398862">
            <w:pPr>
              <w:widowControl/>
              <w:numPr>
                <w:ilvl w:val="0"/>
                <w:numId w:val="2"/>
              </w:numPr>
              <w:spacing w:line="400" w:lineRule="atLeas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含量1000ml∶甲醛84.4g+乙二醛19.8g+戊二醛58.0g+苯扎氯铵61.5g</w:t>
            </w:r>
            <w:r>
              <w:rPr>
                <w:rFonts w:hint="eastAsia" w:asciiTheme="minorEastAsia" w:hAnsiTheme="minorEastAsia" w:eastAsiaTheme="minorEastAsia" w:cstheme="minorEastAsia"/>
                <w:color w:val="000000"/>
                <w:kern w:val="0"/>
                <w:sz w:val="21"/>
                <w:szCs w:val="21"/>
              </w:rPr>
              <w:t>；</w:t>
            </w:r>
          </w:p>
          <w:p w14:paraId="06EE86F6">
            <w:pPr>
              <w:widowControl/>
              <w:numPr>
                <w:ilvl w:val="0"/>
                <w:numId w:val="0"/>
              </w:numPr>
              <w:spacing w:line="400" w:lineRule="atLeast"/>
              <w:ind w:left="0" w:leftChars="0"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.规格：500ml/瓶、20瓶/箱。</w:t>
            </w:r>
          </w:p>
        </w:tc>
      </w:tr>
      <w:tr w14:paraId="3E2D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22C73430">
            <w:pPr>
              <w:jc w:val="center"/>
              <w:rPr>
                <w:rFonts w:hint="eastAsia" w:eastAsia="宋体"/>
                <w:sz w:val="21"/>
                <w:szCs w:val="21"/>
                <w:lang w:val="en-US" w:eastAsia="zh-CN"/>
              </w:rPr>
            </w:pPr>
            <w:r>
              <w:rPr>
                <w:rFonts w:hint="eastAsia"/>
                <w:sz w:val="21"/>
                <w:szCs w:val="21"/>
                <w:lang w:val="en-US" w:eastAsia="zh-CN"/>
              </w:rPr>
              <w:t>3</w:t>
            </w:r>
          </w:p>
        </w:tc>
        <w:tc>
          <w:tcPr>
            <w:tcW w:w="1665" w:type="dxa"/>
            <w:vAlign w:val="center"/>
          </w:tcPr>
          <w:p w14:paraId="3443C118">
            <w:pPr>
              <w:widowControl/>
              <w:jc w:val="both"/>
              <w:textAlignment w:val="center"/>
              <w:rPr>
                <w:sz w:val="21"/>
                <w:szCs w:val="21"/>
              </w:rPr>
            </w:pPr>
            <w:r>
              <w:rPr>
                <w:rFonts w:hint="eastAsia" w:asciiTheme="minorEastAsia" w:hAnsiTheme="minorEastAsia" w:eastAsiaTheme="minorEastAsia" w:cstheme="minorEastAsia"/>
                <w:color w:val="000000"/>
                <w:kern w:val="0"/>
                <w:sz w:val="21"/>
                <w:szCs w:val="21"/>
                <w:lang w:val="en-US" w:eastAsia="zh-CN"/>
              </w:rPr>
              <w:t>癸甲溴铵</w:t>
            </w:r>
            <w:r>
              <w:rPr>
                <w:rFonts w:hint="eastAsia" w:asciiTheme="minorEastAsia" w:hAnsiTheme="minorEastAsia" w:eastAsiaTheme="minorEastAsia" w:cstheme="minorEastAsia"/>
                <w:color w:val="000000"/>
                <w:kern w:val="0"/>
                <w:sz w:val="21"/>
                <w:szCs w:val="21"/>
              </w:rPr>
              <w:t>溶液</w:t>
            </w:r>
          </w:p>
        </w:tc>
        <w:tc>
          <w:tcPr>
            <w:tcW w:w="915" w:type="dxa"/>
            <w:vAlign w:val="center"/>
          </w:tcPr>
          <w:p w14:paraId="0A07F221">
            <w:pPr>
              <w:jc w:val="center"/>
              <w:rPr>
                <w:sz w:val="21"/>
                <w:szCs w:val="21"/>
              </w:rPr>
            </w:pPr>
            <w:r>
              <w:rPr>
                <w:rFonts w:hint="eastAsia" w:asciiTheme="minorEastAsia" w:hAnsiTheme="minorEastAsia" w:eastAsiaTheme="minorEastAsia" w:cstheme="minorEastAsia"/>
                <w:sz w:val="24"/>
                <w:szCs w:val="24"/>
                <w:lang w:val="en-US" w:eastAsia="zh-CN"/>
              </w:rPr>
              <w:t>1吨</w:t>
            </w:r>
          </w:p>
        </w:tc>
        <w:tc>
          <w:tcPr>
            <w:tcW w:w="5688" w:type="dxa"/>
            <w:vAlign w:val="center"/>
          </w:tcPr>
          <w:p w14:paraId="2EB0321B">
            <w:pPr>
              <w:widowControl/>
              <w:numPr>
                <w:ilvl w:val="0"/>
                <w:numId w:val="3"/>
              </w:numPr>
              <w:spacing w:line="400" w:lineRule="atLeas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含量</w:t>
            </w:r>
            <w:r>
              <w:rPr>
                <w:rFonts w:hint="eastAsia" w:asciiTheme="minorEastAsia" w:hAnsiTheme="minorEastAsia" w:eastAsiaTheme="minorEastAsia" w:cstheme="minorEastAsia"/>
                <w:color w:val="000000"/>
                <w:kern w:val="0"/>
                <w:sz w:val="21"/>
                <w:szCs w:val="21"/>
                <w:lang w:val="en-US" w:eastAsia="zh-CN"/>
              </w:rPr>
              <w:t>100ml:10g</w:t>
            </w:r>
            <w:r>
              <w:rPr>
                <w:rFonts w:hint="eastAsia" w:asciiTheme="minorEastAsia" w:hAnsiTheme="minorEastAsia" w:eastAsiaTheme="minorEastAsia" w:cstheme="minorEastAsia"/>
                <w:color w:val="000000"/>
                <w:kern w:val="0"/>
                <w:sz w:val="21"/>
                <w:szCs w:val="21"/>
              </w:rPr>
              <w:t>；</w:t>
            </w:r>
          </w:p>
          <w:p w14:paraId="0CC36717">
            <w:pPr>
              <w:widowControl/>
              <w:numPr>
                <w:ilvl w:val="0"/>
                <w:numId w:val="0"/>
              </w:numPr>
              <w:spacing w:line="400" w:lineRule="atLeast"/>
              <w:ind w:left="0" w:leftChars="0"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.规格：500ml/瓶、20瓶/箱。</w:t>
            </w:r>
          </w:p>
        </w:tc>
      </w:tr>
      <w:tr w14:paraId="27D1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00C848B7">
            <w:pPr>
              <w:jc w:val="center"/>
              <w:rPr>
                <w:rFonts w:hint="eastAsia"/>
                <w:sz w:val="21"/>
                <w:szCs w:val="21"/>
                <w:lang w:val="en-US" w:eastAsia="zh-CN"/>
              </w:rPr>
            </w:pPr>
            <w:r>
              <w:rPr>
                <w:rFonts w:hint="eastAsia"/>
                <w:sz w:val="21"/>
                <w:szCs w:val="21"/>
                <w:lang w:val="en-US" w:eastAsia="zh-CN"/>
              </w:rPr>
              <w:t>备注</w:t>
            </w:r>
          </w:p>
        </w:tc>
        <w:tc>
          <w:tcPr>
            <w:tcW w:w="8268" w:type="dxa"/>
            <w:gridSpan w:val="3"/>
            <w:vAlign w:val="center"/>
          </w:tcPr>
          <w:p w14:paraId="49719E3E">
            <w:pPr>
              <w:jc w:val="both"/>
              <w:rPr>
                <w:rFonts w:hint="eastAsia" w:eastAsia="宋体" w:asciiTheme="minorEastAsia" w:hAnsiTheme="minorEastAsia" w:cstheme="minorEastAsia"/>
                <w:color w:val="000000"/>
                <w:kern w:val="0"/>
                <w:sz w:val="24"/>
                <w:szCs w:val="24"/>
                <w:lang w:eastAsia="zh-CN"/>
              </w:rPr>
            </w:pPr>
            <w:r>
              <w:rPr>
                <w:rFonts w:hint="eastAsia" w:ascii="宋体" w:hAnsi="宋体" w:eastAsia="宋体" w:cs="宋体"/>
                <w:color w:val="000000"/>
                <w:kern w:val="0"/>
                <w:sz w:val="21"/>
                <w:szCs w:val="21"/>
                <w:lang w:eastAsia="zh-CN"/>
              </w:rPr>
              <w:t>所提供产品必须对常见重大动物疫病病源具有</w:t>
            </w:r>
            <w:r>
              <w:rPr>
                <w:rFonts w:hint="eastAsia" w:ascii="宋体" w:hAnsi="宋体" w:eastAsia="宋体" w:cs="宋体"/>
                <w:color w:val="000000"/>
                <w:kern w:val="0"/>
                <w:sz w:val="21"/>
                <w:szCs w:val="21"/>
                <w:lang w:val="en-US" w:eastAsia="zh-CN"/>
              </w:rPr>
              <w:t>良好的杀灭效果，并提供生产厂家所在地省级以上药检部门近期（2024年以来）</w:t>
            </w:r>
            <w:r>
              <w:rPr>
                <w:rFonts w:hint="eastAsia" w:ascii="宋体" w:hAnsi="宋体" w:eastAsia="宋体" w:cs="宋体"/>
                <w:color w:val="auto"/>
                <w:sz w:val="21"/>
                <w:szCs w:val="21"/>
              </w:rPr>
              <w:t>出具的所投兽用消毒药品检验合格报告</w:t>
            </w:r>
            <w:r>
              <w:rPr>
                <w:rFonts w:hint="eastAsia" w:ascii="宋体" w:hAnsi="宋体" w:eastAsia="宋体" w:cs="宋体"/>
                <w:color w:val="auto"/>
                <w:sz w:val="21"/>
                <w:szCs w:val="21"/>
                <w:shd w:val="clear" w:color="auto" w:fill="FFFFFF"/>
              </w:rPr>
              <w:t>加盖</w:t>
            </w:r>
            <w:r>
              <w:rPr>
                <w:rFonts w:hint="eastAsia" w:ascii="宋体" w:hAnsi="宋体" w:eastAsia="宋体" w:cs="宋体"/>
                <w:color w:val="auto"/>
                <w:sz w:val="21"/>
                <w:szCs w:val="21"/>
                <w:shd w:val="clear" w:color="auto" w:fill="FFFFFF"/>
                <w:lang w:eastAsia="zh-CN"/>
              </w:rPr>
              <w:t>生产（经营）</w:t>
            </w:r>
            <w:r>
              <w:rPr>
                <w:rFonts w:hint="eastAsia" w:ascii="宋体" w:hAnsi="宋体" w:eastAsia="宋体" w:cs="宋体"/>
                <w:color w:val="auto"/>
                <w:sz w:val="21"/>
                <w:szCs w:val="21"/>
                <w:shd w:val="clear" w:color="auto" w:fill="FFFFFF"/>
              </w:rPr>
              <w:t>企业鲜章</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sz w:val="21"/>
                <w:szCs w:val="21"/>
              </w:rPr>
              <w:t>有效期2年</w:t>
            </w:r>
            <w:r>
              <w:rPr>
                <w:rFonts w:hint="eastAsia" w:ascii="宋体" w:hAnsi="宋体" w:eastAsia="宋体" w:cs="宋体"/>
                <w:sz w:val="21"/>
                <w:szCs w:val="21"/>
                <w:lang w:eastAsia="zh-CN"/>
              </w:rPr>
              <w:t>，货送达时</w:t>
            </w:r>
            <w:r>
              <w:rPr>
                <w:rFonts w:hint="eastAsia" w:ascii="宋体" w:hAnsi="宋体" w:eastAsia="宋体" w:cs="宋体"/>
                <w:color w:val="000000"/>
                <w:kern w:val="0"/>
                <w:sz w:val="21"/>
                <w:szCs w:val="21"/>
                <w:lang w:val="en-US" w:eastAsia="zh-CN"/>
              </w:rPr>
              <w:t>有效期要求还有18个月以上。</w:t>
            </w:r>
          </w:p>
        </w:tc>
      </w:tr>
    </w:tbl>
    <w:p w14:paraId="29285683">
      <w:pPr>
        <w:snapToGrid w:val="0"/>
        <w:spacing w:line="400" w:lineRule="exact"/>
        <w:ind w:firstLine="600" w:firstLineChars="250"/>
        <w:jc w:val="left"/>
        <w:outlineLvl w:val="0"/>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投标产品须满足或优于以上参数，否则视为无效投标。投标人标书文件里需提供所投产品的技术支持文件资料和彩页资料。</w:t>
      </w:r>
      <w:bookmarkStart w:id="20" w:name="_Toc7112600"/>
      <w:r>
        <w:rPr>
          <w:rFonts w:hint="eastAsia" w:ascii="宋体" w:hAnsi="宋体" w:cs="宋体"/>
          <w:color w:val="000000" w:themeColor="text1"/>
          <w:kern w:val="0"/>
          <w:sz w:val="24"/>
          <w:szCs w:val="24"/>
          <w:lang w:val="en-US" w:eastAsia="zh-CN"/>
          <w14:textFill>
            <w14:solidFill>
              <w14:schemeClr w14:val="tx1"/>
            </w14:solidFill>
          </w14:textFill>
        </w:rPr>
        <w:t xml:space="preserve">                                                                                                 </w:t>
      </w:r>
    </w:p>
    <w:p w14:paraId="37D57091">
      <w:pPr>
        <w:pStyle w:val="6"/>
      </w:pPr>
    </w:p>
    <w:p w14:paraId="42B4FFA0">
      <w:pPr>
        <w:snapToGrid w:val="0"/>
        <w:spacing w:line="400" w:lineRule="exact"/>
        <w:jc w:val="center"/>
        <w:outlineLvl w:val="0"/>
        <w:rPr>
          <w:rFonts w:ascii="宋体" w:hAnsi="宋体" w:cs="宋体"/>
          <w:b/>
          <w:sz w:val="36"/>
          <w:szCs w:val="36"/>
        </w:rPr>
      </w:pPr>
      <w:r>
        <w:rPr>
          <w:rFonts w:hint="eastAsia" w:ascii="宋体" w:hAnsi="宋体" w:cs="宋体"/>
          <w:b/>
          <w:sz w:val="36"/>
          <w:szCs w:val="36"/>
        </w:rPr>
        <w:t>第三篇 项目商务要求</w:t>
      </w:r>
      <w:bookmarkEnd w:id="20"/>
    </w:p>
    <w:p w14:paraId="1B865127">
      <w:pPr>
        <w:pStyle w:val="4"/>
        <w:spacing w:line="400" w:lineRule="exact"/>
        <w:jc w:val="center"/>
        <w:rPr>
          <w:b/>
          <w:sz w:val="24"/>
          <w:szCs w:val="24"/>
        </w:rPr>
      </w:pPr>
      <w:bookmarkStart w:id="21" w:name="_Toc267320049"/>
      <w:bookmarkStart w:id="22" w:name="_Toc536024297"/>
      <w:bookmarkStart w:id="23" w:name="_Toc491101524"/>
      <w:bookmarkStart w:id="24" w:name="_Toc7112601"/>
    </w:p>
    <w:p w14:paraId="75951C96">
      <w:pPr>
        <w:pStyle w:val="4"/>
        <w:spacing w:line="400" w:lineRule="exact"/>
        <w:jc w:val="center"/>
        <w:rPr>
          <w:b/>
          <w:sz w:val="24"/>
          <w:szCs w:val="24"/>
        </w:rPr>
      </w:pPr>
      <w:r>
        <w:rPr>
          <w:rFonts w:hint="eastAsia"/>
          <w:b/>
          <w:sz w:val="24"/>
          <w:szCs w:val="24"/>
        </w:rPr>
        <w:t>一、</w:t>
      </w:r>
      <w:bookmarkEnd w:id="21"/>
      <w:r>
        <w:rPr>
          <w:rFonts w:hint="eastAsia"/>
          <w:b/>
          <w:sz w:val="24"/>
          <w:szCs w:val="24"/>
        </w:rPr>
        <w:t>交货期限、交货地点及货物验收</w:t>
      </w:r>
      <w:bookmarkEnd w:id="22"/>
      <w:bookmarkEnd w:id="23"/>
      <w:bookmarkEnd w:id="24"/>
    </w:p>
    <w:p w14:paraId="7E301DAF">
      <w:pPr>
        <w:pStyle w:val="6"/>
        <w:ind w:firstLine="420" w:firstLineChars="175"/>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rPr>
        <w:t>（</w:t>
      </w:r>
      <w:r>
        <w:rPr>
          <w:rFonts w:hint="eastAsia" w:asciiTheme="minorEastAsia" w:hAnsiTheme="minorEastAsia" w:eastAsiaTheme="minorEastAsia" w:cstheme="minorEastAsia"/>
          <w:kern w:val="0"/>
          <w:sz w:val="24"/>
          <w:szCs w:val="24"/>
        </w:rPr>
        <w:t>一）交货期限</w:t>
      </w:r>
    </w:p>
    <w:p w14:paraId="4AE478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合同签订后</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个工作日内。</w:t>
      </w:r>
    </w:p>
    <w:p w14:paraId="2747012C">
      <w:pPr>
        <w:pStyle w:val="6"/>
        <w:ind w:firstLine="420" w:firstLineChars="17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（二）交货地点</w:t>
      </w:r>
    </w:p>
    <w:p w14:paraId="058FA64A">
      <w:pPr>
        <w:pStyle w:val="6"/>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由供应商直接运输到采购人指定的地点。</w:t>
      </w:r>
    </w:p>
    <w:p w14:paraId="2BDBCC3F">
      <w:pPr>
        <w:pStyle w:val="6"/>
        <w:ind w:firstLine="420" w:firstLineChars="17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（三）验收方式、内容及标准</w:t>
      </w:r>
    </w:p>
    <w:p w14:paraId="53409EB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1、货物到达现场后，供应商应经采购人或其指定验收单位清点品名、规格、数量；检查外观，作出验收记录，双方签字确认。</w:t>
      </w:r>
    </w:p>
    <w:p w14:paraId="5195CCF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2、供应商应保证货物到达用户所在地完好无损，如有缺漏、损坏，由供应商负责调换、补齐或赔偿。</w:t>
      </w:r>
    </w:p>
    <w:p w14:paraId="72B7EFAA">
      <w:pPr>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3、供应商应提供完备的技术资料、装箱单和合格证等</w:t>
      </w:r>
      <w:r>
        <w:rPr>
          <w:rFonts w:hint="eastAsia" w:asciiTheme="minorEastAsia" w:hAnsiTheme="minorEastAsia" w:eastAsiaTheme="minorEastAsia" w:cstheme="minorEastAsia"/>
          <w:sz w:val="24"/>
          <w:szCs w:val="24"/>
          <w:lang w:eastAsia="zh-CN"/>
        </w:rPr>
        <w:t>。</w:t>
      </w:r>
    </w:p>
    <w:p w14:paraId="45D6C2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4、供应商提供的货物未达到</w:t>
      </w:r>
      <w:r>
        <w:rPr>
          <w:rFonts w:hint="eastAsia" w:asciiTheme="minorEastAsia" w:hAnsiTheme="minorEastAsia" w:eastAsiaTheme="minorEastAsia" w:cstheme="minorEastAsia"/>
          <w:sz w:val="24"/>
          <w:szCs w:val="24"/>
          <w:lang w:eastAsia="zh-CN"/>
        </w:rPr>
        <w:t>竞价</w:t>
      </w:r>
      <w:r>
        <w:rPr>
          <w:rFonts w:hint="eastAsia" w:asciiTheme="minorEastAsia" w:hAnsiTheme="minorEastAsia" w:eastAsiaTheme="minorEastAsia" w:cstheme="minorEastAsia"/>
          <w:sz w:val="24"/>
          <w:szCs w:val="24"/>
        </w:rPr>
        <w:t>采购规定要求，且对采购人造成损失的，由供应商承担一切责任，并赔偿所造成的损失。</w:t>
      </w:r>
    </w:p>
    <w:p w14:paraId="0D35B8A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5、采购人需要厂家对成交供应商交付的产品（包括质量、技术参数等）进行确认的，厂家应予以配合，并出具书面意见。</w:t>
      </w:r>
    </w:p>
    <w:p w14:paraId="2450C7D3">
      <w:pPr>
        <w:spacing w:line="4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6、产品包装材料归采购人所有。</w:t>
      </w:r>
    </w:p>
    <w:p w14:paraId="79656B7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7、其它规定</w:t>
      </w:r>
    </w:p>
    <w:p w14:paraId="46EF55D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承担货物质量责任和使用技术指导，如因产品质量问题发生争议时，由采购方委托相应的权威机构进行质量鉴定，以其鉴定结果为准，鉴定合格时费用由采购方承担，鉴定不合格时费用由供方承担，并由供应商承担相应损失。</w:t>
      </w:r>
    </w:p>
    <w:p w14:paraId="4E7F7D8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8、验收结果</w:t>
      </w:r>
    </w:p>
    <w:p w14:paraId="0DA8BE4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验收合格后，出具《政府采购验收报告》。</w:t>
      </w:r>
    </w:p>
    <w:p w14:paraId="5086CA86">
      <w:pPr>
        <w:snapToGrid w:val="0"/>
        <w:spacing w:line="400" w:lineRule="exact"/>
        <w:jc w:val="center"/>
        <w:outlineLvl w:val="1"/>
        <w:rPr>
          <w:rFonts w:hint="eastAsia" w:asciiTheme="minorEastAsia" w:hAnsiTheme="minorEastAsia" w:eastAsiaTheme="minorEastAsia" w:cstheme="minorEastAsia"/>
          <w:b/>
          <w:kern w:val="0"/>
          <w:sz w:val="24"/>
          <w:szCs w:val="24"/>
        </w:rPr>
      </w:pPr>
      <w:bookmarkStart w:id="25" w:name="_Toc467058772"/>
      <w:bookmarkStart w:id="26" w:name="_Toc7112602"/>
      <w:bookmarkStart w:id="27" w:name="_Toc340225291"/>
      <w:bookmarkStart w:id="28" w:name="_Toc267320050"/>
      <w:bookmarkStart w:id="29" w:name="_Toc340225311"/>
    </w:p>
    <w:p w14:paraId="1F693FFF">
      <w:pPr>
        <w:snapToGrid w:val="0"/>
        <w:spacing w:line="400" w:lineRule="exact"/>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二、产品质量保证及售后服务</w:t>
      </w:r>
    </w:p>
    <w:p w14:paraId="61E61A7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（一）产品质量保证期</w:t>
      </w:r>
    </w:p>
    <w:p w14:paraId="4FA3587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1.供应商必须严格按照</w:t>
      </w:r>
      <w:r>
        <w:rPr>
          <w:rFonts w:hint="eastAsia" w:asciiTheme="minorEastAsia" w:hAnsiTheme="minorEastAsia" w:eastAsiaTheme="minorEastAsia" w:cstheme="minorEastAsia"/>
          <w:sz w:val="24"/>
          <w:szCs w:val="24"/>
          <w:lang w:eastAsia="zh-CN"/>
        </w:rPr>
        <w:t>竞价</w:t>
      </w:r>
      <w:r>
        <w:rPr>
          <w:rFonts w:hint="eastAsia" w:asciiTheme="minorEastAsia" w:hAnsiTheme="minorEastAsia" w:eastAsiaTheme="minorEastAsia" w:cstheme="minorEastAsia"/>
          <w:sz w:val="24"/>
          <w:szCs w:val="24"/>
        </w:rPr>
        <w:t>文件要求的质量标准供货，在质保期出现质量问题（人为损坏除外），由供应商负责免费维修或更换。</w:t>
      </w:r>
    </w:p>
    <w:p w14:paraId="203FFD1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2.供应商应明确承诺整个项目质量保证期不低于</w:t>
      </w:r>
      <w:r>
        <w:rPr>
          <w:rFonts w:hint="eastAsia" w:asciiTheme="minorEastAsia" w:hAnsiTheme="minorEastAsia" w:eastAsiaTheme="minorEastAsia" w:cstheme="minorEastAsia"/>
          <w:sz w:val="24"/>
          <w:szCs w:val="24"/>
          <w:lang w:val="en-US" w:eastAsia="zh-CN"/>
        </w:rPr>
        <w:t>18个月</w:t>
      </w:r>
      <w:r>
        <w:rPr>
          <w:rFonts w:hint="eastAsia" w:asciiTheme="minorEastAsia" w:hAnsiTheme="minorEastAsia" w:eastAsiaTheme="minorEastAsia" w:cstheme="minorEastAsia"/>
          <w:sz w:val="24"/>
          <w:szCs w:val="24"/>
        </w:rPr>
        <w:t>；供应商报价产品属于国家规定“三包”范围的，其产品质量保证期不得低于“三包”规定；供应商的质量保证期承诺优于国家“三包”规定的，按供应商实际承诺执行。</w:t>
      </w:r>
    </w:p>
    <w:p w14:paraId="72AE270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3.报价产品由制造商（指产品生产制造商，或其负责销售、售后服务机构，以下同）负责标准售后服务的，应当在投标文件中予以明确说明,并附制造商售后服务承诺。</w:t>
      </w:r>
    </w:p>
    <w:p w14:paraId="6BBAC4C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（二）售后服务内容</w:t>
      </w:r>
    </w:p>
    <w:p w14:paraId="7CEEF8F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1.报价人和制造商在质量保证期内应当为采购人提供以下技术支持和服务：</w:t>
      </w:r>
    </w:p>
    <w:p w14:paraId="4DDEB5A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（1）电话咨询</w:t>
      </w:r>
    </w:p>
    <w:p w14:paraId="02F094E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中标人和制造商应当为采购人提供技术援助电话，解答采购人在使用中遇到的问题，及时为采购人提出解决问题的建议。</w:t>
      </w:r>
    </w:p>
    <w:p w14:paraId="0B1351C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（2）现场响应</w:t>
      </w:r>
    </w:p>
    <w:p w14:paraId="7736B18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电话咨询不能解决故障的，中标人和制造商应在24小时内到达现场进行处理，确保产品正常工作。</w:t>
      </w:r>
    </w:p>
    <w:p w14:paraId="669F213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2.质保期外服务要求</w:t>
      </w:r>
    </w:p>
    <w:p w14:paraId="5EC743F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（1）质量保证期过后，供应商和制造商应同样提供免费电话咨询服务，并应承诺提供产品上门维护服务。</w:t>
      </w:r>
    </w:p>
    <w:p w14:paraId="4DDDF60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（2）质量保证期过后，采购人需要继续由原供应商和制造商提供售后服务的，该供应商和制造商应以优惠价格提供售后服务。</w:t>
      </w:r>
    </w:p>
    <w:bookmarkEnd w:id="25"/>
    <w:bookmarkEnd w:id="26"/>
    <w:p w14:paraId="7AAE0F44">
      <w:pPr>
        <w:snapToGrid w:val="0"/>
        <w:spacing w:line="400" w:lineRule="exact"/>
        <w:jc w:val="center"/>
        <w:outlineLvl w:val="1"/>
        <w:rPr>
          <w:rFonts w:hint="eastAsia" w:asciiTheme="minorEastAsia" w:hAnsiTheme="minorEastAsia" w:eastAsiaTheme="minorEastAsia" w:cstheme="minorEastAsia"/>
          <w:kern w:val="0"/>
          <w:sz w:val="24"/>
          <w:szCs w:val="24"/>
        </w:rPr>
      </w:pPr>
      <w:bookmarkStart w:id="30" w:name="_Toc467058775"/>
      <w:bookmarkStart w:id="31" w:name="_Toc7112603"/>
      <w:r>
        <w:rPr>
          <w:rFonts w:hint="eastAsia" w:asciiTheme="minorEastAsia" w:hAnsiTheme="minorEastAsia" w:eastAsiaTheme="minorEastAsia" w:cstheme="minorEastAsia"/>
          <w:b/>
          <w:sz w:val="24"/>
          <w:szCs w:val="24"/>
        </w:rPr>
        <w:t>三、报价要求</w:t>
      </w:r>
      <w:bookmarkEnd w:id="27"/>
      <w:bookmarkEnd w:id="30"/>
      <w:bookmarkEnd w:id="31"/>
    </w:p>
    <w:bookmarkEnd w:id="28"/>
    <w:p w14:paraId="69F0A52D">
      <w:pPr>
        <w:spacing w:line="400" w:lineRule="exact"/>
        <w:ind w:firstLine="480" w:firstLineChars="200"/>
        <w:rPr>
          <w:rFonts w:hint="eastAsia" w:asciiTheme="minorEastAsia" w:hAnsiTheme="minorEastAsia" w:eastAsiaTheme="minorEastAsia" w:cstheme="minorEastAsia"/>
          <w:bCs/>
          <w:kern w:val="0"/>
          <w:sz w:val="24"/>
          <w:szCs w:val="24"/>
        </w:rPr>
      </w:pPr>
      <w:bookmarkStart w:id="32" w:name="_Toc267320051"/>
      <w:bookmarkStart w:id="33" w:name="_Toc340225293"/>
      <w:r>
        <w:rPr>
          <w:rFonts w:hint="eastAsia" w:asciiTheme="minorEastAsia" w:hAnsiTheme="minorEastAsia" w:eastAsiaTheme="minorEastAsia" w:cstheme="minorEastAsia"/>
          <w:bCs/>
          <w:kern w:val="0"/>
          <w:sz w:val="24"/>
          <w:szCs w:val="24"/>
        </w:rPr>
        <w:t>本次报价须为人民币报价，包含货物、技术资料、运输、安装、调试、税费、运杂费、保险费、包装费、装卸费及与货物有关的供方应纳的税费等所有费用。上传规定报价文件时需上传盖鲜章的扫描件。</w:t>
      </w:r>
    </w:p>
    <w:p w14:paraId="1F9562C0">
      <w:pPr>
        <w:snapToGrid w:val="0"/>
        <w:spacing w:line="400" w:lineRule="exact"/>
        <w:jc w:val="center"/>
        <w:outlineLvl w:val="1"/>
        <w:rPr>
          <w:rFonts w:hint="eastAsia" w:asciiTheme="minorEastAsia" w:hAnsiTheme="minorEastAsia" w:eastAsiaTheme="minorEastAsia" w:cstheme="minorEastAsia"/>
          <w:b/>
          <w:sz w:val="24"/>
          <w:szCs w:val="24"/>
        </w:rPr>
      </w:pPr>
      <w:bookmarkStart w:id="34" w:name="_Toc467058776"/>
      <w:bookmarkStart w:id="35" w:name="_Toc7112604"/>
      <w:r>
        <w:rPr>
          <w:rFonts w:hint="eastAsia" w:asciiTheme="minorEastAsia" w:hAnsiTheme="minorEastAsia" w:eastAsiaTheme="minorEastAsia" w:cstheme="minorEastAsia"/>
          <w:b/>
          <w:sz w:val="24"/>
          <w:szCs w:val="24"/>
        </w:rPr>
        <w:t>四、付款方式</w:t>
      </w:r>
      <w:bookmarkEnd w:id="32"/>
      <w:bookmarkEnd w:id="33"/>
      <w:bookmarkEnd w:id="34"/>
      <w:bookmarkEnd w:id="35"/>
    </w:p>
    <w:p w14:paraId="0AD561E6">
      <w:pPr>
        <w:snapToGrid w:val="0"/>
        <w:spacing w:line="400" w:lineRule="exact"/>
        <w:ind w:firstLine="480" w:firstLineChars="200"/>
        <w:jc w:val="left"/>
        <w:outlineLvl w:val="1"/>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eastAsia="zh-CN"/>
        </w:rPr>
        <w:t>交货</w:t>
      </w:r>
      <w:r>
        <w:rPr>
          <w:rFonts w:hint="eastAsia" w:asciiTheme="minorEastAsia" w:hAnsiTheme="minorEastAsia" w:eastAsiaTheme="minorEastAsia" w:cstheme="minorEastAsia"/>
          <w:bCs/>
          <w:kern w:val="0"/>
          <w:sz w:val="24"/>
          <w:szCs w:val="24"/>
        </w:rPr>
        <w:t>验收合格之后，采购方按照采购合同、验收报告、供货发票及相关资料一次性付款合同总额。</w:t>
      </w:r>
    </w:p>
    <w:p w14:paraId="5C8A9507">
      <w:pPr>
        <w:snapToGrid w:val="0"/>
        <w:spacing w:line="400" w:lineRule="exact"/>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五、知识产权</w:t>
      </w:r>
    </w:p>
    <w:p w14:paraId="21249CF6">
      <w:pPr>
        <w:snapToGrid w:val="0"/>
        <w:spacing w:line="400" w:lineRule="exact"/>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87531C0">
      <w:pPr>
        <w:snapToGrid w:val="0"/>
        <w:spacing w:line="400" w:lineRule="exact"/>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（注：若涉及软件开发等服务类项目知识产权的，知识产权归采购人所有）。</w:t>
      </w:r>
    </w:p>
    <w:p w14:paraId="6B142372">
      <w:pPr>
        <w:snapToGrid w:val="0"/>
        <w:spacing w:line="400" w:lineRule="exact"/>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六、其他</w:t>
      </w:r>
    </w:p>
    <w:p w14:paraId="680EC4AB">
      <w:pPr>
        <w:snapToGrid w:val="0"/>
        <w:spacing w:line="400" w:lineRule="exact"/>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（一）供应商必须在响应文件中对以上条款和服务承诺明确列出，承诺内容必须达到本篇及</w:t>
      </w:r>
      <w:r>
        <w:rPr>
          <w:rFonts w:hint="eastAsia" w:asciiTheme="minorEastAsia" w:hAnsiTheme="minorEastAsia" w:eastAsiaTheme="minorEastAsia" w:cstheme="minorEastAsia"/>
          <w:sz w:val="24"/>
          <w:szCs w:val="24"/>
          <w:lang w:eastAsia="zh-CN"/>
        </w:rPr>
        <w:t>竞价</w:t>
      </w:r>
      <w:r>
        <w:rPr>
          <w:rFonts w:hint="eastAsia" w:asciiTheme="minorEastAsia" w:hAnsiTheme="minorEastAsia" w:eastAsiaTheme="minorEastAsia" w:cstheme="minorEastAsia"/>
          <w:sz w:val="24"/>
          <w:szCs w:val="24"/>
        </w:rPr>
        <w:t>采购其他条款的要求。</w:t>
      </w:r>
    </w:p>
    <w:p w14:paraId="2867155B">
      <w:pPr>
        <w:spacing w:line="4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（二）其他未尽事宜由供需双方在采购合同中详细约定。</w:t>
      </w:r>
    </w:p>
    <w:p w14:paraId="609B5EEE">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bookmarkEnd w:id="29"/>
    <w:p w14:paraId="2F6B0D94">
      <w:pPr>
        <w:pStyle w:val="6"/>
        <w:rPr>
          <w:rFonts w:ascii="宋体" w:hAnsi="宋体" w:cs="宋体"/>
          <w:b/>
        </w:rPr>
      </w:pPr>
    </w:p>
    <w:p w14:paraId="5C25EA5B">
      <w:pPr>
        <w:spacing w:line="360" w:lineRule="auto"/>
        <w:jc w:val="center"/>
        <w:outlineLvl w:val="0"/>
        <w:rPr>
          <w:rFonts w:ascii="宋体" w:hAnsi="宋体" w:cs="宋体"/>
          <w:b/>
          <w:sz w:val="36"/>
          <w:szCs w:val="36"/>
        </w:rPr>
      </w:pPr>
      <w:bookmarkStart w:id="36" w:name="_Toc7112617"/>
      <w:bookmarkStart w:id="37" w:name="_Toc467058791"/>
      <w:r>
        <w:rPr>
          <w:rFonts w:hint="eastAsia" w:ascii="宋体" w:hAnsi="宋体" w:cs="宋体"/>
          <w:b/>
          <w:sz w:val="36"/>
          <w:szCs w:val="36"/>
        </w:rPr>
        <w:t>第四篇   报价文件格式</w:t>
      </w:r>
      <w:bookmarkEnd w:id="36"/>
      <w:bookmarkEnd w:id="37"/>
    </w:p>
    <w:p w14:paraId="725FC972">
      <w:pPr>
        <w:spacing w:line="360" w:lineRule="auto"/>
        <w:jc w:val="center"/>
        <w:rPr>
          <w:rFonts w:ascii="宋体" w:hAnsi="宋体" w:cs="宋体"/>
          <w:sz w:val="84"/>
          <w:szCs w:val="84"/>
        </w:rPr>
      </w:pPr>
    </w:p>
    <w:p w14:paraId="0CB02399">
      <w:pPr>
        <w:pStyle w:val="6"/>
      </w:pPr>
    </w:p>
    <w:p w14:paraId="3372C000">
      <w:pPr>
        <w:spacing w:line="360" w:lineRule="auto"/>
        <w:jc w:val="center"/>
        <w:rPr>
          <w:rFonts w:ascii="宋体" w:hAnsi="宋体" w:cs="宋体"/>
          <w:sz w:val="84"/>
          <w:szCs w:val="84"/>
        </w:rPr>
      </w:pPr>
      <w:r>
        <w:rPr>
          <w:rFonts w:hint="eastAsia" w:ascii="宋体" w:hAnsi="宋体" w:cs="宋体"/>
          <w:sz w:val="84"/>
          <w:szCs w:val="84"/>
        </w:rPr>
        <w:t>报</w:t>
      </w:r>
    </w:p>
    <w:p w14:paraId="3BEEEBE0">
      <w:pPr>
        <w:spacing w:line="360" w:lineRule="auto"/>
        <w:jc w:val="center"/>
        <w:rPr>
          <w:rFonts w:ascii="宋体" w:hAnsi="宋体" w:cs="宋体"/>
          <w:sz w:val="84"/>
          <w:szCs w:val="84"/>
        </w:rPr>
      </w:pPr>
      <w:r>
        <w:rPr>
          <w:rFonts w:hint="eastAsia" w:ascii="宋体" w:hAnsi="宋体" w:cs="宋体"/>
          <w:sz w:val="84"/>
          <w:szCs w:val="84"/>
        </w:rPr>
        <w:t>价</w:t>
      </w:r>
    </w:p>
    <w:p w14:paraId="2FB4C3AC">
      <w:pPr>
        <w:spacing w:line="360" w:lineRule="auto"/>
        <w:jc w:val="center"/>
        <w:rPr>
          <w:rFonts w:ascii="宋体" w:hAnsi="宋体" w:cs="宋体"/>
          <w:sz w:val="84"/>
          <w:szCs w:val="84"/>
        </w:rPr>
      </w:pPr>
      <w:r>
        <w:rPr>
          <w:rFonts w:hint="eastAsia" w:ascii="宋体" w:hAnsi="宋体" w:cs="宋体"/>
          <w:sz w:val="84"/>
          <w:szCs w:val="84"/>
        </w:rPr>
        <w:t>文</w:t>
      </w:r>
    </w:p>
    <w:p w14:paraId="4E2628B1">
      <w:pPr>
        <w:spacing w:line="360" w:lineRule="auto"/>
        <w:jc w:val="center"/>
        <w:rPr>
          <w:rFonts w:ascii="宋体" w:hAnsi="宋体" w:cs="宋体"/>
          <w:sz w:val="84"/>
          <w:szCs w:val="84"/>
        </w:rPr>
      </w:pPr>
      <w:r>
        <w:rPr>
          <w:rFonts w:hint="eastAsia" w:ascii="宋体" w:hAnsi="宋体" w:cs="宋体"/>
          <w:sz w:val="84"/>
          <w:szCs w:val="84"/>
        </w:rPr>
        <w:t>件</w:t>
      </w:r>
    </w:p>
    <w:p w14:paraId="2F280697">
      <w:pPr>
        <w:spacing w:line="360" w:lineRule="auto"/>
        <w:rPr>
          <w:rFonts w:ascii="宋体" w:hAnsi="宋体" w:cs="宋体"/>
          <w:sz w:val="32"/>
          <w:szCs w:val="32"/>
        </w:rPr>
      </w:pPr>
    </w:p>
    <w:p w14:paraId="6D6637B2">
      <w:pPr>
        <w:spacing w:line="360" w:lineRule="auto"/>
        <w:ind w:left="2238" w:leftChars="228" w:hanging="1600" w:hangingChars="500"/>
        <w:rPr>
          <w:rFonts w:ascii="宋体" w:hAnsi="宋体" w:cs="宋体"/>
          <w:sz w:val="32"/>
          <w:szCs w:val="32"/>
        </w:rPr>
      </w:pPr>
      <w:r>
        <w:rPr>
          <w:rFonts w:hint="eastAsia" w:ascii="宋体" w:hAnsi="宋体" w:cs="宋体"/>
          <w:sz w:val="32"/>
          <w:szCs w:val="32"/>
        </w:rPr>
        <w:t>项目名称：</w:t>
      </w:r>
    </w:p>
    <w:p w14:paraId="4CC9FF45">
      <w:pPr>
        <w:wordWrap w:val="0"/>
        <w:spacing w:line="360" w:lineRule="auto"/>
        <w:ind w:right="480" w:firstLine="640" w:firstLineChars="200"/>
        <w:jc w:val="both"/>
        <w:rPr>
          <w:rFonts w:ascii="宋体" w:hAnsi="宋体" w:cs="宋体"/>
          <w:sz w:val="32"/>
          <w:szCs w:val="32"/>
          <w:u w:val="single"/>
        </w:rPr>
      </w:pPr>
      <w:r>
        <w:rPr>
          <w:rFonts w:hint="eastAsia" w:ascii="宋体" w:hAnsi="宋体" w:cs="宋体"/>
          <w:sz w:val="32"/>
          <w:szCs w:val="32"/>
        </w:rPr>
        <w:t>报价人全称（加盖公章）：</w:t>
      </w:r>
    </w:p>
    <w:p w14:paraId="57E28829">
      <w:pPr>
        <w:spacing w:line="360" w:lineRule="auto"/>
        <w:ind w:firstLine="5280" w:firstLineChars="1650"/>
        <w:rPr>
          <w:rFonts w:ascii="宋体" w:hAnsi="宋体" w:cs="宋体"/>
          <w:sz w:val="32"/>
          <w:szCs w:val="32"/>
        </w:rPr>
      </w:pPr>
    </w:p>
    <w:p w14:paraId="34907875">
      <w:pPr>
        <w:spacing w:line="360" w:lineRule="auto"/>
        <w:ind w:firstLine="3680" w:firstLineChars="1150"/>
        <w:rPr>
          <w:rFonts w:ascii="宋体" w:hAnsi="宋体" w:cs="宋体"/>
          <w:sz w:val="32"/>
          <w:szCs w:val="32"/>
        </w:rPr>
      </w:pPr>
      <w:r>
        <w:rPr>
          <w:rFonts w:hint="eastAsia" w:ascii="宋体" w:hAnsi="宋体" w:cs="宋体"/>
          <w:sz w:val="32"/>
          <w:szCs w:val="32"/>
        </w:rPr>
        <w:t>年   月   日</w:t>
      </w:r>
    </w:p>
    <w:p w14:paraId="443EE0D1">
      <w:pPr>
        <w:pStyle w:val="14"/>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br w:type="page"/>
      </w:r>
      <w:bookmarkStart w:id="38" w:name="_Toc7112619"/>
      <w:bookmarkStart w:id="39" w:name="_Toc467058793"/>
      <w:r>
        <w:rPr>
          <w:rFonts w:hint="eastAsia" w:ascii="宋体" w:hAnsi="宋体" w:cs="宋体"/>
          <w:b/>
          <w:color w:val="auto"/>
          <w:sz w:val="28"/>
          <w:szCs w:val="28"/>
        </w:rPr>
        <w:t>一、报价函</w:t>
      </w:r>
      <w:bookmarkEnd w:id="38"/>
      <w:bookmarkEnd w:id="39"/>
    </w:p>
    <w:p w14:paraId="759EA835">
      <w:pPr>
        <w:spacing w:line="360" w:lineRule="auto"/>
        <w:rPr>
          <w:rFonts w:ascii="宋体" w:hAnsi="宋体" w:cs="宋体"/>
          <w:sz w:val="24"/>
        </w:rPr>
      </w:pPr>
      <w:r>
        <w:rPr>
          <w:rFonts w:hint="eastAsia" w:ascii="宋体" w:hAnsi="宋体" w:cs="宋体"/>
          <w:sz w:val="24"/>
        </w:rPr>
        <w:t>（采购人）：</w:t>
      </w:r>
    </w:p>
    <w:p w14:paraId="6B167D8A">
      <w:pPr>
        <w:spacing w:line="360" w:lineRule="auto"/>
        <w:rPr>
          <w:rFonts w:ascii="宋体" w:hAnsi="宋体" w:cs="宋体"/>
          <w:sz w:val="24"/>
        </w:rPr>
      </w:pPr>
      <w:r>
        <w:rPr>
          <w:rFonts w:hint="eastAsia" w:ascii="宋体" w:hAnsi="宋体" w:cs="宋体"/>
          <w:sz w:val="24"/>
        </w:rPr>
        <w:t>　　（报价人全称）授权（姓名）（职务）为全权代表，参加</w:t>
      </w:r>
      <w:r>
        <w:rPr>
          <w:rFonts w:hint="eastAsia" w:ascii="宋体" w:hAnsi="宋体" w:cs="宋体"/>
          <w:sz w:val="24"/>
          <w:u w:val="single"/>
        </w:rPr>
        <w:t>（项目名称）</w:t>
      </w:r>
      <w:r>
        <w:rPr>
          <w:rFonts w:hint="eastAsia" w:ascii="宋体" w:hAnsi="宋体" w:cs="宋体"/>
          <w:sz w:val="24"/>
        </w:rPr>
        <w:t>的有关报价活动。为此，我方郑重声明以下诸点并对之负法律责任：</w:t>
      </w:r>
      <w:r>
        <w:rPr>
          <w:rFonts w:hint="eastAsia" w:ascii="宋体" w:hAnsi="宋体" w:cs="宋体"/>
          <w:sz w:val="24"/>
        </w:rPr>
        <w:br w:type="textWrapping"/>
      </w:r>
      <w:r>
        <w:rPr>
          <w:rFonts w:hint="eastAsia" w:ascii="宋体" w:hAnsi="宋体" w:cs="宋体"/>
          <w:sz w:val="24"/>
        </w:rPr>
        <w:t>　　1．我方愿意按照</w:t>
      </w:r>
      <w:r>
        <w:rPr>
          <w:rFonts w:hint="eastAsia" w:ascii="宋体" w:hAnsi="宋体" w:cs="宋体"/>
          <w:sz w:val="24"/>
          <w:lang w:eastAsia="zh-CN"/>
        </w:rPr>
        <w:t>竞价</w:t>
      </w:r>
      <w:r>
        <w:rPr>
          <w:rFonts w:hint="eastAsia" w:ascii="宋体" w:hAnsi="宋体" w:cs="宋体"/>
          <w:sz w:val="24"/>
        </w:rPr>
        <w:t>文件的全部要求，对</w:t>
      </w:r>
      <w:r>
        <w:rPr>
          <w:rFonts w:hint="eastAsia" w:ascii="宋体" w:hAnsi="宋体" w:cs="宋体"/>
          <w:sz w:val="24"/>
          <w:u w:val="single"/>
        </w:rPr>
        <w:t>（项目名称）</w:t>
      </w:r>
      <w:r>
        <w:rPr>
          <w:rFonts w:hint="eastAsia" w:ascii="宋体" w:hAnsi="宋体" w:cs="宋体"/>
          <w:sz w:val="24"/>
        </w:rPr>
        <w:t>进行报价，报价的总金额为：￥：元（大写：人民币）。如果成交，保证</w:t>
      </w:r>
      <w:r>
        <w:rPr>
          <w:rFonts w:hint="eastAsia" w:ascii="宋体" w:hAnsi="宋体" w:cs="宋体"/>
          <w:sz w:val="24"/>
          <w:szCs w:val="24"/>
        </w:rPr>
        <w:t>在供货，并提供技术服务</w:t>
      </w:r>
      <w:r>
        <w:rPr>
          <w:rFonts w:hint="eastAsia" w:ascii="宋体" w:hAnsi="宋体" w:cs="宋体"/>
          <w:sz w:val="24"/>
        </w:rPr>
        <w:t>。</w:t>
      </w:r>
    </w:p>
    <w:p w14:paraId="49E2D1C3">
      <w:pPr>
        <w:spacing w:line="360" w:lineRule="auto"/>
        <w:rPr>
          <w:rFonts w:ascii="宋体" w:hAnsi="宋体" w:cs="宋体"/>
          <w:b/>
          <w:sz w:val="24"/>
        </w:rPr>
      </w:pPr>
      <w:r>
        <w:rPr>
          <w:rFonts w:hint="eastAsia" w:ascii="宋体" w:hAnsi="宋体" w:cs="宋体"/>
          <w:sz w:val="24"/>
        </w:rPr>
        <w:t>　　2．我方提交的报价文件为：</w:t>
      </w:r>
      <w:r>
        <w:rPr>
          <w:rFonts w:hint="eastAsia" w:ascii="宋体" w:hAnsi="宋体" w:cs="宋体"/>
          <w:sz w:val="24"/>
          <w:szCs w:val="22"/>
        </w:rPr>
        <w:t>响应文件电子文档壹份</w:t>
      </w:r>
      <w:r>
        <w:rPr>
          <w:rFonts w:hint="eastAsia" w:ascii="宋体" w:hAnsi="宋体" w:cs="宋体"/>
          <w:sz w:val="24"/>
        </w:rPr>
        <w:t>；</w:t>
      </w:r>
      <w:r>
        <w:rPr>
          <w:rFonts w:hint="eastAsia" w:ascii="宋体" w:hAnsi="宋体" w:cs="宋体"/>
          <w:sz w:val="24"/>
        </w:rPr>
        <w:br w:type="textWrapping"/>
      </w:r>
      <w:r>
        <w:rPr>
          <w:rFonts w:hint="eastAsia" w:ascii="宋体" w:hAnsi="宋体" w:cs="宋体"/>
          <w:sz w:val="24"/>
        </w:rPr>
        <w:t>　　3．我方完全理解并同意放弃对</w:t>
      </w:r>
      <w:r>
        <w:rPr>
          <w:rFonts w:hint="eastAsia" w:ascii="宋体" w:hAnsi="宋体" w:cs="宋体"/>
          <w:sz w:val="24"/>
          <w:lang w:eastAsia="zh-CN"/>
        </w:rPr>
        <w:t>竞价</w:t>
      </w:r>
      <w:r>
        <w:rPr>
          <w:rFonts w:hint="eastAsia" w:ascii="宋体" w:hAnsi="宋体" w:cs="宋体"/>
          <w:sz w:val="24"/>
        </w:rPr>
        <w:t>文件有不明及误解的权利；</w:t>
      </w:r>
    </w:p>
    <w:p w14:paraId="78D40195">
      <w:pPr>
        <w:pStyle w:val="14"/>
        <w:spacing w:before="0" w:beforeAutospacing="0" w:after="0" w:afterAutospacing="0"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4．我方将按</w:t>
      </w:r>
      <w:r>
        <w:rPr>
          <w:rFonts w:hint="eastAsia" w:ascii="宋体" w:hAnsi="宋体" w:cs="宋体"/>
          <w:color w:val="auto"/>
          <w:sz w:val="24"/>
          <w:szCs w:val="24"/>
          <w:lang w:eastAsia="zh-CN"/>
        </w:rPr>
        <w:t>竞价</w:t>
      </w:r>
      <w:r>
        <w:rPr>
          <w:rFonts w:hint="eastAsia" w:ascii="宋体" w:hAnsi="宋体" w:cs="宋体"/>
          <w:color w:val="auto"/>
          <w:sz w:val="24"/>
          <w:szCs w:val="24"/>
        </w:rPr>
        <w:t>文件的规定履行合同责任和义务；</w:t>
      </w:r>
      <w:r>
        <w:rPr>
          <w:rFonts w:hint="eastAsia" w:ascii="宋体" w:hAnsi="宋体" w:cs="宋体"/>
          <w:color w:val="auto"/>
          <w:sz w:val="24"/>
          <w:szCs w:val="24"/>
        </w:rPr>
        <w:br w:type="textWrapping"/>
      </w:r>
      <w:r>
        <w:rPr>
          <w:rFonts w:hint="eastAsia" w:ascii="宋体" w:hAnsi="宋体" w:cs="宋体"/>
          <w:color w:val="auto"/>
          <w:sz w:val="24"/>
          <w:szCs w:val="24"/>
        </w:rPr>
        <w:t>　　5．我方同意提供按照贵方可能要求的与其报价有关的一切数据或资料，并对其真实性负责；</w:t>
      </w:r>
      <w:r>
        <w:rPr>
          <w:rFonts w:hint="eastAsia" w:ascii="宋体" w:hAnsi="宋体" w:cs="宋体"/>
          <w:color w:val="auto"/>
          <w:sz w:val="24"/>
          <w:szCs w:val="24"/>
        </w:rPr>
        <w:br w:type="textWrapping"/>
      </w:r>
      <w:r>
        <w:rPr>
          <w:rFonts w:hint="eastAsia" w:ascii="宋体" w:hAnsi="宋体" w:cs="宋体"/>
          <w:color w:val="auto"/>
          <w:sz w:val="24"/>
          <w:szCs w:val="24"/>
        </w:rPr>
        <w:t>　　7．我方的报价文件在启封评审后90天内有效；</w:t>
      </w:r>
      <w:r>
        <w:rPr>
          <w:rFonts w:hint="eastAsia" w:ascii="宋体" w:hAnsi="宋体" w:cs="宋体"/>
          <w:color w:val="auto"/>
          <w:sz w:val="24"/>
          <w:szCs w:val="24"/>
        </w:rPr>
        <w:br w:type="textWrapping"/>
      </w:r>
      <w:r>
        <w:rPr>
          <w:rFonts w:hint="eastAsia" w:ascii="宋体" w:hAnsi="宋体" w:cs="宋体"/>
          <w:color w:val="auto"/>
          <w:sz w:val="24"/>
          <w:szCs w:val="24"/>
        </w:rPr>
        <w:t>　　8．与本采购有关的一切正式往来通讯请寄：　　</w:t>
      </w:r>
    </w:p>
    <w:p w14:paraId="0D482804">
      <w:pPr>
        <w:spacing w:before="240"/>
        <w:ind w:firstLine="2520" w:firstLineChars="1050"/>
        <w:rPr>
          <w:rFonts w:ascii="宋体" w:hAnsi="宋体" w:cs="宋体"/>
          <w:sz w:val="24"/>
        </w:rPr>
      </w:pPr>
    </w:p>
    <w:p w14:paraId="703AC633">
      <w:pPr>
        <w:spacing w:before="240"/>
        <w:ind w:firstLine="2520" w:firstLineChars="1050"/>
        <w:rPr>
          <w:rFonts w:ascii="宋体" w:hAnsi="宋体" w:cs="宋体"/>
          <w:sz w:val="24"/>
          <w:u w:val="single"/>
          <w:shd w:val="clear" w:color="auto" w:fill="FFFFFF"/>
        </w:rPr>
      </w:pPr>
      <w:r>
        <w:rPr>
          <w:rFonts w:hint="eastAsia" w:ascii="宋体" w:hAnsi="宋体" w:cs="宋体"/>
          <w:sz w:val="24"/>
        </w:rPr>
        <w:t>报价人</w:t>
      </w:r>
      <w:r>
        <w:rPr>
          <w:rFonts w:hint="eastAsia" w:ascii="宋体" w:hAnsi="宋体" w:cs="宋体"/>
          <w:sz w:val="24"/>
          <w:shd w:val="clear" w:color="auto" w:fill="FFFFFF"/>
        </w:rPr>
        <w:t>（加盖公章）：</w:t>
      </w:r>
      <w:r>
        <w:rPr>
          <w:rFonts w:hint="eastAsia" w:ascii="宋体" w:hAnsi="宋体" w:cs="宋体"/>
          <w:sz w:val="24"/>
          <w:u w:val="single"/>
          <w:shd w:val="clear" w:color="auto" w:fill="FFFFFF"/>
        </w:rPr>
        <w:t xml:space="preserve">                      /        </w:t>
      </w:r>
    </w:p>
    <w:p w14:paraId="037C531D">
      <w:pPr>
        <w:spacing w:before="240"/>
        <w:ind w:firstLine="2520" w:firstLineChars="1050"/>
        <w:rPr>
          <w:rFonts w:ascii="宋体" w:hAnsi="宋体" w:cs="宋体"/>
          <w:sz w:val="24"/>
          <w:u w:val="single"/>
          <w:shd w:val="clear" w:color="auto" w:fill="FFFFFF"/>
        </w:rPr>
      </w:pPr>
      <w:r>
        <w:rPr>
          <w:rFonts w:hint="eastAsia" w:ascii="宋体" w:hAnsi="宋体" w:cs="宋体"/>
          <w:sz w:val="24"/>
          <w:shd w:val="clear" w:color="auto" w:fill="FFFFFF"/>
        </w:rPr>
        <w:t>单位地址：</w:t>
      </w:r>
      <w:r>
        <w:rPr>
          <w:rFonts w:hint="eastAsia" w:ascii="宋体" w:hAnsi="宋体" w:cs="宋体"/>
          <w:sz w:val="24"/>
          <w:u w:val="single"/>
          <w:shd w:val="clear" w:color="auto" w:fill="FFFFFF"/>
        </w:rPr>
        <w:t xml:space="preserve">                                    /                                 </w:t>
      </w:r>
    </w:p>
    <w:p w14:paraId="041C2A6B">
      <w:pPr>
        <w:spacing w:before="240"/>
        <w:ind w:firstLine="2520" w:firstLineChars="1050"/>
        <w:rPr>
          <w:rFonts w:ascii="宋体" w:hAnsi="宋体" w:cs="宋体"/>
          <w:sz w:val="24"/>
          <w:u w:val="single"/>
          <w:shd w:val="clear" w:color="auto" w:fill="FFFFFF"/>
        </w:rPr>
      </w:pPr>
      <w:r>
        <w:rPr>
          <w:rFonts w:hint="eastAsia" w:ascii="宋体" w:hAnsi="宋体" w:cs="宋体"/>
          <w:sz w:val="24"/>
          <w:shd w:val="clear" w:color="auto" w:fill="FFFFFF"/>
        </w:rPr>
        <w:t>法定代表人或其委托代理人（签字）：</w:t>
      </w:r>
      <w:r>
        <w:rPr>
          <w:rFonts w:hint="eastAsia" w:ascii="宋体" w:hAnsi="宋体" w:cs="宋体"/>
          <w:sz w:val="24"/>
          <w:u w:val="single"/>
          <w:shd w:val="clear" w:color="auto" w:fill="FFFFFF"/>
        </w:rPr>
        <w:t xml:space="preserve">            /         </w:t>
      </w:r>
    </w:p>
    <w:p w14:paraId="76A700DF">
      <w:pPr>
        <w:spacing w:before="240"/>
        <w:ind w:firstLine="2520" w:firstLineChars="1050"/>
        <w:rPr>
          <w:rFonts w:ascii="宋体" w:hAnsi="宋体" w:cs="宋体"/>
          <w:sz w:val="24"/>
          <w:u w:val="single"/>
          <w:shd w:val="clear" w:color="auto" w:fill="FFFFFF"/>
        </w:rPr>
      </w:pPr>
      <w:r>
        <w:rPr>
          <w:rFonts w:hint="eastAsia" w:ascii="宋体" w:hAnsi="宋体" w:cs="宋体"/>
          <w:sz w:val="24"/>
          <w:shd w:val="clear" w:color="auto" w:fill="FFFFFF"/>
        </w:rPr>
        <w:t>邮政编码：电话：传真：</w:t>
      </w:r>
    </w:p>
    <w:p w14:paraId="36512B4B">
      <w:pPr>
        <w:spacing w:before="240" w:line="360" w:lineRule="auto"/>
        <w:ind w:firstLine="5160" w:firstLineChars="2150"/>
        <w:rPr>
          <w:rFonts w:ascii="宋体" w:hAnsi="宋体" w:cs="宋体"/>
          <w:sz w:val="24"/>
          <w:shd w:val="clear" w:color="auto" w:fill="FFFFFF"/>
        </w:rPr>
      </w:pPr>
    </w:p>
    <w:p w14:paraId="1952CA91">
      <w:pPr>
        <w:spacing w:before="240" w:line="360" w:lineRule="auto"/>
        <w:ind w:firstLine="5160" w:firstLineChars="2150"/>
        <w:rPr>
          <w:rFonts w:ascii="宋体" w:hAnsi="宋体" w:cs="宋体"/>
          <w:sz w:val="24"/>
          <w:shd w:val="clear" w:color="auto" w:fill="FFFFFF"/>
        </w:rPr>
      </w:pPr>
    </w:p>
    <w:p w14:paraId="2C0DBAF1">
      <w:pPr>
        <w:spacing w:before="240" w:line="360" w:lineRule="auto"/>
        <w:ind w:firstLine="3840" w:firstLineChars="1600"/>
        <w:rPr>
          <w:rFonts w:ascii="宋体" w:hAnsi="宋体" w:cs="宋体"/>
          <w:sz w:val="24"/>
          <w:shd w:val="clear" w:color="auto" w:fill="FFFFFF"/>
        </w:rPr>
      </w:pPr>
      <w:r>
        <w:rPr>
          <w:rFonts w:hint="eastAsia" w:ascii="宋体" w:hAnsi="宋体" w:cs="宋体"/>
          <w:sz w:val="24"/>
          <w:shd w:val="clear" w:color="auto" w:fill="FFFFFF"/>
        </w:rPr>
        <w:t>日期： 年</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月</w:t>
      </w:r>
      <w:r>
        <w:rPr>
          <w:rFonts w:hint="eastAsia" w:ascii="宋体" w:hAnsi="宋体" w:cs="宋体"/>
          <w:sz w:val="24"/>
          <w:shd w:val="clear" w:color="auto" w:fill="FFFFFF"/>
          <w:lang w:val="en-US" w:eastAsia="zh-CN"/>
        </w:rPr>
        <w:t xml:space="preserve">   </w:t>
      </w:r>
      <w:r>
        <w:rPr>
          <w:rFonts w:hint="eastAsia" w:ascii="宋体" w:hAnsi="宋体" w:cs="宋体"/>
          <w:sz w:val="24"/>
          <w:shd w:val="clear" w:color="auto" w:fill="FFFFFF"/>
        </w:rPr>
        <w:t>日</w:t>
      </w:r>
    </w:p>
    <w:p w14:paraId="6320018B">
      <w:pPr>
        <w:pStyle w:val="14"/>
        <w:spacing w:before="0" w:beforeAutospacing="0" w:after="0" w:afterAutospacing="0" w:line="360" w:lineRule="auto"/>
        <w:jc w:val="center"/>
        <w:rPr>
          <w:rFonts w:ascii="宋体" w:hAnsi="宋体" w:cs="宋体"/>
          <w:b/>
          <w:color w:val="auto"/>
          <w:sz w:val="24"/>
          <w:szCs w:val="24"/>
        </w:rPr>
        <w:sectPr>
          <w:footerReference r:id="rId9" w:type="default"/>
          <w:pgSz w:w="11906" w:h="16838"/>
          <w:pgMar w:top="1134" w:right="1134" w:bottom="1134" w:left="1134" w:header="851" w:footer="992" w:gutter="0"/>
          <w:cols w:space="720" w:num="1"/>
          <w:docGrid w:linePitch="312" w:charSpace="0"/>
        </w:sectPr>
      </w:pPr>
    </w:p>
    <w:p w14:paraId="4BAECA1E">
      <w:pPr>
        <w:tabs>
          <w:tab w:val="left" w:pos="1120"/>
        </w:tabs>
        <w:snapToGrid w:val="0"/>
        <w:spacing w:line="360" w:lineRule="auto"/>
        <w:jc w:val="center"/>
        <w:outlineLvl w:val="1"/>
        <w:rPr>
          <w:rFonts w:ascii="宋体" w:hAnsi="宋体" w:cs="宋体"/>
          <w:b/>
          <w:szCs w:val="28"/>
        </w:rPr>
      </w:pPr>
      <w:bookmarkStart w:id="40" w:name="_Toc467058794"/>
      <w:bookmarkStart w:id="41" w:name="_Toc7112620"/>
      <w:r>
        <w:rPr>
          <w:rFonts w:hint="eastAsia" w:ascii="宋体" w:hAnsi="宋体" w:cs="宋体"/>
          <w:b/>
          <w:szCs w:val="28"/>
        </w:rPr>
        <w:t>二、报价一览表</w:t>
      </w:r>
      <w:bookmarkEnd w:id="40"/>
      <w:bookmarkEnd w:id="41"/>
    </w:p>
    <w:p w14:paraId="5497EEAD">
      <w:pPr>
        <w:tabs>
          <w:tab w:val="left" w:pos="1120"/>
        </w:tabs>
        <w:snapToGrid w:val="0"/>
        <w:spacing w:line="360" w:lineRule="auto"/>
        <w:jc w:val="center"/>
        <w:rPr>
          <w:rFonts w:ascii="宋体" w:hAnsi="宋体" w:cs="宋体"/>
          <w:b/>
          <w:szCs w:val="28"/>
        </w:rPr>
      </w:pPr>
    </w:p>
    <w:tbl>
      <w:tblPr>
        <w:tblStyle w:val="9"/>
        <w:tblW w:w="10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70"/>
        <w:gridCol w:w="1875"/>
        <w:gridCol w:w="1584"/>
        <w:gridCol w:w="1257"/>
        <w:gridCol w:w="1658"/>
        <w:gridCol w:w="2176"/>
      </w:tblGrid>
      <w:tr w14:paraId="544F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82" w:type="dxa"/>
            <w:gridSpan w:val="7"/>
            <w:vAlign w:val="center"/>
          </w:tcPr>
          <w:p w14:paraId="3151559D">
            <w:pPr>
              <w:widowControl/>
              <w:jc w:val="center"/>
              <w:rPr>
                <w:rFonts w:ascii="宋体" w:hAnsi="宋体" w:cs="宋体"/>
                <w:b/>
                <w:kern w:val="0"/>
                <w:sz w:val="24"/>
                <w:szCs w:val="24"/>
              </w:rPr>
            </w:pPr>
            <w:r>
              <w:rPr>
                <w:rFonts w:hint="eastAsia" w:ascii="宋体" w:hAnsi="宋体" w:cs="宋体"/>
                <w:b/>
                <w:kern w:val="0"/>
                <w:sz w:val="24"/>
                <w:szCs w:val="24"/>
              </w:rPr>
              <w:t>（项目名称）</w:t>
            </w:r>
          </w:p>
        </w:tc>
      </w:tr>
      <w:tr w14:paraId="4B89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 w:type="dxa"/>
            <w:vAlign w:val="center"/>
          </w:tcPr>
          <w:p w14:paraId="0A781A3D">
            <w:pPr>
              <w:jc w:val="center"/>
              <w:rPr>
                <w:rFonts w:ascii="宋体" w:hAnsi="宋体" w:cs="宋体"/>
                <w:b/>
                <w:sz w:val="24"/>
                <w:szCs w:val="24"/>
              </w:rPr>
            </w:pPr>
            <w:r>
              <w:rPr>
                <w:rFonts w:hint="eastAsia" w:ascii="宋体" w:hAnsi="宋体" w:cs="宋体"/>
                <w:b/>
                <w:sz w:val="24"/>
                <w:szCs w:val="24"/>
              </w:rPr>
              <w:t>序号</w:t>
            </w:r>
          </w:p>
        </w:tc>
        <w:tc>
          <w:tcPr>
            <w:tcW w:w="970" w:type="dxa"/>
            <w:vAlign w:val="center"/>
          </w:tcPr>
          <w:p w14:paraId="57E7B8D9">
            <w:pPr>
              <w:widowControl/>
              <w:jc w:val="center"/>
              <w:rPr>
                <w:rFonts w:ascii="宋体" w:hAnsi="宋体" w:cs="宋体"/>
                <w:b/>
                <w:kern w:val="0"/>
                <w:sz w:val="24"/>
                <w:szCs w:val="24"/>
              </w:rPr>
            </w:pPr>
            <w:r>
              <w:rPr>
                <w:rFonts w:hint="eastAsia" w:ascii="宋体" w:hAnsi="宋体" w:cs="宋体"/>
                <w:b/>
                <w:kern w:val="0"/>
                <w:sz w:val="24"/>
                <w:szCs w:val="24"/>
              </w:rPr>
              <w:t>名称</w:t>
            </w:r>
          </w:p>
        </w:tc>
        <w:tc>
          <w:tcPr>
            <w:tcW w:w="1875" w:type="dxa"/>
            <w:vAlign w:val="center"/>
          </w:tcPr>
          <w:p w14:paraId="548C3A14">
            <w:pPr>
              <w:widowControl/>
              <w:jc w:val="center"/>
              <w:rPr>
                <w:rFonts w:ascii="宋体" w:hAnsi="宋体" w:cs="宋体"/>
                <w:b/>
                <w:kern w:val="0"/>
                <w:sz w:val="24"/>
                <w:szCs w:val="24"/>
              </w:rPr>
            </w:pPr>
            <w:r>
              <w:rPr>
                <w:rFonts w:hint="eastAsia" w:ascii="宋体" w:hAnsi="宋体" w:cs="宋体"/>
                <w:b/>
                <w:kern w:val="0"/>
                <w:sz w:val="24"/>
                <w:szCs w:val="24"/>
              </w:rPr>
              <w:t>规格</w:t>
            </w:r>
          </w:p>
        </w:tc>
        <w:tc>
          <w:tcPr>
            <w:tcW w:w="1584" w:type="dxa"/>
            <w:vAlign w:val="center"/>
          </w:tcPr>
          <w:p w14:paraId="176DCC15">
            <w:pPr>
              <w:widowControl/>
              <w:jc w:val="center"/>
              <w:rPr>
                <w:rFonts w:ascii="宋体" w:hAnsi="宋体" w:cs="宋体"/>
                <w:b/>
                <w:kern w:val="0"/>
                <w:sz w:val="24"/>
                <w:szCs w:val="24"/>
              </w:rPr>
            </w:pPr>
            <w:r>
              <w:rPr>
                <w:rFonts w:hint="eastAsia" w:ascii="宋体" w:hAnsi="宋体" w:cs="宋体"/>
                <w:b/>
                <w:kern w:val="0"/>
                <w:sz w:val="24"/>
                <w:szCs w:val="24"/>
              </w:rPr>
              <w:t>单位</w:t>
            </w:r>
          </w:p>
        </w:tc>
        <w:tc>
          <w:tcPr>
            <w:tcW w:w="1257" w:type="dxa"/>
            <w:vAlign w:val="center"/>
          </w:tcPr>
          <w:p w14:paraId="11237464">
            <w:pPr>
              <w:widowControl/>
              <w:jc w:val="center"/>
              <w:rPr>
                <w:rFonts w:ascii="宋体" w:hAnsi="宋体" w:cs="宋体"/>
                <w:b/>
                <w:kern w:val="0"/>
                <w:sz w:val="24"/>
                <w:szCs w:val="24"/>
              </w:rPr>
            </w:pPr>
            <w:r>
              <w:rPr>
                <w:rFonts w:hint="eastAsia" w:ascii="宋体" w:hAnsi="宋体" w:cs="宋体"/>
                <w:b/>
                <w:kern w:val="0"/>
                <w:sz w:val="24"/>
                <w:szCs w:val="24"/>
              </w:rPr>
              <w:t>数量</w:t>
            </w:r>
          </w:p>
        </w:tc>
        <w:tc>
          <w:tcPr>
            <w:tcW w:w="1658" w:type="dxa"/>
            <w:vAlign w:val="center"/>
          </w:tcPr>
          <w:p w14:paraId="3D948F06">
            <w:pPr>
              <w:widowControl/>
              <w:jc w:val="center"/>
              <w:rPr>
                <w:rFonts w:ascii="宋体" w:hAnsi="宋体" w:cs="宋体"/>
                <w:b/>
                <w:kern w:val="0"/>
                <w:sz w:val="24"/>
                <w:szCs w:val="24"/>
              </w:rPr>
            </w:pPr>
            <w:r>
              <w:rPr>
                <w:rFonts w:hint="eastAsia" w:ascii="宋体" w:hAnsi="宋体" w:cs="宋体"/>
                <w:b/>
                <w:kern w:val="0"/>
                <w:sz w:val="24"/>
                <w:szCs w:val="24"/>
              </w:rPr>
              <w:t>单价（元）</w:t>
            </w:r>
          </w:p>
        </w:tc>
        <w:tc>
          <w:tcPr>
            <w:tcW w:w="2176" w:type="dxa"/>
            <w:vAlign w:val="center"/>
          </w:tcPr>
          <w:p w14:paraId="5E8B2AC5">
            <w:pPr>
              <w:widowControl/>
              <w:jc w:val="center"/>
              <w:rPr>
                <w:rFonts w:ascii="宋体" w:hAnsi="宋体" w:cs="宋体"/>
                <w:b/>
                <w:kern w:val="0"/>
                <w:sz w:val="24"/>
                <w:szCs w:val="24"/>
              </w:rPr>
            </w:pPr>
            <w:r>
              <w:rPr>
                <w:rFonts w:hint="eastAsia" w:ascii="宋体" w:hAnsi="宋体" w:cs="宋体"/>
                <w:b/>
                <w:kern w:val="0"/>
                <w:sz w:val="24"/>
                <w:szCs w:val="24"/>
              </w:rPr>
              <w:t>总价（元）</w:t>
            </w:r>
          </w:p>
        </w:tc>
      </w:tr>
      <w:tr w14:paraId="7734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 w:type="dxa"/>
            <w:vAlign w:val="center"/>
          </w:tcPr>
          <w:p w14:paraId="1B7201E5">
            <w:pPr>
              <w:widowControl/>
              <w:jc w:val="center"/>
              <w:rPr>
                <w:rFonts w:ascii="宋体" w:hAnsi="宋体" w:cs="宋体"/>
                <w:kern w:val="0"/>
                <w:sz w:val="24"/>
                <w:szCs w:val="24"/>
              </w:rPr>
            </w:pPr>
          </w:p>
        </w:tc>
        <w:tc>
          <w:tcPr>
            <w:tcW w:w="970" w:type="dxa"/>
            <w:vAlign w:val="center"/>
          </w:tcPr>
          <w:p w14:paraId="1F73E92D">
            <w:pPr>
              <w:widowControl/>
              <w:rPr>
                <w:rFonts w:ascii="宋体" w:hAnsi="宋体" w:cs="宋体"/>
                <w:kern w:val="0"/>
                <w:sz w:val="24"/>
                <w:szCs w:val="24"/>
              </w:rPr>
            </w:pPr>
          </w:p>
        </w:tc>
        <w:tc>
          <w:tcPr>
            <w:tcW w:w="1875" w:type="dxa"/>
            <w:vAlign w:val="center"/>
          </w:tcPr>
          <w:p w14:paraId="490E4AEA">
            <w:pPr>
              <w:widowControl/>
              <w:jc w:val="center"/>
              <w:rPr>
                <w:rFonts w:ascii="宋体" w:hAnsi="宋体" w:cs="宋体"/>
                <w:kern w:val="0"/>
                <w:sz w:val="24"/>
                <w:szCs w:val="24"/>
              </w:rPr>
            </w:pPr>
          </w:p>
        </w:tc>
        <w:tc>
          <w:tcPr>
            <w:tcW w:w="1584" w:type="dxa"/>
            <w:vAlign w:val="center"/>
          </w:tcPr>
          <w:p w14:paraId="23C4A87F">
            <w:pPr>
              <w:widowControl/>
              <w:jc w:val="center"/>
              <w:rPr>
                <w:rFonts w:ascii="宋体" w:hAnsi="宋体" w:cs="宋体"/>
                <w:kern w:val="0"/>
                <w:sz w:val="24"/>
                <w:szCs w:val="24"/>
              </w:rPr>
            </w:pPr>
          </w:p>
        </w:tc>
        <w:tc>
          <w:tcPr>
            <w:tcW w:w="1257" w:type="dxa"/>
            <w:vAlign w:val="center"/>
          </w:tcPr>
          <w:p w14:paraId="162F210F">
            <w:pPr>
              <w:widowControl/>
              <w:jc w:val="center"/>
              <w:rPr>
                <w:rFonts w:ascii="宋体" w:hAnsi="宋体" w:cs="宋体"/>
                <w:kern w:val="0"/>
                <w:sz w:val="24"/>
                <w:szCs w:val="24"/>
              </w:rPr>
            </w:pPr>
          </w:p>
        </w:tc>
        <w:tc>
          <w:tcPr>
            <w:tcW w:w="1658" w:type="dxa"/>
            <w:vAlign w:val="center"/>
          </w:tcPr>
          <w:p w14:paraId="4F7458BA">
            <w:pPr>
              <w:widowControl/>
              <w:jc w:val="center"/>
              <w:rPr>
                <w:rFonts w:ascii="宋体" w:hAnsi="宋体" w:cs="宋体"/>
                <w:kern w:val="0"/>
                <w:sz w:val="24"/>
                <w:szCs w:val="24"/>
              </w:rPr>
            </w:pPr>
          </w:p>
        </w:tc>
        <w:tc>
          <w:tcPr>
            <w:tcW w:w="2176" w:type="dxa"/>
            <w:vAlign w:val="center"/>
          </w:tcPr>
          <w:p w14:paraId="00B65BA1">
            <w:pPr>
              <w:widowControl/>
              <w:jc w:val="center"/>
              <w:rPr>
                <w:rFonts w:ascii="宋体" w:hAnsi="宋体" w:cs="宋体"/>
                <w:kern w:val="0"/>
                <w:sz w:val="24"/>
                <w:szCs w:val="24"/>
              </w:rPr>
            </w:pPr>
          </w:p>
        </w:tc>
      </w:tr>
      <w:tr w14:paraId="17BD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06" w:type="dxa"/>
            <w:gridSpan w:val="6"/>
            <w:vAlign w:val="center"/>
          </w:tcPr>
          <w:p w14:paraId="72421B67">
            <w:pPr>
              <w:widowControl/>
              <w:rPr>
                <w:rFonts w:ascii="宋体" w:hAnsi="宋体" w:cs="宋体"/>
                <w:kern w:val="0"/>
                <w:sz w:val="24"/>
                <w:szCs w:val="24"/>
              </w:rPr>
            </w:pPr>
            <w:r>
              <w:rPr>
                <w:rFonts w:hint="eastAsia" w:ascii="宋体" w:hAnsi="宋体" w:cs="宋体"/>
                <w:kern w:val="0"/>
                <w:sz w:val="24"/>
                <w:szCs w:val="24"/>
              </w:rPr>
              <w:t>合计</w:t>
            </w:r>
          </w:p>
        </w:tc>
        <w:tc>
          <w:tcPr>
            <w:tcW w:w="2176" w:type="dxa"/>
            <w:vAlign w:val="center"/>
          </w:tcPr>
          <w:p w14:paraId="4B906651">
            <w:pPr>
              <w:widowControl/>
              <w:jc w:val="center"/>
              <w:rPr>
                <w:rFonts w:ascii="宋体" w:hAnsi="宋体" w:cs="宋体"/>
                <w:kern w:val="0"/>
                <w:sz w:val="24"/>
                <w:szCs w:val="24"/>
              </w:rPr>
            </w:pPr>
          </w:p>
        </w:tc>
      </w:tr>
      <w:tr w14:paraId="4CF1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82" w:type="dxa"/>
            <w:gridSpan w:val="7"/>
            <w:vAlign w:val="center"/>
          </w:tcPr>
          <w:p w14:paraId="2304B0A6">
            <w:pPr>
              <w:widowControl/>
              <w:jc w:val="left"/>
              <w:textAlignment w:val="center"/>
              <w:rPr>
                <w:rFonts w:ascii="宋体" w:hAnsi="宋体" w:cs="宋体"/>
                <w:kern w:val="0"/>
                <w:sz w:val="22"/>
                <w:szCs w:val="22"/>
              </w:rPr>
            </w:pPr>
            <w:r>
              <w:rPr>
                <w:rFonts w:hint="eastAsia" w:ascii="宋体" w:hAnsi="宋体" w:cs="宋体"/>
                <w:kern w:val="0"/>
                <w:sz w:val="22"/>
                <w:szCs w:val="22"/>
              </w:rPr>
              <w:t>特别要求：</w:t>
            </w:r>
          </w:p>
          <w:p w14:paraId="7063BA2B">
            <w:pPr>
              <w:widowControl/>
              <w:ind w:firstLine="440" w:firstLineChars="200"/>
              <w:rPr>
                <w:rFonts w:ascii="宋体" w:hAnsi="宋体" w:cs="宋体"/>
                <w:kern w:val="0"/>
                <w:sz w:val="24"/>
                <w:szCs w:val="24"/>
              </w:rPr>
            </w:pPr>
            <w:r>
              <w:rPr>
                <w:rFonts w:hint="eastAsia" w:ascii="宋体" w:hAnsi="宋体" w:cs="宋体"/>
                <w:kern w:val="0"/>
                <w:sz w:val="22"/>
                <w:szCs w:val="22"/>
              </w:rPr>
              <w:t>项目最高限价为：</w:t>
            </w:r>
            <w:r>
              <w:rPr>
                <w:rFonts w:hint="eastAsia" w:ascii="宋体" w:hAnsi="宋体" w:cs="宋体"/>
                <w:kern w:val="0"/>
                <w:sz w:val="24"/>
                <w:szCs w:val="24"/>
              </w:rPr>
              <w:t>元（大写：</w:t>
            </w:r>
            <w:r>
              <w:rPr>
                <w:rFonts w:hint="eastAsia" w:ascii="宋体" w:hAnsi="宋体" w:cs="宋体"/>
                <w:b/>
                <w:bCs/>
                <w:kern w:val="0"/>
                <w:sz w:val="24"/>
                <w:szCs w:val="24"/>
              </w:rPr>
              <w:t>元整</w:t>
            </w:r>
            <w:r>
              <w:rPr>
                <w:rFonts w:hint="eastAsia" w:ascii="宋体" w:hAnsi="宋体" w:cs="宋体"/>
                <w:kern w:val="0"/>
                <w:sz w:val="24"/>
                <w:szCs w:val="24"/>
              </w:rPr>
              <w:t>）</w:t>
            </w:r>
            <w:r>
              <w:rPr>
                <w:rFonts w:hint="eastAsia" w:ascii="宋体" w:hAnsi="宋体" w:cs="宋体"/>
                <w:kern w:val="0"/>
                <w:sz w:val="22"/>
                <w:szCs w:val="22"/>
              </w:rPr>
              <w:t>，包含物资采购、上下车、运输及转运费、安装、管理、包装、仓贮、技术资料及指导、人工、保险及相关税费等所有费用，报价供应商的报价均不得超过对应的限价。</w:t>
            </w:r>
          </w:p>
        </w:tc>
      </w:tr>
    </w:tbl>
    <w:p w14:paraId="6C615B66">
      <w:pPr>
        <w:widowControl/>
        <w:spacing w:line="420" w:lineRule="exact"/>
        <w:ind w:firstLine="480" w:firstLineChars="200"/>
        <w:rPr>
          <w:rFonts w:ascii="宋体" w:hAnsi="宋体" w:cs="宋体"/>
          <w:sz w:val="24"/>
        </w:rPr>
      </w:pPr>
    </w:p>
    <w:p w14:paraId="09466075">
      <w:pPr>
        <w:spacing w:line="540" w:lineRule="exact"/>
        <w:ind w:right="480"/>
        <w:jc w:val="center"/>
        <w:rPr>
          <w:rFonts w:ascii="宋体" w:hAnsi="宋体" w:cs="宋体"/>
          <w:sz w:val="24"/>
          <w:shd w:val="clear" w:color="auto" w:fill="FFFFFF"/>
        </w:rPr>
      </w:pPr>
      <w:r>
        <w:rPr>
          <w:rFonts w:hint="eastAsia" w:ascii="宋体" w:hAnsi="宋体" w:cs="宋体"/>
          <w:sz w:val="24"/>
        </w:rPr>
        <w:t xml:space="preserve">                               报价人（加盖公章）:</w:t>
      </w:r>
    </w:p>
    <w:p w14:paraId="043B427E">
      <w:pPr>
        <w:spacing w:line="540" w:lineRule="exact"/>
        <w:ind w:right="480" w:firstLine="5400" w:firstLineChars="2250"/>
        <w:rPr>
          <w:rStyle w:val="15"/>
          <w:rFonts w:ascii="宋体" w:hAnsi="宋体" w:cs="宋体"/>
          <w:sz w:val="24"/>
          <w:shd w:val="clear" w:color="auto" w:fill="FFFFFF"/>
        </w:rPr>
      </w:pPr>
      <w:r>
        <w:rPr>
          <w:rFonts w:hint="eastAsia" w:ascii="宋体" w:hAnsi="宋体" w:cs="宋体"/>
          <w:sz w:val="24"/>
          <w:shd w:val="clear" w:color="auto" w:fill="FFFFFF"/>
        </w:rPr>
        <w:t>年   月   日</w:t>
      </w:r>
    </w:p>
    <w:p w14:paraId="533D934A">
      <w:pPr>
        <w:spacing w:line="360" w:lineRule="auto"/>
        <w:rPr>
          <w:rFonts w:ascii="宋体" w:hAnsi="宋体" w:cs="宋体"/>
          <w:kern w:val="0"/>
          <w:sz w:val="24"/>
        </w:rPr>
      </w:pPr>
    </w:p>
    <w:p w14:paraId="2F172B00">
      <w:pPr>
        <w:jc w:val="center"/>
        <w:outlineLvl w:val="1"/>
        <w:rPr>
          <w:rFonts w:ascii="宋体" w:hAnsi="宋体" w:cs="宋体"/>
          <w:b/>
          <w:szCs w:val="28"/>
          <w:shd w:val="clear" w:color="auto" w:fill="FFFFFF"/>
        </w:rPr>
      </w:pPr>
      <w:r>
        <w:rPr>
          <w:rFonts w:hint="eastAsia" w:ascii="宋体" w:hAnsi="宋体" w:cs="宋体"/>
          <w:b/>
          <w:szCs w:val="28"/>
          <w:shd w:val="clear" w:color="auto" w:fill="FFFFFF"/>
        </w:rPr>
        <w:br w:type="page"/>
      </w:r>
      <w:bookmarkStart w:id="42" w:name="_Toc467058795"/>
      <w:bookmarkStart w:id="43" w:name="_Toc7112621"/>
      <w:r>
        <w:rPr>
          <w:rFonts w:hint="eastAsia" w:ascii="宋体" w:hAnsi="宋体" w:cs="宋体"/>
          <w:b/>
          <w:szCs w:val="28"/>
          <w:shd w:val="clear" w:color="auto" w:fill="FFFFFF"/>
        </w:rPr>
        <w:t>三、诚信声明</w:t>
      </w:r>
      <w:bookmarkEnd w:id="42"/>
      <w:bookmarkEnd w:id="43"/>
    </w:p>
    <w:p w14:paraId="6F227CDE">
      <w:pPr>
        <w:rPr>
          <w:rFonts w:ascii="宋体" w:hAnsi="宋体" w:cs="宋体"/>
          <w:sz w:val="24"/>
          <w:shd w:val="clear" w:color="auto" w:fill="FFFFFF"/>
        </w:rPr>
      </w:pPr>
    </w:p>
    <w:p w14:paraId="5CFF82C0">
      <w:pPr>
        <w:spacing w:line="540" w:lineRule="exact"/>
        <w:rPr>
          <w:rFonts w:ascii="宋体" w:hAnsi="宋体" w:cs="宋体"/>
          <w:sz w:val="24"/>
          <w:shd w:val="clear" w:color="auto" w:fill="FFFFFF"/>
        </w:rPr>
      </w:pPr>
      <w:r>
        <w:rPr>
          <w:rFonts w:hint="eastAsia" w:ascii="宋体" w:hAnsi="宋体" w:cs="宋体"/>
          <w:sz w:val="24"/>
          <w:shd w:val="clear" w:color="auto" w:fill="FFFFFF"/>
        </w:rPr>
        <w:t>采购项目名称：</w:t>
      </w:r>
    </w:p>
    <w:p w14:paraId="13975F4B">
      <w:pPr>
        <w:spacing w:line="540" w:lineRule="exact"/>
        <w:rPr>
          <w:rFonts w:ascii="宋体" w:hAnsi="宋体" w:cs="宋体"/>
          <w:sz w:val="24"/>
          <w:shd w:val="clear" w:color="auto" w:fill="FFFFFF"/>
        </w:rPr>
      </w:pPr>
    </w:p>
    <w:p w14:paraId="157220A3">
      <w:pPr>
        <w:spacing w:line="540" w:lineRule="exact"/>
        <w:rPr>
          <w:rFonts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（采购人）</w:t>
      </w:r>
      <w:r>
        <w:rPr>
          <w:rFonts w:hint="eastAsia" w:ascii="宋体" w:hAnsi="宋体" w:cs="宋体"/>
          <w:sz w:val="24"/>
          <w:shd w:val="clear" w:color="auto" w:fill="FFFFFF"/>
        </w:rPr>
        <w:t xml:space="preserve">： </w:t>
      </w:r>
    </w:p>
    <w:p w14:paraId="0E493EC6">
      <w:pPr>
        <w:spacing w:line="540" w:lineRule="exact"/>
        <w:rPr>
          <w:rFonts w:ascii="宋体" w:hAnsi="宋体" w:cs="宋体"/>
          <w:sz w:val="24"/>
          <w:shd w:val="clear" w:color="auto" w:fill="FFFFFF"/>
        </w:rPr>
      </w:pPr>
    </w:p>
    <w:p w14:paraId="39741FBE">
      <w:pPr>
        <w:spacing w:line="54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报价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r>
        <w:rPr>
          <w:rFonts w:hint="eastAsia" w:ascii="宋体" w:hAnsi="宋体" w:cs="宋体"/>
          <w:sz w:val="24"/>
        </w:rPr>
        <w:t>。</w:t>
      </w:r>
    </w:p>
    <w:p w14:paraId="78EB2DA0">
      <w:pPr>
        <w:spacing w:line="540" w:lineRule="exact"/>
        <w:rPr>
          <w:rFonts w:ascii="宋体" w:hAnsi="宋体" w:cs="宋体"/>
          <w:sz w:val="24"/>
          <w:shd w:val="clear" w:color="auto" w:fill="FFFFFF"/>
        </w:rPr>
      </w:pPr>
    </w:p>
    <w:p w14:paraId="4ED0501F">
      <w:pPr>
        <w:spacing w:line="54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特此声明。 </w:t>
      </w:r>
    </w:p>
    <w:p w14:paraId="0848255D">
      <w:pPr>
        <w:spacing w:line="540" w:lineRule="exact"/>
        <w:rPr>
          <w:rFonts w:ascii="宋体" w:hAnsi="宋体" w:cs="宋体"/>
          <w:sz w:val="24"/>
          <w:shd w:val="clear" w:color="auto" w:fill="FFFFFF"/>
        </w:rPr>
      </w:pPr>
    </w:p>
    <w:p w14:paraId="105FDE93">
      <w:pPr>
        <w:spacing w:line="540" w:lineRule="exact"/>
        <w:rPr>
          <w:rFonts w:ascii="宋体" w:hAnsi="宋体" w:cs="宋体"/>
          <w:sz w:val="24"/>
          <w:shd w:val="clear" w:color="auto" w:fill="FFFFFF"/>
        </w:rPr>
      </w:pPr>
    </w:p>
    <w:p w14:paraId="09C868B7">
      <w:pPr>
        <w:spacing w:line="540" w:lineRule="exact"/>
        <w:ind w:right="480"/>
        <w:jc w:val="center"/>
        <w:rPr>
          <w:rFonts w:ascii="宋体" w:hAnsi="宋体" w:cs="宋体"/>
          <w:sz w:val="24"/>
          <w:shd w:val="clear" w:color="auto" w:fill="FFFFFF"/>
        </w:rPr>
      </w:pPr>
      <w:r>
        <w:rPr>
          <w:rFonts w:hint="eastAsia" w:ascii="宋体" w:hAnsi="宋体" w:cs="宋体"/>
          <w:sz w:val="24"/>
        </w:rPr>
        <w:t xml:space="preserve">                        报价人（加盖公章）:</w:t>
      </w:r>
    </w:p>
    <w:p w14:paraId="5F03BE3B">
      <w:pPr>
        <w:spacing w:line="540" w:lineRule="exact"/>
        <w:ind w:right="480" w:firstLine="5400" w:firstLineChars="2250"/>
        <w:rPr>
          <w:rStyle w:val="15"/>
          <w:rFonts w:ascii="宋体" w:hAnsi="宋体" w:cs="宋体"/>
          <w:sz w:val="24"/>
          <w:shd w:val="clear" w:color="auto" w:fill="FFFFFF"/>
        </w:rPr>
      </w:pPr>
      <w:r>
        <w:rPr>
          <w:rFonts w:hint="eastAsia" w:ascii="宋体" w:hAnsi="宋体" w:cs="宋体"/>
          <w:sz w:val="24"/>
          <w:shd w:val="clear" w:color="auto" w:fill="FFFFFF"/>
        </w:rPr>
        <w:t>年   月   日</w:t>
      </w:r>
    </w:p>
    <w:p w14:paraId="7F9597C2">
      <w:pPr>
        <w:spacing w:line="360" w:lineRule="auto"/>
        <w:rPr>
          <w:rFonts w:ascii="宋体" w:hAnsi="宋体" w:cs="宋体"/>
          <w:kern w:val="0"/>
          <w:sz w:val="24"/>
        </w:rPr>
      </w:pPr>
    </w:p>
    <w:p w14:paraId="7372F1C2">
      <w:pPr>
        <w:spacing w:line="440" w:lineRule="exact"/>
        <w:ind w:left="280"/>
        <w:jc w:val="center"/>
        <w:rPr>
          <w:rFonts w:ascii="宋体" w:hAnsi="宋体" w:cs="宋体"/>
          <w:b/>
          <w:szCs w:val="28"/>
        </w:rPr>
      </w:pPr>
      <w:r>
        <w:rPr>
          <w:rFonts w:hint="eastAsia" w:ascii="宋体" w:hAnsi="宋体" w:cs="宋体"/>
          <w:b/>
          <w:szCs w:val="28"/>
        </w:rPr>
        <w:br w:type="page"/>
      </w:r>
      <w:bookmarkStart w:id="44" w:name="_Toc445815490"/>
      <w:bookmarkStart w:id="45" w:name="_Toc445815448"/>
      <w:r>
        <w:rPr>
          <w:rFonts w:hint="eastAsia" w:ascii="宋体" w:hAnsi="宋体" w:cs="宋体"/>
          <w:b/>
          <w:szCs w:val="28"/>
        </w:rPr>
        <w:t>四、法定代表人身份证明书</w:t>
      </w:r>
    </w:p>
    <w:p w14:paraId="75B811E9">
      <w:pPr>
        <w:tabs>
          <w:tab w:val="left" w:pos="6300"/>
        </w:tabs>
        <w:snapToGrid w:val="0"/>
        <w:spacing w:line="500" w:lineRule="exact"/>
        <w:ind w:firstLine="570"/>
        <w:rPr>
          <w:rFonts w:ascii="方正仿宋_GBK" w:hAnsi="宋体" w:eastAsia="方正仿宋_GBK"/>
          <w:sz w:val="24"/>
        </w:rPr>
      </w:pPr>
    </w:p>
    <w:p w14:paraId="1DFA3633">
      <w:pPr>
        <w:tabs>
          <w:tab w:val="left" w:pos="6300"/>
        </w:tabs>
        <w:snapToGrid w:val="0"/>
        <w:spacing w:line="500" w:lineRule="exact"/>
        <w:ind w:firstLine="570"/>
        <w:rPr>
          <w:rFonts w:ascii="方正仿宋_GBK" w:hAnsi="宋体" w:eastAsia="方正仿宋_GBK"/>
          <w:sz w:val="24"/>
        </w:rPr>
      </w:pPr>
    </w:p>
    <w:p w14:paraId="35023110">
      <w:pPr>
        <w:spacing w:line="500" w:lineRule="exact"/>
        <w:outlineLvl w:val="0"/>
        <w:rPr>
          <w:rFonts w:ascii="方正仿宋_GBK" w:hAnsi="宋体" w:eastAsia="方正仿宋_GBK"/>
          <w:sz w:val="24"/>
        </w:rPr>
      </w:pPr>
      <w:r>
        <w:rPr>
          <w:rFonts w:hint="eastAsia" w:ascii="宋体" w:hAnsi="宋体" w:cs="宋体"/>
          <w:sz w:val="24"/>
          <w:szCs w:val="24"/>
        </w:rPr>
        <w:t>致：（采购人名称）：</w:t>
      </w:r>
    </w:p>
    <w:p w14:paraId="49809231">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（法定代表人姓名）在</w:t>
      </w:r>
      <w:r>
        <w:rPr>
          <w:rFonts w:hint="eastAsia" w:ascii="宋体" w:hAnsi="宋体" w:cs="宋体"/>
          <w:sz w:val="24"/>
          <w:szCs w:val="28"/>
          <w:u w:val="single"/>
        </w:rPr>
        <w:t>（</w:t>
      </w:r>
      <w:r>
        <w:rPr>
          <w:rFonts w:hint="eastAsia" w:ascii="宋体" w:hAnsi="宋体" w:cs="宋体"/>
          <w:sz w:val="24"/>
        </w:rPr>
        <w:t>投标人名称）任（职务名称）职务，是（投标人名称）的法定代表人。</w:t>
      </w:r>
    </w:p>
    <w:p w14:paraId="4CA9F20F">
      <w:pPr>
        <w:tabs>
          <w:tab w:val="left" w:pos="6300"/>
        </w:tabs>
        <w:snapToGrid w:val="0"/>
        <w:spacing w:line="500" w:lineRule="exact"/>
        <w:ind w:firstLine="570"/>
        <w:rPr>
          <w:rFonts w:ascii="宋体" w:hAnsi="宋体" w:cs="宋体"/>
          <w:sz w:val="24"/>
        </w:rPr>
      </w:pPr>
    </w:p>
    <w:p w14:paraId="50DF4D42">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527684EF">
      <w:pPr>
        <w:tabs>
          <w:tab w:val="left" w:pos="6300"/>
        </w:tabs>
        <w:snapToGrid w:val="0"/>
        <w:spacing w:line="500" w:lineRule="exact"/>
        <w:ind w:firstLine="570"/>
        <w:rPr>
          <w:rFonts w:ascii="宋体" w:hAnsi="宋体" w:cs="宋体"/>
          <w:sz w:val="24"/>
        </w:rPr>
      </w:pPr>
    </w:p>
    <w:p w14:paraId="11EE2D10">
      <w:pPr>
        <w:tabs>
          <w:tab w:val="left" w:pos="6300"/>
        </w:tabs>
        <w:snapToGrid w:val="0"/>
        <w:spacing w:line="500" w:lineRule="exact"/>
        <w:ind w:firstLine="570"/>
        <w:rPr>
          <w:rFonts w:ascii="宋体" w:hAnsi="宋体" w:cs="宋体"/>
          <w:sz w:val="24"/>
        </w:rPr>
      </w:pPr>
    </w:p>
    <w:p w14:paraId="42F5B676">
      <w:pPr>
        <w:tabs>
          <w:tab w:val="left" w:pos="6300"/>
        </w:tabs>
        <w:snapToGrid w:val="0"/>
        <w:spacing w:line="500" w:lineRule="exact"/>
        <w:ind w:firstLine="570"/>
        <w:rPr>
          <w:rFonts w:ascii="宋体" w:hAnsi="宋体" w:cs="宋体"/>
          <w:sz w:val="24"/>
        </w:rPr>
      </w:pPr>
    </w:p>
    <w:p w14:paraId="3E7E83C6">
      <w:pPr>
        <w:tabs>
          <w:tab w:val="left" w:pos="6300"/>
        </w:tabs>
        <w:snapToGrid w:val="0"/>
        <w:spacing w:line="500" w:lineRule="exact"/>
        <w:ind w:firstLine="570"/>
        <w:rPr>
          <w:rFonts w:ascii="宋体" w:hAnsi="宋体" w:cs="宋体"/>
          <w:sz w:val="24"/>
        </w:rPr>
      </w:pPr>
      <w:r>
        <w:rPr>
          <w:rFonts w:hint="eastAsia" w:ascii="宋体" w:hAnsi="宋体" w:cs="宋体"/>
          <w:sz w:val="24"/>
        </w:rPr>
        <w:t>（投标人公章）</w:t>
      </w:r>
    </w:p>
    <w:p w14:paraId="28F502C0">
      <w:pPr>
        <w:tabs>
          <w:tab w:val="left" w:pos="6300"/>
        </w:tabs>
        <w:snapToGrid w:val="0"/>
        <w:spacing w:line="500" w:lineRule="exact"/>
        <w:ind w:firstLine="570"/>
        <w:rPr>
          <w:rFonts w:ascii="宋体" w:hAnsi="宋体" w:cs="宋体"/>
          <w:sz w:val="24"/>
        </w:rPr>
      </w:pPr>
    </w:p>
    <w:p w14:paraId="2EBCC26D">
      <w:pPr>
        <w:tabs>
          <w:tab w:val="left" w:pos="6300"/>
        </w:tabs>
        <w:snapToGrid w:val="0"/>
        <w:spacing w:line="500" w:lineRule="exact"/>
        <w:ind w:firstLine="570"/>
        <w:rPr>
          <w:rFonts w:ascii="宋体" w:hAnsi="宋体" w:cs="宋体"/>
          <w:color w:val="FF0000"/>
          <w:sz w:val="24"/>
        </w:rPr>
      </w:pPr>
      <w:r>
        <w:rPr>
          <w:rFonts w:hint="eastAsia" w:ascii="宋体" w:hAnsi="宋体" w:cs="宋体"/>
          <w:sz w:val="24"/>
        </w:rPr>
        <w:t xml:space="preserve"> 年月  日</w:t>
      </w:r>
    </w:p>
    <w:p w14:paraId="744B942D">
      <w:pPr>
        <w:tabs>
          <w:tab w:val="left" w:pos="6300"/>
        </w:tabs>
        <w:snapToGrid w:val="0"/>
        <w:spacing w:line="500" w:lineRule="exact"/>
        <w:ind w:firstLine="570"/>
        <w:rPr>
          <w:rFonts w:ascii="宋体" w:hAnsi="宋体" w:cs="宋体"/>
          <w:sz w:val="24"/>
        </w:rPr>
      </w:pPr>
    </w:p>
    <w:p w14:paraId="22539F13">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（附：法定代表人身份证复印件）</w:t>
      </w:r>
    </w:p>
    <w:bookmarkEnd w:id="44"/>
    <w:bookmarkEnd w:id="45"/>
    <w:p w14:paraId="3F0F4747">
      <w:pPr>
        <w:spacing w:line="360" w:lineRule="auto"/>
        <w:ind w:firstLine="562" w:firstLineChars="200"/>
        <w:rPr>
          <w:rFonts w:ascii="宋体" w:hAnsi="宋体" w:cs="宋体"/>
          <w:b/>
          <w:szCs w:val="28"/>
        </w:rPr>
        <w:sectPr>
          <w:headerReference r:id="rId10" w:type="default"/>
          <w:footerReference r:id="rId11" w:type="default"/>
          <w:pgSz w:w="11906" w:h="16838"/>
          <w:pgMar w:top="1134" w:right="1134" w:bottom="1134" w:left="1134" w:header="964" w:footer="992" w:gutter="0"/>
          <w:cols w:space="720" w:num="1"/>
          <w:docGrid w:linePitch="380" w:charSpace="-5735"/>
        </w:sectPr>
      </w:pPr>
      <w:r>
        <w:rPr>
          <w:rFonts w:hint="eastAsia" w:ascii="宋体" w:hAnsi="宋体" w:cs="宋体"/>
          <w:b/>
          <w:szCs w:val="28"/>
        </w:rPr>
        <w:br w:type="page"/>
      </w:r>
    </w:p>
    <w:p w14:paraId="5D20905B">
      <w:pPr>
        <w:widowControl/>
        <w:spacing w:beforeLines="50" w:afterLines="50" w:line="360" w:lineRule="auto"/>
        <w:jc w:val="center"/>
        <w:outlineLvl w:val="1"/>
        <w:rPr>
          <w:rFonts w:ascii="宋体" w:hAnsi="宋体" w:cs="宋体"/>
          <w:b/>
          <w:szCs w:val="28"/>
        </w:rPr>
      </w:pPr>
      <w:bookmarkStart w:id="46" w:name="_Toc467058798"/>
      <w:bookmarkStart w:id="47" w:name="_Toc7112623"/>
      <w:r>
        <w:rPr>
          <w:rFonts w:hint="eastAsia" w:ascii="宋体" w:hAnsi="宋体" w:cs="宋体"/>
          <w:b/>
          <w:szCs w:val="28"/>
        </w:rPr>
        <w:t>五、法定代表人授权委托书</w:t>
      </w:r>
      <w:bookmarkEnd w:id="46"/>
      <w:bookmarkEnd w:id="47"/>
    </w:p>
    <w:p w14:paraId="7FCB5132">
      <w:pPr>
        <w:widowControl/>
        <w:spacing w:beforeLines="50" w:afterLines="50" w:line="360" w:lineRule="auto"/>
        <w:jc w:val="center"/>
        <w:rPr>
          <w:rFonts w:ascii="宋体" w:hAnsi="宋体" w:cs="宋体"/>
          <w:b/>
          <w:szCs w:val="28"/>
        </w:rPr>
      </w:pPr>
    </w:p>
    <w:p w14:paraId="69B2ECF5">
      <w:pPr>
        <w:tabs>
          <w:tab w:val="left" w:pos="6300"/>
        </w:tabs>
        <w:snapToGrid w:val="0"/>
        <w:spacing w:line="312" w:lineRule="auto"/>
        <w:rPr>
          <w:rFonts w:ascii="宋体" w:hAnsi="宋体" w:cs="宋体"/>
          <w:sz w:val="24"/>
          <w:szCs w:val="24"/>
        </w:rPr>
      </w:pPr>
      <w:bookmarkStart w:id="48" w:name="_Toc467058799"/>
      <w:bookmarkStart w:id="49" w:name="_Toc7112624"/>
      <w:r>
        <w:rPr>
          <w:rFonts w:hint="eastAsia" w:ascii="宋体" w:hAnsi="宋体" w:cs="宋体"/>
          <w:sz w:val="24"/>
          <w:szCs w:val="24"/>
        </w:rPr>
        <w:t>致：（采购人名称）：</w:t>
      </w:r>
    </w:p>
    <w:p w14:paraId="30DD0796">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（法定代表人名称）是（供应商名称）的法定代表人，特授权（被授权人姓名及身份证代码）电话代表我单位全权办理上述项目的询比、签约等具体工作，并签署全部有关文件、协议及合同。</w:t>
      </w:r>
    </w:p>
    <w:p w14:paraId="73B281F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15C9857B">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01EEB06B">
      <w:pPr>
        <w:tabs>
          <w:tab w:val="left" w:pos="6300"/>
        </w:tabs>
        <w:snapToGrid w:val="0"/>
        <w:spacing w:line="312" w:lineRule="auto"/>
        <w:ind w:firstLine="570"/>
        <w:rPr>
          <w:rFonts w:ascii="宋体" w:hAnsi="宋体" w:cs="宋体"/>
          <w:sz w:val="24"/>
          <w:szCs w:val="24"/>
        </w:rPr>
      </w:pPr>
    </w:p>
    <w:p w14:paraId="7495964A">
      <w:pPr>
        <w:tabs>
          <w:tab w:val="left" w:pos="6300"/>
        </w:tabs>
        <w:snapToGrid w:val="0"/>
        <w:spacing w:line="312" w:lineRule="auto"/>
        <w:ind w:firstLine="570"/>
        <w:rPr>
          <w:rFonts w:ascii="宋体" w:hAnsi="宋体" w:cs="宋体"/>
          <w:sz w:val="24"/>
          <w:szCs w:val="24"/>
        </w:rPr>
      </w:pPr>
    </w:p>
    <w:p w14:paraId="173EB5BD">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14:paraId="19A934F8">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14:paraId="3D0233BB">
      <w:pPr>
        <w:tabs>
          <w:tab w:val="left" w:pos="6300"/>
        </w:tabs>
        <w:snapToGrid w:val="0"/>
        <w:spacing w:line="312" w:lineRule="auto"/>
        <w:ind w:firstLine="570"/>
        <w:rPr>
          <w:rFonts w:ascii="宋体" w:hAnsi="宋体" w:cs="宋体"/>
          <w:sz w:val="24"/>
          <w:szCs w:val="24"/>
        </w:rPr>
      </w:pPr>
    </w:p>
    <w:p w14:paraId="6DDAFE94">
      <w:pPr>
        <w:tabs>
          <w:tab w:val="left" w:pos="6300"/>
        </w:tabs>
        <w:snapToGrid w:val="0"/>
        <w:spacing w:line="312" w:lineRule="auto"/>
        <w:ind w:firstLine="570"/>
        <w:rPr>
          <w:rFonts w:ascii="宋体" w:hAnsi="宋体" w:cs="宋体"/>
          <w:sz w:val="24"/>
          <w:szCs w:val="24"/>
        </w:rPr>
      </w:pPr>
    </w:p>
    <w:p w14:paraId="4F3C8CC9">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14:paraId="620DAD75">
      <w:pPr>
        <w:tabs>
          <w:tab w:val="left" w:pos="6300"/>
        </w:tabs>
        <w:snapToGrid w:val="0"/>
        <w:spacing w:line="312" w:lineRule="auto"/>
        <w:ind w:firstLine="570"/>
        <w:rPr>
          <w:rFonts w:ascii="宋体" w:hAnsi="宋体" w:cs="宋体"/>
          <w:sz w:val="24"/>
          <w:szCs w:val="24"/>
        </w:rPr>
      </w:pPr>
    </w:p>
    <w:p w14:paraId="378F40E6">
      <w:pPr>
        <w:tabs>
          <w:tab w:val="left" w:pos="6300"/>
        </w:tabs>
        <w:snapToGrid w:val="0"/>
        <w:spacing w:line="312" w:lineRule="auto"/>
        <w:ind w:firstLine="570"/>
        <w:rPr>
          <w:rFonts w:ascii="宋体" w:hAnsi="宋体" w:cs="宋体"/>
          <w:sz w:val="24"/>
          <w:szCs w:val="24"/>
        </w:rPr>
      </w:pPr>
    </w:p>
    <w:p w14:paraId="3C688C2B">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（供应商公章）</w:t>
      </w:r>
    </w:p>
    <w:p w14:paraId="2EAEE9B6">
      <w:pPr>
        <w:widowControl/>
        <w:spacing w:beforeLines="50" w:afterLines="50" w:line="500" w:lineRule="exact"/>
        <w:jc w:val="center"/>
        <w:outlineLvl w:val="1"/>
        <w:rPr>
          <w:rFonts w:ascii="宋体" w:hAnsi="宋体" w:cs="宋体"/>
          <w:sz w:val="24"/>
          <w:szCs w:val="24"/>
        </w:rPr>
      </w:pPr>
      <w:r>
        <w:rPr>
          <w:rFonts w:hint="eastAsia" w:ascii="宋体" w:hAnsi="宋体" w:cs="宋体"/>
          <w:sz w:val="24"/>
          <w:szCs w:val="24"/>
        </w:rPr>
        <w:t>年   月   日</w:t>
      </w:r>
    </w:p>
    <w:p w14:paraId="5D99F3FA">
      <w:pPr>
        <w:rPr>
          <w:rFonts w:ascii="宋体" w:hAnsi="宋体" w:cs="宋体"/>
          <w:b/>
          <w:szCs w:val="28"/>
        </w:rPr>
      </w:pPr>
      <w:r>
        <w:rPr>
          <w:rFonts w:hint="eastAsia" w:ascii="宋体" w:hAnsi="宋体" w:cs="宋体"/>
          <w:b/>
          <w:szCs w:val="28"/>
        </w:rPr>
        <w:br w:type="page"/>
      </w:r>
    </w:p>
    <w:p w14:paraId="65E28034">
      <w:pPr>
        <w:widowControl/>
        <w:spacing w:beforeLines="50" w:afterLines="50" w:line="500" w:lineRule="exact"/>
        <w:jc w:val="center"/>
        <w:outlineLvl w:val="1"/>
        <w:rPr>
          <w:rFonts w:ascii="宋体" w:hAnsi="宋体" w:cs="宋体"/>
          <w:b/>
          <w:szCs w:val="28"/>
        </w:rPr>
      </w:pPr>
      <w:r>
        <w:rPr>
          <w:rFonts w:hint="eastAsia" w:ascii="宋体" w:hAnsi="宋体" w:cs="宋体"/>
          <w:b/>
          <w:szCs w:val="28"/>
        </w:rPr>
        <w:t>六、证明资料</w:t>
      </w:r>
      <w:bookmarkEnd w:id="48"/>
      <w:bookmarkEnd w:id="49"/>
    </w:p>
    <w:p w14:paraId="455A168F">
      <w:pPr>
        <w:widowControl/>
        <w:spacing w:beforeLines="50" w:afterLines="50" w:line="500" w:lineRule="exact"/>
        <w:jc w:val="center"/>
        <w:rPr>
          <w:rFonts w:ascii="宋体" w:hAnsi="宋体" w:cs="宋体"/>
          <w:b/>
          <w:sz w:val="24"/>
        </w:rPr>
      </w:pPr>
    </w:p>
    <w:p w14:paraId="165C992F">
      <w:pPr>
        <w:widowControl/>
        <w:spacing w:line="440" w:lineRule="exact"/>
        <w:ind w:firstLine="480" w:firstLineChars="200"/>
        <w:jc w:val="left"/>
        <w:rPr>
          <w:rFonts w:ascii="宋体" w:hAnsi="宋体" w:cs="宋体"/>
          <w:b/>
          <w:sz w:val="24"/>
        </w:rPr>
      </w:pPr>
      <w:r>
        <w:rPr>
          <w:rFonts w:hint="eastAsia" w:ascii="宋体" w:hAnsi="宋体" w:cs="宋体"/>
          <w:sz w:val="24"/>
        </w:rPr>
        <w:t>报价人应按采购文件要求提供相应的证明资料</w:t>
      </w:r>
      <w:r>
        <w:rPr>
          <w:rFonts w:hint="eastAsia" w:ascii="宋体" w:hAnsi="宋体" w:cs="宋体"/>
          <w:b/>
          <w:sz w:val="24"/>
        </w:rPr>
        <w:t>。</w:t>
      </w:r>
    </w:p>
    <w:p w14:paraId="4E10DA5F">
      <w:pPr>
        <w:jc w:val="center"/>
        <w:rPr>
          <w:rFonts w:ascii="宋体" w:hAnsi="宋体" w:cs="宋体"/>
          <w:b/>
          <w:sz w:val="24"/>
        </w:rPr>
      </w:pPr>
    </w:p>
    <w:p w14:paraId="1B0212C9">
      <w:pPr>
        <w:jc w:val="center"/>
        <w:rPr>
          <w:rFonts w:ascii="宋体" w:hAnsi="宋体" w:cs="宋体"/>
          <w:b/>
          <w:sz w:val="24"/>
        </w:rPr>
      </w:pPr>
    </w:p>
    <w:p w14:paraId="5E5BE37D">
      <w:pPr>
        <w:tabs>
          <w:tab w:val="left" w:pos="6300"/>
        </w:tabs>
        <w:snapToGrid w:val="0"/>
        <w:spacing w:line="500" w:lineRule="exact"/>
        <w:jc w:val="center"/>
        <w:rPr>
          <w:rFonts w:ascii="宋体" w:hAnsi="宋体" w:cs="宋体"/>
          <w:sz w:val="24"/>
        </w:rPr>
      </w:pPr>
    </w:p>
    <w:p w14:paraId="2A36D563">
      <w:pPr>
        <w:tabs>
          <w:tab w:val="left" w:pos="6300"/>
        </w:tabs>
        <w:snapToGrid w:val="0"/>
        <w:spacing w:line="500" w:lineRule="exact"/>
        <w:jc w:val="center"/>
        <w:rPr>
          <w:rFonts w:ascii="宋体" w:hAnsi="宋体" w:cs="宋体"/>
        </w:rPr>
      </w:pPr>
    </w:p>
    <w:p w14:paraId="6B2B44EE">
      <w:pPr>
        <w:tabs>
          <w:tab w:val="left" w:pos="6300"/>
        </w:tabs>
        <w:snapToGrid w:val="0"/>
        <w:spacing w:line="500" w:lineRule="exact"/>
        <w:jc w:val="center"/>
        <w:rPr>
          <w:rFonts w:ascii="宋体" w:hAnsi="宋体" w:cs="宋体"/>
        </w:rPr>
      </w:pPr>
    </w:p>
    <w:p w14:paraId="03E69633">
      <w:pPr>
        <w:tabs>
          <w:tab w:val="left" w:pos="6300"/>
        </w:tabs>
        <w:snapToGrid w:val="0"/>
        <w:spacing w:line="500" w:lineRule="exact"/>
        <w:jc w:val="center"/>
        <w:rPr>
          <w:rFonts w:ascii="宋体" w:hAnsi="宋体" w:cs="宋体"/>
        </w:rPr>
      </w:pPr>
    </w:p>
    <w:p w14:paraId="34E1ACFD">
      <w:pPr>
        <w:tabs>
          <w:tab w:val="left" w:pos="6300"/>
        </w:tabs>
        <w:snapToGrid w:val="0"/>
        <w:spacing w:line="500" w:lineRule="exact"/>
        <w:jc w:val="center"/>
        <w:rPr>
          <w:rFonts w:ascii="宋体" w:hAnsi="宋体" w:cs="宋体"/>
        </w:rPr>
      </w:pPr>
    </w:p>
    <w:p w14:paraId="30C6B73C">
      <w:pPr>
        <w:tabs>
          <w:tab w:val="left" w:pos="6300"/>
        </w:tabs>
        <w:snapToGrid w:val="0"/>
        <w:spacing w:line="500" w:lineRule="exact"/>
        <w:jc w:val="center"/>
        <w:rPr>
          <w:rFonts w:ascii="宋体" w:hAnsi="宋体" w:cs="宋体"/>
        </w:rPr>
      </w:pPr>
    </w:p>
    <w:p w14:paraId="357FDF97">
      <w:pPr>
        <w:tabs>
          <w:tab w:val="left" w:pos="6300"/>
        </w:tabs>
        <w:snapToGrid w:val="0"/>
        <w:spacing w:line="500" w:lineRule="exact"/>
        <w:jc w:val="center"/>
        <w:rPr>
          <w:rFonts w:ascii="宋体" w:hAnsi="宋体" w:cs="宋体"/>
        </w:rPr>
      </w:pPr>
    </w:p>
    <w:p w14:paraId="025BFA07">
      <w:pPr>
        <w:tabs>
          <w:tab w:val="left" w:pos="6300"/>
        </w:tabs>
        <w:snapToGrid w:val="0"/>
        <w:spacing w:line="500" w:lineRule="exact"/>
        <w:jc w:val="center"/>
        <w:rPr>
          <w:rFonts w:ascii="宋体" w:hAnsi="宋体" w:cs="宋体"/>
        </w:rPr>
      </w:pPr>
    </w:p>
    <w:p w14:paraId="18F5EF5B">
      <w:pPr>
        <w:tabs>
          <w:tab w:val="left" w:pos="6300"/>
        </w:tabs>
        <w:snapToGrid w:val="0"/>
        <w:spacing w:line="500" w:lineRule="exact"/>
        <w:jc w:val="center"/>
        <w:rPr>
          <w:rFonts w:ascii="宋体" w:hAnsi="宋体" w:cs="宋体"/>
        </w:rPr>
      </w:pPr>
    </w:p>
    <w:p w14:paraId="46C18346">
      <w:pPr>
        <w:tabs>
          <w:tab w:val="left" w:pos="6300"/>
        </w:tabs>
        <w:snapToGrid w:val="0"/>
        <w:spacing w:line="500" w:lineRule="exact"/>
        <w:jc w:val="center"/>
        <w:rPr>
          <w:rFonts w:ascii="宋体" w:hAnsi="宋体" w:cs="宋体"/>
        </w:rPr>
      </w:pPr>
    </w:p>
    <w:p w14:paraId="6B892169">
      <w:pPr>
        <w:tabs>
          <w:tab w:val="left" w:pos="6300"/>
        </w:tabs>
        <w:snapToGrid w:val="0"/>
        <w:spacing w:line="500" w:lineRule="exact"/>
        <w:jc w:val="center"/>
        <w:rPr>
          <w:rFonts w:ascii="宋体" w:hAnsi="宋体" w:cs="宋体"/>
        </w:rPr>
      </w:pPr>
    </w:p>
    <w:p w14:paraId="720F5540">
      <w:pPr>
        <w:tabs>
          <w:tab w:val="left" w:pos="6300"/>
        </w:tabs>
        <w:snapToGrid w:val="0"/>
        <w:spacing w:line="500" w:lineRule="exact"/>
        <w:jc w:val="center"/>
        <w:rPr>
          <w:rFonts w:ascii="宋体" w:hAnsi="宋体" w:cs="宋体"/>
        </w:rPr>
      </w:pPr>
    </w:p>
    <w:p w14:paraId="20182BE1">
      <w:pPr>
        <w:tabs>
          <w:tab w:val="left" w:pos="6300"/>
        </w:tabs>
        <w:snapToGrid w:val="0"/>
        <w:spacing w:line="500" w:lineRule="exact"/>
        <w:jc w:val="center"/>
        <w:rPr>
          <w:rFonts w:ascii="宋体" w:hAnsi="宋体" w:cs="宋体"/>
        </w:rPr>
      </w:pPr>
    </w:p>
    <w:p w14:paraId="1B992AA6">
      <w:pPr>
        <w:tabs>
          <w:tab w:val="left" w:pos="6300"/>
        </w:tabs>
        <w:snapToGrid w:val="0"/>
        <w:spacing w:line="500" w:lineRule="exact"/>
        <w:jc w:val="center"/>
        <w:rPr>
          <w:rFonts w:ascii="宋体" w:hAnsi="宋体" w:cs="宋体"/>
        </w:rPr>
      </w:pPr>
    </w:p>
    <w:p w14:paraId="5A8B823B">
      <w:pPr>
        <w:tabs>
          <w:tab w:val="left" w:pos="6300"/>
        </w:tabs>
        <w:snapToGrid w:val="0"/>
        <w:spacing w:line="500" w:lineRule="exact"/>
        <w:jc w:val="center"/>
        <w:rPr>
          <w:rFonts w:ascii="宋体" w:hAnsi="宋体" w:cs="宋体"/>
        </w:rPr>
      </w:pPr>
    </w:p>
    <w:p w14:paraId="1371DE29">
      <w:pPr>
        <w:tabs>
          <w:tab w:val="left" w:pos="6300"/>
        </w:tabs>
        <w:snapToGrid w:val="0"/>
        <w:spacing w:line="500" w:lineRule="exact"/>
        <w:jc w:val="center"/>
        <w:rPr>
          <w:rFonts w:ascii="宋体" w:hAnsi="宋体" w:cs="宋体"/>
        </w:rPr>
      </w:pPr>
    </w:p>
    <w:p w14:paraId="3132E7F0">
      <w:pPr>
        <w:tabs>
          <w:tab w:val="left" w:pos="6300"/>
        </w:tabs>
        <w:snapToGrid w:val="0"/>
        <w:spacing w:line="500" w:lineRule="exact"/>
        <w:jc w:val="center"/>
        <w:rPr>
          <w:rFonts w:ascii="宋体" w:hAnsi="宋体" w:cs="宋体"/>
        </w:rPr>
      </w:pPr>
    </w:p>
    <w:p w14:paraId="1855D566">
      <w:pPr>
        <w:tabs>
          <w:tab w:val="left" w:pos="6300"/>
        </w:tabs>
        <w:snapToGrid w:val="0"/>
        <w:spacing w:line="500" w:lineRule="exact"/>
        <w:jc w:val="center"/>
        <w:rPr>
          <w:rFonts w:ascii="宋体" w:hAnsi="宋体" w:cs="宋体"/>
        </w:rPr>
      </w:pPr>
    </w:p>
    <w:p w14:paraId="753E0E27">
      <w:pPr>
        <w:tabs>
          <w:tab w:val="left" w:pos="6300"/>
        </w:tabs>
        <w:snapToGrid w:val="0"/>
        <w:spacing w:line="500" w:lineRule="exact"/>
        <w:jc w:val="center"/>
        <w:rPr>
          <w:rFonts w:ascii="宋体" w:hAnsi="宋体" w:cs="宋体"/>
        </w:rPr>
      </w:pPr>
    </w:p>
    <w:p w14:paraId="16CA109B">
      <w:pPr>
        <w:tabs>
          <w:tab w:val="left" w:pos="6300"/>
        </w:tabs>
        <w:snapToGrid w:val="0"/>
        <w:spacing w:line="500" w:lineRule="exact"/>
        <w:jc w:val="center"/>
        <w:rPr>
          <w:rFonts w:ascii="宋体" w:hAnsi="宋体" w:cs="宋体"/>
        </w:rPr>
      </w:pPr>
    </w:p>
    <w:p w14:paraId="1E05E7B5">
      <w:pPr>
        <w:tabs>
          <w:tab w:val="left" w:pos="6300"/>
        </w:tabs>
        <w:snapToGrid w:val="0"/>
        <w:spacing w:line="500" w:lineRule="exact"/>
        <w:ind w:firstLine="3654" w:firstLineChars="1300"/>
        <w:rPr>
          <w:rFonts w:ascii="宋体" w:hAnsi="宋体" w:cs="宋体"/>
          <w:b/>
        </w:rPr>
      </w:pPr>
      <w:r>
        <w:rPr>
          <w:rFonts w:hint="eastAsia" w:ascii="宋体" w:hAnsi="宋体" w:cs="宋体"/>
          <w:b/>
        </w:rPr>
        <w:t>（结束）</w:t>
      </w:r>
    </w:p>
    <w:p w14:paraId="33174A19">
      <w:pPr>
        <w:pStyle w:val="6"/>
        <w:rPr>
          <w:rFonts w:ascii="宋体" w:hAnsi="宋体" w:cs="宋体"/>
          <w:b/>
        </w:rPr>
      </w:pPr>
    </w:p>
    <w:p w14:paraId="1404D102"/>
    <w:sectPr>
      <w:headerReference r:id="rId12" w:type="default"/>
      <w:footerReference r:id="rId13" w:type="default"/>
      <w:pgSz w:w="11906" w:h="16838"/>
      <w:pgMar w:top="1134" w:right="1134" w:bottom="1134" w:left="1134" w:header="964"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B9E0">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53A83F62">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E250A">
    <w:pPr>
      <w:pStyle w:val="7"/>
      <w:framePr w:wrap="around" w:vAnchor="text" w:hAnchor="margin" w:xAlign="center" w:y="1"/>
      <w:rPr>
        <w:rStyle w:val="12"/>
      </w:rPr>
    </w:pPr>
    <w:r>
      <w:fldChar w:fldCharType="begin"/>
    </w:r>
    <w:r>
      <w:rPr>
        <w:rStyle w:val="12"/>
      </w:rPr>
      <w:instrText xml:space="preserve">PAGE  </w:instrText>
    </w:r>
    <w:r>
      <w:fldChar w:fldCharType="end"/>
    </w:r>
  </w:p>
  <w:p w14:paraId="2679C39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0B81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3F13">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14:paraId="436E0889">
    <w:pPr>
      <w:pStyle w:val="7"/>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7F588">
    <w:pPr>
      <w:pStyle w:val="7"/>
      <w:ind w:right="360"/>
      <w:jc w:val="center"/>
    </w:pPr>
    <w:r>
      <w:fldChar w:fldCharType="begin"/>
    </w:r>
    <w:r>
      <w:instrText xml:space="preserve"> PAGE </w:instrText>
    </w:r>
    <w:r>
      <w:fldChar w:fldCharType="separate"/>
    </w:r>
    <w: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714B">
    <w:pPr>
      <w:pStyle w:val="7"/>
      <w:ind w:right="360"/>
      <w:jc w:val="center"/>
    </w:pPr>
    <w:r>
      <w:fldChar w:fldCharType="begin"/>
    </w:r>
    <w:r>
      <w:instrText xml:space="preserve"> PAGE </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FA90">
    <w:pPr>
      <w:pStyle w:val="2"/>
      <w:pBdr>
        <w:bottom w:val="none" w:color="auto" w:sz="0" w:space="0"/>
      </w:pBdr>
      <w:jc w:val="both"/>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A5C22">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75BD">
    <w:pPr>
      <w:pStyle w:val="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3B5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A03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ABB5C"/>
    <w:multiLevelType w:val="singleLevel"/>
    <w:tmpl w:val="A5CABB5C"/>
    <w:lvl w:ilvl="0" w:tentative="0">
      <w:start w:val="1"/>
      <w:numFmt w:val="decimal"/>
      <w:lvlText w:val="%1."/>
      <w:lvlJc w:val="left"/>
      <w:pPr>
        <w:tabs>
          <w:tab w:val="left" w:pos="312"/>
        </w:tabs>
      </w:pPr>
    </w:lvl>
  </w:abstractNum>
  <w:abstractNum w:abstractNumId="1">
    <w:nsid w:val="BC818338"/>
    <w:multiLevelType w:val="singleLevel"/>
    <w:tmpl w:val="BC818338"/>
    <w:lvl w:ilvl="0" w:tentative="0">
      <w:start w:val="1"/>
      <w:numFmt w:val="decimal"/>
      <w:lvlText w:val="%1."/>
      <w:lvlJc w:val="left"/>
      <w:pPr>
        <w:tabs>
          <w:tab w:val="left" w:pos="312"/>
        </w:tabs>
      </w:pPr>
    </w:lvl>
  </w:abstractNum>
  <w:abstractNum w:abstractNumId="2">
    <w:nsid w:val="E5E18E73"/>
    <w:multiLevelType w:val="singleLevel"/>
    <w:tmpl w:val="E5E18E73"/>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47555"/>
    <w:rsid w:val="0008642F"/>
    <w:rsid w:val="00124C87"/>
    <w:rsid w:val="0015799D"/>
    <w:rsid w:val="00244EB0"/>
    <w:rsid w:val="002D6C43"/>
    <w:rsid w:val="00410B1B"/>
    <w:rsid w:val="0042338B"/>
    <w:rsid w:val="004A43E1"/>
    <w:rsid w:val="00513602"/>
    <w:rsid w:val="005A760A"/>
    <w:rsid w:val="005C16FD"/>
    <w:rsid w:val="005D3B8B"/>
    <w:rsid w:val="007529F2"/>
    <w:rsid w:val="00786ACC"/>
    <w:rsid w:val="007E3375"/>
    <w:rsid w:val="00850331"/>
    <w:rsid w:val="00853A97"/>
    <w:rsid w:val="008551B7"/>
    <w:rsid w:val="0087107C"/>
    <w:rsid w:val="008775A1"/>
    <w:rsid w:val="00A44020"/>
    <w:rsid w:val="00B7376D"/>
    <w:rsid w:val="00B96DC4"/>
    <w:rsid w:val="00D45699"/>
    <w:rsid w:val="00DA62B1"/>
    <w:rsid w:val="00EB6852"/>
    <w:rsid w:val="00FA3E3F"/>
    <w:rsid w:val="044971B2"/>
    <w:rsid w:val="071F7265"/>
    <w:rsid w:val="0DE643F8"/>
    <w:rsid w:val="0ED33684"/>
    <w:rsid w:val="0FE64550"/>
    <w:rsid w:val="11347555"/>
    <w:rsid w:val="15D52238"/>
    <w:rsid w:val="18755BFE"/>
    <w:rsid w:val="192144F4"/>
    <w:rsid w:val="1993157C"/>
    <w:rsid w:val="1A5F0DC9"/>
    <w:rsid w:val="1BB50B86"/>
    <w:rsid w:val="1F512658"/>
    <w:rsid w:val="20D8400E"/>
    <w:rsid w:val="217A12DA"/>
    <w:rsid w:val="23420F93"/>
    <w:rsid w:val="24EA1E02"/>
    <w:rsid w:val="258E1974"/>
    <w:rsid w:val="277F0D4C"/>
    <w:rsid w:val="2C830AFD"/>
    <w:rsid w:val="2F1236F1"/>
    <w:rsid w:val="32493CA5"/>
    <w:rsid w:val="344C05BA"/>
    <w:rsid w:val="37CA37BB"/>
    <w:rsid w:val="3BB615DE"/>
    <w:rsid w:val="4001261B"/>
    <w:rsid w:val="40541F17"/>
    <w:rsid w:val="40C86BCE"/>
    <w:rsid w:val="411655C7"/>
    <w:rsid w:val="43C90F34"/>
    <w:rsid w:val="49B237CD"/>
    <w:rsid w:val="4A7E6C1C"/>
    <w:rsid w:val="4D8F633A"/>
    <w:rsid w:val="4E615EE4"/>
    <w:rsid w:val="54BC52AB"/>
    <w:rsid w:val="575B564B"/>
    <w:rsid w:val="5B642C3A"/>
    <w:rsid w:val="5EFB71E1"/>
    <w:rsid w:val="60FC7888"/>
    <w:rsid w:val="62D123D3"/>
    <w:rsid w:val="6B7E56FC"/>
    <w:rsid w:val="6F63533F"/>
    <w:rsid w:val="6FF261A5"/>
    <w:rsid w:val="70C65091"/>
    <w:rsid w:val="73B4423C"/>
    <w:rsid w:val="75390BC6"/>
    <w:rsid w:val="780F10AC"/>
    <w:rsid w:val="7D483CAC"/>
    <w:rsid w:val="7F0F6E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4"/>
    <w:basedOn w:val="4"/>
    <w:next w:val="1"/>
    <w:qFormat/>
    <w:uiPriority w:val="0"/>
    <w:pPr>
      <w:spacing w:before="280" w:after="290" w:line="372" w:lineRule="auto"/>
      <w:outlineLvl w:val="3"/>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table" w:styleId="10">
    <w:name w:val="Table Grid"/>
    <w:basedOn w:val="9"/>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0"/>
    <w:pPr>
      <w:ind w:firstLine="420" w:firstLineChars="200"/>
    </w:pPr>
    <w:rPr>
      <w:sz w:val="21"/>
      <w:szCs w:val="24"/>
    </w:rPr>
  </w:style>
  <w:style w:type="paragraph" w:customStyle="1" w:styleId="14">
    <w:name w:val="case3"/>
    <w:basedOn w:val="1"/>
    <w:qFormat/>
    <w:uiPriority w:val="0"/>
    <w:pPr>
      <w:widowControl/>
      <w:spacing w:before="100" w:beforeAutospacing="1" w:after="100" w:afterAutospacing="1" w:line="390" w:lineRule="atLeast"/>
      <w:jc w:val="left"/>
    </w:pPr>
    <w:rPr>
      <w:rFonts w:ascii="Courier New" w:hAnsi="Courier New"/>
      <w:color w:val="000000"/>
      <w:kern w:val="0"/>
      <w:sz w:val="21"/>
      <w:szCs w:val="21"/>
    </w:rPr>
  </w:style>
  <w:style w:type="character" w:customStyle="1" w:styleId="15">
    <w:name w:val="apple-converted-spac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F24C-7041-4D04-A051-0B7B2BFDE39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4170</Words>
  <Characters>4298</Characters>
  <Lines>35</Lines>
  <Paragraphs>10</Paragraphs>
  <TotalTime>32</TotalTime>
  <ScaleCrop>false</ScaleCrop>
  <LinksUpToDate>false</LinksUpToDate>
  <CharactersWithSpaces>4700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2019-10-15T07:26:00Z</dcterms:created>
  <dc:creator>Administrator</dc:creator>
  <cp:lastModifiedBy>巫溪县农委-王永斌</cp:lastModifiedBy>
  <cp:lastPrinted>2020-03-25T08:56:00Z</cp:lastPrinted>
  <dcterms:modified xsi:type="dcterms:W3CDTF">2025-07-11T01:07:41Z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0E80CE86163E427F8CF0B3776DB1E079_13</vt:lpwstr>
  </property>
  <property fmtid="{D5CDD505-2E9C-101B-9397-08002B2CF9AE}" pid="4" name="KSOTemplateDocerSaveRecord">
    <vt:lpwstr>eyJoZGlkIjoiNGFjYmZiNjc2MzY5MDJmZDFjODNmNDU0ZmMxNTY3NzEiLCJ1c2VySWQiOiIxNTgxOTY4OTQ5In0=</vt:lpwstr>
  </property>
</Properties>
</file>