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A198D3" w14:textId="77777777" w:rsidR="0091727D" w:rsidRPr="00910F19" w:rsidRDefault="00CF6BB8">
      <w:pPr>
        <w:jc w:val="center"/>
        <w:rPr>
          <w:rFonts w:ascii="宋体" w:hAnsi="宋体"/>
        </w:rPr>
      </w:pPr>
      <w:r w:rsidRPr="00910F19">
        <w:rPr>
          <w:rFonts w:ascii="宋体" w:hAnsi="宋体" w:hint="eastAsia"/>
        </w:rPr>
        <w:t xml:space="preserve"> </w:t>
      </w:r>
    </w:p>
    <w:p w14:paraId="2870AC4C" w14:textId="77777777" w:rsidR="00CC6D8B" w:rsidRPr="00910F19" w:rsidRDefault="00CC6D8B" w:rsidP="00CC6D8B">
      <w:pPr>
        <w:pStyle w:val="Default"/>
        <w:rPr>
          <w:rFonts w:hAnsi="宋体"/>
          <w:b/>
          <w:bCs/>
          <w:color w:val="auto"/>
          <w:spacing w:val="80"/>
          <w:kern w:val="2"/>
          <w:sz w:val="44"/>
          <w:szCs w:val="44"/>
        </w:rPr>
      </w:pPr>
    </w:p>
    <w:p w14:paraId="058EAAB1" w14:textId="77777777" w:rsidR="00CC6D8B" w:rsidRPr="00910F19" w:rsidRDefault="00CC6D8B" w:rsidP="00CC6D8B">
      <w:pPr>
        <w:pStyle w:val="Default"/>
        <w:rPr>
          <w:rFonts w:hAnsi="宋体"/>
          <w:b/>
          <w:bCs/>
          <w:color w:val="auto"/>
          <w:spacing w:val="80"/>
          <w:kern w:val="2"/>
          <w:sz w:val="44"/>
          <w:szCs w:val="44"/>
        </w:rPr>
      </w:pPr>
    </w:p>
    <w:p w14:paraId="4D36FBED" w14:textId="77777777" w:rsidR="00CC6D8B" w:rsidRPr="00910F19" w:rsidRDefault="00CC6D8B" w:rsidP="00CC6D8B">
      <w:pPr>
        <w:pStyle w:val="Default"/>
        <w:rPr>
          <w:rFonts w:hAnsi="宋体"/>
          <w:color w:val="auto"/>
        </w:rPr>
      </w:pPr>
    </w:p>
    <w:p w14:paraId="516B92B5" w14:textId="77777777" w:rsidR="0091727D" w:rsidRPr="00910F19" w:rsidRDefault="0091727D">
      <w:pPr>
        <w:jc w:val="center"/>
        <w:outlineLvl w:val="0"/>
        <w:rPr>
          <w:rFonts w:ascii="宋体" w:hAnsi="宋体" w:cs="方正小标宋_GBK"/>
          <w:spacing w:val="80"/>
          <w:sz w:val="96"/>
          <w:szCs w:val="96"/>
        </w:rPr>
      </w:pPr>
      <w:bookmarkStart w:id="0" w:name="_Toc3463"/>
      <w:bookmarkStart w:id="1" w:name="_Toc25458"/>
      <w:bookmarkStart w:id="2" w:name="_Toc313893526"/>
      <w:bookmarkStart w:id="3" w:name="_Toc317775175"/>
      <w:bookmarkStart w:id="4" w:name="_Toc18159"/>
      <w:bookmarkStart w:id="5" w:name="_Toc18881"/>
      <w:bookmarkStart w:id="6" w:name="_Toc12808"/>
      <w:bookmarkStart w:id="7" w:name="_Toc7625"/>
      <w:bookmarkStart w:id="8" w:name="_Toc26820"/>
    </w:p>
    <w:p w14:paraId="26E7FAE7" w14:textId="010415C6" w:rsidR="0091727D" w:rsidRPr="00910F19" w:rsidRDefault="00CF6BB8">
      <w:pPr>
        <w:jc w:val="center"/>
        <w:outlineLvl w:val="0"/>
        <w:rPr>
          <w:rFonts w:ascii="宋体" w:hAnsi="宋体" w:cs="方正小标宋_GBK"/>
          <w:spacing w:val="80"/>
          <w:sz w:val="96"/>
          <w:szCs w:val="96"/>
        </w:rPr>
      </w:pPr>
      <w:proofErr w:type="gramStart"/>
      <w:r w:rsidRPr="00910F19">
        <w:rPr>
          <w:rFonts w:ascii="宋体" w:hAnsi="宋体" w:cs="方正小标宋_GBK" w:hint="eastAsia"/>
          <w:spacing w:val="80"/>
          <w:sz w:val="96"/>
          <w:szCs w:val="96"/>
        </w:rPr>
        <w:t>网上竞采文件</w:t>
      </w:r>
      <w:proofErr w:type="gramEnd"/>
    </w:p>
    <w:p w14:paraId="2C913EE5"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5B269BE6"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7337B60C"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3B4FCEFD"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7FC497A6" w14:textId="611A7AA2" w:rsidR="0091727D" w:rsidRPr="00910F19" w:rsidRDefault="00CF6BB8" w:rsidP="00CC6D8B">
      <w:pPr>
        <w:spacing w:line="360" w:lineRule="auto"/>
        <w:ind w:leftChars="189" w:left="397"/>
        <w:rPr>
          <w:rFonts w:ascii="宋体" w:hAnsi="宋体" w:cs="方正小标宋_GBK"/>
          <w:sz w:val="32"/>
          <w:szCs w:val="32"/>
        </w:rPr>
      </w:pPr>
      <w:r w:rsidRPr="00910F19">
        <w:rPr>
          <w:rFonts w:ascii="宋体" w:hAnsi="宋体" w:cs="方正小标宋_GBK" w:hint="eastAsia"/>
          <w:sz w:val="32"/>
          <w:szCs w:val="32"/>
        </w:rPr>
        <w:t>项目名称：</w:t>
      </w:r>
      <w:r w:rsidR="00EB0E39" w:rsidRPr="00E30600">
        <w:rPr>
          <w:rFonts w:ascii="宋体" w:hAnsi="宋体" w:cs="方正小标宋_GBK" w:hint="eastAsia"/>
          <w:color w:val="000000" w:themeColor="text1"/>
          <w:sz w:val="32"/>
          <w:szCs w:val="32"/>
        </w:rPr>
        <w:t>重庆大学城第二小学校</w:t>
      </w:r>
      <w:r w:rsidR="00C166C5" w:rsidRPr="00E30600">
        <w:rPr>
          <w:rFonts w:ascii="宋体" w:hAnsi="宋体" w:cs="方正小标宋_GBK" w:hint="eastAsia"/>
          <w:color w:val="000000" w:themeColor="text1"/>
          <w:sz w:val="32"/>
          <w:szCs w:val="32"/>
        </w:rPr>
        <w:t>智慧黑板</w:t>
      </w:r>
      <w:r w:rsidR="00CC6D8B" w:rsidRPr="00E30600">
        <w:rPr>
          <w:rFonts w:ascii="宋体" w:hAnsi="宋体" w:cs="方正小标宋_GBK" w:hint="eastAsia"/>
          <w:color w:val="000000" w:themeColor="text1"/>
          <w:sz w:val="32"/>
          <w:szCs w:val="32"/>
        </w:rPr>
        <w:t>采购</w:t>
      </w:r>
      <w:r w:rsidR="00E30600" w:rsidRPr="00E30600">
        <w:rPr>
          <w:rFonts w:ascii="宋体" w:hAnsi="宋体" w:cs="方正小标宋_GBK" w:hint="eastAsia"/>
          <w:color w:val="000000" w:themeColor="text1"/>
          <w:sz w:val="32"/>
          <w:szCs w:val="32"/>
        </w:rPr>
        <w:t>项目</w:t>
      </w:r>
    </w:p>
    <w:p w14:paraId="33FAB00B" w14:textId="682F53BB" w:rsidR="0091727D" w:rsidRPr="00910F19" w:rsidRDefault="00CF6BB8" w:rsidP="00DA0130">
      <w:pPr>
        <w:spacing w:line="360" w:lineRule="auto"/>
        <w:ind w:firstLineChars="100" w:firstLine="320"/>
        <w:rPr>
          <w:rFonts w:ascii="宋体" w:hAnsi="宋体" w:cs="方正小标宋_GBK"/>
          <w:sz w:val="32"/>
          <w:szCs w:val="32"/>
        </w:rPr>
      </w:pPr>
      <w:r w:rsidRPr="00910F19">
        <w:rPr>
          <w:rFonts w:ascii="宋体" w:hAnsi="宋体" w:cs="方正小标宋_GBK" w:hint="eastAsia"/>
          <w:sz w:val="32"/>
          <w:szCs w:val="32"/>
        </w:rPr>
        <w:t>采购单位：</w:t>
      </w:r>
      <w:r w:rsidR="00EB0E39" w:rsidRPr="00910F19">
        <w:rPr>
          <w:rFonts w:ascii="宋体" w:hAnsi="宋体" w:cs="方正小标宋_GBK" w:hint="eastAsia"/>
          <w:sz w:val="32"/>
          <w:szCs w:val="32"/>
        </w:rPr>
        <w:t>重庆大学城第二小学校</w:t>
      </w:r>
    </w:p>
    <w:p w14:paraId="33406FD6"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4A0F366A"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44A759E6"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63309AC7"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5AAEB668" w14:textId="645E248D" w:rsidR="0091727D" w:rsidRPr="00910F19" w:rsidRDefault="00CF6BB8">
      <w:pPr>
        <w:spacing w:line="700" w:lineRule="exact"/>
        <w:jc w:val="center"/>
        <w:rPr>
          <w:rFonts w:ascii="宋体" w:hAnsi="宋体" w:cs="方正小标宋_GBK"/>
          <w:sz w:val="32"/>
          <w:szCs w:val="32"/>
        </w:rPr>
      </w:pPr>
      <w:r w:rsidRPr="00910F19">
        <w:rPr>
          <w:rFonts w:ascii="宋体" w:hAnsi="宋体" w:cs="方正小标宋_GBK" w:hint="eastAsia"/>
          <w:sz w:val="32"/>
          <w:szCs w:val="32"/>
        </w:rPr>
        <w:t>二〇二</w:t>
      </w:r>
      <w:r w:rsidR="00D255FA" w:rsidRPr="00910F19">
        <w:rPr>
          <w:rFonts w:ascii="宋体" w:hAnsi="宋体" w:cs="方正小标宋_GBK" w:hint="eastAsia"/>
          <w:sz w:val="32"/>
          <w:szCs w:val="32"/>
        </w:rPr>
        <w:t>四</w:t>
      </w:r>
      <w:r w:rsidRPr="00910F19">
        <w:rPr>
          <w:rFonts w:ascii="宋体" w:hAnsi="宋体" w:cs="方正小标宋_GBK" w:hint="eastAsia"/>
          <w:sz w:val="32"/>
          <w:szCs w:val="32"/>
        </w:rPr>
        <w:t>年</w:t>
      </w:r>
      <w:r w:rsidR="005376A4">
        <w:rPr>
          <w:rFonts w:ascii="宋体" w:hAnsi="宋体" w:cs="方正小标宋_GBK" w:hint="eastAsia"/>
          <w:sz w:val="32"/>
          <w:szCs w:val="32"/>
        </w:rPr>
        <w:t>十</w:t>
      </w:r>
      <w:r w:rsidRPr="00910F19">
        <w:rPr>
          <w:rFonts w:ascii="宋体" w:hAnsi="宋体" w:cs="方正小标宋_GBK" w:hint="eastAsia"/>
          <w:sz w:val="32"/>
          <w:szCs w:val="32"/>
        </w:rPr>
        <w:t>月</w:t>
      </w:r>
    </w:p>
    <w:p w14:paraId="7B98A61E" w14:textId="77777777" w:rsidR="0091727D" w:rsidRPr="00910F19" w:rsidRDefault="0091727D">
      <w:pPr>
        <w:spacing w:line="700" w:lineRule="exact"/>
        <w:ind w:leftChars="557" w:left="3436" w:hangingChars="708" w:hanging="2266"/>
        <w:rPr>
          <w:rFonts w:ascii="宋体" w:hAnsi="宋体" w:cs="方正小标宋_GBK"/>
          <w:sz w:val="32"/>
          <w:szCs w:val="32"/>
        </w:rPr>
      </w:pPr>
    </w:p>
    <w:p w14:paraId="2A29D425" w14:textId="77777777" w:rsidR="0091727D" w:rsidRPr="00910F19" w:rsidRDefault="00CF6BB8">
      <w:pPr>
        <w:widowControl/>
        <w:jc w:val="left"/>
        <w:rPr>
          <w:rFonts w:ascii="宋体" w:hAnsi="宋体" w:cs="宋体"/>
          <w:b/>
          <w:sz w:val="24"/>
          <w:szCs w:val="24"/>
        </w:rPr>
      </w:pPr>
      <w:r w:rsidRPr="00910F19">
        <w:rPr>
          <w:rFonts w:ascii="宋体" w:hAnsi="宋体" w:cs="宋体"/>
          <w:sz w:val="24"/>
          <w:szCs w:val="24"/>
        </w:rPr>
        <w:br w:type="page"/>
      </w:r>
    </w:p>
    <w:p w14:paraId="535689E1"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lastRenderedPageBreak/>
        <w:t>一、采购内容</w:t>
      </w:r>
      <w:bookmarkEnd w:id="0"/>
      <w:bookmarkEnd w:id="1"/>
      <w:bookmarkEnd w:id="2"/>
      <w:bookmarkEnd w:id="3"/>
      <w:bookmarkEnd w:id="4"/>
      <w:bookmarkEnd w:id="5"/>
      <w:bookmarkEnd w:id="6"/>
      <w:bookmarkEnd w:id="7"/>
      <w:bookmarkEnd w:id="8"/>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0"/>
        <w:gridCol w:w="1746"/>
        <w:gridCol w:w="1903"/>
        <w:gridCol w:w="1231"/>
      </w:tblGrid>
      <w:tr w:rsidR="00910F19" w:rsidRPr="00910F19" w14:paraId="56DF2996" w14:textId="77777777">
        <w:trPr>
          <w:trHeight w:val="489"/>
          <w:jc w:val="center"/>
        </w:trPr>
        <w:tc>
          <w:tcPr>
            <w:tcW w:w="3930" w:type="dxa"/>
            <w:tcBorders>
              <w:top w:val="single" w:sz="4" w:space="0" w:color="auto"/>
              <w:left w:val="single" w:sz="4" w:space="0" w:color="auto"/>
              <w:right w:val="single" w:sz="4" w:space="0" w:color="auto"/>
            </w:tcBorders>
            <w:vAlign w:val="center"/>
          </w:tcPr>
          <w:p w14:paraId="39F46A0F" w14:textId="77777777" w:rsidR="0091727D" w:rsidRPr="00910F19" w:rsidRDefault="00CF6BB8">
            <w:pPr>
              <w:widowControl/>
              <w:spacing w:line="360" w:lineRule="auto"/>
              <w:jc w:val="center"/>
              <w:rPr>
                <w:rFonts w:ascii="宋体" w:hAnsi="宋体" w:cs="仿宋_GB2312"/>
                <w:b/>
                <w:bCs/>
                <w:kern w:val="0"/>
                <w:sz w:val="32"/>
                <w:szCs w:val="32"/>
              </w:rPr>
            </w:pPr>
            <w:r w:rsidRPr="00910F19">
              <w:rPr>
                <w:rFonts w:ascii="宋体" w:hAnsi="宋体" w:cs="仿宋_GB2312" w:hint="eastAsia"/>
                <w:b/>
                <w:bCs/>
                <w:kern w:val="0"/>
                <w:sz w:val="32"/>
                <w:szCs w:val="32"/>
              </w:rPr>
              <w:t>项目名称</w:t>
            </w:r>
          </w:p>
        </w:tc>
        <w:tc>
          <w:tcPr>
            <w:tcW w:w="1746" w:type="dxa"/>
            <w:tcBorders>
              <w:top w:val="single" w:sz="4" w:space="0" w:color="auto"/>
              <w:left w:val="single" w:sz="4" w:space="0" w:color="auto"/>
              <w:right w:val="single" w:sz="4" w:space="0" w:color="auto"/>
            </w:tcBorders>
            <w:vAlign w:val="center"/>
          </w:tcPr>
          <w:p w14:paraId="70959BCF" w14:textId="77777777" w:rsidR="0091727D" w:rsidRPr="00910F19" w:rsidRDefault="00CF6BB8">
            <w:pPr>
              <w:widowControl/>
              <w:spacing w:line="360" w:lineRule="auto"/>
              <w:jc w:val="center"/>
              <w:rPr>
                <w:rFonts w:ascii="宋体" w:hAnsi="宋体" w:cs="仿宋_GB2312"/>
                <w:b/>
                <w:bCs/>
                <w:kern w:val="0"/>
                <w:sz w:val="32"/>
                <w:szCs w:val="32"/>
              </w:rPr>
            </w:pPr>
            <w:r w:rsidRPr="00910F19">
              <w:rPr>
                <w:rFonts w:ascii="宋体" w:hAnsi="宋体" w:cs="仿宋_GB2312" w:hint="eastAsia"/>
                <w:b/>
                <w:bCs/>
                <w:kern w:val="0"/>
                <w:sz w:val="32"/>
                <w:szCs w:val="32"/>
              </w:rPr>
              <w:t>采购预算</w:t>
            </w:r>
          </w:p>
          <w:p w14:paraId="368756A6" w14:textId="77777777" w:rsidR="0091727D" w:rsidRPr="00910F19" w:rsidRDefault="00CF6BB8">
            <w:pPr>
              <w:spacing w:line="360" w:lineRule="auto"/>
              <w:jc w:val="center"/>
              <w:rPr>
                <w:rFonts w:ascii="宋体" w:hAnsi="宋体" w:cs="仿宋_GB2312"/>
                <w:b/>
                <w:bCs/>
                <w:kern w:val="0"/>
                <w:sz w:val="32"/>
                <w:szCs w:val="32"/>
              </w:rPr>
            </w:pPr>
            <w:r w:rsidRPr="00910F19">
              <w:rPr>
                <w:rFonts w:ascii="宋体" w:hAnsi="宋体" w:cs="仿宋_GB2312" w:hint="eastAsia"/>
                <w:b/>
                <w:bCs/>
                <w:kern w:val="0"/>
                <w:sz w:val="32"/>
                <w:szCs w:val="32"/>
              </w:rPr>
              <w:t>（元）</w:t>
            </w:r>
          </w:p>
        </w:tc>
        <w:tc>
          <w:tcPr>
            <w:tcW w:w="1903" w:type="dxa"/>
            <w:tcBorders>
              <w:top w:val="single" w:sz="4" w:space="0" w:color="auto"/>
              <w:left w:val="single" w:sz="4" w:space="0" w:color="auto"/>
              <w:right w:val="single" w:sz="4" w:space="0" w:color="auto"/>
            </w:tcBorders>
            <w:vAlign w:val="center"/>
          </w:tcPr>
          <w:p w14:paraId="0114014A" w14:textId="77777777" w:rsidR="0091727D" w:rsidRPr="00910F19" w:rsidRDefault="00CF6BB8">
            <w:pPr>
              <w:spacing w:line="360" w:lineRule="auto"/>
              <w:jc w:val="center"/>
              <w:rPr>
                <w:rFonts w:ascii="宋体" w:hAnsi="宋体" w:cs="仿宋_GB2312"/>
                <w:b/>
                <w:bCs/>
                <w:kern w:val="0"/>
                <w:sz w:val="32"/>
                <w:szCs w:val="32"/>
              </w:rPr>
            </w:pPr>
            <w:r w:rsidRPr="00910F19">
              <w:rPr>
                <w:rFonts w:ascii="宋体" w:hAnsi="宋体" w:cs="仿宋_GB2312" w:hint="eastAsia"/>
                <w:b/>
                <w:bCs/>
                <w:kern w:val="0"/>
                <w:sz w:val="32"/>
                <w:szCs w:val="32"/>
              </w:rPr>
              <w:t>资金来源</w:t>
            </w:r>
          </w:p>
        </w:tc>
        <w:tc>
          <w:tcPr>
            <w:tcW w:w="1231" w:type="dxa"/>
            <w:tcBorders>
              <w:top w:val="single" w:sz="4" w:space="0" w:color="auto"/>
              <w:left w:val="single" w:sz="4" w:space="0" w:color="auto"/>
              <w:right w:val="single" w:sz="4" w:space="0" w:color="auto"/>
            </w:tcBorders>
            <w:vAlign w:val="center"/>
          </w:tcPr>
          <w:p w14:paraId="77822555" w14:textId="77777777" w:rsidR="0091727D" w:rsidRPr="00910F19" w:rsidRDefault="00CF6BB8">
            <w:pPr>
              <w:spacing w:line="360" w:lineRule="auto"/>
              <w:jc w:val="center"/>
              <w:rPr>
                <w:rFonts w:ascii="宋体" w:hAnsi="宋体" w:cs="仿宋_GB2312"/>
                <w:b/>
                <w:bCs/>
                <w:kern w:val="0"/>
                <w:sz w:val="32"/>
                <w:szCs w:val="32"/>
              </w:rPr>
            </w:pPr>
            <w:r w:rsidRPr="00910F19">
              <w:rPr>
                <w:rFonts w:ascii="宋体" w:hAnsi="宋体" w:cs="仿宋_GB2312" w:hint="eastAsia"/>
                <w:b/>
                <w:bCs/>
                <w:kern w:val="0"/>
                <w:sz w:val="32"/>
                <w:szCs w:val="32"/>
              </w:rPr>
              <w:t>备注</w:t>
            </w:r>
          </w:p>
        </w:tc>
      </w:tr>
      <w:tr w:rsidR="00910F19" w:rsidRPr="00910F19" w14:paraId="27061187" w14:textId="77777777">
        <w:trPr>
          <w:trHeight w:val="352"/>
          <w:jc w:val="center"/>
        </w:trPr>
        <w:tc>
          <w:tcPr>
            <w:tcW w:w="3930" w:type="dxa"/>
            <w:tcBorders>
              <w:top w:val="single" w:sz="4" w:space="0" w:color="auto"/>
              <w:left w:val="single" w:sz="4" w:space="0" w:color="auto"/>
              <w:right w:val="single" w:sz="4" w:space="0" w:color="auto"/>
            </w:tcBorders>
            <w:vAlign w:val="center"/>
          </w:tcPr>
          <w:p w14:paraId="4A4B40AD" w14:textId="3AF4B3E9" w:rsidR="0091727D" w:rsidRPr="00E30600" w:rsidRDefault="00E30600">
            <w:pPr>
              <w:widowControl/>
              <w:spacing w:line="360" w:lineRule="auto"/>
              <w:jc w:val="center"/>
              <w:rPr>
                <w:rFonts w:ascii="宋体" w:hAnsi="宋体" w:cs="仿宋_GB2312"/>
                <w:color w:val="000000" w:themeColor="text1"/>
                <w:kern w:val="0"/>
                <w:sz w:val="32"/>
                <w:szCs w:val="32"/>
              </w:rPr>
            </w:pPr>
            <w:bookmarkStart w:id="9" w:name="_Hlk344477914"/>
            <w:r w:rsidRPr="00E30600">
              <w:rPr>
                <w:rFonts w:ascii="宋体" w:hAnsi="宋体" w:cs="仿宋_GB2312" w:hint="eastAsia"/>
                <w:color w:val="000000" w:themeColor="text1"/>
                <w:kern w:val="0"/>
                <w:sz w:val="32"/>
                <w:szCs w:val="32"/>
              </w:rPr>
              <w:t>重庆大学城第二小学校智慧黑板采购项目</w:t>
            </w:r>
          </w:p>
        </w:tc>
        <w:tc>
          <w:tcPr>
            <w:tcW w:w="1746" w:type="dxa"/>
            <w:tcBorders>
              <w:top w:val="single" w:sz="4" w:space="0" w:color="auto"/>
              <w:left w:val="single" w:sz="4" w:space="0" w:color="auto"/>
              <w:right w:val="single" w:sz="4" w:space="0" w:color="auto"/>
            </w:tcBorders>
            <w:vAlign w:val="center"/>
          </w:tcPr>
          <w:p w14:paraId="43FCF6E0" w14:textId="11F402CE" w:rsidR="0091727D" w:rsidRPr="00E30600" w:rsidRDefault="00EB0E39">
            <w:pPr>
              <w:widowControl/>
              <w:spacing w:line="360" w:lineRule="auto"/>
              <w:jc w:val="center"/>
              <w:rPr>
                <w:rFonts w:ascii="宋体" w:hAnsi="宋体" w:cs="仿宋_GB2312"/>
                <w:color w:val="000000" w:themeColor="text1"/>
                <w:kern w:val="0"/>
                <w:sz w:val="32"/>
                <w:szCs w:val="32"/>
              </w:rPr>
            </w:pPr>
            <w:r w:rsidRPr="00E30600">
              <w:rPr>
                <w:rFonts w:ascii="宋体" w:hAnsi="宋体" w:cs="仿宋_GB2312"/>
                <w:color w:val="000000" w:themeColor="text1"/>
                <w:kern w:val="0"/>
                <w:sz w:val="32"/>
                <w:szCs w:val="32"/>
              </w:rPr>
              <w:t>126000</w:t>
            </w:r>
          </w:p>
        </w:tc>
        <w:tc>
          <w:tcPr>
            <w:tcW w:w="1903" w:type="dxa"/>
            <w:tcBorders>
              <w:top w:val="single" w:sz="4" w:space="0" w:color="auto"/>
              <w:left w:val="single" w:sz="4" w:space="0" w:color="auto"/>
              <w:right w:val="single" w:sz="4" w:space="0" w:color="auto"/>
            </w:tcBorders>
            <w:vAlign w:val="center"/>
          </w:tcPr>
          <w:p w14:paraId="5A97DAE5" w14:textId="2E3B103B" w:rsidR="0091727D" w:rsidRPr="00E30600" w:rsidRDefault="005376A4">
            <w:pPr>
              <w:widowControl/>
              <w:spacing w:line="360" w:lineRule="auto"/>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自筹</w:t>
            </w:r>
          </w:p>
          <w:p w14:paraId="0EB57622" w14:textId="77777777" w:rsidR="0091727D" w:rsidRPr="00E30600" w:rsidRDefault="00CF6BB8">
            <w:pPr>
              <w:widowControl/>
              <w:spacing w:line="360" w:lineRule="auto"/>
              <w:jc w:val="center"/>
              <w:rPr>
                <w:rFonts w:ascii="宋体" w:hAnsi="宋体" w:cs="仿宋_GB2312"/>
                <w:color w:val="000000" w:themeColor="text1"/>
                <w:kern w:val="0"/>
                <w:sz w:val="32"/>
                <w:szCs w:val="32"/>
              </w:rPr>
            </w:pPr>
            <w:r w:rsidRPr="00E30600">
              <w:rPr>
                <w:rFonts w:ascii="宋体" w:hAnsi="宋体" w:cs="仿宋_GB2312" w:hint="eastAsia"/>
                <w:color w:val="000000" w:themeColor="text1"/>
                <w:sz w:val="32"/>
                <w:szCs w:val="32"/>
              </w:rPr>
              <w:t>资金</w:t>
            </w:r>
          </w:p>
        </w:tc>
        <w:tc>
          <w:tcPr>
            <w:tcW w:w="1231" w:type="dxa"/>
            <w:tcBorders>
              <w:top w:val="single" w:sz="4" w:space="0" w:color="auto"/>
              <w:left w:val="single" w:sz="4" w:space="0" w:color="auto"/>
              <w:right w:val="single" w:sz="4" w:space="0" w:color="auto"/>
            </w:tcBorders>
            <w:vAlign w:val="center"/>
          </w:tcPr>
          <w:p w14:paraId="6281C241" w14:textId="77777777" w:rsidR="0091727D" w:rsidRPr="00910F19" w:rsidRDefault="0091727D">
            <w:pPr>
              <w:spacing w:line="360" w:lineRule="auto"/>
              <w:rPr>
                <w:rFonts w:ascii="宋体" w:hAnsi="宋体" w:cs="仿宋_GB2312"/>
                <w:b/>
                <w:sz w:val="32"/>
                <w:szCs w:val="32"/>
              </w:rPr>
            </w:pPr>
          </w:p>
        </w:tc>
      </w:tr>
    </w:tbl>
    <w:p w14:paraId="2C4D4ED8" w14:textId="77777777" w:rsidR="0091727D" w:rsidRPr="00910F19" w:rsidRDefault="00CF6BB8">
      <w:pPr>
        <w:pStyle w:val="30"/>
        <w:spacing w:before="0" w:after="0" w:line="360" w:lineRule="auto"/>
        <w:ind w:firstLineChars="200" w:firstLine="643"/>
        <w:rPr>
          <w:rFonts w:ascii="宋体" w:hAnsi="宋体" w:cs="黑体"/>
          <w:szCs w:val="32"/>
        </w:rPr>
      </w:pPr>
      <w:bookmarkStart w:id="10" w:name="_Toc15576"/>
      <w:bookmarkStart w:id="11" w:name="_Toc6462"/>
      <w:bookmarkStart w:id="12" w:name="_Toc1790"/>
      <w:bookmarkStart w:id="13" w:name="_Toc15727"/>
      <w:bookmarkStart w:id="14" w:name="_Toc22399"/>
      <w:bookmarkStart w:id="15" w:name="_Toc19437"/>
      <w:bookmarkStart w:id="16" w:name="_Toc25190"/>
      <w:bookmarkStart w:id="17" w:name="_Toc373860293"/>
      <w:bookmarkStart w:id="18" w:name="_Toc317775178"/>
      <w:bookmarkEnd w:id="9"/>
      <w:r w:rsidRPr="00910F19">
        <w:rPr>
          <w:rFonts w:ascii="宋体" w:hAnsi="宋体" w:cs="黑体" w:hint="eastAsia"/>
          <w:szCs w:val="32"/>
        </w:rPr>
        <w:t>二、</w:t>
      </w:r>
      <w:bookmarkEnd w:id="10"/>
      <w:bookmarkEnd w:id="11"/>
      <w:bookmarkEnd w:id="12"/>
      <w:bookmarkEnd w:id="13"/>
      <w:bookmarkEnd w:id="14"/>
      <w:bookmarkEnd w:id="15"/>
      <w:bookmarkEnd w:id="16"/>
      <w:r w:rsidRPr="00910F19">
        <w:rPr>
          <w:rFonts w:ascii="宋体" w:hAnsi="宋体" w:cs="黑体" w:hint="eastAsia"/>
          <w:szCs w:val="32"/>
        </w:rPr>
        <w:t>供应商资格条件</w:t>
      </w:r>
    </w:p>
    <w:p w14:paraId="2CD68312" w14:textId="77777777" w:rsidR="0091727D" w:rsidRPr="00910F19" w:rsidRDefault="00CF6BB8">
      <w:pPr>
        <w:snapToGrid w:val="0"/>
        <w:spacing w:line="360" w:lineRule="auto"/>
        <w:ind w:firstLineChars="200" w:firstLine="640"/>
        <w:rPr>
          <w:rFonts w:ascii="宋体" w:hAnsi="宋体" w:cs="仿宋_GB2312"/>
          <w:b/>
          <w:bCs/>
          <w:i/>
          <w:iCs/>
          <w:sz w:val="32"/>
          <w:szCs w:val="32"/>
          <w:u w:val="single"/>
        </w:rPr>
      </w:pPr>
      <w:r w:rsidRPr="00910F19">
        <w:rPr>
          <w:rFonts w:ascii="宋体" w:hAnsi="宋体" w:cs="仿宋_GB2312" w:hint="eastAsia"/>
          <w:sz w:val="32"/>
          <w:szCs w:val="32"/>
        </w:rPr>
        <w:t>（一）满足《中华人民共和国政府采购法》第二十二条规定。</w:t>
      </w:r>
    </w:p>
    <w:p w14:paraId="3C6F11C5" w14:textId="77777777" w:rsidR="0091727D" w:rsidRPr="00910F19" w:rsidRDefault="00CF6BB8">
      <w:pPr>
        <w:snapToGrid w:val="0"/>
        <w:spacing w:line="360" w:lineRule="auto"/>
        <w:ind w:firstLineChars="200" w:firstLine="640"/>
        <w:rPr>
          <w:rFonts w:ascii="宋体" w:hAnsi="宋体" w:cs="仿宋_GB2312"/>
          <w:b/>
          <w:bCs/>
          <w:i/>
          <w:iCs/>
          <w:sz w:val="32"/>
          <w:szCs w:val="32"/>
          <w:u w:val="single"/>
        </w:rPr>
      </w:pPr>
      <w:r w:rsidRPr="00910F19">
        <w:rPr>
          <w:rFonts w:ascii="宋体" w:hAnsi="宋体" w:cs="仿宋_GB2312" w:hint="eastAsia"/>
          <w:sz w:val="32"/>
          <w:szCs w:val="32"/>
        </w:rPr>
        <w:t>（二）本项目的特定资格要求：无。</w:t>
      </w:r>
      <w:bookmarkEnd w:id="17"/>
      <w:bookmarkEnd w:id="18"/>
    </w:p>
    <w:p w14:paraId="0C09904E"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三、采购需求清单</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5664"/>
        <w:gridCol w:w="709"/>
        <w:gridCol w:w="731"/>
      </w:tblGrid>
      <w:tr w:rsidR="00910F19" w:rsidRPr="00910F19" w14:paraId="3793E285" w14:textId="77777777" w:rsidTr="00CF2F64">
        <w:trPr>
          <w:trHeight w:val="372"/>
          <w:jc w:val="center"/>
        </w:trPr>
        <w:tc>
          <w:tcPr>
            <w:tcW w:w="709" w:type="dxa"/>
            <w:vAlign w:val="center"/>
          </w:tcPr>
          <w:p w14:paraId="5A06732A" w14:textId="77777777" w:rsidR="00EB0E39" w:rsidRPr="00910F19" w:rsidRDefault="00EB0E39" w:rsidP="00CF2F64">
            <w:pPr>
              <w:jc w:val="center"/>
              <w:rPr>
                <w:rFonts w:ascii="宋体" w:hAnsi="宋体" w:cs="方正仿宋_GBK"/>
                <w:b/>
                <w:bCs/>
                <w:sz w:val="24"/>
                <w:szCs w:val="24"/>
              </w:rPr>
            </w:pPr>
            <w:r w:rsidRPr="00910F19">
              <w:rPr>
                <w:rFonts w:ascii="宋体" w:hAnsi="宋体" w:cs="方正仿宋_GBK" w:hint="eastAsia"/>
                <w:b/>
                <w:bCs/>
                <w:sz w:val="24"/>
                <w:szCs w:val="24"/>
              </w:rPr>
              <w:t>序号</w:t>
            </w:r>
          </w:p>
        </w:tc>
        <w:tc>
          <w:tcPr>
            <w:tcW w:w="1276" w:type="dxa"/>
            <w:vAlign w:val="center"/>
          </w:tcPr>
          <w:p w14:paraId="447D062C" w14:textId="77777777" w:rsidR="00EB0E39" w:rsidRPr="00910F19" w:rsidRDefault="00EB0E39" w:rsidP="00CF2F64">
            <w:pPr>
              <w:jc w:val="center"/>
              <w:rPr>
                <w:rFonts w:ascii="宋体" w:hAnsi="宋体" w:cs="方正仿宋_GBK"/>
                <w:b/>
                <w:bCs/>
                <w:sz w:val="24"/>
                <w:szCs w:val="24"/>
              </w:rPr>
            </w:pPr>
            <w:r w:rsidRPr="00910F19">
              <w:rPr>
                <w:rFonts w:ascii="宋体" w:hAnsi="宋体" w:cs="方正仿宋_GBK" w:hint="eastAsia"/>
                <w:b/>
                <w:bCs/>
                <w:sz w:val="24"/>
                <w:szCs w:val="24"/>
              </w:rPr>
              <w:t>名称</w:t>
            </w:r>
          </w:p>
        </w:tc>
        <w:tc>
          <w:tcPr>
            <w:tcW w:w="5664" w:type="dxa"/>
            <w:vAlign w:val="center"/>
          </w:tcPr>
          <w:p w14:paraId="0B629FC1" w14:textId="77777777" w:rsidR="00EB0E39" w:rsidRPr="00910F19" w:rsidRDefault="00EB0E39" w:rsidP="00CF2F64">
            <w:pPr>
              <w:jc w:val="center"/>
              <w:rPr>
                <w:rFonts w:ascii="宋体" w:hAnsi="宋体" w:cs="方正仿宋_GBK"/>
                <w:b/>
                <w:bCs/>
                <w:sz w:val="24"/>
                <w:szCs w:val="24"/>
              </w:rPr>
            </w:pPr>
            <w:r w:rsidRPr="00910F19">
              <w:rPr>
                <w:rFonts w:ascii="宋体" w:hAnsi="宋体" w:cs="方正仿宋_GBK" w:hint="eastAsia"/>
                <w:b/>
                <w:bCs/>
                <w:sz w:val="24"/>
                <w:szCs w:val="24"/>
              </w:rPr>
              <w:t>参数描述</w:t>
            </w:r>
          </w:p>
        </w:tc>
        <w:tc>
          <w:tcPr>
            <w:tcW w:w="709" w:type="dxa"/>
            <w:vAlign w:val="center"/>
          </w:tcPr>
          <w:p w14:paraId="61975374" w14:textId="77777777" w:rsidR="00EB0E39" w:rsidRPr="00910F19" w:rsidRDefault="00EB0E39" w:rsidP="00CF2F64">
            <w:pPr>
              <w:jc w:val="center"/>
              <w:rPr>
                <w:rFonts w:ascii="宋体" w:hAnsi="宋体" w:cs="方正仿宋_GBK"/>
                <w:b/>
                <w:bCs/>
                <w:sz w:val="24"/>
                <w:szCs w:val="24"/>
              </w:rPr>
            </w:pPr>
            <w:r w:rsidRPr="00910F19">
              <w:rPr>
                <w:rFonts w:ascii="宋体" w:hAnsi="宋体" w:cs="方正仿宋_GBK" w:hint="eastAsia"/>
                <w:b/>
                <w:bCs/>
                <w:sz w:val="24"/>
                <w:szCs w:val="24"/>
              </w:rPr>
              <w:t>单位</w:t>
            </w:r>
          </w:p>
        </w:tc>
        <w:tc>
          <w:tcPr>
            <w:tcW w:w="731" w:type="dxa"/>
            <w:vAlign w:val="center"/>
          </w:tcPr>
          <w:p w14:paraId="056966A8" w14:textId="77777777" w:rsidR="00EB0E39" w:rsidRPr="00910F19" w:rsidRDefault="00EB0E39" w:rsidP="00CF2F64">
            <w:pPr>
              <w:jc w:val="center"/>
              <w:rPr>
                <w:rFonts w:ascii="宋体" w:hAnsi="宋体" w:cs="方正仿宋_GBK"/>
                <w:b/>
                <w:bCs/>
                <w:sz w:val="24"/>
                <w:szCs w:val="24"/>
              </w:rPr>
            </w:pPr>
            <w:r w:rsidRPr="00910F19">
              <w:rPr>
                <w:rFonts w:ascii="宋体" w:hAnsi="宋体" w:cs="方正仿宋_GBK" w:hint="eastAsia"/>
                <w:b/>
                <w:bCs/>
                <w:sz w:val="24"/>
                <w:szCs w:val="24"/>
              </w:rPr>
              <w:t>数量</w:t>
            </w:r>
          </w:p>
        </w:tc>
      </w:tr>
      <w:tr w:rsidR="00910F19" w:rsidRPr="00910F19" w14:paraId="00251F30" w14:textId="77777777" w:rsidTr="00CF2F64">
        <w:trPr>
          <w:trHeight w:val="283"/>
          <w:jc w:val="center"/>
        </w:trPr>
        <w:tc>
          <w:tcPr>
            <w:tcW w:w="709" w:type="dxa"/>
            <w:vAlign w:val="center"/>
          </w:tcPr>
          <w:p w14:paraId="3F65D797"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t>1</w:t>
            </w:r>
          </w:p>
        </w:tc>
        <w:tc>
          <w:tcPr>
            <w:tcW w:w="1276" w:type="dxa"/>
            <w:vAlign w:val="center"/>
          </w:tcPr>
          <w:p w14:paraId="410C9C70" w14:textId="77777777" w:rsidR="00EB0E39" w:rsidRPr="00910F19" w:rsidRDefault="00EB0E39" w:rsidP="00CF2F64">
            <w:pPr>
              <w:pStyle w:val="affffb"/>
              <w:widowControl/>
              <w:ind w:firstLineChars="0" w:firstLine="0"/>
              <w:jc w:val="center"/>
              <w:rPr>
                <w:rFonts w:ascii="宋体" w:hAnsi="宋体" w:cs="方正仿宋_GBK"/>
                <w:sz w:val="24"/>
                <w:szCs w:val="24"/>
              </w:rPr>
            </w:pPr>
            <w:r w:rsidRPr="00910F19">
              <w:rPr>
                <w:rFonts w:ascii="宋体" w:hAnsi="宋体" w:cs="方正仿宋_GBK" w:hint="eastAsia"/>
                <w:sz w:val="24"/>
                <w:szCs w:val="24"/>
              </w:rPr>
              <w:t>智慧黑板</w:t>
            </w:r>
          </w:p>
        </w:tc>
        <w:tc>
          <w:tcPr>
            <w:tcW w:w="5664" w:type="dxa"/>
            <w:vAlign w:val="center"/>
          </w:tcPr>
          <w:p w14:paraId="1BDA53B3"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整机采用居中主屏（主屏，即屏幕为显示输出设备）搭配左、右侧屏（副屏）的三段式拼接同平面一体化自主设计，无推拉式结构及外露连接线；整机外观尺寸宽度≥4200mm、高度≥1200mm；整机采用全金属外壳设计防护，防潮耐盐雾蚀锈，具有优秀的电磁兼容性，能有效屏蔽内部电路器件辐射；一体集成支持Windows和Android双系统智能设计。</w:t>
            </w:r>
          </w:p>
          <w:p w14:paraId="21C9B9CB"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★2、整机屏幕显示尺寸≥86英寸超高</w:t>
            </w:r>
            <w:proofErr w:type="gramStart"/>
            <w:r w:rsidRPr="00910F19">
              <w:rPr>
                <w:rFonts w:ascii="宋体" w:hAnsi="宋体" w:cs="方正仿宋_GBK" w:hint="eastAsia"/>
                <w:sz w:val="24"/>
                <w:szCs w:val="24"/>
              </w:rPr>
              <w:t>清显示</w:t>
            </w:r>
            <w:proofErr w:type="gramEnd"/>
            <w:r w:rsidRPr="00910F19">
              <w:rPr>
                <w:rFonts w:ascii="宋体" w:hAnsi="宋体" w:cs="方正仿宋_GBK" w:hint="eastAsia"/>
                <w:sz w:val="24"/>
                <w:szCs w:val="24"/>
              </w:rPr>
              <w:t>输出设备、分辨率≥3840×2160、灰度等级≥256灰阶；支持至少具备标准模式和</w:t>
            </w:r>
            <w:proofErr w:type="spellStart"/>
            <w:r w:rsidRPr="00910F19">
              <w:rPr>
                <w:rFonts w:ascii="宋体" w:hAnsi="宋体" w:cs="方正仿宋_GBK" w:hint="eastAsia"/>
                <w:sz w:val="24"/>
                <w:szCs w:val="24"/>
              </w:rPr>
              <w:t>sRGB</w:t>
            </w:r>
            <w:proofErr w:type="spellEnd"/>
            <w:r w:rsidRPr="00910F19">
              <w:rPr>
                <w:rFonts w:ascii="宋体" w:hAnsi="宋体" w:cs="方正仿宋_GBK" w:hint="eastAsia"/>
                <w:sz w:val="24"/>
                <w:szCs w:val="24"/>
              </w:rPr>
              <w:t>模式的色彩空间可选；采用防眩光钢化玻璃表面硬度≥9H；内置拥有高、中、低音的不小于2.2声道扬声器且额定总功率≥50W，支持至少包括左右声道平衡显示范围中更改的音效设置。（</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w:t>
            </w:r>
          </w:p>
          <w:p w14:paraId="52E96A53"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3、整机主屏和</w:t>
            </w:r>
            <w:proofErr w:type="gramStart"/>
            <w:r w:rsidRPr="00910F19">
              <w:rPr>
                <w:rFonts w:ascii="宋体" w:hAnsi="宋体" w:cs="方正仿宋_GBK" w:hint="eastAsia"/>
                <w:sz w:val="24"/>
                <w:szCs w:val="24"/>
              </w:rPr>
              <w:t>副屏均支持</w:t>
            </w:r>
            <w:proofErr w:type="gramEnd"/>
            <w:r w:rsidRPr="00910F19">
              <w:rPr>
                <w:rFonts w:ascii="宋体" w:hAnsi="宋体" w:cs="方正仿宋_GBK" w:hint="eastAsia"/>
                <w:sz w:val="24"/>
                <w:szCs w:val="24"/>
              </w:rPr>
              <w:t>普通粉笔，副屏还支持液体粉笔、成膜笔等直接板书书写，副屏还支持对强磁性材料的吸附；在嵌入式Android系统下可实现：书写擦除、多颜色更换、全局预览和漫游等白板软件功能，调用办公文档软件、网页浏览、对多媒体USB文件自动归类和分类查找的播放等；在Windows系统下支持将外部手机文件传输到整机上，无需借助第三方网页、第三方应用。</w:t>
            </w:r>
          </w:p>
          <w:p w14:paraId="5FA0DA3A"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★4、整机采用红外触控方式，在Windows系统和Android系统中均支持进行≥40点触控；整机具有</w:t>
            </w:r>
            <w:r w:rsidRPr="00910F19">
              <w:rPr>
                <w:rFonts w:ascii="宋体" w:hAnsi="宋体" w:cs="方正仿宋_GBK" w:hint="eastAsia"/>
                <w:sz w:val="24"/>
                <w:szCs w:val="24"/>
              </w:rPr>
              <w:lastRenderedPageBreak/>
              <w:t>嵌入式系统版本≥Android 13、内存RAM≥2G、存储空间ROM≥8G；整机具备三合一电源按键，即同一物理按键完成双系统开机、熄屏、关机操作。（</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 xml:space="preserve">） </w:t>
            </w:r>
          </w:p>
          <w:p w14:paraId="38E0C860"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5、整机具有≥2路USB Type-A和≥1路USB Type-C的独立非外扩展双系统双通道USB接口，即插即用读写无需区分接口对应系统，其中前面框前置≥1路全功能（可实现传输音频、视频、触控，U盘连接、低电伏供电）USB Type-C接口。</w:t>
            </w:r>
          </w:p>
          <w:p w14:paraId="2273D488"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6、整机支持开机自动或快速进入教学桌面；支持可通过前面框物理按键一键启用经典护眼模式；支持感应不同光照达到屏幕不同亮度显示效果的智能自动亮度模式；支持全通道实时调整画面纹理，且可选择宣纸、水纹纸、素描纸、牛皮纸、水彩纸等纹理的纸质护眼模式，并可色温和透明度调节。（</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w:t>
            </w:r>
          </w:p>
          <w:p w14:paraId="50AD2E16"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7、外接笔记本或台式电脑设备通过标准双头USB Type-C线连接至整机前面框USB Type-C接口后，可实现外接笔记本或台式电脑设备直接调用整机内置的摄像头、阵列麦克风、音响和连接整机的移动存储介质，也可实现外接笔记本或台式电脑设备的显示画面</w:t>
            </w:r>
            <w:proofErr w:type="gramStart"/>
            <w:r w:rsidRPr="00910F19">
              <w:rPr>
                <w:rFonts w:ascii="宋体" w:hAnsi="宋体" w:cs="方正仿宋_GBK" w:hint="eastAsia"/>
                <w:sz w:val="24"/>
                <w:szCs w:val="24"/>
              </w:rPr>
              <w:t>投屏至整机</w:t>
            </w:r>
            <w:proofErr w:type="gramEnd"/>
            <w:r w:rsidRPr="00910F19">
              <w:rPr>
                <w:rFonts w:ascii="宋体" w:hAnsi="宋体" w:cs="方正仿宋_GBK" w:hint="eastAsia"/>
                <w:sz w:val="24"/>
                <w:szCs w:val="24"/>
              </w:rPr>
              <w:t>、</w:t>
            </w:r>
            <w:proofErr w:type="gramStart"/>
            <w:r w:rsidRPr="00910F19">
              <w:rPr>
                <w:rFonts w:ascii="宋体" w:hAnsi="宋体" w:cs="方正仿宋_GBK" w:hint="eastAsia"/>
                <w:sz w:val="24"/>
                <w:szCs w:val="24"/>
              </w:rPr>
              <w:t>且触控</w:t>
            </w:r>
            <w:proofErr w:type="gramEnd"/>
            <w:r w:rsidRPr="00910F19">
              <w:rPr>
                <w:rFonts w:ascii="宋体" w:hAnsi="宋体" w:cs="方正仿宋_GBK" w:hint="eastAsia"/>
                <w:sz w:val="24"/>
                <w:szCs w:val="24"/>
              </w:rPr>
              <w:t>回传操作外接笔记本或台式电脑。</w:t>
            </w:r>
          </w:p>
          <w:p w14:paraId="1ECDE32D"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8、整机内置视场角度≥140°且水平视场角度≥120°、以及支持至少输出4:3、16:9比例图片和30帧视频的非独立式广角摄像头并可根据环境色温判断调节合适的显示图像效果，摄像头支持同时显示标记至少60个人像（或人脸）识别且运行时有指示灯提示；支持通过前面框的物理按键中至少具有一键启动录屏功能，即可将屏幕中显示的课件、音频等内容与人声同步录制</w:t>
            </w:r>
            <w:proofErr w:type="gramStart"/>
            <w:r w:rsidRPr="00910F19">
              <w:rPr>
                <w:rFonts w:ascii="宋体" w:hAnsi="宋体" w:cs="方正仿宋_GBK" w:hint="eastAsia"/>
                <w:sz w:val="24"/>
                <w:szCs w:val="24"/>
              </w:rPr>
              <w:t>的微课功能</w:t>
            </w:r>
            <w:proofErr w:type="gramEnd"/>
            <w:r w:rsidRPr="00910F19">
              <w:rPr>
                <w:rFonts w:ascii="宋体" w:hAnsi="宋体" w:cs="方正仿宋_GBK" w:hint="eastAsia"/>
                <w:sz w:val="24"/>
                <w:szCs w:val="24"/>
              </w:rPr>
              <w:t>。（</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w:t>
            </w:r>
          </w:p>
          <w:p w14:paraId="5B90FF60"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9、整机具有支持主动</w:t>
            </w:r>
            <w:proofErr w:type="gramStart"/>
            <w:r w:rsidRPr="00910F19">
              <w:rPr>
                <w:rFonts w:ascii="宋体" w:hAnsi="宋体" w:cs="方正仿宋_GBK" w:hint="eastAsia"/>
                <w:sz w:val="24"/>
                <w:szCs w:val="24"/>
              </w:rPr>
              <w:t>发现蓝牙外设</w:t>
            </w:r>
            <w:proofErr w:type="gramEnd"/>
            <w:r w:rsidRPr="00910F19">
              <w:rPr>
                <w:rFonts w:ascii="宋体" w:hAnsi="宋体" w:cs="方正仿宋_GBK" w:hint="eastAsia"/>
                <w:sz w:val="24"/>
                <w:szCs w:val="24"/>
              </w:rPr>
              <w:t>从而连接且无需整机进入发现模式（</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）；整机内置≥频段2.4GHz/5GHz的Wi-Fi及AP热点且Windows系统和Android系统中可实现Wi-Fi无线上网连接、AP无线热点发射，Wi-Fi为支持802.11 a/b/g/n/ac/ax标准的Wi-Fi 6，内置蓝牙支持≥Bluetooth 5.2标准。</w:t>
            </w:r>
          </w:p>
          <w:p w14:paraId="64A1F165"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lastRenderedPageBreak/>
              <w:t>★10、整机全通道</w:t>
            </w:r>
            <w:proofErr w:type="gramStart"/>
            <w:r w:rsidRPr="00910F19">
              <w:rPr>
                <w:rFonts w:ascii="宋体" w:hAnsi="宋体" w:cs="方正仿宋_GBK" w:hint="eastAsia"/>
                <w:sz w:val="24"/>
                <w:szCs w:val="24"/>
              </w:rPr>
              <w:t>侧边栏快捷</w:t>
            </w:r>
            <w:proofErr w:type="gramEnd"/>
            <w:r w:rsidRPr="00910F19">
              <w:rPr>
                <w:rFonts w:ascii="宋体" w:hAnsi="宋体" w:cs="方正仿宋_GBK" w:hint="eastAsia"/>
                <w:sz w:val="24"/>
                <w:szCs w:val="24"/>
              </w:rPr>
              <w:t>菜单中可以实时查看</w:t>
            </w:r>
            <w:proofErr w:type="gramStart"/>
            <w:r w:rsidRPr="00910F19">
              <w:rPr>
                <w:rFonts w:ascii="宋体" w:hAnsi="宋体" w:cs="方正仿宋_GBK" w:hint="eastAsia"/>
                <w:sz w:val="24"/>
                <w:szCs w:val="24"/>
              </w:rPr>
              <w:t>物联设备</w:t>
            </w:r>
            <w:proofErr w:type="gramEnd"/>
            <w:r w:rsidRPr="00910F19">
              <w:rPr>
                <w:rFonts w:ascii="宋体" w:hAnsi="宋体" w:cs="方正仿宋_GBK" w:hint="eastAsia"/>
                <w:sz w:val="24"/>
                <w:szCs w:val="24"/>
              </w:rPr>
              <w:t>的连接情况，</w:t>
            </w:r>
            <w:proofErr w:type="gramStart"/>
            <w:r w:rsidRPr="00910F19">
              <w:rPr>
                <w:rFonts w:ascii="宋体" w:hAnsi="宋体" w:cs="方正仿宋_GBK" w:hint="eastAsia"/>
                <w:sz w:val="24"/>
                <w:szCs w:val="24"/>
              </w:rPr>
              <w:t>点击物联设备</w:t>
            </w:r>
            <w:proofErr w:type="gramEnd"/>
            <w:r w:rsidRPr="00910F19">
              <w:rPr>
                <w:rFonts w:ascii="宋体" w:hAnsi="宋体" w:cs="方正仿宋_GBK" w:hint="eastAsia"/>
                <w:sz w:val="24"/>
                <w:szCs w:val="24"/>
              </w:rPr>
              <w:t>图标即可调出中控菜单进行管控；全通道</w:t>
            </w:r>
            <w:proofErr w:type="gramStart"/>
            <w:r w:rsidRPr="00910F19">
              <w:rPr>
                <w:rFonts w:ascii="宋体" w:hAnsi="宋体" w:cs="方正仿宋_GBK" w:hint="eastAsia"/>
                <w:sz w:val="24"/>
                <w:szCs w:val="24"/>
              </w:rPr>
              <w:t>侧边栏快捷</w:t>
            </w:r>
            <w:proofErr w:type="gramEnd"/>
            <w:r w:rsidRPr="00910F19">
              <w:rPr>
                <w:rFonts w:ascii="宋体" w:hAnsi="宋体" w:cs="方正仿宋_GBK" w:hint="eastAsia"/>
                <w:sz w:val="24"/>
                <w:szCs w:val="24"/>
              </w:rPr>
              <w:t>菜单支持快捷调节音量、静音和亮度，支持应用软件进行切换，支持至少常规模式和简洁模式切换。（</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w:t>
            </w:r>
          </w:p>
          <w:p w14:paraId="60AD56C7"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11、整机关机状态下，</w:t>
            </w:r>
            <w:proofErr w:type="gramStart"/>
            <w:r w:rsidRPr="00910F19">
              <w:rPr>
                <w:rFonts w:ascii="宋体" w:hAnsi="宋体" w:cs="方正仿宋_GBK" w:hint="eastAsia"/>
                <w:sz w:val="24"/>
                <w:szCs w:val="24"/>
              </w:rPr>
              <w:t>通过长按电源</w:t>
            </w:r>
            <w:proofErr w:type="gramEnd"/>
            <w:r w:rsidRPr="00910F19">
              <w:rPr>
                <w:rFonts w:ascii="宋体" w:hAnsi="宋体" w:cs="方正仿宋_GBK" w:hint="eastAsia"/>
                <w:sz w:val="24"/>
                <w:szCs w:val="24"/>
              </w:rPr>
              <w:t>键进入设置界面后，可点击屏幕选择恢复Android系统及Windows操作系统到出厂默认状态，无需额外工具辅助（</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）；当整机外接电脑设备并连接触摸线使用时，外接电脑可直接读取插在整机上的U盘，并识别连接至整机的翻页笔、</w:t>
            </w:r>
            <w:proofErr w:type="gramStart"/>
            <w:r w:rsidRPr="00910F19">
              <w:rPr>
                <w:rFonts w:ascii="宋体" w:hAnsi="宋体" w:cs="方正仿宋_GBK" w:hint="eastAsia"/>
                <w:sz w:val="24"/>
                <w:szCs w:val="24"/>
              </w:rPr>
              <w:t>无线键鼠等</w:t>
            </w:r>
            <w:proofErr w:type="gramEnd"/>
            <w:r w:rsidRPr="00910F19">
              <w:rPr>
                <w:rFonts w:ascii="宋体" w:hAnsi="宋体" w:cs="方正仿宋_GBK" w:hint="eastAsia"/>
                <w:sz w:val="24"/>
                <w:szCs w:val="24"/>
              </w:rPr>
              <w:t>USB连接设备。</w:t>
            </w:r>
          </w:p>
          <w:p w14:paraId="33B6A2A2" w14:textId="1336F252" w:rsidR="00CB43A7" w:rsidRPr="00910F19" w:rsidRDefault="00CB43A7"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注：所提供的检测报告真实在“全国认证认可信息公共服务平台”</w:t>
            </w:r>
            <w:proofErr w:type="gramStart"/>
            <w:r w:rsidRPr="00910F19">
              <w:rPr>
                <w:rFonts w:ascii="宋体" w:hAnsi="宋体" w:cs="方正仿宋_GBK" w:hint="eastAsia"/>
                <w:sz w:val="24"/>
                <w:szCs w:val="24"/>
              </w:rPr>
              <w:t>官网可</w:t>
            </w:r>
            <w:proofErr w:type="gramEnd"/>
            <w:r w:rsidRPr="00910F19">
              <w:rPr>
                <w:rFonts w:ascii="宋体" w:hAnsi="宋体" w:cs="方正仿宋_GBK" w:hint="eastAsia"/>
                <w:sz w:val="24"/>
                <w:szCs w:val="24"/>
              </w:rPr>
              <w:t>查询。</w:t>
            </w:r>
          </w:p>
        </w:tc>
        <w:tc>
          <w:tcPr>
            <w:tcW w:w="709" w:type="dxa"/>
            <w:vAlign w:val="center"/>
          </w:tcPr>
          <w:p w14:paraId="0089ECC2"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lastRenderedPageBreak/>
              <w:t>台</w:t>
            </w:r>
          </w:p>
        </w:tc>
        <w:tc>
          <w:tcPr>
            <w:tcW w:w="731" w:type="dxa"/>
            <w:vAlign w:val="center"/>
          </w:tcPr>
          <w:p w14:paraId="464C8207" w14:textId="5ABD6AA2"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sz w:val="24"/>
                <w:szCs w:val="24"/>
              </w:rPr>
              <w:t>7</w:t>
            </w:r>
          </w:p>
        </w:tc>
      </w:tr>
      <w:tr w:rsidR="00910F19" w:rsidRPr="00910F19" w14:paraId="6C8801A4" w14:textId="77777777" w:rsidTr="00CF2F64">
        <w:trPr>
          <w:trHeight w:val="283"/>
          <w:jc w:val="center"/>
        </w:trPr>
        <w:tc>
          <w:tcPr>
            <w:tcW w:w="709" w:type="dxa"/>
            <w:vAlign w:val="center"/>
          </w:tcPr>
          <w:p w14:paraId="2B2A2ECF"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lastRenderedPageBreak/>
              <w:t>2</w:t>
            </w:r>
          </w:p>
        </w:tc>
        <w:tc>
          <w:tcPr>
            <w:tcW w:w="1276" w:type="dxa"/>
            <w:vAlign w:val="center"/>
          </w:tcPr>
          <w:p w14:paraId="0C5281C9" w14:textId="77777777" w:rsidR="00EB0E39" w:rsidRPr="00910F19" w:rsidRDefault="00EB0E39" w:rsidP="00CF2F64">
            <w:pPr>
              <w:pStyle w:val="affffb"/>
              <w:widowControl/>
              <w:ind w:firstLineChars="0" w:firstLine="0"/>
              <w:jc w:val="center"/>
              <w:rPr>
                <w:rFonts w:ascii="宋体" w:hAnsi="宋体" w:cs="方正仿宋_GBK"/>
                <w:sz w:val="24"/>
                <w:szCs w:val="24"/>
              </w:rPr>
            </w:pPr>
            <w:r w:rsidRPr="00910F19">
              <w:rPr>
                <w:rFonts w:ascii="宋体" w:hAnsi="宋体" w:cs="方正仿宋_GBK" w:hint="eastAsia"/>
                <w:sz w:val="24"/>
                <w:szCs w:val="24"/>
              </w:rPr>
              <w:t>插拔模块电脑</w:t>
            </w:r>
          </w:p>
        </w:tc>
        <w:tc>
          <w:tcPr>
            <w:tcW w:w="5664" w:type="dxa"/>
            <w:vAlign w:val="center"/>
          </w:tcPr>
          <w:p w14:paraId="5449C1ED"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1、须与此次采购的智慧黑板实现抽拉内置式无缝对接，即可被智慧黑板调用Windows功能。</w:t>
            </w:r>
          </w:p>
          <w:p w14:paraId="2CA18CFF"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2、采用可插拔针脚接口的</w:t>
            </w:r>
            <w:proofErr w:type="gramStart"/>
            <w:r w:rsidRPr="00910F19">
              <w:rPr>
                <w:rFonts w:ascii="宋体" w:hAnsi="宋体" w:cs="方正仿宋_GBK" w:hint="eastAsia"/>
                <w:sz w:val="24"/>
                <w:szCs w:val="24"/>
              </w:rPr>
              <w:t>按压卡</w:t>
            </w:r>
            <w:proofErr w:type="gramEnd"/>
            <w:r w:rsidRPr="00910F19">
              <w:rPr>
                <w:rFonts w:ascii="宋体" w:hAnsi="宋体" w:cs="方正仿宋_GBK" w:hint="eastAsia"/>
                <w:sz w:val="24"/>
                <w:szCs w:val="24"/>
              </w:rPr>
              <w:t>扣式模块化电脑方案，低噪音散热设计；具有系统硬盘镜像信息安全保护。</w:t>
            </w:r>
          </w:p>
          <w:p w14:paraId="4CAADBB1" w14:textId="3DFAE6AA"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★3、整机为强电产品；处理性能：CPU≥Intel酷</w:t>
            </w:r>
            <w:proofErr w:type="gramStart"/>
            <w:r w:rsidRPr="00910F19">
              <w:rPr>
                <w:rFonts w:ascii="宋体" w:hAnsi="宋体" w:cs="方正仿宋_GBK" w:hint="eastAsia"/>
                <w:sz w:val="24"/>
                <w:szCs w:val="24"/>
              </w:rPr>
              <w:t>睿</w:t>
            </w:r>
            <w:proofErr w:type="gramEnd"/>
            <w:r w:rsidRPr="00910F19">
              <w:rPr>
                <w:rFonts w:ascii="宋体" w:hAnsi="宋体" w:cs="方正仿宋_GBK" w:hint="eastAsia"/>
                <w:sz w:val="24"/>
                <w:szCs w:val="24"/>
              </w:rPr>
              <w:t>第12代系列i5、内存≥8G DDR4、存储空间≥256G SSD固态硬盘。</w:t>
            </w:r>
          </w:p>
          <w:p w14:paraId="51BAF2F6"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4、内置有线网卡：10M/100M/1000M；具有独立非外扩展的≥3组USB 3.0 Type-A和≥1组HDMI。</w:t>
            </w:r>
          </w:p>
        </w:tc>
        <w:tc>
          <w:tcPr>
            <w:tcW w:w="709" w:type="dxa"/>
            <w:vAlign w:val="center"/>
          </w:tcPr>
          <w:p w14:paraId="0C07A328"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t>台</w:t>
            </w:r>
          </w:p>
        </w:tc>
        <w:tc>
          <w:tcPr>
            <w:tcW w:w="731" w:type="dxa"/>
            <w:vAlign w:val="center"/>
          </w:tcPr>
          <w:p w14:paraId="1C0AFC91" w14:textId="7A997C6C"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sz w:val="24"/>
                <w:szCs w:val="24"/>
              </w:rPr>
              <w:t>7</w:t>
            </w:r>
          </w:p>
        </w:tc>
      </w:tr>
      <w:tr w:rsidR="00910F19" w:rsidRPr="00910F19" w14:paraId="751DB79B" w14:textId="77777777" w:rsidTr="00CF2F64">
        <w:trPr>
          <w:trHeight w:val="283"/>
          <w:jc w:val="center"/>
        </w:trPr>
        <w:tc>
          <w:tcPr>
            <w:tcW w:w="709" w:type="dxa"/>
            <w:vAlign w:val="center"/>
          </w:tcPr>
          <w:p w14:paraId="38B3EEE8"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t>3</w:t>
            </w:r>
          </w:p>
        </w:tc>
        <w:tc>
          <w:tcPr>
            <w:tcW w:w="1276" w:type="dxa"/>
            <w:vAlign w:val="center"/>
          </w:tcPr>
          <w:p w14:paraId="69E11DB5" w14:textId="77777777" w:rsidR="00EB0E39" w:rsidRPr="00910F19" w:rsidRDefault="00EB0E39" w:rsidP="00CF2F64">
            <w:pPr>
              <w:pStyle w:val="affffb"/>
              <w:widowControl/>
              <w:ind w:firstLineChars="0" w:firstLine="0"/>
              <w:jc w:val="center"/>
              <w:rPr>
                <w:rFonts w:ascii="宋体" w:hAnsi="宋体" w:cs="方正仿宋_GBK"/>
                <w:sz w:val="24"/>
                <w:szCs w:val="24"/>
              </w:rPr>
            </w:pPr>
            <w:proofErr w:type="gramStart"/>
            <w:r w:rsidRPr="00910F19">
              <w:rPr>
                <w:rFonts w:ascii="宋体" w:hAnsi="宋体" w:cs="方正仿宋_GBK" w:hint="eastAsia"/>
                <w:sz w:val="24"/>
                <w:szCs w:val="24"/>
              </w:rPr>
              <w:t>研</w:t>
            </w:r>
            <w:proofErr w:type="gramEnd"/>
            <w:r w:rsidRPr="00910F19">
              <w:rPr>
                <w:rFonts w:ascii="宋体" w:hAnsi="宋体" w:cs="方正仿宋_GBK" w:hint="eastAsia"/>
                <w:sz w:val="24"/>
                <w:szCs w:val="24"/>
              </w:rPr>
              <w:t>授一体化教学软件</w:t>
            </w:r>
          </w:p>
        </w:tc>
        <w:tc>
          <w:tcPr>
            <w:tcW w:w="5664" w:type="dxa"/>
            <w:vAlign w:val="center"/>
          </w:tcPr>
          <w:p w14:paraId="7C3DAA60"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★1、支持数字账号、</w:t>
            </w:r>
            <w:proofErr w:type="gramStart"/>
            <w:r w:rsidRPr="00910F19">
              <w:rPr>
                <w:rFonts w:ascii="宋体" w:hAnsi="宋体" w:cs="方正仿宋_GBK" w:hint="eastAsia"/>
                <w:sz w:val="24"/>
                <w:szCs w:val="24"/>
              </w:rPr>
              <w:t>微信二</w:t>
            </w:r>
            <w:proofErr w:type="gramEnd"/>
            <w:r w:rsidRPr="00910F19">
              <w:rPr>
                <w:rFonts w:ascii="宋体" w:hAnsi="宋体" w:cs="方正仿宋_GBK" w:hint="eastAsia"/>
                <w:sz w:val="24"/>
                <w:szCs w:val="24"/>
              </w:rPr>
              <w:t>维码、硬件密钥等多种方式登录教师的账号云空间，账号</w:t>
            </w:r>
            <w:proofErr w:type="gramStart"/>
            <w:r w:rsidRPr="00910F19">
              <w:rPr>
                <w:rFonts w:ascii="宋体" w:hAnsi="宋体" w:cs="方正仿宋_GBK" w:hint="eastAsia"/>
                <w:sz w:val="24"/>
                <w:szCs w:val="24"/>
              </w:rPr>
              <w:t>云空间</w:t>
            </w:r>
            <w:proofErr w:type="gramEnd"/>
            <w:r w:rsidRPr="00910F19">
              <w:rPr>
                <w:rFonts w:ascii="宋体" w:hAnsi="宋体" w:cs="方正仿宋_GBK" w:hint="eastAsia"/>
                <w:sz w:val="24"/>
                <w:szCs w:val="24"/>
              </w:rPr>
              <w:t>随着使用频率可自动扩展至200G；登录后，自动匹配对应学校和学科校本资源库、内嵌</w:t>
            </w:r>
            <w:proofErr w:type="gramStart"/>
            <w:r w:rsidRPr="00910F19">
              <w:rPr>
                <w:rFonts w:ascii="宋体" w:hAnsi="宋体" w:cs="方正仿宋_GBK" w:hint="eastAsia"/>
                <w:sz w:val="24"/>
                <w:szCs w:val="24"/>
              </w:rPr>
              <w:t>语音级互动性云</w:t>
            </w:r>
            <w:proofErr w:type="gramEnd"/>
            <w:r w:rsidRPr="00910F19">
              <w:rPr>
                <w:rFonts w:ascii="宋体" w:hAnsi="宋体" w:cs="方正仿宋_GBK" w:hint="eastAsia"/>
                <w:sz w:val="24"/>
                <w:szCs w:val="24"/>
              </w:rPr>
              <w:t>直播、</w:t>
            </w:r>
            <w:proofErr w:type="gramStart"/>
            <w:r w:rsidRPr="00910F19">
              <w:rPr>
                <w:rFonts w:ascii="宋体" w:hAnsi="宋体" w:cs="方正仿宋_GBK" w:hint="eastAsia"/>
                <w:sz w:val="24"/>
                <w:szCs w:val="24"/>
              </w:rPr>
              <w:t>微课制作</w:t>
            </w:r>
            <w:proofErr w:type="gramEnd"/>
            <w:r w:rsidRPr="00910F19">
              <w:rPr>
                <w:rFonts w:ascii="宋体" w:hAnsi="宋体" w:cs="方正仿宋_GBK" w:hint="eastAsia"/>
                <w:sz w:val="24"/>
                <w:szCs w:val="24"/>
              </w:rPr>
              <w:t>工具、关联课件的云教案和集体备课工具，并根据账号设置的学校、学科信息智能匹配其学科工具、资源以及软件工具栏，其他无关教学工具自动隐藏；采用备授课一体化，可根据教学场景自由切换类PPT界面的备课</w:t>
            </w:r>
            <w:proofErr w:type="gramStart"/>
            <w:r w:rsidRPr="00910F19">
              <w:rPr>
                <w:rFonts w:ascii="宋体" w:hAnsi="宋体" w:cs="方正仿宋_GBK" w:hint="eastAsia"/>
                <w:sz w:val="24"/>
                <w:szCs w:val="24"/>
              </w:rPr>
              <w:t>模式与触控</w:t>
            </w:r>
            <w:proofErr w:type="gramEnd"/>
            <w:r w:rsidRPr="00910F19">
              <w:rPr>
                <w:rFonts w:ascii="宋体" w:hAnsi="宋体" w:cs="方正仿宋_GBK" w:hint="eastAsia"/>
                <w:sz w:val="24"/>
                <w:szCs w:val="24"/>
              </w:rPr>
              <w:t>交互的授课模式。</w:t>
            </w:r>
          </w:p>
          <w:p w14:paraId="64BE2E37"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2、支持Microsoft Office PowerPoint（简称MS PPT）的原生解析，教师可将</w:t>
            </w:r>
            <w:proofErr w:type="spellStart"/>
            <w:r w:rsidRPr="00910F19">
              <w:rPr>
                <w:rFonts w:ascii="宋体" w:hAnsi="宋体" w:cs="方正仿宋_GBK" w:hint="eastAsia"/>
                <w:sz w:val="24"/>
                <w:szCs w:val="24"/>
              </w:rPr>
              <w:t>pptx</w:t>
            </w:r>
            <w:proofErr w:type="spellEnd"/>
            <w:r w:rsidRPr="00910F19">
              <w:rPr>
                <w:rFonts w:ascii="宋体" w:hAnsi="宋体" w:cs="方正仿宋_GBK" w:hint="eastAsia"/>
                <w:sz w:val="24"/>
                <w:szCs w:val="24"/>
              </w:rPr>
              <w:t>格式文件导入转化为课件，保留</w:t>
            </w:r>
            <w:proofErr w:type="spellStart"/>
            <w:r w:rsidRPr="00910F19">
              <w:rPr>
                <w:rFonts w:ascii="宋体" w:hAnsi="宋体" w:cs="方正仿宋_GBK" w:hint="eastAsia"/>
                <w:sz w:val="24"/>
                <w:szCs w:val="24"/>
              </w:rPr>
              <w:t>pptx</w:t>
            </w:r>
            <w:proofErr w:type="spellEnd"/>
            <w:r w:rsidRPr="00910F19">
              <w:rPr>
                <w:rFonts w:ascii="宋体" w:hAnsi="宋体" w:cs="方正仿宋_GBK" w:hint="eastAsia"/>
                <w:sz w:val="24"/>
                <w:szCs w:val="24"/>
              </w:rPr>
              <w:t>原文件中的文字、图片、表格</w:t>
            </w:r>
            <w:proofErr w:type="gramStart"/>
            <w:r w:rsidRPr="00910F19">
              <w:rPr>
                <w:rFonts w:ascii="宋体" w:hAnsi="宋体" w:cs="方正仿宋_GBK" w:hint="eastAsia"/>
                <w:sz w:val="24"/>
                <w:szCs w:val="24"/>
              </w:rPr>
              <w:t>等对象</w:t>
            </w:r>
            <w:proofErr w:type="gramEnd"/>
            <w:r w:rsidRPr="00910F19">
              <w:rPr>
                <w:rFonts w:ascii="宋体" w:hAnsi="宋体" w:cs="方正仿宋_GBK" w:hint="eastAsia"/>
                <w:sz w:val="24"/>
                <w:szCs w:val="24"/>
              </w:rPr>
              <w:t>及动画的可编辑性，并可为课件增加互动教学工具及元素；兼容传统课件制作工具的组合快捷按键，支持如加粗（</w:t>
            </w:r>
            <w:proofErr w:type="spellStart"/>
            <w:r w:rsidRPr="00910F19">
              <w:rPr>
                <w:rFonts w:ascii="宋体" w:hAnsi="宋体" w:cs="方正仿宋_GBK" w:hint="eastAsia"/>
                <w:sz w:val="24"/>
                <w:szCs w:val="24"/>
              </w:rPr>
              <w:t>Ctrl+B</w:t>
            </w:r>
            <w:proofErr w:type="spellEnd"/>
            <w:r w:rsidRPr="00910F19">
              <w:rPr>
                <w:rFonts w:ascii="宋体" w:hAnsi="宋体" w:cs="方正仿宋_GBK" w:hint="eastAsia"/>
                <w:sz w:val="24"/>
                <w:szCs w:val="24"/>
              </w:rPr>
              <w:t>）、文字居中（</w:t>
            </w:r>
            <w:proofErr w:type="spellStart"/>
            <w:r w:rsidRPr="00910F19">
              <w:rPr>
                <w:rFonts w:ascii="宋体" w:hAnsi="宋体" w:cs="方正仿宋_GBK" w:hint="eastAsia"/>
                <w:sz w:val="24"/>
                <w:szCs w:val="24"/>
              </w:rPr>
              <w:t>Ctrl+E</w:t>
            </w:r>
            <w:proofErr w:type="spellEnd"/>
            <w:r w:rsidRPr="00910F19">
              <w:rPr>
                <w:rFonts w:ascii="宋体" w:hAnsi="宋体" w:cs="方正仿宋_GBK" w:hint="eastAsia"/>
                <w:sz w:val="24"/>
                <w:szCs w:val="24"/>
              </w:rPr>
              <w:t>）、文本搜索（</w:t>
            </w:r>
            <w:proofErr w:type="spellStart"/>
            <w:r w:rsidRPr="00910F19">
              <w:rPr>
                <w:rFonts w:ascii="宋体" w:hAnsi="宋体" w:cs="方正仿宋_GBK" w:hint="eastAsia"/>
                <w:sz w:val="24"/>
                <w:szCs w:val="24"/>
              </w:rPr>
              <w:t>Ctrl+F</w:t>
            </w:r>
            <w:proofErr w:type="spellEnd"/>
            <w:r w:rsidRPr="00910F19">
              <w:rPr>
                <w:rFonts w:ascii="宋体" w:hAnsi="宋体" w:cs="方正仿宋_GBK" w:hint="eastAsia"/>
                <w:sz w:val="24"/>
                <w:szCs w:val="24"/>
              </w:rPr>
              <w:t>）等教师熟悉的组合按键，鼠标悬停至功能按键时自动提示组合快捷</w:t>
            </w:r>
            <w:r w:rsidRPr="00910F19">
              <w:rPr>
                <w:rFonts w:ascii="宋体" w:hAnsi="宋体" w:cs="方正仿宋_GBK" w:hint="eastAsia"/>
                <w:sz w:val="24"/>
                <w:szCs w:val="24"/>
              </w:rPr>
              <w:lastRenderedPageBreak/>
              <w:t>键，内置组合快捷键数量不少于50个，与传统资源、工具无缝对接。</w:t>
            </w:r>
          </w:p>
          <w:p w14:paraId="6EFFF23B"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3、采用具有数据托付管理、存储及信息安全等能力的</w:t>
            </w:r>
            <w:proofErr w:type="gramStart"/>
            <w:r w:rsidRPr="00910F19">
              <w:rPr>
                <w:rFonts w:ascii="宋体" w:hAnsi="宋体" w:cs="方正仿宋_GBK" w:hint="eastAsia"/>
                <w:sz w:val="24"/>
                <w:szCs w:val="24"/>
              </w:rPr>
              <w:t>云计算</w:t>
            </w:r>
            <w:proofErr w:type="gramEnd"/>
            <w:r w:rsidRPr="00910F19">
              <w:rPr>
                <w:rFonts w:ascii="宋体" w:hAnsi="宋体" w:cs="方正仿宋_GBK" w:hint="eastAsia"/>
                <w:sz w:val="24"/>
                <w:szCs w:val="24"/>
              </w:rPr>
              <w:t>存储、同步，实现课件上所有的编辑、操作、修改后台自动实时保存，即使突发情况，重新登录账号，自动恢复最新保存内容；可将本地端和已有课件中可识别的图片、音频、视频、Flash、文档等多媒体素材直接上传至账号</w:t>
            </w:r>
            <w:proofErr w:type="gramStart"/>
            <w:r w:rsidRPr="00910F19">
              <w:rPr>
                <w:rFonts w:ascii="宋体" w:hAnsi="宋体" w:cs="方正仿宋_GBK" w:hint="eastAsia"/>
                <w:sz w:val="24"/>
                <w:szCs w:val="24"/>
              </w:rPr>
              <w:t>云空间</w:t>
            </w:r>
            <w:proofErr w:type="gramEnd"/>
            <w:r w:rsidRPr="00910F19">
              <w:rPr>
                <w:rFonts w:ascii="宋体" w:hAnsi="宋体" w:cs="方正仿宋_GBK" w:hint="eastAsia"/>
                <w:sz w:val="24"/>
                <w:szCs w:val="24"/>
              </w:rPr>
              <w:t>的素材文件夹，联网时也支持素材库内的多媒体素材可随时插入课件；可新建课件组或素材文件夹对教学资源进行个性化的分类与标记。</w:t>
            </w:r>
          </w:p>
          <w:p w14:paraId="6BFCC41B"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★4、课件的云分享方式：支持将单一课件、课件组定向精准分享推送至指定接收方账号云空间，接收方可在</w:t>
            </w:r>
            <w:proofErr w:type="gramStart"/>
            <w:r w:rsidRPr="00910F19">
              <w:rPr>
                <w:rFonts w:ascii="宋体" w:hAnsi="宋体" w:cs="方正仿宋_GBK" w:hint="eastAsia"/>
                <w:sz w:val="24"/>
                <w:szCs w:val="24"/>
              </w:rPr>
              <w:t>云空间</w:t>
            </w:r>
            <w:proofErr w:type="gramEnd"/>
            <w:r w:rsidRPr="00910F19">
              <w:rPr>
                <w:rFonts w:ascii="宋体" w:hAnsi="宋体" w:cs="方正仿宋_GBK" w:hint="eastAsia"/>
                <w:sz w:val="24"/>
                <w:szCs w:val="24"/>
              </w:rPr>
              <w:t>接收并打开分享课件；支持将单一课件、课件组以公开或加密的web链接和二</w:t>
            </w:r>
            <w:proofErr w:type="gramStart"/>
            <w:r w:rsidRPr="00910F19">
              <w:rPr>
                <w:rFonts w:ascii="宋体" w:hAnsi="宋体" w:cs="方正仿宋_GBK" w:hint="eastAsia"/>
                <w:sz w:val="24"/>
                <w:szCs w:val="24"/>
              </w:rPr>
              <w:t>维码形式</w:t>
            </w:r>
            <w:proofErr w:type="gramEnd"/>
            <w:r w:rsidRPr="00910F19">
              <w:rPr>
                <w:rFonts w:ascii="宋体" w:hAnsi="宋体" w:cs="方正仿宋_GBK" w:hint="eastAsia"/>
                <w:sz w:val="24"/>
                <w:szCs w:val="24"/>
              </w:rPr>
              <w:t>进行分享，并可设置访问有效期。</w:t>
            </w:r>
          </w:p>
          <w:p w14:paraId="5AFC379E"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5、图片裁切</w:t>
            </w:r>
            <w:proofErr w:type="gramStart"/>
            <w:r w:rsidRPr="00910F19">
              <w:rPr>
                <w:rFonts w:ascii="宋体" w:hAnsi="宋体" w:cs="方正仿宋_GBK" w:hint="eastAsia"/>
                <w:sz w:val="24"/>
                <w:szCs w:val="24"/>
              </w:rPr>
              <w:t>与抠图</w:t>
            </w:r>
            <w:proofErr w:type="gramEnd"/>
            <w:r w:rsidRPr="00910F19">
              <w:rPr>
                <w:rFonts w:ascii="宋体" w:hAnsi="宋体" w:cs="方正仿宋_GBK" w:hint="eastAsia"/>
                <w:sz w:val="24"/>
                <w:szCs w:val="24"/>
              </w:rPr>
              <w:t>功能：导入课件的图片对象自带裁切功能，无需借助截图工具，即可直接对图片进行裁切，方便去除边角水印；无需借助专业图片处理软件即可对课件内的图片进行快速抠图，图片主体处理后边缘无明显毛边。</w:t>
            </w:r>
          </w:p>
          <w:p w14:paraId="18EE9353"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6、具备自由创作图形和互动图表工具：可自由绘制任意边数及角度的多边图形及曲边图形，自动显示内角角度，支持编辑内角角度对图形进行精细调整，可自由绘制扇形及圆形，并显示圆心角、圆周角角度；提供柱状图、扇形图、折线图，每类图表预置不少于5种样式，支持图表文字、背景、透明度设置；柱状图、折线图可一键转置互换坐标轴类别，图表支持三维模式旋转展示。</w:t>
            </w:r>
          </w:p>
          <w:p w14:paraId="13969259"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7、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w:t>
            </w:r>
            <w:proofErr w:type="gramStart"/>
            <w:r w:rsidRPr="00910F19">
              <w:rPr>
                <w:rFonts w:ascii="宋体" w:hAnsi="宋体" w:cs="方正仿宋_GBK" w:hint="eastAsia"/>
                <w:sz w:val="24"/>
                <w:szCs w:val="24"/>
              </w:rPr>
              <w:t>一</w:t>
            </w:r>
            <w:proofErr w:type="gramEnd"/>
            <w:r w:rsidRPr="00910F19">
              <w:rPr>
                <w:rFonts w:ascii="宋体" w:hAnsi="宋体" w:cs="方正仿宋_GBK" w:hint="eastAsia"/>
                <w:sz w:val="24"/>
                <w:szCs w:val="24"/>
              </w:rPr>
              <w:t>单元格可添加遮罩掩盖单元格内容，授课模式点击即可取消遮罩。</w:t>
            </w:r>
          </w:p>
          <w:p w14:paraId="127926D8"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8、判断题竞赛游戏：支持创建简单、中等、困难等难度的判断题竞赛游戏，可设置正确项／干扰项内容，让两组学生进行判断对错游戏竞争，具有自定义和多种预设的游戏背景模版，支持记录和展示作答结果。</w:t>
            </w:r>
          </w:p>
          <w:p w14:paraId="4CD3DD06"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9、学科思维导图：内嵌学科思维导图功能，提供思维导图、鱼骨图及组织结构图等知识结构化工具，可自由增删或拖拽编辑知识节点，并支持在节点上插入图片、音频、视频、网页链接、课件页面等教学知识内容，便于建构知识结构；学科思维导</w:t>
            </w:r>
            <w:proofErr w:type="gramStart"/>
            <w:r w:rsidRPr="00910F19">
              <w:rPr>
                <w:rFonts w:ascii="宋体" w:hAnsi="宋体" w:cs="方正仿宋_GBK" w:hint="eastAsia"/>
                <w:sz w:val="24"/>
                <w:szCs w:val="24"/>
              </w:rPr>
              <w:t>图知</w:t>
            </w:r>
            <w:r w:rsidRPr="00910F19">
              <w:rPr>
                <w:rFonts w:ascii="宋体" w:hAnsi="宋体" w:cs="方正仿宋_GBK" w:hint="eastAsia"/>
                <w:sz w:val="24"/>
                <w:szCs w:val="24"/>
              </w:rPr>
              <w:lastRenderedPageBreak/>
              <w:t>识</w:t>
            </w:r>
            <w:proofErr w:type="gramEnd"/>
            <w:r w:rsidRPr="00910F19">
              <w:rPr>
                <w:rFonts w:ascii="宋体" w:hAnsi="宋体" w:cs="方正仿宋_GBK" w:hint="eastAsia"/>
                <w:sz w:val="24"/>
                <w:szCs w:val="24"/>
              </w:rPr>
              <w:t>点可逐级、逐个展开，导图工具具备归纳总结功能，可将相邻知识节点一键快速归纳，并添加文本、图片、音频、视频等辅助讲解，进行知识点关联发散；思维导</w:t>
            </w:r>
            <w:proofErr w:type="gramStart"/>
            <w:r w:rsidRPr="00910F19">
              <w:rPr>
                <w:rFonts w:ascii="宋体" w:hAnsi="宋体" w:cs="方正仿宋_GBK" w:hint="eastAsia"/>
                <w:sz w:val="24"/>
                <w:szCs w:val="24"/>
              </w:rPr>
              <w:t>图支持</w:t>
            </w:r>
            <w:proofErr w:type="gramEnd"/>
            <w:r w:rsidRPr="00910F19">
              <w:rPr>
                <w:rFonts w:ascii="宋体" w:hAnsi="宋体" w:cs="方正仿宋_GBK" w:hint="eastAsia"/>
                <w:sz w:val="24"/>
                <w:szCs w:val="24"/>
              </w:rPr>
              <w:t>自定义连接线、节点样式。</w:t>
            </w:r>
          </w:p>
          <w:p w14:paraId="76D2FDA0"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10、古诗词资源工具：提供覆盖各年级课程的古诗词、古文教学资源，包含原文、翻译、背景介绍、作者介绍、朗诵音频等，以上内容集成一体，无需教师搜索拼凑筛选教学资源如课件、动画等，提升教学效率；同时支持一键展示对应的背景或作者介绍；支持教师备课时对原文进行注释、</w:t>
            </w:r>
            <w:proofErr w:type="gramStart"/>
            <w:r w:rsidRPr="00910F19">
              <w:rPr>
                <w:rFonts w:ascii="宋体" w:hAnsi="宋体" w:cs="方正仿宋_GBK" w:hint="eastAsia"/>
                <w:sz w:val="24"/>
                <w:szCs w:val="24"/>
              </w:rPr>
              <w:t>标重点</w:t>
            </w:r>
            <w:proofErr w:type="gramEnd"/>
            <w:r w:rsidRPr="00910F19">
              <w:rPr>
                <w:rFonts w:ascii="宋体" w:hAnsi="宋体" w:cs="方正仿宋_GBK" w:hint="eastAsia"/>
                <w:sz w:val="24"/>
                <w:szCs w:val="24"/>
              </w:rPr>
              <w:t>等操作；古诗词资源按照学段年级、朝代、诗人进行精细分类，只需教师点击分类关键词即可快速跳转至对应诗词资源，无需输入诗词名称即可快速检索；提供原文朗读功能，全部诗词、古文均配备标准朗读配音。</w:t>
            </w:r>
          </w:p>
          <w:p w14:paraId="1758EA26"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11、人工智能AI智能语义分析纠错：可对输入的英文文本的拼写、句型、语法进行错误检查，并支持一键纠错。</w:t>
            </w:r>
          </w:p>
          <w:p w14:paraId="491B7392"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12、具有书写、擦除、直线、箭头、尺</w:t>
            </w:r>
            <w:proofErr w:type="gramStart"/>
            <w:r w:rsidRPr="00910F19">
              <w:rPr>
                <w:rFonts w:ascii="宋体" w:hAnsi="宋体" w:cs="方正仿宋_GBK" w:hint="eastAsia"/>
                <w:sz w:val="24"/>
                <w:szCs w:val="24"/>
              </w:rPr>
              <w:t>规</w:t>
            </w:r>
            <w:proofErr w:type="gramEnd"/>
            <w:r w:rsidRPr="00910F19">
              <w:rPr>
                <w:rFonts w:ascii="宋体" w:hAnsi="宋体" w:cs="方正仿宋_GBK" w:hint="eastAsia"/>
                <w:sz w:val="24"/>
                <w:szCs w:val="24"/>
              </w:rPr>
              <w:t>、放大镜、板中板、计时器等常有教学工具；也有汉字及拼音教学工具、数学函数公式及几何教学工具、英文书写听写及英汉字典教学工具、地理教学工具、美术教学工具、音乐教学工具等学科工具。</w:t>
            </w:r>
          </w:p>
          <w:p w14:paraId="3D2D719F" w14:textId="77777777" w:rsidR="00EB0E39" w:rsidRPr="00910F19" w:rsidRDefault="00EB0E39" w:rsidP="00CF2F64">
            <w:pPr>
              <w:pStyle w:val="affffb"/>
              <w:widowControl/>
              <w:ind w:firstLineChars="0" w:firstLine="0"/>
              <w:jc w:val="left"/>
              <w:rPr>
                <w:rFonts w:ascii="宋体" w:hAnsi="宋体" w:cs="方正仿宋_GBK"/>
                <w:b/>
                <w:bCs/>
                <w:sz w:val="24"/>
                <w:szCs w:val="24"/>
              </w:rPr>
            </w:pPr>
            <w:r w:rsidRPr="00910F19">
              <w:rPr>
                <w:rFonts w:ascii="宋体" w:hAnsi="宋体" w:cs="方正仿宋_GBK" w:hint="eastAsia"/>
                <w:sz w:val="24"/>
                <w:szCs w:val="24"/>
              </w:rPr>
              <w:t>★13、具有对应的移动应用功能：可将教师的课件通过</w:t>
            </w:r>
            <w:proofErr w:type="gramStart"/>
            <w:r w:rsidRPr="00910F19">
              <w:rPr>
                <w:rFonts w:ascii="宋体" w:hAnsi="宋体" w:cs="方正仿宋_GBK" w:hint="eastAsia"/>
                <w:sz w:val="24"/>
                <w:szCs w:val="24"/>
              </w:rPr>
              <w:t>微信好友</w:t>
            </w:r>
            <w:proofErr w:type="gramEnd"/>
            <w:r w:rsidRPr="00910F19">
              <w:rPr>
                <w:rFonts w:ascii="宋体" w:hAnsi="宋体" w:cs="方正仿宋_GBK" w:hint="eastAsia"/>
                <w:sz w:val="24"/>
                <w:szCs w:val="24"/>
              </w:rPr>
              <w:t>、QQ好友、</w:t>
            </w:r>
            <w:proofErr w:type="gramStart"/>
            <w:r w:rsidRPr="00910F19">
              <w:rPr>
                <w:rFonts w:ascii="宋体" w:hAnsi="宋体" w:cs="方正仿宋_GBK" w:hint="eastAsia"/>
                <w:sz w:val="24"/>
                <w:szCs w:val="24"/>
              </w:rPr>
              <w:t>微信朋友</w:t>
            </w:r>
            <w:proofErr w:type="gramEnd"/>
            <w:r w:rsidRPr="00910F19">
              <w:rPr>
                <w:rFonts w:ascii="宋体" w:hAnsi="宋体" w:cs="方正仿宋_GBK" w:hint="eastAsia"/>
                <w:sz w:val="24"/>
                <w:szCs w:val="24"/>
              </w:rPr>
              <w:t>圈、数字</w:t>
            </w:r>
            <w:proofErr w:type="gramStart"/>
            <w:r w:rsidRPr="00910F19">
              <w:rPr>
                <w:rFonts w:ascii="宋体" w:hAnsi="宋体" w:cs="方正仿宋_GBK" w:hint="eastAsia"/>
                <w:sz w:val="24"/>
                <w:szCs w:val="24"/>
              </w:rPr>
              <w:t>帐号</w:t>
            </w:r>
            <w:proofErr w:type="gramEnd"/>
            <w:r w:rsidRPr="00910F19">
              <w:rPr>
                <w:rFonts w:ascii="宋体" w:hAnsi="宋体" w:cs="方正仿宋_GBK" w:hint="eastAsia"/>
                <w:sz w:val="24"/>
                <w:szCs w:val="24"/>
              </w:rPr>
              <w:t>、二维码、公开链接、加密链接等方式进行分享，至少三个分享有效期可供选择；还具有课件回收站：按照删除时间起至少存储3天的已删除课件，至少3天可手动恢复或永久删除课件，过期自动永久删除课件。</w:t>
            </w:r>
            <w:r w:rsidRPr="00910F19">
              <w:rPr>
                <w:rFonts w:ascii="宋体" w:hAnsi="宋体" w:cs="方正仿宋_GBK" w:hint="eastAsia"/>
                <w:b/>
                <w:bCs/>
                <w:sz w:val="24"/>
                <w:szCs w:val="24"/>
              </w:rPr>
              <w:t>（响应文件中提供功能性界面截图证明）</w:t>
            </w:r>
          </w:p>
          <w:p w14:paraId="136CA27A"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14、在线资源库：提供涵盖中小学的各</w:t>
            </w:r>
            <w:proofErr w:type="gramStart"/>
            <w:r w:rsidRPr="00910F19">
              <w:rPr>
                <w:rFonts w:ascii="宋体" w:hAnsi="宋体" w:cs="方正仿宋_GBK" w:hint="eastAsia"/>
                <w:sz w:val="24"/>
                <w:szCs w:val="24"/>
              </w:rPr>
              <w:t>类微课</w:t>
            </w:r>
            <w:proofErr w:type="gramEnd"/>
            <w:r w:rsidRPr="00910F19">
              <w:rPr>
                <w:rFonts w:ascii="宋体" w:hAnsi="宋体" w:cs="方正仿宋_GBK" w:hint="eastAsia"/>
                <w:sz w:val="24"/>
                <w:szCs w:val="24"/>
              </w:rPr>
              <w:t>视频、课件资源、题库，可直接访问网络</w:t>
            </w:r>
            <w:proofErr w:type="gramStart"/>
            <w:r w:rsidRPr="00910F19">
              <w:rPr>
                <w:rFonts w:ascii="宋体" w:hAnsi="宋体" w:cs="方正仿宋_GBK" w:hint="eastAsia"/>
                <w:sz w:val="24"/>
                <w:szCs w:val="24"/>
              </w:rPr>
              <w:t>资源库并直接</w:t>
            </w:r>
            <w:proofErr w:type="gramEnd"/>
            <w:r w:rsidRPr="00910F19">
              <w:rPr>
                <w:rFonts w:ascii="宋体" w:hAnsi="宋体" w:cs="方正仿宋_GBK" w:hint="eastAsia"/>
                <w:sz w:val="24"/>
                <w:szCs w:val="24"/>
              </w:rPr>
              <w:t>插入板书使用。</w:t>
            </w:r>
          </w:p>
          <w:p w14:paraId="49A1E143"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15、以上所有软件功能操作须在同一软件平台上运用软件自有功能实现，不接受采用非授权第三方软件外链、Flash类交互动画、交互式白板课件等自定义方式嵌入、盗版破解软件拼凑连接或组合实现功能要求的方式，以保证使用的一致性、便捷性和稳定性。</w:t>
            </w:r>
          </w:p>
        </w:tc>
        <w:tc>
          <w:tcPr>
            <w:tcW w:w="709" w:type="dxa"/>
            <w:vAlign w:val="center"/>
          </w:tcPr>
          <w:p w14:paraId="624B90FE"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lastRenderedPageBreak/>
              <w:t>套</w:t>
            </w:r>
          </w:p>
        </w:tc>
        <w:tc>
          <w:tcPr>
            <w:tcW w:w="731" w:type="dxa"/>
            <w:vAlign w:val="center"/>
          </w:tcPr>
          <w:p w14:paraId="08064F52" w14:textId="799ED36A"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sz w:val="24"/>
                <w:szCs w:val="24"/>
              </w:rPr>
              <w:t>7</w:t>
            </w:r>
          </w:p>
        </w:tc>
      </w:tr>
      <w:tr w:rsidR="00910F19" w:rsidRPr="00910F19" w14:paraId="7CC9D256" w14:textId="77777777" w:rsidTr="00CF2F64">
        <w:trPr>
          <w:trHeight w:val="283"/>
          <w:jc w:val="center"/>
        </w:trPr>
        <w:tc>
          <w:tcPr>
            <w:tcW w:w="709" w:type="dxa"/>
            <w:vAlign w:val="center"/>
          </w:tcPr>
          <w:p w14:paraId="1019A5B4"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lastRenderedPageBreak/>
              <w:t>4</w:t>
            </w:r>
          </w:p>
        </w:tc>
        <w:tc>
          <w:tcPr>
            <w:tcW w:w="1276" w:type="dxa"/>
            <w:vAlign w:val="center"/>
          </w:tcPr>
          <w:p w14:paraId="42F6AF8D" w14:textId="77777777" w:rsidR="00EB0E39" w:rsidRPr="00910F19" w:rsidRDefault="00EB0E39" w:rsidP="00CF2F64">
            <w:pPr>
              <w:pStyle w:val="affffb"/>
              <w:widowControl/>
              <w:ind w:firstLineChars="0" w:firstLine="0"/>
              <w:jc w:val="center"/>
              <w:rPr>
                <w:rFonts w:ascii="宋体" w:hAnsi="宋体" w:cs="方正仿宋_GBK"/>
                <w:sz w:val="24"/>
                <w:szCs w:val="24"/>
              </w:rPr>
            </w:pPr>
            <w:r w:rsidRPr="00910F19">
              <w:rPr>
                <w:rFonts w:ascii="宋体" w:hAnsi="宋体" w:cs="方正仿宋_GBK" w:hint="eastAsia"/>
                <w:sz w:val="24"/>
                <w:szCs w:val="24"/>
              </w:rPr>
              <w:t>课堂学生行为评价系统</w:t>
            </w:r>
          </w:p>
        </w:tc>
        <w:tc>
          <w:tcPr>
            <w:tcW w:w="5664" w:type="dxa"/>
            <w:vAlign w:val="center"/>
          </w:tcPr>
          <w:p w14:paraId="0CB980CE"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1、具有以互动方式对学生行为进行正向引导的教育管理系统；采用具有数据托付管理、存储及信息安全等能力的</w:t>
            </w:r>
            <w:proofErr w:type="gramStart"/>
            <w:r w:rsidRPr="00910F19">
              <w:rPr>
                <w:rFonts w:ascii="宋体" w:hAnsi="宋体" w:cs="方正仿宋_GBK" w:hint="eastAsia"/>
                <w:sz w:val="24"/>
                <w:szCs w:val="24"/>
              </w:rPr>
              <w:t>云计算</w:t>
            </w:r>
            <w:proofErr w:type="gramEnd"/>
            <w:r w:rsidRPr="00910F19">
              <w:rPr>
                <w:rFonts w:ascii="宋体" w:hAnsi="宋体" w:cs="方正仿宋_GBK" w:hint="eastAsia"/>
                <w:sz w:val="24"/>
                <w:szCs w:val="24"/>
              </w:rPr>
              <w:t>存储、同步，可追溯每条评价的原因、对象、分值，实现对学生学习过程行为的复盘，并形成雷达</w:t>
            </w:r>
            <w:proofErr w:type="gramStart"/>
            <w:r w:rsidRPr="00910F19">
              <w:rPr>
                <w:rFonts w:ascii="宋体" w:hAnsi="宋体" w:cs="方正仿宋_GBK" w:hint="eastAsia"/>
                <w:sz w:val="24"/>
                <w:szCs w:val="24"/>
              </w:rPr>
              <w:t>图了解</w:t>
            </w:r>
            <w:proofErr w:type="gramEnd"/>
            <w:r w:rsidRPr="00910F19">
              <w:rPr>
                <w:rFonts w:ascii="宋体" w:hAnsi="宋体" w:cs="方正仿宋_GBK" w:hint="eastAsia"/>
                <w:sz w:val="24"/>
                <w:szCs w:val="24"/>
              </w:rPr>
              <w:t>变动情形和趋向；单个教师可对学生个人和小组进行多维</w:t>
            </w:r>
            <w:proofErr w:type="gramStart"/>
            <w:r w:rsidRPr="00910F19">
              <w:rPr>
                <w:rFonts w:ascii="宋体" w:hAnsi="宋体" w:cs="方正仿宋_GBK" w:hint="eastAsia"/>
                <w:sz w:val="24"/>
                <w:szCs w:val="24"/>
              </w:rPr>
              <w:t>度综合</w:t>
            </w:r>
            <w:proofErr w:type="gramEnd"/>
            <w:r w:rsidRPr="00910F19">
              <w:rPr>
                <w:rFonts w:ascii="宋体" w:hAnsi="宋体" w:cs="方正仿宋_GBK" w:hint="eastAsia"/>
                <w:sz w:val="24"/>
                <w:szCs w:val="24"/>
              </w:rPr>
              <w:t>素质评价，支持自定义点评标签类别及点评内容，可根据学校实</w:t>
            </w:r>
            <w:r w:rsidRPr="00910F19">
              <w:rPr>
                <w:rFonts w:ascii="宋体" w:hAnsi="宋体" w:cs="方正仿宋_GBK" w:hint="eastAsia"/>
                <w:sz w:val="24"/>
                <w:szCs w:val="24"/>
              </w:rPr>
              <w:lastRenderedPageBreak/>
              <w:t>际需求量</w:t>
            </w:r>
            <w:proofErr w:type="gramStart"/>
            <w:r w:rsidRPr="00910F19">
              <w:rPr>
                <w:rFonts w:ascii="宋体" w:hAnsi="宋体" w:cs="方正仿宋_GBK" w:hint="eastAsia"/>
                <w:sz w:val="24"/>
                <w:szCs w:val="24"/>
              </w:rPr>
              <w:t>身制定</w:t>
            </w:r>
            <w:proofErr w:type="gramEnd"/>
            <w:r w:rsidRPr="00910F19">
              <w:rPr>
                <w:rFonts w:ascii="宋体" w:hAnsi="宋体" w:cs="方正仿宋_GBK" w:hint="eastAsia"/>
                <w:sz w:val="24"/>
                <w:szCs w:val="24"/>
              </w:rPr>
              <w:t>点评量表，对学生进行多维度量化评价。</w:t>
            </w:r>
          </w:p>
          <w:p w14:paraId="438F0460"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★2、支持丰富的班级报表功能，可查看任意时段的学生个人排行榜、小组排行榜、学生进步榜、以及未点评学生列表；具有学生档案功能，支持从思想品德、社会实践、身心健康、学业水平、艺术素养五大维</w:t>
            </w:r>
            <w:proofErr w:type="gramStart"/>
            <w:r w:rsidRPr="00910F19">
              <w:rPr>
                <w:rFonts w:ascii="宋体" w:hAnsi="宋体" w:cs="方正仿宋_GBK" w:hint="eastAsia"/>
                <w:sz w:val="24"/>
                <w:szCs w:val="24"/>
              </w:rPr>
              <w:t>度分析</w:t>
            </w:r>
            <w:proofErr w:type="gramEnd"/>
            <w:r w:rsidRPr="00910F19">
              <w:rPr>
                <w:rFonts w:ascii="宋体" w:hAnsi="宋体" w:cs="方正仿宋_GBK" w:hint="eastAsia"/>
                <w:sz w:val="24"/>
                <w:szCs w:val="24"/>
              </w:rPr>
              <w:t>和呈现学生发展情况。</w:t>
            </w:r>
            <w:r w:rsidRPr="00910F19">
              <w:rPr>
                <w:rFonts w:ascii="宋体" w:hAnsi="宋体" w:cs="方正仿宋_GBK" w:hint="eastAsia"/>
                <w:b/>
                <w:bCs/>
                <w:sz w:val="24"/>
                <w:szCs w:val="24"/>
              </w:rPr>
              <w:t>（响应文件中提供功能性界面截图证明）</w:t>
            </w:r>
          </w:p>
          <w:p w14:paraId="60A7B0CA"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3、教师可通过精准量化评价记录学生在学校的课堂表现，家长通过家长端应用了解学生表现，多个家长可以共同绑定同一个学生，共同关注学生成长；对于日常突出表现可以文字评语、图片的形式实时告知家长，家长端也可以</w:t>
            </w:r>
            <w:proofErr w:type="gramStart"/>
            <w:r w:rsidRPr="00910F19">
              <w:rPr>
                <w:rFonts w:ascii="宋体" w:hAnsi="宋体" w:cs="方正仿宋_GBK" w:hint="eastAsia"/>
                <w:sz w:val="24"/>
                <w:szCs w:val="24"/>
              </w:rPr>
              <w:t>信息私聊的</w:t>
            </w:r>
            <w:proofErr w:type="gramEnd"/>
            <w:r w:rsidRPr="00910F19">
              <w:rPr>
                <w:rFonts w:ascii="宋体" w:hAnsi="宋体" w:cs="方正仿宋_GBK" w:hint="eastAsia"/>
                <w:sz w:val="24"/>
                <w:szCs w:val="24"/>
              </w:rPr>
              <w:t>方式与教师互动，实现高效家校沟通；教师在移动</w:t>
            </w:r>
            <w:proofErr w:type="gramStart"/>
            <w:r w:rsidRPr="00910F19">
              <w:rPr>
                <w:rFonts w:ascii="宋体" w:hAnsi="宋体" w:cs="方正仿宋_GBK" w:hint="eastAsia"/>
                <w:sz w:val="24"/>
                <w:szCs w:val="24"/>
              </w:rPr>
              <w:t>端支持</w:t>
            </w:r>
            <w:proofErr w:type="gramEnd"/>
            <w:r w:rsidRPr="00910F19">
              <w:rPr>
                <w:rFonts w:ascii="宋体" w:hAnsi="宋体" w:cs="方正仿宋_GBK" w:hint="eastAsia"/>
                <w:sz w:val="24"/>
                <w:szCs w:val="24"/>
              </w:rPr>
              <w:t>查看历史点评记录。</w:t>
            </w:r>
          </w:p>
          <w:p w14:paraId="1C360E07"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4、教师可为学生建立分组，且可对学生个人、小组及班级进行课堂行为精准量化评价，并可支持PC客户端、PC网页端、移动桌面系统端等多端登陆同步使用；根据评价得分情况，对应班级、小组或学生的头像装饰产生相应变化，电子光荣榜排名实时展示排名前列的学生。</w:t>
            </w:r>
          </w:p>
          <w:p w14:paraId="60C4D172" w14:textId="77777777" w:rsidR="00EB0E39" w:rsidRPr="00910F19" w:rsidRDefault="00EB0E39" w:rsidP="00CF2F64">
            <w:pPr>
              <w:pStyle w:val="affffb"/>
              <w:widowControl/>
              <w:ind w:firstLineChars="0" w:firstLine="0"/>
              <w:jc w:val="left"/>
              <w:rPr>
                <w:rFonts w:ascii="宋体" w:hAnsi="宋体" w:cs="方正仿宋_GBK"/>
                <w:b/>
                <w:bCs/>
                <w:sz w:val="24"/>
                <w:szCs w:val="24"/>
              </w:rPr>
            </w:pPr>
            <w:r w:rsidRPr="00910F19">
              <w:rPr>
                <w:rFonts w:ascii="宋体" w:hAnsi="宋体" w:cs="方正仿宋_GBK" w:hint="eastAsia"/>
                <w:sz w:val="24"/>
                <w:szCs w:val="24"/>
              </w:rPr>
              <w:t>5、支持桌面光荣榜功能；支持丰富的课堂互动组件，支持快速对全班学生进行连续性的接龙抽选功能。</w:t>
            </w:r>
            <w:r w:rsidRPr="00910F19">
              <w:rPr>
                <w:rFonts w:ascii="宋体" w:hAnsi="宋体" w:cs="方正仿宋_GBK" w:hint="eastAsia"/>
                <w:b/>
                <w:bCs/>
                <w:sz w:val="24"/>
                <w:szCs w:val="24"/>
              </w:rPr>
              <w:t>（响应文件中提供功能性界面截图证明）</w:t>
            </w:r>
          </w:p>
          <w:p w14:paraId="79A3F760"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6、支持通过教师日常点评数据及专业心理测试，对学生能力进行分析，分析维</w:t>
            </w:r>
            <w:proofErr w:type="gramStart"/>
            <w:r w:rsidRPr="00910F19">
              <w:rPr>
                <w:rFonts w:ascii="宋体" w:hAnsi="宋体" w:cs="方正仿宋_GBK" w:hint="eastAsia"/>
                <w:sz w:val="24"/>
                <w:szCs w:val="24"/>
              </w:rPr>
              <w:t>度包括</w:t>
            </w:r>
            <w:proofErr w:type="gramEnd"/>
            <w:r w:rsidRPr="00910F19">
              <w:rPr>
                <w:rFonts w:ascii="宋体" w:hAnsi="宋体" w:cs="方正仿宋_GBK" w:hint="eastAsia"/>
                <w:sz w:val="24"/>
                <w:szCs w:val="24"/>
              </w:rPr>
              <w:t>专注力、行为习惯、理解力、探索性、表达能力、组织能力等，并对各个能力维度进行能力解释、得分量化、潜力分析。</w:t>
            </w:r>
          </w:p>
          <w:p w14:paraId="22560C79" w14:textId="7BB467CE"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7、学生成长数据可被授权人员按饼状图形式呈现以涵盖学生课堂表现等数据</w:t>
            </w:r>
            <w:r w:rsidR="00CB43A7" w:rsidRPr="00910F19">
              <w:rPr>
                <w:rFonts w:ascii="宋体" w:hAnsi="宋体" w:cs="方正仿宋_GBK" w:hint="eastAsia"/>
                <w:sz w:val="24"/>
                <w:szCs w:val="24"/>
              </w:rPr>
              <w:t>（提供获得ISO/IEC 27701隐私信息管理体系认证证明）</w:t>
            </w:r>
            <w:r w:rsidRPr="00910F19">
              <w:rPr>
                <w:rFonts w:ascii="宋体" w:hAnsi="宋体" w:cs="方正仿宋_GBK" w:hint="eastAsia"/>
                <w:sz w:val="24"/>
                <w:szCs w:val="24"/>
              </w:rPr>
              <w:t>，学生成长统计档案支持导出excel格式的班级情况清单，也可以单个学生的形式导出pdf格式的成长档案；学生档案可自定义查询周期，持续记录学生成长过程。</w:t>
            </w:r>
          </w:p>
        </w:tc>
        <w:tc>
          <w:tcPr>
            <w:tcW w:w="709" w:type="dxa"/>
            <w:vAlign w:val="center"/>
          </w:tcPr>
          <w:p w14:paraId="5A293554"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lastRenderedPageBreak/>
              <w:t>套</w:t>
            </w:r>
          </w:p>
        </w:tc>
        <w:tc>
          <w:tcPr>
            <w:tcW w:w="731" w:type="dxa"/>
            <w:vAlign w:val="center"/>
          </w:tcPr>
          <w:p w14:paraId="79EFBA45" w14:textId="73125CFD"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sz w:val="24"/>
                <w:szCs w:val="24"/>
              </w:rPr>
              <w:t>7</w:t>
            </w:r>
          </w:p>
        </w:tc>
      </w:tr>
      <w:tr w:rsidR="00EB0E39" w:rsidRPr="00910F19" w14:paraId="6773C8FA" w14:textId="77777777" w:rsidTr="00CF2F64">
        <w:trPr>
          <w:trHeight w:val="283"/>
          <w:jc w:val="center"/>
        </w:trPr>
        <w:tc>
          <w:tcPr>
            <w:tcW w:w="709" w:type="dxa"/>
            <w:vAlign w:val="center"/>
          </w:tcPr>
          <w:p w14:paraId="65973563"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t>5</w:t>
            </w:r>
          </w:p>
        </w:tc>
        <w:tc>
          <w:tcPr>
            <w:tcW w:w="1276" w:type="dxa"/>
            <w:vAlign w:val="center"/>
          </w:tcPr>
          <w:p w14:paraId="74E7F273" w14:textId="77777777" w:rsidR="00EB0E39" w:rsidRPr="00910F19" w:rsidRDefault="00EB0E39" w:rsidP="00CF2F64">
            <w:pPr>
              <w:pStyle w:val="affffb"/>
              <w:widowControl/>
              <w:ind w:firstLineChars="0" w:firstLine="0"/>
              <w:jc w:val="center"/>
              <w:rPr>
                <w:rFonts w:ascii="宋体" w:hAnsi="宋体" w:cs="方正仿宋_GBK"/>
                <w:sz w:val="24"/>
                <w:szCs w:val="24"/>
              </w:rPr>
            </w:pPr>
            <w:r w:rsidRPr="00910F19">
              <w:rPr>
                <w:rFonts w:ascii="宋体" w:hAnsi="宋体" w:cs="方正仿宋_GBK" w:hint="eastAsia"/>
                <w:sz w:val="24"/>
                <w:szCs w:val="24"/>
              </w:rPr>
              <w:t>智能壁挂视频展台</w:t>
            </w:r>
          </w:p>
        </w:tc>
        <w:tc>
          <w:tcPr>
            <w:tcW w:w="5664" w:type="dxa"/>
            <w:vAlign w:val="center"/>
          </w:tcPr>
          <w:p w14:paraId="014D1DAB"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1、整机箱体采用塑胶外壳，壁挂式安装；无锐角无利边设计，托板采用单板结构，托板尺寸大于A4规格，托板平整无接缝，且托板及挂</w:t>
            </w:r>
            <w:proofErr w:type="gramStart"/>
            <w:r w:rsidRPr="00910F19">
              <w:rPr>
                <w:rFonts w:ascii="宋体" w:hAnsi="宋体" w:cs="方正仿宋_GBK" w:hint="eastAsia"/>
                <w:sz w:val="24"/>
                <w:szCs w:val="24"/>
              </w:rPr>
              <w:t>墙部分</w:t>
            </w:r>
            <w:proofErr w:type="gramEnd"/>
            <w:r w:rsidRPr="00910F19">
              <w:rPr>
                <w:rFonts w:ascii="宋体" w:hAnsi="宋体" w:cs="方正仿宋_GBK" w:hint="eastAsia"/>
                <w:sz w:val="24"/>
                <w:szCs w:val="24"/>
              </w:rPr>
              <w:t>具有金属加强；具有内嵌补光的灯光。</w:t>
            </w:r>
          </w:p>
          <w:p w14:paraId="0677CE37"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2、整机采用单根USB五伏电源直接供电，无需额外配置电源适配器；箱内USB连线采用隐藏式设计，箱内无可见连线且USB口下出。</w:t>
            </w:r>
          </w:p>
          <w:p w14:paraId="3D2EC416"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★3、整机采用</w:t>
            </w:r>
            <w:proofErr w:type="gramStart"/>
            <w:r w:rsidRPr="00910F19">
              <w:rPr>
                <w:rFonts w:ascii="宋体" w:hAnsi="宋体" w:cs="方正仿宋_GBK" w:hint="eastAsia"/>
                <w:sz w:val="24"/>
                <w:szCs w:val="24"/>
              </w:rPr>
              <w:t>一</w:t>
            </w:r>
            <w:proofErr w:type="gramEnd"/>
            <w:r w:rsidRPr="00910F19">
              <w:rPr>
                <w:rFonts w:ascii="宋体" w:hAnsi="宋体" w:cs="方正仿宋_GBK" w:hint="eastAsia"/>
                <w:sz w:val="24"/>
                <w:szCs w:val="24"/>
              </w:rPr>
              <w:t>体式非活动悬臂设计；摄像头具有防尘设计，且可拍摄≥1300</w:t>
            </w:r>
            <w:proofErr w:type="gramStart"/>
            <w:r w:rsidRPr="00910F19">
              <w:rPr>
                <w:rFonts w:ascii="宋体" w:hAnsi="宋体" w:cs="方正仿宋_GBK" w:hint="eastAsia"/>
                <w:sz w:val="24"/>
                <w:szCs w:val="24"/>
              </w:rPr>
              <w:t>万像</w:t>
            </w:r>
            <w:proofErr w:type="gramEnd"/>
            <w:r w:rsidRPr="00910F19">
              <w:rPr>
                <w:rFonts w:ascii="宋体" w:hAnsi="宋体" w:cs="方正仿宋_GBK" w:hint="eastAsia"/>
                <w:sz w:val="24"/>
                <w:szCs w:val="24"/>
              </w:rPr>
              <w:t>素数照片</w:t>
            </w:r>
            <w:proofErr w:type="gramStart"/>
            <w:r w:rsidRPr="00910F19">
              <w:rPr>
                <w:rFonts w:ascii="宋体" w:hAnsi="宋体" w:cs="方正仿宋_GBK" w:hint="eastAsia"/>
                <w:sz w:val="24"/>
                <w:szCs w:val="24"/>
              </w:rPr>
              <w:t>且显示</w:t>
            </w:r>
            <w:proofErr w:type="gramEnd"/>
            <w:r w:rsidRPr="00910F19">
              <w:rPr>
                <w:rFonts w:ascii="宋体" w:hAnsi="宋体" w:cs="方正仿宋_GBK" w:hint="eastAsia"/>
                <w:sz w:val="24"/>
                <w:szCs w:val="24"/>
              </w:rPr>
              <w:t>视频输出像素≥3100×4200；托板采用磁吸吸附式机构，托板可承重≥3kg。</w:t>
            </w:r>
          </w:p>
          <w:p w14:paraId="4625567E"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lastRenderedPageBreak/>
              <w:t>4、整机支持视频矫正功能且拍摄输出实时画面无梯形畸变，画面为标准矩形效果，支持通过双击画面任意位置即时改变对焦位置，进而可对立体物体的局部进行对焦；支持≥3档LED亮度补光。（</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w:t>
            </w:r>
          </w:p>
          <w:p w14:paraId="2173F9D7"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★5、整机具有故障自动检测功能，在无法显示拍摄画面时，可自动出现检测链接，并给出导致</w:t>
            </w:r>
            <w:proofErr w:type="gramStart"/>
            <w:r w:rsidRPr="00910F19">
              <w:rPr>
                <w:rFonts w:ascii="宋体" w:hAnsi="宋体" w:cs="方正仿宋_GBK" w:hint="eastAsia"/>
                <w:sz w:val="24"/>
                <w:szCs w:val="24"/>
              </w:rPr>
              <w:t>性解决</w:t>
            </w:r>
            <w:proofErr w:type="gramEnd"/>
            <w:r w:rsidRPr="00910F19">
              <w:rPr>
                <w:rFonts w:ascii="宋体" w:hAnsi="宋体" w:cs="方正仿宋_GBK" w:hint="eastAsia"/>
                <w:sz w:val="24"/>
                <w:szCs w:val="24"/>
              </w:rPr>
              <w:t>方案，包含但不限于硬件连接、摄像头占用、显卡驱动问题；支持画面实时批注，预设多种笔划粗细及颜色供选择，且支持对画面联同批注内容进行同步缩放、移动。（</w:t>
            </w:r>
            <w:r w:rsidRPr="00910F19">
              <w:rPr>
                <w:rFonts w:ascii="宋体" w:hAnsi="宋体" w:cs="方正仿宋_GBK" w:hint="eastAsia"/>
                <w:b/>
                <w:sz w:val="24"/>
                <w:szCs w:val="24"/>
              </w:rPr>
              <w:t>响应文件中提供具有CNAS或CMA资质认证标识的国家认可的第三方检测机构出具的检测报告复印件</w:t>
            </w:r>
            <w:r w:rsidRPr="00910F19">
              <w:rPr>
                <w:rFonts w:ascii="宋体" w:hAnsi="宋体" w:cs="方正仿宋_GBK" w:hint="eastAsia"/>
                <w:sz w:val="24"/>
                <w:szCs w:val="24"/>
              </w:rPr>
              <w:t>）</w:t>
            </w:r>
          </w:p>
          <w:p w14:paraId="62B0BE42" w14:textId="77777777" w:rsidR="00EB0E39" w:rsidRPr="00910F19" w:rsidRDefault="00EB0E39"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6、配套自主应用软件功能：实时画面进行放大、缩小、旋转、自适应、画面锁定等操作；具备图像增强功能，可自动裁剪背景并增强文字显示；支持二</w:t>
            </w:r>
            <w:proofErr w:type="gramStart"/>
            <w:r w:rsidRPr="00910F19">
              <w:rPr>
                <w:rFonts w:ascii="宋体" w:hAnsi="宋体" w:cs="方正仿宋_GBK" w:hint="eastAsia"/>
                <w:sz w:val="24"/>
                <w:szCs w:val="24"/>
              </w:rPr>
              <w:t>维码扫码</w:t>
            </w:r>
            <w:proofErr w:type="gramEnd"/>
            <w:r w:rsidRPr="00910F19">
              <w:rPr>
                <w:rFonts w:ascii="宋体" w:hAnsi="宋体" w:cs="方正仿宋_GBK" w:hint="eastAsia"/>
                <w:sz w:val="24"/>
                <w:szCs w:val="24"/>
              </w:rPr>
              <w:t>，实现放入扫描框内二</w:t>
            </w:r>
            <w:proofErr w:type="gramStart"/>
            <w:r w:rsidRPr="00910F19">
              <w:rPr>
                <w:rFonts w:ascii="宋体" w:hAnsi="宋体" w:cs="方正仿宋_GBK" w:hint="eastAsia"/>
                <w:sz w:val="24"/>
                <w:szCs w:val="24"/>
              </w:rPr>
              <w:t>维码即</w:t>
            </w:r>
            <w:proofErr w:type="gramEnd"/>
            <w:r w:rsidRPr="00910F19">
              <w:rPr>
                <w:rFonts w:ascii="宋体" w:hAnsi="宋体" w:cs="方正仿宋_GBK" w:hint="eastAsia"/>
                <w:sz w:val="24"/>
                <w:szCs w:val="24"/>
              </w:rPr>
              <w:t>可自动扫描识别获取链接。</w:t>
            </w:r>
          </w:p>
          <w:p w14:paraId="79446D51" w14:textId="317FE7B5" w:rsidR="00CB43A7" w:rsidRPr="00910F19" w:rsidRDefault="00CB43A7" w:rsidP="00CF2F64">
            <w:pPr>
              <w:pStyle w:val="affffb"/>
              <w:widowControl/>
              <w:ind w:firstLineChars="0" w:firstLine="0"/>
              <w:jc w:val="left"/>
              <w:rPr>
                <w:rFonts w:ascii="宋体" w:hAnsi="宋体" w:cs="方正仿宋_GBK"/>
                <w:sz w:val="24"/>
                <w:szCs w:val="24"/>
              </w:rPr>
            </w:pPr>
            <w:r w:rsidRPr="00910F19">
              <w:rPr>
                <w:rFonts w:ascii="宋体" w:hAnsi="宋体" w:cs="方正仿宋_GBK" w:hint="eastAsia"/>
                <w:sz w:val="24"/>
                <w:szCs w:val="24"/>
              </w:rPr>
              <w:t>注：所提供的检测报告真实在“全国认证认可信息公共服务平台”</w:t>
            </w:r>
            <w:proofErr w:type="gramStart"/>
            <w:r w:rsidRPr="00910F19">
              <w:rPr>
                <w:rFonts w:ascii="宋体" w:hAnsi="宋体" w:cs="方正仿宋_GBK" w:hint="eastAsia"/>
                <w:sz w:val="24"/>
                <w:szCs w:val="24"/>
              </w:rPr>
              <w:t>官网可</w:t>
            </w:r>
            <w:proofErr w:type="gramEnd"/>
            <w:r w:rsidRPr="00910F19">
              <w:rPr>
                <w:rFonts w:ascii="宋体" w:hAnsi="宋体" w:cs="方正仿宋_GBK" w:hint="eastAsia"/>
                <w:sz w:val="24"/>
                <w:szCs w:val="24"/>
              </w:rPr>
              <w:t>查询。</w:t>
            </w:r>
          </w:p>
        </w:tc>
        <w:tc>
          <w:tcPr>
            <w:tcW w:w="709" w:type="dxa"/>
            <w:vAlign w:val="center"/>
          </w:tcPr>
          <w:p w14:paraId="5122AFD1" w14:textId="77777777"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hint="eastAsia"/>
                <w:sz w:val="24"/>
                <w:szCs w:val="24"/>
              </w:rPr>
              <w:lastRenderedPageBreak/>
              <w:t>台</w:t>
            </w:r>
          </w:p>
        </w:tc>
        <w:tc>
          <w:tcPr>
            <w:tcW w:w="731" w:type="dxa"/>
            <w:vAlign w:val="center"/>
          </w:tcPr>
          <w:p w14:paraId="3ABFB447" w14:textId="5F73C8EE" w:rsidR="00EB0E39" w:rsidRPr="00910F19" w:rsidRDefault="00EB0E39" w:rsidP="00CF2F64">
            <w:pPr>
              <w:pStyle w:val="affffb"/>
              <w:ind w:left="420" w:firstLineChars="0" w:hanging="420"/>
              <w:jc w:val="center"/>
              <w:rPr>
                <w:rFonts w:ascii="宋体" w:hAnsi="宋体" w:cs="方正仿宋_GBK"/>
                <w:sz w:val="24"/>
                <w:szCs w:val="24"/>
              </w:rPr>
            </w:pPr>
            <w:r w:rsidRPr="00910F19">
              <w:rPr>
                <w:rFonts w:ascii="宋体" w:hAnsi="宋体" w:cs="方正仿宋_GBK"/>
                <w:sz w:val="24"/>
                <w:szCs w:val="24"/>
              </w:rPr>
              <w:t>7</w:t>
            </w:r>
          </w:p>
        </w:tc>
      </w:tr>
    </w:tbl>
    <w:p w14:paraId="5FC1C498" w14:textId="77777777" w:rsidR="00EF3955" w:rsidRPr="00910F19" w:rsidRDefault="00EF3955">
      <w:pPr>
        <w:snapToGrid w:val="0"/>
        <w:spacing w:line="360" w:lineRule="auto"/>
        <w:ind w:firstLine="420"/>
        <w:rPr>
          <w:rFonts w:ascii="宋体" w:hAnsi="宋体" w:cs="仿宋_GB2312"/>
          <w:bCs/>
          <w:iCs/>
          <w:sz w:val="32"/>
          <w:szCs w:val="32"/>
          <w:u w:val="single"/>
        </w:rPr>
      </w:pPr>
    </w:p>
    <w:p w14:paraId="279FE3E6" w14:textId="77777777" w:rsidR="0091727D" w:rsidRPr="00910F19" w:rsidRDefault="00025728">
      <w:pPr>
        <w:snapToGrid w:val="0"/>
        <w:spacing w:line="360" w:lineRule="auto"/>
        <w:ind w:firstLine="420"/>
        <w:rPr>
          <w:rFonts w:ascii="宋体" w:hAnsi="宋体" w:cs="仿宋_GB2312"/>
          <w:bCs/>
          <w:iCs/>
          <w:sz w:val="32"/>
          <w:szCs w:val="32"/>
          <w:u w:val="single"/>
        </w:rPr>
      </w:pPr>
      <w:r w:rsidRPr="00910F19">
        <w:rPr>
          <w:rFonts w:ascii="宋体" w:hAnsi="宋体" w:cs="仿宋_GB2312" w:hint="eastAsia"/>
          <w:bCs/>
          <w:iCs/>
          <w:sz w:val="32"/>
          <w:szCs w:val="32"/>
          <w:u w:val="single"/>
        </w:rPr>
        <w:t>注：结果公示期间采购人有权要求响应供应商提供部分设备进行功能演示，采购人将按照招标技术要求进行逐项对比检测，若测试结果与响应供应商投标产品功能应答存在差异，将判断响应供应商为虚假应标，取消中标资格。</w:t>
      </w:r>
    </w:p>
    <w:p w14:paraId="3BF6AF85" w14:textId="77777777" w:rsidR="00EF3955" w:rsidRPr="00910F19" w:rsidRDefault="00EF3955" w:rsidP="00EF3955">
      <w:pPr>
        <w:pStyle w:val="Default"/>
        <w:rPr>
          <w:rFonts w:hAnsi="宋体"/>
          <w:color w:val="auto"/>
        </w:rPr>
      </w:pPr>
    </w:p>
    <w:p w14:paraId="01B8474E"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四、质量保证及售后服务要求</w:t>
      </w:r>
    </w:p>
    <w:p w14:paraId="1594217A" w14:textId="77777777" w:rsidR="0091727D" w:rsidRPr="00910F19" w:rsidRDefault="00CF6BB8">
      <w:pPr>
        <w:snapToGrid w:val="0"/>
        <w:spacing w:line="360" w:lineRule="auto"/>
        <w:ind w:firstLineChars="200" w:firstLine="640"/>
        <w:rPr>
          <w:rFonts w:ascii="宋体" w:hAnsi="宋体" w:cs="仿宋_GB2312"/>
          <w:kern w:val="0"/>
          <w:sz w:val="32"/>
          <w:szCs w:val="32"/>
        </w:rPr>
      </w:pPr>
      <w:r w:rsidRPr="00910F19">
        <w:rPr>
          <w:rFonts w:ascii="宋体" w:hAnsi="宋体" w:cs="仿宋_GB2312" w:hint="eastAsia"/>
          <w:kern w:val="0"/>
          <w:sz w:val="32"/>
          <w:szCs w:val="32"/>
        </w:rPr>
        <w:t>（一）供应商所供产品名称、规格、数量、质量要求、生产企业与</w:t>
      </w:r>
      <w:proofErr w:type="gramStart"/>
      <w:r w:rsidRPr="00910F19">
        <w:rPr>
          <w:rFonts w:ascii="宋体" w:hAnsi="宋体" w:cs="仿宋_GB2312" w:hint="eastAsia"/>
          <w:kern w:val="0"/>
          <w:sz w:val="32"/>
          <w:szCs w:val="32"/>
        </w:rPr>
        <w:t>竞采文件</w:t>
      </w:r>
      <w:proofErr w:type="gramEnd"/>
      <w:r w:rsidRPr="00910F19">
        <w:rPr>
          <w:rFonts w:ascii="宋体" w:hAnsi="宋体" w:cs="仿宋_GB2312" w:hint="eastAsia"/>
          <w:kern w:val="0"/>
          <w:sz w:val="32"/>
          <w:szCs w:val="32"/>
          <w:lang w:eastAsia="zh-Hans"/>
        </w:rPr>
        <w:t>要求</w:t>
      </w:r>
      <w:r w:rsidRPr="00910F19">
        <w:rPr>
          <w:rFonts w:ascii="宋体" w:hAnsi="宋体" w:cs="仿宋_GB2312" w:hint="eastAsia"/>
          <w:kern w:val="0"/>
          <w:sz w:val="32"/>
          <w:szCs w:val="32"/>
        </w:rPr>
        <w:t xml:space="preserve">相符。 </w:t>
      </w:r>
    </w:p>
    <w:p w14:paraId="6ED50A41" w14:textId="77777777" w:rsidR="0091727D" w:rsidRPr="00910F19" w:rsidRDefault="00CF6BB8">
      <w:pPr>
        <w:snapToGrid w:val="0"/>
        <w:spacing w:line="360" w:lineRule="auto"/>
        <w:ind w:firstLineChars="200" w:firstLine="640"/>
        <w:rPr>
          <w:rFonts w:ascii="宋体" w:hAnsi="宋体" w:cs="仿宋_GB2312"/>
          <w:kern w:val="0"/>
          <w:sz w:val="32"/>
          <w:szCs w:val="32"/>
        </w:rPr>
      </w:pPr>
      <w:r w:rsidRPr="00910F19">
        <w:rPr>
          <w:rFonts w:ascii="宋体" w:hAnsi="宋体" w:cs="仿宋_GB2312" w:hint="eastAsia"/>
          <w:kern w:val="0"/>
          <w:sz w:val="32"/>
          <w:szCs w:val="32"/>
        </w:rPr>
        <w:t>（二）</w:t>
      </w:r>
      <w:r w:rsidRPr="00910F19">
        <w:rPr>
          <w:rFonts w:ascii="宋体" w:hAnsi="宋体" w:cs="仿宋_GB2312" w:hint="eastAsia"/>
          <w:kern w:val="0"/>
          <w:sz w:val="32"/>
          <w:szCs w:val="32"/>
          <w:lang w:eastAsia="zh-Hans"/>
        </w:rPr>
        <w:t>自验收之日起</w:t>
      </w:r>
      <w:r w:rsidRPr="00910F19">
        <w:rPr>
          <w:rFonts w:ascii="宋体" w:hAnsi="宋体" w:cs="仿宋_GB2312"/>
          <w:kern w:val="0"/>
          <w:sz w:val="32"/>
          <w:szCs w:val="32"/>
          <w:lang w:eastAsia="zh-Hans"/>
        </w:rPr>
        <w:t>，</w:t>
      </w:r>
      <w:r w:rsidRPr="00910F19">
        <w:rPr>
          <w:rFonts w:ascii="宋体" w:hAnsi="宋体" w:cs="仿宋_GB2312" w:hint="eastAsia"/>
          <w:kern w:val="0"/>
          <w:sz w:val="32"/>
          <w:szCs w:val="32"/>
        </w:rPr>
        <w:t>产品质量保证期不低于</w:t>
      </w:r>
      <w:r w:rsidRPr="00910F19">
        <w:rPr>
          <w:rFonts w:ascii="宋体" w:hAnsi="宋体" w:cs="仿宋_GB2312"/>
          <w:kern w:val="0"/>
          <w:sz w:val="32"/>
          <w:szCs w:val="32"/>
        </w:rPr>
        <w:t>3</w:t>
      </w:r>
      <w:r w:rsidRPr="00910F19">
        <w:rPr>
          <w:rFonts w:ascii="宋体" w:hAnsi="宋体" w:cs="仿宋_GB2312" w:hint="eastAsia"/>
          <w:kern w:val="0"/>
          <w:sz w:val="32"/>
          <w:szCs w:val="32"/>
        </w:rPr>
        <w:t>年。</w:t>
      </w:r>
    </w:p>
    <w:p w14:paraId="7DF754A6" w14:textId="77777777" w:rsidR="0091727D" w:rsidRPr="00910F19" w:rsidRDefault="00CF6BB8">
      <w:pPr>
        <w:snapToGrid w:val="0"/>
        <w:spacing w:line="360" w:lineRule="auto"/>
        <w:ind w:firstLineChars="200" w:firstLine="640"/>
        <w:rPr>
          <w:rFonts w:ascii="宋体" w:hAnsi="宋体" w:cs="仿宋_GB2312"/>
          <w:kern w:val="0"/>
          <w:sz w:val="32"/>
          <w:szCs w:val="32"/>
        </w:rPr>
      </w:pPr>
      <w:r w:rsidRPr="00910F19">
        <w:rPr>
          <w:rFonts w:ascii="宋体" w:hAnsi="宋体" w:cs="仿宋_GB2312" w:hint="eastAsia"/>
          <w:kern w:val="0"/>
          <w:sz w:val="32"/>
          <w:szCs w:val="32"/>
        </w:rPr>
        <w:t>（三）产品属于国家规定“三包”范围的，其产品质量保证期不得低于“三包”规定。</w:t>
      </w:r>
    </w:p>
    <w:p w14:paraId="14775A05" w14:textId="77777777" w:rsidR="0091727D" w:rsidRPr="00910F19" w:rsidRDefault="00CF6BB8">
      <w:pPr>
        <w:snapToGrid w:val="0"/>
        <w:spacing w:line="360" w:lineRule="auto"/>
        <w:ind w:firstLineChars="200" w:firstLine="640"/>
        <w:rPr>
          <w:rFonts w:ascii="宋体" w:hAnsi="宋体" w:cs="仿宋_GB2312"/>
          <w:kern w:val="0"/>
          <w:sz w:val="32"/>
          <w:szCs w:val="32"/>
        </w:rPr>
      </w:pPr>
      <w:r w:rsidRPr="00910F19">
        <w:rPr>
          <w:rFonts w:ascii="宋体" w:hAnsi="宋体" w:cs="仿宋_GB2312" w:hint="eastAsia"/>
          <w:kern w:val="0"/>
          <w:sz w:val="32"/>
          <w:szCs w:val="32"/>
        </w:rPr>
        <w:t>（四）成交供应商须免费提供现场技术培训与技术支持。</w:t>
      </w:r>
    </w:p>
    <w:p w14:paraId="41C53314" w14:textId="77777777" w:rsidR="0091727D" w:rsidRPr="00910F19" w:rsidRDefault="00CF6BB8">
      <w:pPr>
        <w:snapToGrid w:val="0"/>
        <w:spacing w:line="360" w:lineRule="auto"/>
        <w:ind w:firstLineChars="200" w:firstLine="640"/>
        <w:rPr>
          <w:rFonts w:ascii="宋体" w:hAnsi="宋体" w:cs="仿宋_GB2312"/>
          <w:kern w:val="0"/>
          <w:sz w:val="32"/>
          <w:szCs w:val="32"/>
        </w:rPr>
      </w:pPr>
      <w:r w:rsidRPr="00910F19">
        <w:rPr>
          <w:rFonts w:ascii="宋体" w:hAnsi="宋体" w:cs="仿宋_GB2312" w:hint="eastAsia"/>
          <w:kern w:val="0"/>
          <w:sz w:val="32"/>
          <w:szCs w:val="32"/>
        </w:rPr>
        <w:lastRenderedPageBreak/>
        <w:t>（五）用户遇到使用及技术问题，电话咨询不能解决的，成交供应商或制造商应在</w:t>
      </w:r>
      <w:r w:rsidR="00CC6D8B" w:rsidRPr="00910F19">
        <w:rPr>
          <w:rFonts w:ascii="宋体" w:hAnsi="宋体" w:cs="仿宋_GB2312"/>
          <w:kern w:val="0"/>
          <w:sz w:val="32"/>
          <w:szCs w:val="32"/>
        </w:rPr>
        <w:t>4</w:t>
      </w:r>
      <w:r w:rsidRPr="00910F19">
        <w:rPr>
          <w:rFonts w:ascii="宋体" w:hAnsi="宋体" w:cs="仿宋_GB2312" w:hint="eastAsia"/>
          <w:kern w:val="0"/>
          <w:sz w:val="32"/>
          <w:szCs w:val="32"/>
        </w:rPr>
        <w:t>小时内采取相应响应措施；无法在</w:t>
      </w:r>
      <w:r w:rsidR="00CC6D8B" w:rsidRPr="00910F19">
        <w:rPr>
          <w:rFonts w:ascii="宋体" w:hAnsi="宋体" w:cs="仿宋_GB2312"/>
          <w:kern w:val="0"/>
          <w:sz w:val="32"/>
          <w:szCs w:val="32"/>
        </w:rPr>
        <w:t>12</w:t>
      </w:r>
      <w:r w:rsidRPr="00910F19">
        <w:rPr>
          <w:rFonts w:ascii="宋体" w:hAnsi="宋体" w:cs="仿宋_GB2312" w:hint="eastAsia"/>
          <w:kern w:val="0"/>
          <w:sz w:val="32"/>
          <w:szCs w:val="32"/>
        </w:rPr>
        <w:t>小时内解决的，应在24小时内派出专业人员进行技术支持。</w:t>
      </w:r>
    </w:p>
    <w:p w14:paraId="4545681F"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五、交货期限及地点</w:t>
      </w:r>
    </w:p>
    <w:p w14:paraId="12B84FA5"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（一）交货时间</w:t>
      </w:r>
    </w:p>
    <w:p w14:paraId="43D43360" w14:textId="54CD5516"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自合同签订之日起</w:t>
      </w:r>
      <w:r w:rsidRPr="00910F19">
        <w:rPr>
          <w:rFonts w:ascii="宋体" w:hAnsi="宋体" w:cs="仿宋_GB2312" w:hint="eastAsia"/>
          <w:sz w:val="32"/>
          <w:szCs w:val="32"/>
          <w:u w:val="single"/>
        </w:rPr>
        <w:t xml:space="preserve"> </w:t>
      </w:r>
      <w:r w:rsidR="000A2F14">
        <w:rPr>
          <w:rFonts w:ascii="宋体" w:hAnsi="宋体" w:cs="仿宋_GB2312"/>
          <w:sz w:val="32"/>
          <w:szCs w:val="32"/>
          <w:u w:val="single"/>
        </w:rPr>
        <w:t>10</w:t>
      </w:r>
      <w:r w:rsidRPr="00910F19">
        <w:rPr>
          <w:rFonts w:ascii="宋体" w:hAnsi="宋体" w:cs="仿宋_GB2312" w:hint="eastAsia"/>
          <w:sz w:val="32"/>
          <w:szCs w:val="32"/>
          <w:u w:val="single"/>
        </w:rPr>
        <w:t xml:space="preserve"> </w:t>
      </w:r>
      <w:r w:rsidRPr="00910F19">
        <w:rPr>
          <w:rFonts w:ascii="宋体" w:hAnsi="宋体" w:cs="仿宋_GB2312" w:hint="eastAsia"/>
          <w:sz w:val="32"/>
          <w:szCs w:val="32"/>
        </w:rPr>
        <w:t>个工作日。</w:t>
      </w:r>
      <w:bookmarkStart w:id="19" w:name="_GoBack"/>
      <w:bookmarkEnd w:id="19"/>
    </w:p>
    <w:p w14:paraId="3EC3B9D3"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（二）交货地点</w:t>
      </w:r>
    </w:p>
    <w:p w14:paraId="75BCA638" w14:textId="77777777" w:rsidR="0091727D" w:rsidRPr="00910F19" w:rsidRDefault="00CC6D8B">
      <w:pPr>
        <w:snapToGrid w:val="0"/>
        <w:spacing w:line="360" w:lineRule="auto"/>
        <w:ind w:firstLineChars="200" w:firstLine="640"/>
        <w:rPr>
          <w:rFonts w:ascii="宋体" w:hAnsi="宋体" w:cs="仿宋_GB2312"/>
          <w:sz w:val="32"/>
          <w:szCs w:val="32"/>
        </w:rPr>
      </w:pPr>
      <w:r w:rsidRPr="00910F19">
        <w:rPr>
          <w:rFonts w:ascii="宋体" w:hAnsi="宋体" w:cs="仿宋_GB2312" w:hint="eastAsia"/>
          <w:bCs/>
          <w:iCs/>
          <w:sz w:val="32"/>
          <w:szCs w:val="32"/>
        </w:rPr>
        <w:t>采购方指定地点</w:t>
      </w:r>
    </w:p>
    <w:p w14:paraId="6141B8FD"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六、验货方式</w:t>
      </w:r>
    </w:p>
    <w:p w14:paraId="3162AB7C"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（一）</w:t>
      </w:r>
      <w:r w:rsidR="00CC6D8B" w:rsidRPr="00910F19">
        <w:rPr>
          <w:rFonts w:ascii="宋体" w:hAnsi="宋体" w:cs="仿宋_GB2312" w:hint="eastAsia"/>
          <w:sz w:val="32"/>
          <w:szCs w:val="32"/>
        </w:rPr>
        <w:t>在货物到达使用单位后，成交供应商应在3天内派工程技术人员到达现场，在采购人技术人员在场的情况下开箱清点货物，组织安装、调试，并承担因此发生的一切费用</w:t>
      </w:r>
      <w:r w:rsidRPr="00910F19">
        <w:rPr>
          <w:rFonts w:ascii="宋体" w:hAnsi="宋体" w:cs="仿宋_GB2312" w:hint="eastAsia"/>
          <w:sz w:val="32"/>
          <w:szCs w:val="32"/>
        </w:rPr>
        <w:t>。</w:t>
      </w:r>
    </w:p>
    <w:p w14:paraId="31598B44"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（二）成交供应商应保证货物到达采购人所在地完好无损，如有缺漏、损坏，由供应商负责调换、补齐或赔偿。</w:t>
      </w:r>
    </w:p>
    <w:p w14:paraId="534073AA"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（三）</w:t>
      </w:r>
      <w:r w:rsidR="00025728" w:rsidRPr="00910F19">
        <w:rPr>
          <w:rFonts w:ascii="宋体" w:hAnsi="宋体" w:cs="仿宋_GB2312" w:hint="eastAsia"/>
          <w:sz w:val="32"/>
          <w:szCs w:val="32"/>
        </w:rPr>
        <w:t>采购人或其委托的质量检测部门对货物进行验收，签订验收报告；若验收不合格需要整改的，成交供应商需无偿整改直至合格</w:t>
      </w:r>
      <w:r w:rsidRPr="00910F19">
        <w:rPr>
          <w:rFonts w:ascii="宋体" w:hAnsi="宋体" w:cs="仿宋_GB2312" w:hint="eastAsia"/>
          <w:sz w:val="32"/>
          <w:szCs w:val="32"/>
        </w:rPr>
        <w:t>。验收合格条件如下：</w:t>
      </w:r>
    </w:p>
    <w:p w14:paraId="6AA210EE"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1、产品技术参数与采购合同一致，性能指标达到规定的标准。</w:t>
      </w:r>
    </w:p>
    <w:p w14:paraId="667061EF"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2、货物技术资料、装箱单、合格证等资料齐全。</w:t>
      </w:r>
    </w:p>
    <w:p w14:paraId="006A081D"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3、在规定时间内完成交货并验收，并经采购人确认。</w:t>
      </w:r>
    </w:p>
    <w:p w14:paraId="7EC5DE6E"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4、采购人随机抽取的样品检测结果为合格。</w:t>
      </w:r>
    </w:p>
    <w:p w14:paraId="07F30E03" w14:textId="77777777" w:rsidR="0091727D" w:rsidRPr="00910F19" w:rsidRDefault="00CF6BB8">
      <w:pPr>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（四）产品在用户掌握使用技术要领，使用符合要求后，才作为最终验收。</w:t>
      </w:r>
    </w:p>
    <w:p w14:paraId="126D481C"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lastRenderedPageBreak/>
        <w:t>七、报价要求</w:t>
      </w:r>
    </w:p>
    <w:p w14:paraId="0574046F" w14:textId="2F9BC22E"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（一）报价开始时间、报价截止时间、有效报价家数均以公告内容为准。</w:t>
      </w:r>
    </w:p>
    <w:p w14:paraId="057532A2" w14:textId="7C09E466" w:rsidR="004102A9" w:rsidRPr="00910F19" w:rsidRDefault="004102A9" w:rsidP="004102A9">
      <w:pPr>
        <w:pStyle w:val="Default"/>
        <w:ind w:firstLineChars="200" w:firstLine="640"/>
        <w:rPr>
          <w:rFonts w:hAnsi="宋体"/>
          <w:color w:val="auto"/>
          <w:sz w:val="32"/>
        </w:rPr>
      </w:pPr>
      <w:r w:rsidRPr="00910F19">
        <w:rPr>
          <w:rFonts w:hAnsi="宋体" w:hint="eastAsia"/>
          <w:color w:val="auto"/>
          <w:sz w:val="32"/>
        </w:rPr>
        <w:t>（二）供应商竞价时，应上传本询价文件要求提供的其他资质证书或证明文件，在报价时上传扫描件，签订合同时提供原件；未按要求上传的视为无效投标。签订合同时，中标供应商须提供所投</w:t>
      </w:r>
      <w:r w:rsidR="00121463" w:rsidRPr="00910F19">
        <w:rPr>
          <w:rFonts w:hAnsi="宋体" w:hint="eastAsia"/>
          <w:color w:val="auto"/>
          <w:sz w:val="32"/>
        </w:rPr>
        <w:t>智</w:t>
      </w:r>
      <w:r w:rsidR="001E7457" w:rsidRPr="00910F19">
        <w:rPr>
          <w:rFonts w:hAnsi="宋体" w:hint="eastAsia"/>
          <w:color w:val="auto"/>
          <w:sz w:val="32"/>
        </w:rPr>
        <w:t>慧</w:t>
      </w:r>
      <w:r w:rsidR="00121463" w:rsidRPr="00910F19">
        <w:rPr>
          <w:rFonts w:hAnsi="宋体" w:hint="eastAsia"/>
          <w:color w:val="auto"/>
          <w:sz w:val="32"/>
        </w:rPr>
        <w:t>黑板</w:t>
      </w:r>
      <w:r w:rsidRPr="00910F19">
        <w:rPr>
          <w:rFonts w:hAnsi="宋体" w:hint="eastAsia"/>
          <w:color w:val="auto"/>
          <w:sz w:val="32"/>
        </w:rPr>
        <w:t>产品制造商针对本项目的售后服务承诺函（盖厂商鲜章）原件。</w:t>
      </w:r>
    </w:p>
    <w:p w14:paraId="4EDADAE2" w14:textId="4398FC7E" w:rsidR="0091727D" w:rsidRPr="00910F19" w:rsidRDefault="00CF6BB8">
      <w:pPr>
        <w:snapToGrid w:val="0"/>
        <w:spacing w:line="360" w:lineRule="auto"/>
        <w:ind w:firstLineChars="200" w:firstLine="640"/>
        <w:rPr>
          <w:rFonts w:ascii="宋体" w:hAnsi="宋体" w:cs="仿宋_GB2312"/>
          <w:b/>
          <w:bCs/>
          <w:i/>
          <w:iCs/>
          <w:sz w:val="32"/>
          <w:szCs w:val="32"/>
          <w:u w:val="single"/>
        </w:rPr>
      </w:pPr>
      <w:r w:rsidRPr="00910F19">
        <w:rPr>
          <w:rFonts w:ascii="宋体" w:hAnsi="宋体" w:cs="仿宋_GB2312" w:hint="eastAsia"/>
          <w:sz w:val="32"/>
          <w:szCs w:val="32"/>
        </w:rPr>
        <w:t>（</w:t>
      </w:r>
      <w:r w:rsidR="004102A9" w:rsidRPr="00910F19">
        <w:rPr>
          <w:rFonts w:ascii="宋体" w:hAnsi="宋体" w:cs="仿宋_GB2312" w:hint="eastAsia"/>
          <w:sz w:val="32"/>
          <w:szCs w:val="32"/>
        </w:rPr>
        <w:t>三</w:t>
      </w:r>
      <w:r w:rsidRPr="00910F19">
        <w:rPr>
          <w:rFonts w:ascii="宋体" w:hAnsi="宋体" w:cs="仿宋_GB2312" w:hint="eastAsia"/>
          <w:sz w:val="32"/>
          <w:szCs w:val="32"/>
        </w:rPr>
        <w:t>）本次报价为人民币报价，包含：货物费、运输费、安装调试费、装卸费、培训费、保险费、税费（含关税）等所有费用。</w:t>
      </w:r>
    </w:p>
    <w:p w14:paraId="3D0BF1A9"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八、供应商响应文件要求</w:t>
      </w:r>
    </w:p>
    <w:p w14:paraId="0E42A6E8" w14:textId="77777777" w:rsidR="0091727D" w:rsidRPr="00910F19" w:rsidRDefault="00CF6BB8">
      <w:pPr>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供应商必须在平台上按要求上传响应文件，未按要求提供的视为无效供应商。</w:t>
      </w:r>
    </w:p>
    <w:p w14:paraId="2E09C2D6"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（一）响应文件内容</w:t>
      </w:r>
    </w:p>
    <w:p w14:paraId="47845A31"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1</w:t>
      </w:r>
      <w:r w:rsidRPr="00910F19">
        <w:rPr>
          <w:rFonts w:ascii="宋体" w:hAnsi="宋体" w:cs="仿宋_GB2312"/>
          <w:sz w:val="32"/>
          <w:szCs w:val="32"/>
        </w:rPr>
        <w:t>.</w:t>
      </w:r>
      <w:proofErr w:type="gramStart"/>
      <w:r w:rsidRPr="00910F19">
        <w:rPr>
          <w:rFonts w:ascii="宋体" w:hAnsi="宋体" w:cs="仿宋_GB2312" w:hint="eastAsia"/>
          <w:sz w:val="32"/>
          <w:szCs w:val="32"/>
        </w:rPr>
        <w:t>盖鲜章</w:t>
      </w:r>
      <w:proofErr w:type="gramEnd"/>
      <w:r w:rsidRPr="00910F19">
        <w:rPr>
          <w:rFonts w:ascii="宋体" w:hAnsi="宋体" w:cs="仿宋_GB2312" w:hint="eastAsia"/>
          <w:sz w:val="32"/>
          <w:szCs w:val="32"/>
        </w:rPr>
        <w:t>的《报价函》《明细报价表》各1份。</w:t>
      </w:r>
    </w:p>
    <w:p w14:paraId="3B84EA75"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2</w:t>
      </w:r>
      <w:r w:rsidRPr="00910F19">
        <w:rPr>
          <w:rFonts w:ascii="宋体" w:hAnsi="宋体" w:cs="仿宋_GB2312"/>
          <w:sz w:val="32"/>
          <w:szCs w:val="32"/>
        </w:rPr>
        <w:t>.</w:t>
      </w:r>
      <w:proofErr w:type="gramStart"/>
      <w:r w:rsidRPr="00910F19">
        <w:rPr>
          <w:rFonts w:ascii="宋体" w:hAnsi="宋体" w:cs="仿宋_GB2312" w:hint="eastAsia"/>
          <w:sz w:val="32"/>
          <w:szCs w:val="32"/>
        </w:rPr>
        <w:t>盖鲜章</w:t>
      </w:r>
      <w:proofErr w:type="gramEnd"/>
      <w:r w:rsidRPr="00910F19">
        <w:rPr>
          <w:rFonts w:ascii="宋体" w:hAnsi="宋体" w:cs="仿宋_GB2312" w:hint="eastAsia"/>
          <w:sz w:val="32"/>
          <w:szCs w:val="32"/>
        </w:rPr>
        <w:t>的</w:t>
      </w:r>
      <w:r w:rsidRPr="00910F19">
        <w:rPr>
          <w:rFonts w:ascii="宋体" w:hAnsi="宋体" w:cs="仿宋_GB2312"/>
          <w:sz w:val="32"/>
          <w:szCs w:val="32"/>
        </w:rPr>
        <w:t>《</w:t>
      </w:r>
      <w:r w:rsidRPr="00910F19">
        <w:rPr>
          <w:rFonts w:ascii="宋体" w:hAnsi="宋体" w:cs="仿宋_GB2312" w:hint="eastAsia"/>
          <w:sz w:val="32"/>
          <w:szCs w:val="32"/>
        </w:rPr>
        <w:t>法定代表人身份证明书</w:t>
      </w:r>
      <w:r w:rsidRPr="00910F19">
        <w:rPr>
          <w:rFonts w:ascii="宋体" w:hAnsi="宋体" w:cs="仿宋_GB2312"/>
          <w:sz w:val="32"/>
          <w:szCs w:val="32"/>
        </w:rPr>
        <w:t>》</w:t>
      </w:r>
      <w:r w:rsidRPr="00910F19">
        <w:rPr>
          <w:rFonts w:ascii="宋体" w:hAnsi="宋体" w:cs="仿宋_GB2312" w:hint="eastAsia"/>
          <w:sz w:val="32"/>
          <w:szCs w:val="32"/>
        </w:rPr>
        <w:t>1份</w:t>
      </w:r>
      <w:r w:rsidRPr="00910F19">
        <w:rPr>
          <w:rFonts w:ascii="宋体" w:hAnsi="宋体" w:cs="仿宋_GB2312"/>
          <w:sz w:val="32"/>
          <w:szCs w:val="32"/>
        </w:rPr>
        <w:t>，</w:t>
      </w:r>
      <w:r w:rsidRPr="00910F19">
        <w:rPr>
          <w:rFonts w:ascii="宋体" w:hAnsi="宋体" w:cs="仿宋_GB2312" w:hint="eastAsia"/>
          <w:sz w:val="32"/>
          <w:szCs w:val="32"/>
          <w:lang w:eastAsia="zh-Hans"/>
        </w:rPr>
        <w:t>其中应包含法定代表人身份证复印件</w:t>
      </w:r>
      <w:r w:rsidRPr="00910F19">
        <w:rPr>
          <w:rFonts w:ascii="宋体" w:hAnsi="宋体" w:cs="仿宋_GB2312" w:hint="eastAsia"/>
          <w:sz w:val="32"/>
          <w:szCs w:val="32"/>
        </w:rPr>
        <w:t>。若法定代表人委托他人投标，</w:t>
      </w:r>
      <w:r w:rsidRPr="00910F19">
        <w:rPr>
          <w:rFonts w:ascii="宋体" w:hAnsi="宋体" w:cs="仿宋_GB2312" w:hint="eastAsia"/>
          <w:sz w:val="32"/>
          <w:szCs w:val="32"/>
          <w:lang w:eastAsia="zh-Hans"/>
        </w:rPr>
        <w:t>请</w:t>
      </w:r>
      <w:r w:rsidRPr="00910F19">
        <w:rPr>
          <w:rFonts w:ascii="宋体" w:hAnsi="宋体" w:cs="仿宋_GB2312" w:hint="eastAsia"/>
          <w:sz w:val="32"/>
          <w:szCs w:val="32"/>
        </w:rPr>
        <w:t>提供</w:t>
      </w:r>
      <w:proofErr w:type="gramStart"/>
      <w:r w:rsidRPr="00910F19">
        <w:rPr>
          <w:rFonts w:ascii="宋体" w:hAnsi="宋体" w:cs="仿宋_GB2312" w:hint="eastAsia"/>
          <w:sz w:val="32"/>
          <w:szCs w:val="32"/>
        </w:rPr>
        <w:t>盖鲜章</w:t>
      </w:r>
      <w:proofErr w:type="gramEnd"/>
      <w:r w:rsidRPr="00910F19">
        <w:rPr>
          <w:rFonts w:ascii="宋体" w:hAnsi="宋体" w:cs="仿宋_GB2312" w:hint="eastAsia"/>
          <w:sz w:val="32"/>
          <w:szCs w:val="32"/>
        </w:rPr>
        <w:t>的《法定代表人授权委托书》</w:t>
      </w:r>
      <w:r w:rsidRPr="00910F19">
        <w:rPr>
          <w:rFonts w:ascii="宋体" w:hAnsi="宋体" w:cs="仿宋_GB2312"/>
          <w:sz w:val="32"/>
          <w:szCs w:val="32"/>
        </w:rPr>
        <w:t>1</w:t>
      </w:r>
      <w:r w:rsidRPr="00910F19">
        <w:rPr>
          <w:rFonts w:ascii="宋体" w:hAnsi="宋体" w:cs="仿宋_GB2312" w:hint="eastAsia"/>
          <w:sz w:val="32"/>
          <w:szCs w:val="32"/>
          <w:lang w:eastAsia="zh-Hans"/>
        </w:rPr>
        <w:t>份</w:t>
      </w:r>
      <w:r w:rsidRPr="00910F19">
        <w:rPr>
          <w:rFonts w:ascii="宋体" w:hAnsi="宋体" w:cs="仿宋_GB2312"/>
          <w:sz w:val="32"/>
          <w:szCs w:val="32"/>
        </w:rPr>
        <w:t>，</w:t>
      </w:r>
      <w:r w:rsidRPr="00910F19">
        <w:rPr>
          <w:rFonts w:ascii="宋体" w:hAnsi="宋体" w:cs="仿宋_GB2312" w:hint="eastAsia"/>
          <w:sz w:val="32"/>
          <w:szCs w:val="32"/>
          <w:lang w:eastAsia="zh-Hans"/>
        </w:rPr>
        <w:t>其中应包含</w:t>
      </w:r>
      <w:r w:rsidRPr="00910F19">
        <w:rPr>
          <w:rFonts w:ascii="宋体" w:hAnsi="宋体" w:cs="仿宋_GB2312" w:hint="eastAsia"/>
          <w:sz w:val="32"/>
          <w:szCs w:val="32"/>
        </w:rPr>
        <w:t>法定代表人及被授权人身份证复印件各1份。</w:t>
      </w:r>
    </w:p>
    <w:p w14:paraId="7523707A"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3</w:t>
      </w:r>
      <w:r w:rsidRPr="00910F19">
        <w:rPr>
          <w:rFonts w:ascii="宋体" w:hAnsi="宋体" w:cs="仿宋_GB2312"/>
          <w:sz w:val="32"/>
          <w:szCs w:val="32"/>
        </w:rPr>
        <w:t>.</w:t>
      </w:r>
      <w:proofErr w:type="gramStart"/>
      <w:r w:rsidRPr="00910F19">
        <w:rPr>
          <w:rFonts w:ascii="宋体" w:hAnsi="宋体" w:cs="仿宋_GB2312" w:hint="eastAsia"/>
          <w:sz w:val="32"/>
          <w:szCs w:val="32"/>
        </w:rPr>
        <w:t>盖鲜章</w:t>
      </w:r>
      <w:proofErr w:type="gramEnd"/>
      <w:r w:rsidRPr="00910F19">
        <w:rPr>
          <w:rFonts w:ascii="宋体" w:hAnsi="宋体" w:cs="仿宋_GB2312" w:hint="eastAsia"/>
          <w:sz w:val="32"/>
          <w:szCs w:val="32"/>
        </w:rPr>
        <w:t>的基本资格条件承诺函。</w:t>
      </w:r>
    </w:p>
    <w:p w14:paraId="6B9F00B0"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4</w:t>
      </w:r>
      <w:r w:rsidRPr="00910F19">
        <w:rPr>
          <w:rFonts w:ascii="宋体" w:hAnsi="宋体" w:cs="仿宋_GB2312"/>
          <w:sz w:val="32"/>
          <w:szCs w:val="32"/>
        </w:rPr>
        <w:t>.</w:t>
      </w:r>
      <w:r w:rsidRPr="00910F19">
        <w:rPr>
          <w:rFonts w:ascii="宋体" w:hAnsi="宋体" w:cs="仿宋_GB2312" w:hint="eastAsia"/>
          <w:sz w:val="32"/>
          <w:szCs w:val="32"/>
        </w:rPr>
        <w:t>其他应提供的资料。</w:t>
      </w:r>
    </w:p>
    <w:p w14:paraId="4DEA5041"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（二）提交文件的要求</w:t>
      </w:r>
    </w:p>
    <w:p w14:paraId="3115B23E"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1</w:t>
      </w:r>
      <w:r w:rsidRPr="00910F19">
        <w:rPr>
          <w:rFonts w:ascii="宋体" w:hAnsi="宋体" w:cs="仿宋_GB2312"/>
          <w:sz w:val="32"/>
          <w:szCs w:val="32"/>
        </w:rPr>
        <w:t>.</w:t>
      </w:r>
      <w:proofErr w:type="gramStart"/>
      <w:r w:rsidRPr="00910F19">
        <w:rPr>
          <w:rFonts w:ascii="宋体" w:hAnsi="宋体" w:cs="仿宋_GB2312" w:hint="eastAsia"/>
          <w:sz w:val="32"/>
          <w:szCs w:val="32"/>
        </w:rPr>
        <w:t>供应商线上</w:t>
      </w:r>
      <w:proofErr w:type="gramEnd"/>
      <w:r w:rsidRPr="00910F19">
        <w:rPr>
          <w:rFonts w:ascii="宋体" w:hAnsi="宋体" w:cs="仿宋_GB2312" w:hint="eastAsia"/>
          <w:sz w:val="32"/>
          <w:szCs w:val="32"/>
        </w:rPr>
        <w:t>报名、报价时需上</w:t>
      </w:r>
      <w:proofErr w:type="gramStart"/>
      <w:r w:rsidRPr="00910F19">
        <w:rPr>
          <w:rFonts w:ascii="宋体" w:hAnsi="宋体" w:cs="仿宋_GB2312" w:hint="eastAsia"/>
          <w:sz w:val="32"/>
          <w:szCs w:val="32"/>
        </w:rPr>
        <w:t>传盖鲜章</w:t>
      </w:r>
      <w:proofErr w:type="gramEnd"/>
      <w:r w:rsidRPr="00910F19">
        <w:rPr>
          <w:rFonts w:ascii="宋体" w:hAnsi="宋体" w:cs="仿宋_GB2312" w:hint="eastAsia"/>
          <w:sz w:val="32"/>
          <w:szCs w:val="32"/>
        </w:rPr>
        <w:t>后的电子文档一份。</w:t>
      </w:r>
    </w:p>
    <w:p w14:paraId="2863CC31"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2</w:t>
      </w:r>
      <w:r w:rsidRPr="00910F19">
        <w:rPr>
          <w:rFonts w:ascii="宋体" w:hAnsi="宋体" w:cs="仿宋_GB2312"/>
          <w:sz w:val="32"/>
          <w:szCs w:val="32"/>
        </w:rPr>
        <w:t>.</w:t>
      </w:r>
      <w:r w:rsidRPr="00910F19">
        <w:rPr>
          <w:rFonts w:ascii="宋体" w:hAnsi="宋体" w:cs="仿宋_GB2312" w:hint="eastAsia"/>
          <w:sz w:val="32"/>
          <w:szCs w:val="32"/>
          <w:lang w:eastAsia="zh-Hans"/>
        </w:rPr>
        <w:t>供应商在系统中的报价与响应文件中的报价不一致时</w:t>
      </w:r>
      <w:r w:rsidRPr="00910F19">
        <w:rPr>
          <w:rFonts w:ascii="宋体" w:hAnsi="宋体" w:cs="仿宋_GB2312"/>
          <w:sz w:val="32"/>
          <w:szCs w:val="32"/>
          <w:lang w:eastAsia="zh-Hans"/>
        </w:rPr>
        <w:t>，</w:t>
      </w:r>
      <w:r w:rsidRPr="00910F19">
        <w:rPr>
          <w:rFonts w:ascii="宋体" w:hAnsi="宋体" w:cs="仿宋_GB2312" w:hint="eastAsia"/>
          <w:sz w:val="32"/>
          <w:szCs w:val="32"/>
        </w:rPr>
        <w:t>采购人将以</w:t>
      </w:r>
      <w:r w:rsidRPr="00910F19">
        <w:rPr>
          <w:rFonts w:ascii="宋体" w:hAnsi="宋体" w:cs="仿宋_GB2312" w:hint="eastAsia"/>
          <w:sz w:val="32"/>
          <w:szCs w:val="32"/>
          <w:lang w:eastAsia="zh-Hans"/>
        </w:rPr>
        <w:t>系统中供应商的报价作为评判依据</w:t>
      </w:r>
      <w:r w:rsidRPr="00910F19">
        <w:rPr>
          <w:rFonts w:ascii="宋体" w:hAnsi="宋体" w:cs="仿宋_GB2312" w:hint="eastAsia"/>
          <w:sz w:val="32"/>
          <w:szCs w:val="32"/>
        </w:rPr>
        <w:t>。</w:t>
      </w:r>
    </w:p>
    <w:p w14:paraId="179D3B36" w14:textId="77777777"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lastRenderedPageBreak/>
        <w:t>3</w:t>
      </w:r>
      <w:r w:rsidRPr="00910F19">
        <w:rPr>
          <w:rFonts w:ascii="宋体" w:hAnsi="宋体" w:cs="仿宋_GB2312"/>
          <w:sz w:val="32"/>
          <w:szCs w:val="32"/>
        </w:rPr>
        <w:t>.</w:t>
      </w:r>
      <w:r w:rsidRPr="00910F19">
        <w:rPr>
          <w:rFonts w:ascii="宋体" w:hAnsi="宋体" w:cs="仿宋_GB2312" w:hint="eastAsia"/>
          <w:sz w:val="32"/>
          <w:szCs w:val="32"/>
        </w:rPr>
        <w:t>供应商只能有一个有效报价，供应商只能以自己单位名义提交响应文件。</w:t>
      </w:r>
    </w:p>
    <w:p w14:paraId="05F53E11" w14:textId="77777777" w:rsidR="0091727D" w:rsidRPr="00910F19" w:rsidRDefault="00CF6BB8" w:rsidP="0002572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4. 供应</w:t>
      </w:r>
      <w:proofErr w:type="gramStart"/>
      <w:r w:rsidRPr="00910F19">
        <w:rPr>
          <w:rFonts w:ascii="宋体" w:hAnsi="宋体" w:cs="仿宋_GB2312" w:hint="eastAsia"/>
          <w:sz w:val="32"/>
          <w:szCs w:val="32"/>
        </w:rPr>
        <w:t>商制作</w:t>
      </w:r>
      <w:proofErr w:type="gramEnd"/>
      <w:r w:rsidRPr="00910F19">
        <w:rPr>
          <w:rFonts w:ascii="宋体" w:hAnsi="宋体" w:cs="仿宋_GB2312" w:hint="eastAsia"/>
          <w:sz w:val="32"/>
          <w:szCs w:val="32"/>
        </w:rPr>
        <w:t>的响应文件电子文档，须按照要求制作，规定签字、盖章的地方必须按规定签字、盖章，上传的文件需字迹清晰，未按要求制作响应文件的作废标处理。</w:t>
      </w:r>
    </w:p>
    <w:p w14:paraId="2C5AD58A"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九、成交规则</w:t>
      </w:r>
    </w:p>
    <w:p w14:paraId="33BECDEC" w14:textId="77777777" w:rsidR="0091727D" w:rsidRPr="00910F19" w:rsidRDefault="00CF6BB8">
      <w:pPr>
        <w:spacing w:line="360" w:lineRule="auto"/>
        <w:ind w:firstLineChars="200" w:firstLine="640"/>
        <w:rPr>
          <w:rFonts w:ascii="宋体" w:hAnsi="宋体" w:cs="仿宋_GB2312"/>
          <w:b/>
          <w:bCs/>
          <w:i/>
          <w:iCs/>
          <w:sz w:val="32"/>
          <w:szCs w:val="32"/>
          <w:u w:val="single"/>
        </w:rPr>
      </w:pPr>
      <w:r w:rsidRPr="00910F19">
        <w:rPr>
          <w:rFonts w:ascii="宋体" w:hAnsi="宋体" w:cs="仿宋_GB2312" w:hint="eastAsia"/>
          <w:sz w:val="32"/>
          <w:szCs w:val="32"/>
        </w:rPr>
        <w:t>采购人在符合审查的供应商中，手动确认报价最低的成为成交供应商。</w:t>
      </w:r>
    </w:p>
    <w:p w14:paraId="39EEB8D1"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十、付款方式</w:t>
      </w:r>
    </w:p>
    <w:p w14:paraId="1634FADA" w14:textId="1972B517" w:rsidR="00EF3955" w:rsidRPr="00910F19" w:rsidRDefault="00EF3955" w:rsidP="00EF3955">
      <w:pPr>
        <w:snapToGrid w:val="0"/>
        <w:spacing w:line="360" w:lineRule="auto"/>
        <w:ind w:firstLine="420"/>
        <w:rPr>
          <w:rFonts w:ascii="宋体" w:hAnsi="宋体" w:cs="仿宋_GB2312"/>
          <w:bCs/>
          <w:iCs/>
          <w:sz w:val="32"/>
          <w:szCs w:val="32"/>
        </w:rPr>
      </w:pPr>
      <w:bookmarkStart w:id="20" w:name="_Toc27955"/>
      <w:bookmarkStart w:id="21" w:name="_Toc11828"/>
      <w:bookmarkStart w:id="22" w:name="_Toc9654"/>
      <w:bookmarkStart w:id="23" w:name="_Toc3475"/>
      <w:bookmarkStart w:id="24" w:name="_Toc25886"/>
      <w:bookmarkStart w:id="25" w:name="_Toc20778"/>
      <w:bookmarkStart w:id="26" w:name="_Toc5085"/>
      <w:bookmarkStart w:id="27" w:name="_Toc31315"/>
      <w:bookmarkStart w:id="28" w:name="_Toc9027"/>
      <w:bookmarkStart w:id="29" w:name="_Toc14778"/>
      <w:bookmarkStart w:id="30" w:name="_Toc15478"/>
      <w:bookmarkStart w:id="31" w:name="_Toc13969"/>
      <w:bookmarkStart w:id="32" w:name="_Toc19730"/>
      <w:bookmarkStart w:id="33" w:name="_Toc25516"/>
      <w:r w:rsidRPr="00910F19">
        <w:rPr>
          <w:rFonts w:ascii="宋体" w:hAnsi="宋体" w:cs="仿宋_GB2312" w:hint="eastAsia"/>
          <w:bCs/>
          <w:iCs/>
          <w:sz w:val="32"/>
          <w:szCs w:val="32"/>
        </w:rPr>
        <w:t>(1)验收合格后，采购方十五个工作日内向成交供应商支付该项目款的100%，采购方支付项目款后一年后退</w:t>
      </w:r>
      <w:proofErr w:type="gramStart"/>
      <w:r w:rsidRPr="00910F19">
        <w:rPr>
          <w:rFonts w:ascii="宋体" w:hAnsi="宋体" w:cs="仿宋_GB2312" w:hint="eastAsia"/>
          <w:bCs/>
          <w:iCs/>
          <w:sz w:val="32"/>
          <w:szCs w:val="32"/>
        </w:rPr>
        <w:t>还成交</w:t>
      </w:r>
      <w:proofErr w:type="gramEnd"/>
      <w:r w:rsidRPr="00910F19">
        <w:rPr>
          <w:rFonts w:ascii="宋体" w:hAnsi="宋体" w:cs="仿宋_GB2312" w:hint="eastAsia"/>
          <w:bCs/>
          <w:iCs/>
          <w:sz w:val="32"/>
          <w:szCs w:val="32"/>
        </w:rPr>
        <w:t>供应商的履约保证金。</w:t>
      </w:r>
    </w:p>
    <w:p w14:paraId="09883745" w14:textId="77777777" w:rsidR="00EF3955" w:rsidRPr="00910F19" w:rsidRDefault="00EF3955" w:rsidP="00EF3955">
      <w:pPr>
        <w:snapToGrid w:val="0"/>
        <w:spacing w:line="360" w:lineRule="auto"/>
        <w:ind w:firstLine="420"/>
        <w:rPr>
          <w:rFonts w:ascii="宋体" w:hAnsi="宋体" w:cs="仿宋_GB2312"/>
          <w:bCs/>
          <w:iCs/>
          <w:sz w:val="32"/>
          <w:szCs w:val="32"/>
        </w:rPr>
      </w:pPr>
      <w:r w:rsidRPr="00910F19">
        <w:rPr>
          <w:rFonts w:ascii="宋体" w:hAnsi="宋体" w:cs="仿宋_GB2312" w:hint="eastAsia"/>
          <w:bCs/>
          <w:iCs/>
          <w:sz w:val="32"/>
          <w:szCs w:val="32"/>
        </w:rPr>
        <w:t>(2)成交供应商按采购合同交货，经验收合格后采购人出具项目验收报告。因质量不合格和售后服务未履行合同等而造成的后果由供货商全权负责，采购方拒绝付款。</w:t>
      </w:r>
    </w:p>
    <w:p w14:paraId="49BCFCC6" w14:textId="77777777" w:rsidR="0091727D" w:rsidRPr="00910F19" w:rsidRDefault="00CF6BB8" w:rsidP="00CE5455">
      <w:pPr>
        <w:pStyle w:val="30"/>
      </w:pPr>
      <w:r w:rsidRPr="00910F19">
        <w:rPr>
          <w:rFonts w:hint="eastAsia"/>
        </w:rPr>
        <w:t>十一、联系方式</w:t>
      </w:r>
      <w:bookmarkEnd w:id="20"/>
      <w:bookmarkEnd w:id="21"/>
      <w:bookmarkEnd w:id="22"/>
      <w:bookmarkEnd w:id="23"/>
      <w:bookmarkEnd w:id="24"/>
      <w:bookmarkEnd w:id="25"/>
      <w:bookmarkEnd w:id="26"/>
    </w:p>
    <w:p w14:paraId="723A264C" w14:textId="7C0D1CD1"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采购单位：</w:t>
      </w:r>
      <w:bookmarkStart w:id="34" w:name="_Hlk169177474"/>
      <w:r w:rsidR="00EB0E39" w:rsidRPr="00910F19">
        <w:rPr>
          <w:rFonts w:ascii="宋体" w:hAnsi="宋体" w:cs="仿宋_GB2312" w:hint="eastAsia"/>
          <w:sz w:val="32"/>
          <w:szCs w:val="32"/>
        </w:rPr>
        <w:t>重庆大学城第二小学校</w:t>
      </w:r>
    </w:p>
    <w:bookmarkEnd w:id="34"/>
    <w:p w14:paraId="3BDC20CE" w14:textId="692B47B4"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联系人：</w:t>
      </w:r>
      <w:r w:rsidR="00DA0130" w:rsidRPr="00910F19">
        <w:rPr>
          <w:rFonts w:ascii="宋体" w:hAnsi="宋体" w:cs="仿宋_GB2312"/>
          <w:sz w:val="32"/>
          <w:szCs w:val="32"/>
        </w:rPr>
        <w:t xml:space="preserve"> </w:t>
      </w:r>
      <w:r w:rsidR="00EB0E39" w:rsidRPr="00910F19">
        <w:rPr>
          <w:rFonts w:ascii="宋体" w:hAnsi="宋体" w:cs="仿宋_GB2312" w:hint="eastAsia"/>
          <w:sz w:val="32"/>
          <w:szCs w:val="32"/>
        </w:rPr>
        <w:t>李老师</w:t>
      </w:r>
    </w:p>
    <w:p w14:paraId="06E34798" w14:textId="2ADA33D4"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电话：</w:t>
      </w:r>
      <w:r w:rsidR="00121463" w:rsidRPr="00910F19">
        <w:rPr>
          <w:rFonts w:ascii="宋体" w:hAnsi="宋体" w:cs="仿宋_GB2312"/>
          <w:sz w:val="32"/>
          <w:szCs w:val="32"/>
        </w:rPr>
        <w:t xml:space="preserve"> </w:t>
      </w:r>
      <w:r w:rsidR="00EB0E39" w:rsidRPr="00910F19">
        <w:rPr>
          <w:rFonts w:ascii="宋体" w:hAnsi="宋体" w:cs="仿宋_GB2312"/>
          <w:sz w:val="32"/>
          <w:szCs w:val="32"/>
        </w:rPr>
        <w:t>13628332768</w:t>
      </w:r>
    </w:p>
    <w:p w14:paraId="583E5401" w14:textId="4A577705" w:rsidR="0091727D" w:rsidRPr="00910F19" w:rsidRDefault="00CF6BB8">
      <w:pPr>
        <w:snapToGrid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地址：</w:t>
      </w:r>
      <w:r w:rsidR="00927E40" w:rsidRPr="00910F19">
        <w:rPr>
          <w:rFonts w:ascii="宋体" w:hAnsi="宋体" w:cs="仿宋_GB2312"/>
          <w:sz w:val="32"/>
          <w:szCs w:val="32"/>
        </w:rPr>
        <w:t xml:space="preserve"> </w:t>
      </w:r>
      <w:r w:rsidR="00EB0E39" w:rsidRPr="00910F19">
        <w:rPr>
          <w:rFonts w:ascii="宋体" w:hAnsi="宋体" w:cs="仿宋_GB2312" w:hint="eastAsia"/>
          <w:sz w:val="32"/>
          <w:szCs w:val="32"/>
        </w:rPr>
        <w:t>重庆大学城第二小学校</w:t>
      </w:r>
    </w:p>
    <w:p w14:paraId="6A2996A2" w14:textId="77777777" w:rsidR="0091727D" w:rsidRPr="00910F19" w:rsidRDefault="00CF6BB8">
      <w:pPr>
        <w:pStyle w:val="30"/>
        <w:spacing w:before="0" w:after="0" w:line="360" w:lineRule="auto"/>
        <w:ind w:firstLineChars="200" w:firstLine="643"/>
        <w:rPr>
          <w:rFonts w:ascii="宋体" w:hAnsi="宋体" w:cs="黑体"/>
          <w:szCs w:val="32"/>
        </w:rPr>
      </w:pPr>
      <w:r w:rsidRPr="00910F19">
        <w:rPr>
          <w:rFonts w:ascii="宋体" w:hAnsi="宋体" w:cs="黑体" w:hint="eastAsia"/>
          <w:szCs w:val="32"/>
        </w:rPr>
        <w:t>十二、</w:t>
      </w:r>
      <w:bookmarkEnd w:id="27"/>
      <w:bookmarkEnd w:id="28"/>
      <w:bookmarkEnd w:id="29"/>
      <w:bookmarkEnd w:id="30"/>
      <w:bookmarkEnd w:id="31"/>
      <w:bookmarkEnd w:id="32"/>
      <w:bookmarkEnd w:id="33"/>
      <w:r w:rsidRPr="00910F19">
        <w:rPr>
          <w:rFonts w:ascii="宋体" w:hAnsi="宋体" w:cs="黑体" w:hint="eastAsia"/>
          <w:szCs w:val="32"/>
        </w:rPr>
        <w:t>其它有关规定</w:t>
      </w:r>
    </w:p>
    <w:p w14:paraId="5884B0BF" w14:textId="77777777" w:rsidR="0091727D" w:rsidRPr="00910F19" w:rsidRDefault="00CF6BB8">
      <w:pPr>
        <w:spacing w:line="360" w:lineRule="auto"/>
        <w:ind w:firstLineChars="200" w:firstLine="640"/>
        <w:rPr>
          <w:rFonts w:ascii="宋体" w:hAnsi="宋体" w:cs="仿宋_GB2312"/>
          <w:sz w:val="32"/>
          <w:szCs w:val="32"/>
        </w:rPr>
      </w:pPr>
      <w:r w:rsidRPr="00910F19">
        <w:rPr>
          <w:rFonts w:ascii="宋体" w:hAnsi="宋体" w:cs="仿宋_GB2312"/>
          <w:sz w:val="32"/>
          <w:szCs w:val="32"/>
        </w:rPr>
        <w:t>（</w:t>
      </w:r>
      <w:r w:rsidRPr="00910F19">
        <w:rPr>
          <w:rFonts w:ascii="宋体" w:hAnsi="宋体" w:cs="仿宋_GB2312" w:hint="eastAsia"/>
          <w:sz w:val="32"/>
          <w:szCs w:val="32"/>
          <w:lang w:eastAsia="zh-Hans"/>
        </w:rPr>
        <w:t>一</w:t>
      </w:r>
      <w:r w:rsidRPr="00910F19">
        <w:rPr>
          <w:rFonts w:ascii="宋体" w:hAnsi="宋体" w:cs="仿宋_GB2312"/>
          <w:sz w:val="32"/>
          <w:szCs w:val="32"/>
        </w:rPr>
        <w:t>）</w:t>
      </w:r>
      <w:r w:rsidRPr="00910F19">
        <w:rPr>
          <w:rFonts w:ascii="宋体" w:hAnsi="宋体" w:cs="仿宋_GB2312" w:hint="eastAsia"/>
          <w:sz w:val="32"/>
          <w:szCs w:val="32"/>
        </w:rPr>
        <w:t>凡有意参加此项目的供应商，请于公告发布之日起至报价</w:t>
      </w:r>
      <w:r w:rsidRPr="00910F19">
        <w:rPr>
          <w:rFonts w:ascii="宋体" w:hAnsi="宋体" w:cs="仿宋_GB2312" w:hint="eastAsia"/>
          <w:sz w:val="32"/>
          <w:szCs w:val="32"/>
        </w:rPr>
        <w:lastRenderedPageBreak/>
        <w:t>截止时间之前，在重庆市政府采购云平台</w:t>
      </w:r>
      <w:proofErr w:type="gramStart"/>
      <w:r w:rsidRPr="00910F19">
        <w:rPr>
          <w:rFonts w:ascii="宋体" w:hAnsi="宋体" w:cs="仿宋_GB2312" w:hint="eastAsia"/>
          <w:sz w:val="32"/>
          <w:szCs w:val="32"/>
        </w:rPr>
        <w:t>网上竞采下载</w:t>
      </w:r>
      <w:proofErr w:type="gramEnd"/>
      <w:r w:rsidRPr="00910F19">
        <w:rPr>
          <w:rFonts w:ascii="宋体" w:hAnsi="宋体" w:cs="仿宋_GB2312" w:hint="eastAsia"/>
          <w:sz w:val="32"/>
          <w:szCs w:val="32"/>
        </w:rPr>
        <w:t>查看本</w:t>
      </w:r>
      <w:proofErr w:type="gramStart"/>
      <w:r w:rsidRPr="00910F19">
        <w:rPr>
          <w:rFonts w:ascii="宋体" w:hAnsi="宋体" w:cs="仿宋_GB2312" w:hint="eastAsia"/>
          <w:sz w:val="32"/>
          <w:szCs w:val="32"/>
        </w:rPr>
        <w:t>项目竞采文件</w:t>
      </w:r>
      <w:proofErr w:type="gramEnd"/>
      <w:r w:rsidRPr="00910F19">
        <w:rPr>
          <w:rFonts w:ascii="宋体" w:hAnsi="宋体" w:cs="仿宋_GB2312" w:hint="eastAsia"/>
          <w:sz w:val="32"/>
          <w:szCs w:val="32"/>
        </w:rPr>
        <w:t>，无论供应商下载查看与否，均视为已知晓所有实质性要求内容。</w:t>
      </w:r>
    </w:p>
    <w:p w14:paraId="757D7ECD" w14:textId="77777777" w:rsidR="0091727D" w:rsidRPr="00910F19" w:rsidRDefault="00CF6BB8">
      <w:pPr>
        <w:widowControl/>
        <w:wordWrap w:val="0"/>
        <w:autoSpaceDE w:val="0"/>
        <w:autoSpaceDN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w:t>
      </w:r>
      <w:r w:rsidRPr="00910F19">
        <w:rPr>
          <w:rFonts w:ascii="宋体" w:hAnsi="宋体" w:cs="仿宋_GB2312" w:hint="eastAsia"/>
          <w:sz w:val="32"/>
          <w:szCs w:val="32"/>
          <w:lang w:eastAsia="zh-Hans"/>
        </w:rPr>
        <w:t>二</w:t>
      </w:r>
      <w:r w:rsidRPr="00910F19">
        <w:rPr>
          <w:rFonts w:ascii="宋体" w:hAnsi="宋体" w:cs="仿宋_GB2312" w:hint="eastAsia"/>
          <w:sz w:val="32"/>
          <w:szCs w:val="32"/>
        </w:rPr>
        <w:t>）</w:t>
      </w:r>
      <w:r w:rsidRPr="00910F19">
        <w:rPr>
          <w:rFonts w:ascii="宋体" w:hAnsi="宋体" w:cs="仿宋_GB2312" w:hint="eastAsia"/>
          <w:bCs/>
          <w:sz w:val="32"/>
          <w:szCs w:val="32"/>
        </w:rPr>
        <w:t>供应商应于报价开始前</w:t>
      </w:r>
      <w:r w:rsidRPr="00910F19">
        <w:rPr>
          <w:rFonts w:ascii="宋体" w:hAnsi="宋体" w:cs="仿宋_GB2312" w:hint="eastAsia"/>
          <w:sz w:val="32"/>
          <w:szCs w:val="32"/>
        </w:rPr>
        <w:t>完成政府采购网账号注册、政</w:t>
      </w:r>
      <w:proofErr w:type="gramStart"/>
      <w:r w:rsidRPr="00910F19">
        <w:rPr>
          <w:rFonts w:ascii="宋体" w:hAnsi="宋体" w:cs="仿宋_GB2312" w:hint="eastAsia"/>
          <w:sz w:val="32"/>
          <w:szCs w:val="32"/>
        </w:rPr>
        <w:t>采云</w:t>
      </w:r>
      <w:proofErr w:type="gramEnd"/>
      <w:r w:rsidRPr="00910F19">
        <w:rPr>
          <w:rFonts w:ascii="宋体" w:hAnsi="宋体" w:cs="仿宋_GB2312" w:hint="eastAsia"/>
          <w:sz w:val="32"/>
          <w:szCs w:val="32"/>
        </w:rPr>
        <w:t>账号关联等操作，提前学习网上</w:t>
      </w:r>
      <w:proofErr w:type="gramStart"/>
      <w:r w:rsidRPr="00910F19">
        <w:rPr>
          <w:rFonts w:ascii="宋体" w:hAnsi="宋体" w:cs="仿宋_GB2312" w:hint="eastAsia"/>
          <w:sz w:val="32"/>
          <w:szCs w:val="32"/>
        </w:rPr>
        <w:t>竞采操作</w:t>
      </w:r>
      <w:proofErr w:type="gramEnd"/>
      <w:r w:rsidRPr="00910F19">
        <w:rPr>
          <w:rFonts w:ascii="宋体" w:hAnsi="宋体" w:cs="仿宋_GB2312" w:hint="eastAsia"/>
          <w:sz w:val="32"/>
          <w:szCs w:val="32"/>
        </w:rPr>
        <w:t>手册并检查账号是否可用</w:t>
      </w:r>
      <w:r w:rsidRPr="00910F19">
        <w:rPr>
          <w:rFonts w:ascii="宋体" w:hAnsi="宋体" w:cs="仿宋_GB2312"/>
          <w:sz w:val="32"/>
          <w:szCs w:val="32"/>
        </w:rPr>
        <w:t>，</w:t>
      </w:r>
      <w:r w:rsidRPr="00910F19">
        <w:rPr>
          <w:rFonts w:ascii="宋体" w:hAnsi="宋体" w:cs="仿宋_GB2312" w:hint="eastAsia"/>
          <w:sz w:val="32"/>
          <w:szCs w:val="32"/>
        </w:rPr>
        <w:t>遇到操作问题请及时咨询手册中的客服电话，如因账号注册关联、操作不熟练等原因导致供应商未成功报价，责任由供应商自行承担。</w:t>
      </w:r>
    </w:p>
    <w:p w14:paraId="6A76827E" w14:textId="77777777" w:rsidR="0091727D" w:rsidRPr="00910F19" w:rsidRDefault="00CF6BB8">
      <w:pPr>
        <w:widowControl/>
        <w:wordWrap w:val="0"/>
        <w:autoSpaceDE w:val="0"/>
        <w:autoSpaceDN w:val="0"/>
        <w:spacing w:line="360" w:lineRule="auto"/>
        <w:ind w:firstLineChars="200" w:firstLine="640"/>
        <w:rPr>
          <w:rFonts w:ascii="宋体" w:hAnsi="宋体" w:cs="仿宋_GB2312"/>
          <w:sz w:val="32"/>
          <w:szCs w:val="32"/>
        </w:rPr>
      </w:pPr>
      <w:r w:rsidRPr="00910F19">
        <w:rPr>
          <w:rFonts w:ascii="宋体" w:hAnsi="宋体" w:cs="仿宋_GB2312" w:hint="eastAsia"/>
          <w:sz w:val="32"/>
          <w:szCs w:val="32"/>
        </w:rPr>
        <w:t>《网上竞采自行采购操作手册（供应商）》、《单点登录账号绑定操作手册》详见</w:t>
      </w:r>
      <w:hyperlink r:id="rId8" w:history="1">
        <w:r w:rsidRPr="00910F19">
          <w:rPr>
            <w:rStyle w:val="afe"/>
            <w:rFonts w:ascii="宋体" w:hAnsi="宋体" w:cs="仿宋_GB2312" w:hint="eastAsia"/>
            <w:color w:val="auto"/>
            <w:sz w:val="32"/>
            <w:szCs w:val="32"/>
          </w:rPr>
          <w:t>https://xj.ccgp-chongqing.gov.cn/ge/content/yptczzn/list</w:t>
        </w:r>
      </w:hyperlink>
      <w:r w:rsidRPr="00910F19">
        <w:rPr>
          <w:rFonts w:ascii="宋体" w:hAnsi="宋体" w:cs="仿宋_GB2312" w:hint="eastAsia"/>
          <w:sz w:val="32"/>
          <w:szCs w:val="32"/>
        </w:rPr>
        <w:t>。</w:t>
      </w:r>
    </w:p>
    <w:p w14:paraId="5F791E12" w14:textId="77777777" w:rsidR="0091727D" w:rsidRPr="00910F19" w:rsidRDefault="00CF6BB8">
      <w:pPr>
        <w:spacing w:line="360" w:lineRule="auto"/>
        <w:ind w:firstLineChars="200" w:firstLine="640"/>
        <w:rPr>
          <w:rFonts w:ascii="宋体" w:hAnsi="宋体" w:cs="仿宋_GB2312"/>
          <w:sz w:val="32"/>
          <w:szCs w:val="32"/>
        </w:rPr>
      </w:pPr>
      <w:r w:rsidRPr="00910F19">
        <w:rPr>
          <w:rFonts w:ascii="宋体" w:hAnsi="宋体" w:cs="仿宋_GB2312"/>
          <w:sz w:val="32"/>
          <w:szCs w:val="32"/>
        </w:rPr>
        <w:t>（</w:t>
      </w:r>
      <w:r w:rsidRPr="00910F19">
        <w:rPr>
          <w:rFonts w:ascii="宋体" w:hAnsi="宋体" w:cs="仿宋_GB2312" w:hint="eastAsia"/>
          <w:sz w:val="32"/>
          <w:szCs w:val="32"/>
          <w:lang w:eastAsia="zh-Hans"/>
        </w:rPr>
        <w:t>三</w:t>
      </w:r>
      <w:r w:rsidRPr="00910F19">
        <w:rPr>
          <w:rFonts w:ascii="宋体" w:hAnsi="宋体" w:cs="仿宋_GB2312"/>
          <w:sz w:val="32"/>
          <w:szCs w:val="32"/>
        </w:rPr>
        <w:t>）</w:t>
      </w:r>
      <w:r w:rsidRPr="00910F19">
        <w:rPr>
          <w:rFonts w:ascii="宋体" w:hAnsi="宋体" w:cs="仿宋_GB2312" w:hint="eastAsia"/>
          <w:sz w:val="32"/>
          <w:szCs w:val="32"/>
        </w:rPr>
        <w:t>无论</w:t>
      </w:r>
      <w:proofErr w:type="gramStart"/>
      <w:r w:rsidRPr="00910F19">
        <w:rPr>
          <w:rFonts w:ascii="宋体" w:hAnsi="宋体" w:cs="仿宋_GB2312" w:hint="eastAsia"/>
          <w:sz w:val="32"/>
          <w:szCs w:val="32"/>
        </w:rPr>
        <w:t>竞采结果</w:t>
      </w:r>
      <w:proofErr w:type="gramEnd"/>
      <w:r w:rsidRPr="00910F19">
        <w:rPr>
          <w:rFonts w:ascii="宋体" w:hAnsi="宋体" w:cs="仿宋_GB2312" w:hint="eastAsia"/>
          <w:sz w:val="32"/>
          <w:szCs w:val="32"/>
        </w:rPr>
        <w:t>如何，供应商参与本项目的所有费用均自行承担。</w:t>
      </w:r>
    </w:p>
    <w:p w14:paraId="448393DF" w14:textId="77777777" w:rsidR="0091727D" w:rsidRPr="00910F19" w:rsidRDefault="00CF6BB8">
      <w:pPr>
        <w:spacing w:line="360" w:lineRule="auto"/>
        <w:ind w:firstLineChars="200" w:firstLine="640"/>
        <w:rPr>
          <w:rFonts w:ascii="宋体" w:hAnsi="宋体" w:cs="仿宋_GB2312"/>
          <w:sz w:val="32"/>
          <w:szCs w:val="32"/>
        </w:rPr>
      </w:pPr>
      <w:r w:rsidRPr="00910F19">
        <w:rPr>
          <w:rFonts w:ascii="宋体" w:hAnsi="宋体" w:cs="仿宋_GB2312"/>
          <w:sz w:val="32"/>
          <w:szCs w:val="32"/>
        </w:rPr>
        <w:t>（</w:t>
      </w:r>
      <w:r w:rsidRPr="00910F19">
        <w:rPr>
          <w:rFonts w:ascii="宋体" w:hAnsi="宋体" w:cs="仿宋_GB2312" w:hint="eastAsia"/>
          <w:sz w:val="32"/>
          <w:szCs w:val="32"/>
          <w:lang w:eastAsia="zh-Hans"/>
        </w:rPr>
        <w:t>四</w:t>
      </w:r>
      <w:r w:rsidRPr="00910F19">
        <w:rPr>
          <w:rFonts w:ascii="宋体" w:hAnsi="宋体" w:cs="仿宋_GB2312"/>
          <w:sz w:val="32"/>
          <w:szCs w:val="32"/>
        </w:rPr>
        <w:t>）</w:t>
      </w:r>
      <w:r w:rsidRPr="00910F19">
        <w:rPr>
          <w:rFonts w:ascii="宋体" w:hAnsi="宋体" w:cs="仿宋_GB2312" w:hint="eastAsia"/>
          <w:sz w:val="32"/>
          <w:szCs w:val="32"/>
        </w:rPr>
        <w:t>其他未尽事宜由双方在采购合同中详细约定。</w:t>
      </w:r>
    </w:p>
    <w:p w14:paraId="06CCAB1B" w14:textId="77777777" w:rsidR="00EF3955" w:rsidRPr="00910F19" w:rsidRDefault="00EF3955">
      <w:pPr>
        <w:widowControl/>
        <w:jc w:val="left"/>
        <w:rPr>
          <w:rFonts w:ascii="宋体" w:hAnsi="宋体"/>
          <w:kern w:val="0"/>
          <w:sz w:val="24"/>
          <w:szCs w:val="20"/>
        </w:rPr>
      </w:pPr>
      <w:r w:rsidRPr="00910F19">
        <w:rPr>
          <w:rFonts w:ascii="宋体" w:hAnsi="宋体"/>
        </w:rPr>
        <w:br w:type="page"/>
      </w:r>
    </w:p>
    <w:p w14:paraId="74CCDD28" w14:textId="77777777" w:rsidR="00EF3955" w:rsidRPr="00910F19" w:rsidRDefault="00EF3955" w:rsidP="00EF3955">
      <w:pPr>
        <w:pStyle w:val="Default"/>
        <w:rPr>
          <w:rFonts w:hAnsi="宋体"/>
          <w:color w:val="auto"/>
        </w:rPr>
      </w:pPr>
    </w:p>
    <w:p w14:paraId="724D4A21" w14:textId="77777777" w:rsidR="0091727D" w:rsidRPr="00910F19" w:rsidRDefault="00CF6BB8" w:rsidP="005C6588">
      <w:pPr>
        <w:pStyle w:val="1"/>
        <w:rPr>
          <w:rFonts w:hAnsi="宋体"/>
          <w:sz w:val="44"/>
          <w:szCs w:val="44"/>
        </w:rPr>
      </w:pPr>
      <w:r w:rsidRPr="00910F19">
        <w:rPr>
          <w:rFonts w:hAnsi="宋体" w:hint="eastAsia"/>
          <w:sz w:val="44"/>
          <w:szCs w:val="44"/>
        </w:rPr>
        <w:t>供应商编制响应文件要求</w:t>
      </w:r>
    </w:p>
    <w:p w14:paraId="1A21C4E8" w14:textId="77777777" w:rsidR="0091727D" w:rsidRPr="00910F19" w:rsidRDefault="00CF6BB8" w:rsidP="005C6588">
      <w:pPr>
        <w:pStyle w:val="23"/>
        <w:rPr>
          <w:rFonts w:ascii="宋体" w:eastAsia="宋体" w:hAnsi="宋体"/>
        </w:rPr>
      </w:pPr>
      <w:r w:rsidRPr="00910F19">
        <w:rPr>
          <w:rFonts w:ascii="宋体" w:eastAsia="宋体" w:hAnsi="宋体" w:hint="eastAsia"/>
        </w:rPr>
        <w:t>一、报价</w:t>
      </w:r>
    </w:p>
    <w:p w14:paraId="1C8BC7EF" w14:textId="77777777" w:rsidR="0091727D" w:rsidRPr="00910F19" w:rsidRDefault="00CF6BB8" w:rsidP="005C6588">
      <w:pPr>
        <w:pStyle w:val="30"/>
        <w:jc w:val="center"/>
        <w:rPr>
          <w:rFonts w:ascii="宋体" w:hAnsi="宋体" w:cs="宋体"/>
        </w:rPr>
      </w:pPr>
      <w:r w:rsidRPr="00910F19">
        <w:rPr>
          <w:rFonts w:ascii="宋体" w:hAnsi="宋体" w:hint="eastAsia"/>
        </w:rPr>
        <w:t>（一）报价函</w:t>
      </w:r>
    </w:p>
    <w:p w14:paraId="3981D286" w14:textId="77777777" w:rsidR="0091727D" w:rsidRPr="00910F19" w:rsidRDefault="00CF6BB8" w:rsidP="005C6588">
      <w:pPr>
        <w:pStyle w:val="affb"/>
        <w:jc w:val="center"/>
        <w:rPr>
          <w:rFonts w:ascii="宋体" w:hAnsi="宋体"/>
        </w:rPr>
      </w:pPr>
      <w:r w:rsidRPr="00910F19">
        <w:rPr>
          <w:rFonts w:ascii="宋体" w:hAnsi="宋体" w:hint="eastAsia"/>
        </w:rPr>
        <w:t>报 价 函</w:t>
      </w:r>
    </w:p>
    <w:p w14:paraId="44762915" w14:textId="77777777" w:rsidR="0091727D" w:rsidRPr="00910F19" w:rsidRDefault="0091727D">
      <w:pPr>
        <w:rPr>
          <w:rFonts w:ascii="宋体" w:hAnsi="宋体"/>
          <w:sz w:val="18"/>
          <w:szCs w:val="18"/>
        </w:rPr>
      </w:pPr>
    </w:p>
    <w:p w14:paraId="0412F2A2" w14:textId="77777777" w:rsidR="0091727D" w:rsidRPr="00910F19" w:rsidRDefault="0091727D">
      <w:pPr>
        <w:rPr>
          <w:rFonts w:ascii="宋体" w:hAnsi="宋体"/>
          <w:sz w:val="18"/>
          <w:szCs w:val="18"/>
        </w:rPr>
      </w:pPr>
    </w:p>
    <w:p w14:paraId="65F2E8D2" w14:textId="77777777" w:rsidR="0091727D" w:rsidRPr="00910F19" w:rsidRDefault="00CF6BB8">
      <w:pPr>
        <w:spacing w:line="360" w:lineRule="auto"/>
        <w:rPr>
          <w:rStyle w:val="afe"/>
          <w:rFonts w:ascii="宋体" w:hAnsi="宋体" w:cs="仿宋_GB2312"/>
          <w:color w:val="auto"/>
          <w:sz w:val="24"/>
          <w:szCs w:val="24"/>
        </w:rPr>
      </w:pPr>
      <w:r w:rsidRPr="00910F19">
        <w:rPr>
          <w:rFonts w:ascii="宋体" w:hAnsi="宋体" w:cs="仿宋_GB2312" w:hint="eastAsia"/>
          <w:sz w:val="24"/>
          <w:szCs w:val="24"/>
          <w:u w:val="single"/>
        </w:rPr>
        <w:t xml:space="preserve">                     </w:t>
      </w:r>
      <w:r w:rsidRPr="00910F19">
        <w:rPr>
          <w:rStyle w:val="afe"/>
          <w:rFonts w:ascii="宋体" w:hAnsi="宋体" w:cs="仿宋_GB2312" w:hint="eastAsia"/>
          <w:color w:val="auto"/>
          <w:sz w:val="24"/>
          <w:szCs w:val="24"/>
        </w:rPr>
        <w:t>（采购单位名称）：</w:t>
      </w:r>
    </w:p>
    <w:p w14:paraId="32DAB46E"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我方收到</w:t>
      </w:r>
      <w:r w:rsidRPr="00910F19">
        <w:rPr>
          <w:rStyle w:val="afe"/>
          <w:rFonts w:ascii="宋体" w:hAnsi="宋体" w:cs="仿宋_GB2312"/>
          <w:color w:val="auto"/>
          <w:sz w:val="24"/>
          <w:szCs w:val="24"/>
          <w:u w:val="single"/>
        </w:rPr>
        <w:t xml:space="preserve">                         </w:t>
      </w:r>
      <w:r w:rsidRPr="00910F19">
        <w:rPr>
          <w:rStyle w:val="afe"/>
          <w:rFonts w:ascii="宋体" w:hAnsi="宋体" w:cs="仿宋_GB2312" w:hint="eastAsia"/>
          <w:color w:val="auto"/>
          <w:sz w:val="24"/>
          <w:szCs w:val="24"/>
        </w:rPr>
        <w:t>（项目名称）</w:t>
      </w:r>
      <w:proofErr w:type="gramStart"/>
      <w:r w:rsidRPr="00910F19">
        <w:rPr>
          <w:rStyle w:val="afe"/>
          <w:rFonts w:ascii="宋体" w:hAnsi="宋体" w:cs="仿宋_GB2312" w:hint="eastAsia"/>
          <w:color w:val="auto"/>
          <w:sz w:val="24"/>
          <w:szCs w:val="24"/>
        </w:rPr>
        <w:t>的竞采文件</w:t>
      </w:r>
      <w:proofErr w:type="gramEnd"/>
      <w:r w:rsidRPr="00910F19">
        <w:rPr>
          <w:rStyle w:val="afe"/>
          <w:rFonts w:ascii="宋体" w:hAnsi="宋体" w:cs="仿宋_GB2312" w:hint="eastAsia"/>
          <w:color w:val="auto"/>
          <w:sz w:val="24"/>
          <w:szCs w:val="24"/>
        </w:rPr>
        <w:t>，经详细研究，决定参加该项目。</w:t>
      </w:r>
    </w:p>
    <w:p w14:paraId="0B48A845"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color w:val="auto"/>
          <w:sz w:val="24"/>
          <w:szCs w:val="24"/>
        </w:rPr>
        <w:t>1</w:t>
      </w:r>
      <w:r w:rsidRPr="00910F19">
        <w:rPr>
          <w:rStyle w:val="afe"/>
          <w:rFonts w:ascii="宋体" w:hAnsi="宋体" w:cs="仿宋_GB2312" w:hint="eastAsia"/>
          <w:color w:val="auto"/>
          <w:sz w:val="24"/>
          <w:szCs w:val="24"/>
          <w:lang w:eastAsia="zh-Hans"/>
        </w:rPr>
        <w:t>.</w:t>
      </w:r>
      <w:r w:rsidRPr="00910F19">
        <w:rPr>
          <w:rStyle w:val="afe"/>
          <w:rFonts w:ascii="宋体" w:hAnsi="宋体" w:cs="仿宋_GB2312" w:hint="eastAsia"/>
          <w:color w:val="auto"/>
          <w:sz w:val="24"/>
          <w:szCs w:val="24"/>
        </w:rPr>
        <w:t>愿意按照</w:t>
      </w:r>
      <w:proofErr w:type="gramStart"/>
      <w:r w:rsidRPr="00910F19">
        <w:rPr>
          <w:rStyle w:val="afe"/>
          <w:rFonts w:ascii="宋体" w:hAnsi="宋体" w:cs="仿宋_GB2312" w:hint="eastAsia"/>
          <w:color w:val="auto"/>
          <w:sz w:val="24"/>
          <w:szCs w:val="24"/>
        </w:rPr>
        <w:t>竞采文件</w:t>
      </w:r>
      <w:proofErr w:type="gramEnd"/>
      <w:r w:rsidRPr="00910F19">
        <w:rPr>
          <w:rStyle w:val="afe"/>
          <w:rFonts w:ascii="宋体" w:hAnsi="宋体" w:cs="仿宋_GB2312" w:hint="eastAsia"/>
          <w:color w:val="auto"/>
          <w:sz w:val="24"/>
          <w:szCs w:val="24"/>
        </w:rPr>
        <w:t>中的一切要求，提供本项目的商品、及服务，报价为人民币大写：</w:t>
      </w:r>
      <w:r w:rsidRPr="00910F19">
        <w:rPr>
          <w:rStyle w:val="afe"/>
          <w:rFonts w:ascii="宋体" w:hAnsi="宋体" w:cs="仿宋_GB2312"/>
          <w:color w:val="auto"/>
          <w:sz w:val="24"/>
          <w:szCs w:val="24"/>
          <w:u w:val="single"/>
        </w:rPr>
        <w:t xml:space="preserve">          </w:t>
      </w:r>
      <w:r w:rsidRPr="00910F19">
        <w:rPr>
          <w:rStyle w:val="afe"/>
          <w:rFonts w:ascii="宋体" w:hAnsi="宋体" w:cs="仿宋_GB2312" w:hint="eastAsia"/>
          <w:color w:val="auto"/>
          <w:sz w:val="24"/>
          <w:szCs w:val="24"/>
        </w:rPr>
        <w:t>元整；人民币小写</w:t>
      </w:r>
      <w:r w:rsidRPr="00910F19">
        <w:rPr>
          <w:rStyle w:val="afe"/>
          <w:rFonts w:ascii="宋体" w:hAnsi="宋体" w:cs="仿宋_GB2312"/>
          <w:color w:val="auto"/>
          <w:sz w:val="24"/>
          <w:szCs w:val="24"/>
          <w:u w:val="single"/>
        </w:rPr>
        <w:t xml:space="preserve">          </w:t>
      </w:r>
      <w:r w:rsidRPr="00910F19">
        <w:rPr>
          <w:rStyle w:val="afe"/>
          <w:rFonts w:ascii="宋体" w:hAnsi="宋体" w:cs="仿宋_GB2312" w:hint="eastAsia"/>
          <w:color w:val="auto"/>
          <w:sz w:val="24"/>
          <w:szCs w:val="24"/>
        </w:rPr>
        <w:t>元。</w:t>
      </w:r>
    </w:p>
    <w:p w14:paraId="7D6C1D67"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2</w:t>
      </w:r>
      <w:r w:rsidRPr="00910F19">
        <w:rPr>
          <w:rStyle w:val="afe"/>
          <w:rFonts w:ascii="宋体" w:hAnsi="宋体" w:cs="仿宋_GB2312"/>
          <w:color w:val="auto"/>
          <w:sz w:val="24"/>
          <w:szCs w:val="24"/>
        </w:rPr>
        <w:t>.</w:t>
      </w:r>
      <w:r w:rsidRPr="00910F19">
        <w:rPr>
          <w:rStyle w:val="afe"/>
          <w:rFonts w:ascii="宋体" w:hAnsi="宋体" w:cs="仿宋_GB2312" w:hint="eastAsia"/>
          <w:color w:val="auto"/>
          <w:sz w:val="24"/>
          <w:szCs w:val="24"/>
        </w:rPr>
        <w:t>我方现提交的响应文件为：响应文件正本壹份。</w:t>
      </w:r>
    </w:p>
    <w:p w14:paraId="37B0FD6B"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3</w:t>
      </w:r>
      <w:r w:rsidRPr="00910F19">
        <w:rPr>
          <w:rStyle w:val="afe"/>
          <w:rFonts w:ascii="宋体" w:hAnsi="宋体" w:cs="仿宋_GB2312"/>
          <w:color w:val="auto"/>
          <w:sz w:val="24"/>
          <w:szCs w:val="24"/>
        </w:rPr>
        <w:t>.</w:t>
      </w:r>
      <w:r w:rsidRPr="00910F19">
        <w:rPr>
          <w:rStyle w:val="afe"/>
          <w:rFonts w:ascii="宋体" w:hAnsi="宋体" w:cs="仿宋_GB2312" w:hint="eastAsia"/>
          <w:color w:val="auto"/>
          <w:sz w:val="24"/>
          <w:szCs w:val="24"/>
        </w:rPr>
        <w:t>我方承诺：本次报价的有效期为90天。</w:t>
      </w:r>
    </w:p>
    <w:p w14:paraId="1BF6B53C"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4</w:t>
      </w:r>
      <w:r w:rsidRPr="00910F19">
        <w:rPr>
          <w:rStyle w:val="afe"/>
          <w:rFonts w:ascii="宋体" w:hAnsi="宋体" w:cs="仿宋_GB2312"/>
          <w:color w:val="auto"/>
          <w:sz w:val="24"/>
          <w:szCs w:val="24"/>
        </w:rPr>
        <w:t>.</w:t>
      </w:r>
      <w:r w:rsidRPr="00910F19">
        <w:rPr>
          <w:rStyle w:val="afe"/>
          <w:rFonts w:ascii="宋体" w:hAnsi="宋体" w:cs="仿宋_GB2312" w:hint="eastAsia"/>
          <w:color w:val="auto"/>
          <w:sz w:val="24"/>
          <w:szCs w:val="24"/>
        </w:rPr>
        <w:t>我方完全理解和接受</w:t>
      </w:r>
      <w:proofErr w:type="gramStart"/>
      <w:r w:rsidRPr="00910F19">
        <w:rPr>
          <w:rStyle w:val="afe"/>
          <w:rFonts w:ascii="宋体" w:hAnsi="宋体" w:cs="仿宋_GB2312" w:hint="eastAsia"/>
          <w:color w:val="auto"/>
          <w:sz w:val="24"/>
          <w:szCs w:val="24"/>
        </w:rPr>
        <w:t>竞采文件</w:t>
      </w:r>
      <w:proofErr w:type="gramEnd"/>
      <w:r w:rsidRPr="00910F19">
        <w:rPr>
          <w:rStyle w:val="afe"/>
          <w:rFonts w:ascii="宋体" w:hAnsi="宋体" w:cs="仿宋_GB2312" w:hint="eastAsia"/>
          <w:color w:val="auto"/>
          <w:sz w:val="24"/>
          <w:szCs w:val="24"/>
        </w:rPr>
        <w:t>的一切规定、要求和评审办法。</w:t>
      </w:r>
    </w:p>
    <w:p w14:paraId="62937D96"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5</w:t>
      </w:r>
      <w:r w:rsidRPr="00910F19">
        <w:rPr>
          <w:rStyle w:val="afe"/>
          <w:rFonts w:ascii="宋体" w:hAnsi="宋体" w:cs="仿宋_GB2312"/>
          <w:color w:val="auto"/>
          <w:sz w:val="24"/>
          <w:szCs w:val="24"/>
        </w:rPr>
        <w:t>.</w:t>
      </w:r>
      <w:r w:rsidRPr="00910F19">
        <w:rPr>
          <w:rStyle w:val="afe"/>
          <w:rFonts w:ascii="宋体" w:hAnsi="宋体" w:cs="仿宋_GB2312" w:hint="eastAsia"/>
          <w:color w:val="auto"/>
          <w:sz w:val="24"/>
          <w:szCs w:val="24"/>
        </w:rPr>
        <w:t>在整个采购过程中，我方若有违规行为，愿意接受重庆市政府采购云平台相关管理方的</w:t>
      </w:r>
      <w:r w:rsidRPr="00910F19">
        <w:rPr>
          <w:rStyle w:val="afe"/>
          <w:rFonts w:ascii="宋体" w:hAnsi="宋体" w:cs="仿宋_GB2312" w:hint="eastAsia"/>
          <w:color w:val="auto"/>
          <w:sz w:val="24"/>
          <w:szCs w:val="24"/>
          <w:lang w:eastAsia="zh-Hans"/>
        </w:rPr>
        <w:t>处</w:t>
      </w:r>
      <w:r w:rsidRPr="00910F19">
        <w:rPr>
          <w:rStyle w:val="afe"/>
          <w:rFonts w:ascii="宋体" w:hAnsi="宋体" w:cs="仿宋_GB2312" w:hint="eastAsia"/>
          <w:color w:val="auto"/>
          <w:sz w:val="24"/>
          <w:szCs w:val="24"/>
        </w:rPr>
        <w:t>罚。</w:t>
      </w:r>
    </w:p>
    <w:p w14:paraId="4F45C593"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6</w:t>
      </w:r>
      <w:r w:rsidRPr="00910F19">
        <w:rPr>
          <w:rStyle w:val="afe"/>
          <w:rFonts w:ascii="宋体" w:hAnsi="宋体" w:cs="仿宋_GB2312"/>
          <w:color w:val="auto"/>
          <w:sz w:val="24"/>
          <w:szCs w:val="24"/>
        </w:rPr>
        <w:t>.</w:t>
      </w:r>
      <w:r w:rsidRPr="00910F19">
        <w:rPr>
          <w:rStyle w:val="afe"/>
          <w:rFonts w:ascii="宋体" w:hAnsi="宋体" w:cs="仿宋_GB2312" w:hint="eastAsia"/>
          <w:color w:val="auto"/>
          <w:sz w:val="24"/>
          <w:szCs w:val="24"/>
        </w:rPr>
        <w:t>我方若中选，将按照</w:t>
      </w:r>
      <w:proofErr w:type="gramStart"/>
      <w:r w:rsidRPr="00910F19">
        <w:rPr>
          <w:rStyle w:val="afe"/>
          <w:rFonts w:ascii="宋体" w:hAnsi="宋体" w:cs="仿宋_GB2312" w:hint="eastAsia"/>
          <w:color w:val="auto"/>
          <w:sz w:val="24"/>
          <w:szCs w:val="24"/>
        </w:rPr>
        <w:t>竞采结果</w:t>
      </w:r>
      <w:proofErr w:type="gramEnd"/>
      <w:r w:rsidRPr="00910F19">
        <w:rPr>
          <w:rStyle w:val="afe"/>
          <w:rFonts w:ascii="宋体" w:hAnsi="宋体" w:cs="仿宋_GB2312" w:hint="eastAsia"/>
          <w:color w:val="auto"/>
          <w:sz w:val="24"/>
          <w:szCs w:val="24"/>
        </w:rPr>
        <w:t>签订合同，并且严格履行合同义务。</w:t>
      </w:r>
      <w:proofErr w:type="gramStart"/>
      <w:r w:rsidRPr="00910F19">
        <w:rPr>
          <w:rStyle w:val="afe"/>
          <w:rFonts w:ascii="宋体" w:hAnsi="宋体" w:cs="仿宋_GB2312" w:hint="eastAsia"/>
          <w:color w:val="auto"/>
          <w:sz w:val="24"/>
          <w:szCs w:val="24"/>
        </w:rPr>
        <w:t>本承诺函将</w:t>
      </w:r>
      <w:proofErr w:type="gramEnd"/>
      <w:r w:rsidRPr="00910F19">
        <w:rPr>
          <w:rStyle w:val="afe"/>
          <w:rFonts w:ascii="宋体" w:hAnsi="宋体" w:cs="仿宋_GB2312" w:hint="eastAsia"/>
          <w:color w:val="auto"/>
          <w:sz w:val="24"/>
          <w:szCs w:val="24"/>
        </w:rPr>
        <w:t>成为合同不可分割的一部分，与合同具有同等的法律效力。</w:t>
      </w:r>
    </w:p>
    <w:p w14:paraId="42B96953" w14:textId="77777777" w:rsidR="0091727D" w:rsidRPr="00910F19" w:rsidRDefault="00CF6BB8">
      <w:pPr>
        <w:spacing w:line="360" w:lineRule="auto"/>
        <w:ind w:firstLineChars="200" w:firstLine="480"/>
        <w:rPr>
          <w:rStyle w:val="afe"/>
          <w:rFonts w:ascii="宋体" w:hAnsi="宋体" w:cs="仿宋_GB2312"/>
          <w:color w:val="auto"/>
          <w:sz w:val="24"/>
          <w:szCs w:val="24"/>
        </w:rPr>
      </w:pPr>
      <w:r w:rsidRPr="00910F19">
        <w:rPr>
          <w:rStyle w:val="afe"/>
          <w:rFonts w:ascii="宋体" w:hAnsi="宋体" w:cs="仿宋_GB2312" w:hint="eastAsia"/>
          <w:color w:val="auto"/>
          <w:sz w:val="24"/>
          <w:szCs w:val="24"/>
        </w:rPr>
        <w:t>7</w:t>
      </w:r>
      <w:r w:rsidRPr="00910F19">
        <w:rPr>
          <w:rStyle w:val="afe"/>
          <w:rFonts w:ascii="宋体" w:hAnsi="宋体" w:cs="仿宋_GB2312"/>
          <w:color w:val="auto"/>
          <w:sz w:val="24"/>
          <w:szCs w:val="24"/>
        </w:rPr>
        <w:t>.</w:t>
      </w:r>
      <w:r w:rsidRPr="00910F19">
        <w:rPr>
          <w:rStyle w:val="afe"/>
          <w:rFonts w:ascii="宋体" w:hAnsi="宋体" w:cs="仿宋_GB2312" w:hint="eastAsia"/>
          <w:color w:val="auto"/>
          <w:sz w:val="24"/>
          <w:szCs w:val="24"/>
        </w:rPr>
        <w:t>我方理解，最低报价不是成交的唯一条件。</w:t>
      </w:r>
    </w:p>
    <w:p w14:paraId="5E0A7595" w14:textId="77777777" w:rsidR="0091727D" w:rsidRPr="00910F19" w:rsidRDefault="0091727D">
      <w:pPr>
        <w:pStyle w:val="Default"/>
        <w:spacing w:line="360" w:lineRule="auto"/>
        <w:rPr>
          <w:rFonts w:hAnsi="宋体"/>
          <w:color w:val="auto"/>
          <w:sz w:val="21"/>
          <w:szCs w:val="16"/>
        </w:rPr>
      </w:pPr>
    </w:p>
    <w:p w14:paraId="524DCC90" w14:textId="77777777" w:rsidR="0091727D" w:rsidRPr="00910F19" w:rsidRDefault="00CF6BB8">
      <w:pPr>
        <w:ind w:firstLineChars="200" w:firstLine="480"/>
        <w:jc w:val="right"/>
        <w:rPr>
          <w:rStyle w:val="afe"/>
          <w:rFonts w:ascii="宋体" w:hAnsi="宋体" w:cs="仿宋_GB2312"/>
          <w:color w:val="auto"/>
          <w:sz w:val="24"/>
          <w:szCs w:val="24"/>
        </w:rPr>
      </w:pPr>
      <w:r w:rsidRPr="00910F19">
        <w:rPr>
          <w:rStyle w:val="afe"/>
          <w:rFonts w:ascii="宋体" w:hAnsi="宋体" w:cs="仿宋_GB2312" w:hint="eastAsia"/>
          <w:color w:val="auto"/>
          <w:sz w:val="24"/>
          <w:szCs w:val="24"/>
        </w:rPr>
        <w:t>供应商名称（公章）：</w:t>
      </w:r>
    </w:p>
    <w:p w14:paraId="0DAD9EAF" w14:textId="77777777" w:rsidR="0091727D" w:rsidRPr="00910F19" w:rsidRDefault="00CF6BB8">
      <w:pPr>
        <w:ind w:firstLineChars="200" w:firstLine="480"/>
        <w:jc w:val="center"/>
        <w:rPr>
          <w:rFonts w:ascii="宋体" w:hAnsi="宋体" w:cs="宋体"/>
          <w:sz w:val="22"/>
          <w:szCs w:val="22"/>
        </w:rPr>
        <w:sectPr w:rsidR="0091727D" w:rsidRPr="00910F19">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851" w:footer="992" w:gutter="0"/>
          <w:pgNumType w:fmt="numberInDash" w:start="1"/>
          <w:cols w:space="720"/>
          <w:docGrid w:linePitch="380" w:charSpace="-5735"/>
        </w:sectPr>
      </w:pPr>
      <w:r w:rsidRPr="00910F19">
        <w:rPr>
          <w:rStyle w:val="afe"/>
          <w:rFonts w:ascii="宋体" w:hAnsi="宋体" w:cs="仿宋_GB2312"/>
          <w:color w:val="auto"/>
          <w:sz w:val="24"/>
          <w:szCs w:val="24"/>
        </w:rPr>
        <w:t xml:space="preserve">                                  </w:t>
      </w:r>
      <w:r w:rsidRPr="00910F19">
        <w:rPr>
          <w:rStyle w:val="afe"/>
          <w:rFonts w:ascii="宋体" w:hAnsi="宋体" w:cs="仿宋_GB2312" w:hint="eastAsia"/>
          <w:color w:val="auto"/>
          <w:sz w:val="24"/>
          <w:szCs w:val="24"/>
        </w:rPr>
        <w:t>年  月  日</w:t>
      </w:r>
      <w:r w:rsidRPr="00910F19">
        <w:rPr>
          <w:rFonts w:ascii="宋体" w:hAnsi="宋体" w:cs="宋体" w:hint="eastAsia"/>
        </w:rPr>
        <w:t xml:space="preserve">                  </w:t>
      </w:r>
      <w:r w:rsidRPr="00910F19">
        <w:rPr>
          <w:rFonts w:ascii="宋体" w:hAnsi="宋体" w:cs="宋体" w:hint="eastAsia"/>
          <w:sz w:val="22"/>
          <w:szCs w:val="22"/>
        </w:rPr>
        <w:t xml:space="preserve">                      </w:t>
      </w:r>
    </w:p>
    <w:p w14:paraId="20FAAB3D" w14:textId="77777777" w:rsidR="005C6588" w:rsidRPr="00910F19" w:rsidRDefault="005C6588">
      <w:pPr>
        <w:snapToGrid w:val="0"/>
        <w:spacing w:line="360" w:lineRule="auto"/>
        <w:ind w:firstLine="420"/>
        <w:rPr>
          <w:rFonts w:ascii="宋体" w:hAnsi="宋体" w:cs="仿宋_GB2312"/>
          <w:sz w:val="28"/>
          <w:szCs w:val="28"/>
        </w:rPr>
      </w:pPr>
    </w:p>
    <w:p w14:paraId="58AD6867" w14:textId="68A51A9B" w:rsidR="0091727D" w:rsidRPr="00910F19" w:rsidRDefault="00CF6BB8" w:rsidP="005C6588">
      <w:pPr>
        <w:pStyle w:val="30"/>
        <w:rPr>
          <w:rFonts w:ascii="宋体" w:hAnsi="宋体"/>
        </w:rPr>
      </w:pPr>
      <w:r w:rsidRPr="00910F19">
        <w:rPr>
          <w:rFonts w:ascii="宋体" w:hAnsi="宋体" w:hint="eastAsia"/>
        </w:rPr>
        <w:t xml:space="preserve">（二）明细报价表        </w:t>
      </w:r>
    </w:p>
    <w:p w14:paraId="68523DEB" w14:textId="77777777" w:rsidR="0091727D" w:rsidRPr="00910F19" w:rsidRDefault="00CF6BB8" w:rsidP="005C6588">
      <w:pPr>
        <w:pStyle w:val="affb"/>
        <w:jc w:val="center"/>
        <w:rPr>
          <w:rFonts w:cs="仿宋_GB2312"/>
        </w:rPr>
      </w:pPr>
      <w:r w:rsidRPr="00910F19">
        <w:rPr>
          <w:rFonts w:hint="eastAsia"/>
        </w:rPr>
        <w:t>明细报价表</w:t>
      </w:r>
    </w:p>
    <w:p w14:paraId="361E4CA5" w14:textId="77777777" w:rsidR="0091727D" w:rsidRPr="00910F19" w:rsidRDefault="00CF6BB8" w:rsidP="005C6588">
      <w:pPr>
        <w:pStyle w:val="affb"/>
      </w:pPr>
      <w:r w:rsidRPr="00910F19">
        <w:rPr>
          <w:rFonts w:hint="eastAsia"/>
        </w:rPr>
        <w:t>项目名称：</w:t>
      </w:r>
    </w:p>
    <w:tbl>
      <w:tblPr>
        <w:tblW w:w="9229" w:type="dxa"/>
        <w:tblInd w:w="93" w:type="dxa"/>
        <w:tblLayout w:type="fixed"/>
        <w:tblLook w:val="04A0" w:firstRow="1" w:lastRow="0" w:firstColumn="1" w:lastColumn="0" w:noHBand="0" w:noVBand="1"/>
      </w:tblPr>
      <w:tblGrid>
        <w:gridCol w:w="724"/>
        <w:gridCol w:w="2410"/>
        <w:gridCol w:w="850"/>
        <w:gridCol w:w="709"/>
        <w:gridCol w:w="851"/>
        <w:gridCol w:w="850"/>
        <w:gridCol w:w="851"/>
        <w:gridCol w:w="992"/>
        <w:gridCol w:w="992"/>
      </w:tblGrid>
      <w:tr w:rsidR="00910F19" w:rsidRPr="00910F19" w14:paraId="38BA02D0" w14:textId="77777777">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14:paraId="436F1B7A"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序号</w:t>
            </w:r>
          </w:p>
        </w:tc>
        <w:tc>
          <w:tcPr>
            <w:tcW w:w="2410" w:type="dxa"/>
            <w:tcBorders>
              <w:top w:val="single" w:sz="4" w:space="0" w:color="auto"/>
              <w:left w:val="nil"/>
              <w:bottom w:val="single" w:sz="4" w:space="0" w:color="auto"/>
              <w:right w:val="single" w:sz="4" w:space="0" w:color="auto"/>
            </w:tcBorders>
            <w:noWrap/>
            <w:vAlign w:val="center"/>
          </w:tcPr>
          <w:p w14:paraId="187DE061"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产品名称</w:t>
            </w:r>
          </w:p>
        </w:tc>
        <w:tc>
          <w:tcPr>
            <w:tcW w:w="850" w:type="dxa"/>
            <w:tcBorders>
              <w:top w:val="single" w:sz="4" w:space="0" w:color="auto"/>
              <w:left w:val="nil"/>
              <w:bottom w:val="single" w:sz="4" w:space="0" w:color="auto"/>
              <w:right w:val="single" w:sz="4" w:space="0" w:color="auto"/>
            </w:tcBorders>
            <w:noWrap/>
            <w:vAlign w:val="center"/>
          </w:tcPr>
          <w:p w14:paraId="3015A089"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noWrap/>
            <w:vAlign w:val="center"/>
          </w:tcPr>
          <w:p w14:paraId="48BC838E"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14:paraId="030FCBFC"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品牌及产地</w:t>
            </w:r>
          </w:p>
        </w:tc>
        <w:tc>
          <w:tcPr>
            <w:tcW w:w="850" w:type="dxa"/>
            <w:tcBorders>
              <w:top w:val="single" w:sz="4" w:space="0" w:color="auto"/>
              <w:left w:val="nil"/>
              <w:bottom w:val="single" w:sz="4" w:space="0" w:color="auto"/>
              <w:right w:val="single" w:sz="4" w:space="0" w:color="auto"/>
            </w:tcBorders>
            <w:vAlign w:val="center"/>
          </w:tcPr>
          <w:p w14:paraId="10113D85"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制造商名称</w:t>
            </w:r>
          </w:p>
        </w:tc>
        <w:tc>
          <w:tcPr>
            <w:tcW w:w="851" w:type="dxa"/>
            <w:tcBorders>
              <w:top w:val="single" w:sz="4" w:space="0" w:color="auto"/>
              <w:left w:val="nil"/>
              <w:bottom w:val="single" w:sz="4" w:space="0" w:color="auto"/>
              <w:right w:val="single" w:sz="4" w:space="0" w:color="auto"/>
            </w:tcBorders>
            <w:vAlign w:val="center"/>
          </w:tcPr>
          <w:p w14:paraId="0071C8ED"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规格型号</w:t>
            </w:r>
          </w:p>
        </w:tc>
        <w:tc>
          <w:tcPr>
            <w:tcW w:w="992" w:type="dxa"/>
            <w:tcBorders>
              <w:top w:val="single" w:sz="4" w:space="0" w:color="auto"/>
              <w:left w:val="nil"/>
              <w:bottom w:val="single" w:sz="4" w:space="0" w:color="auto"/>
              <w:right w:val="single" w:sz="4" w:space="0" w:color="auto"/>
            </w:tcBorders>
            <w:vAlign w:val="center"/>
          </w:tcPr>
          <w:p w14:paraId="2835D9A8" w14:textId="77777777" w:rsidR="0091727D" w:rsidRPr="00910F19" w:rsidRDefault="00CF6BB8">
            <w:pPr>
              <w:pStyle w:val="af2"/>
              <w:widowControl/>
              <w:jc w:val="center"/>
              <w:rPr>
                <w:rFonts w:ascii="宋体" w:hAnsi="宋体" w:cs="宋体"/>
                <w:b/>
                <w:bCs/>
                <w:kern w:val="0"/>
                <w:sz w:val="24"/>
                <w:szCs w:val="24"/>
              </w:rPr>
            </w:pPr>
            <w:r w:rsidRPr="00910F19">
              <w:rPr>
                <w:rFonts w:ascii="宋体" w:hAnsi="宋体" w:cs="宋体" w:hint="eastAsia"/>
                <w:b/>
                <w:bCs/>
                <w:kern w:val="0"/>
                <w:sz w:val="24"/>
                <w:szCs w:val="24"/>
              </w:rPr>
              <w:t>单价</w:t>
            </w:r>
          </w:p>
          <w:p w14:paraId="34EBC64B" w14:textId="77777777" w:rsidR="0091727D" w:rsidRPr="00910F19" w:rsidRDefault="00CF6BB8">
            <w:pPr>
              <w:pStyle w:val="af2"/>
              <w:widowControl/>
              <w:jc w:val="center"/>
              <w:rPr>
                <w:rFonts w:ascii="宋体" w:hAnsi="宋体" w:cs="仿宋_GB2312"/>
                <w:b/>
                <w:bCs/>
                <w:kern w:val="0"/>
                <w:sz w:val="24"/>
                <w:szCs w:val="24"/>
              </w:rPr>
            </w:pPr>
            <w:r w:rsidRPr="00910F19">
              <w:rPr>
                <w:rFonts w:ascii="宋体" w:hAnsi="宋体" w:cs="宋体" w:hint="eastAsia"/>
                <w:b/>
                <w:bCs/>
                <w:kern w:val="0"/>
                <w:sz w:val="24"/>
                <w:szCs w:val="24"/>
              </w:rPr>
              <w:t>（元）</w:t>
            </w:r>
          </w:p>
        </w:tc>
        <w:tc>
          <w:tcPr>
            <w:tcW w:w="992" w:type="dxa"/>
            <w:tcBorders>
              <w:top w:val="single" w:sz="4" w:space="0" w:color="auto"/>
              <w:left w:val="nil"/>
              <w:bottom w:val="single" w:sz="4" w:space="0" w:color="auto"/>
              <w:right w:val="single" w:sz="4" w:space="0" w:color="auto"/>
            </w:tcBorders>
            <w:vAlign w:val="center"/>
          </w:tcPr>
          <w:p w14:paraId="5422FC6E" w14:textId="77777777" w:rsidR="0091727D" w:rsidRPr="00910F19" w:rsidRDefault="00CF6BB8">
            <w:pPr>
              <w:widowControl/>
              <w:jc w:val="center"/>
              <w:rPr>
                <w:rFonts w:ascii="宋体" w:hAnsi="宋体" w:cs="宋体"/>
                <w:b/>
                <w:bCs/>
                <w:kern w:val="0"/>
                <w:sz w:val="24"/>
                <w:szCs w:val="24"/>
              </w:rPr>
            </w:pPr>
            <w:r w:rsidRPr="00910F19">
              <w:rPr>
                <w:rFonts w:ascii="宋体" w:hAnsi="宋体" w:cs="宋体" w:hint="eastAsia"/>
                <w:b/>
                <w:bCs/>
                <w:kern w:val="0"/>
                <w:sz w:val="24"/>
                <w:szCs w:val="24"/>
              </w:rPr>
              <w:t>合计</w:t>
            </w:r>
          </w:p>
          <w:p w14:paraId="5D3AED9A" w14:textId="77777777" w:rsidR="0091727D" w:rsidRPr="00910F19" w:rsidRDefault="00CF6BB8">
            <w:pPr>
              <w:widowControl/>
              <w:jc w:val="center"/>
              <w:rPr>
                <w:rFonts w:ascii="宋体" w:hAnsi="宋体" w:cs="仿宋_GB2312"/>
                <w:b/>
                <w:bCs/>
                <w:kern w:val="0"/>
                <w:sz w:val="24"/>
                <w:szCs w:val="24"/>
              </w:rPr>
            </w:pPr>
            <w:r w:rsidRPr="00910F19">
              <w:rPr>
                <w:rFonts w:ascii="宋体" w:hAnsi="宋体" w:cs="宋体" w:hint="eastAsia"/>
                <w:b/>
                <w:bCs/>
                <w:kern w:val="0"/>
                <w:sz w:val="24"/>
                <w:szCs w:val="24"/>
              </w:rPr>
              <w:t>（元）</w:t>
            </w:r>
          </w:p>
        </w:tc>
      </w:tr>
      <w:tr w:rsidR="00910F19" w:rsidRPr="00910F19" w14:paraId="54BB2831" w14:textId="77777777">
        <w:trPr>
          <w:trHeight w:val="480"/>
        </w:trPr>
        <w:tc>
          <w:tcPr>
            <w:tcW w:w="724" w:type="dxa"/>
            <w:tcBorders>
              <w:top w:val="nil"/>
              <w:left w:val="single" w:sz="4" w:space="0" w:color="auto"/>
              <w:bottom w:val="single" w:sz="4" w:space="0" w:color="auto"/>
              <w:right w:val="single" w:sz="4" w:space="0" w:color="auto"/>
            </w:tcBorders>
            <w:noWrap/>
            <w:vAlign w:val="center"/>
          </w:tcPr>
          <w:p w14:paraId="530AC58B"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2410" w:type="dxa"/>
            <w:tcBorders>
              <w:top w:val="nil"/>
              <w:left w:val="nil"/>
              <w:bottom w:val="single" w:sz="4" w:space="0" w:color="auto"/>
              <w:right w:val="single" w:sz="4" w:space="0" w:color="auto"/>
            </w:tcBorders>
            <w:vAlign w:val="center"/>
          </w:tcPr>
          <w:p w14:paraId="5F49597C"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0" w:type="dxa"/>
            <w:tcBorders>
              <w:top w:val="nil"/>
              <w:left w:val="nil"/>
              <w:bottom w:val="single" w:sz="4" w:space="0" w:color="auto"/>
              <w:right w:val="single" w:sz="4" w:space="0" w:color="auto"/>
            </w:tcBorders>
            <w:vAlign w:val="center"/>
          </w:tcPr>
          <w:p w14:paraId="1BFACAC8"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709" w:type="dxa"/>
            <w:tcBorders>
              <w:top w:val="nil"/>
              <w:left w:val="nil"/>
              <w:bottom w:val="single" w:sz="4" w:space="0" w:color="auto"/>
              <w:right w:val="single" w:sz="4" w:space="0" w:color="auto"/>
            </w:tcBorders>
            <w:vAlign w:val="center"/>
          </w:tcPr>
          <w:p w14:paraId="7F42213C"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1" w:type="dxa"/>
            <w:tcBorders>
              <w:top w:val="nil"/>
              <w:left w:val="nil"/>
              <w:bottom w:val="single" w:sz="4" w:space="0" w:color="auto"/>
              <w:right w:val="single" w:sz="4" w:space="0" w:color="auto"/>
            </w:tcBorders>
            <w:vAlign w:val="center"/>
          </w:tcPr>
          <w:p w14:paraId="2701FF0C"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0" w:type="dxa"/>
            <w:tcBorders>
              <w:top w:val="nil"/>
              <w:left w:val="nil"/>
              <w:bottom w:val="single" w:sz="4" w:space="0" w:color="auto"/>
              <w:right w:val="single" w:sz="4" w:space="0" w:color="auto"/>
            </w:tcBorders>
            <w:vAlign w:val="center"/>
          </w:tcPr>
          <w:p w14:paraId="12A239C4"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1" w:type="dxa"/>
            <w:tcBorders>
              <w:top w:val="nil"/>
              <w:left w:val="nil"/>
              <w:bottom w:val="single" w:sz="4" w:space="0" w:color="auto"/>
              <w:right w:val="single" w:sz="4" w:space="0" w:color="auto"/>
            </w:tcBorders>
            <w:vAlign w:val="center"/>
          </w:tcPr>
          <w:p w14:paraId="748ED5D6"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26AE7771"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0E28F7E8" w14:textId="77777777" w:rsidR="0091727D" w:rsidRPr="00910F19" w:rsidRDefault="0091727D">
            <w:pPr>
              <w:keepNext/>
              <w:snapToGrid w:val="0"/>
              <w:spacing w:line="360" w:lineRule="auto"/>
              <w:jc w:val="center"/>
              <w:outlineLvl w:val="0"/>
              <w:rPr>
                <w:rFonts w:ascii="宋体" w:hAnsi="宋体" w:cs="方正仿宋_GBK"/>
                <w:sz w:val="22"/>
                <w:szCs w:val="22"/>
              </w:rPr>
            </w:pPr>
          </w:p>
        </w:tc>
      </w:tr>
      <w:tr w:rsidR="00910F19" w:rsidRPr="00910F19" w14:paraId="0395FCB3" w14:textId="77777777">
        <w:trPr>
          <w:trHeight w:val="480"/>
        </w:trPr>
        <w:tc>
          <w:tcPr>
            <w:tcW w:w="724" w:type="dxa"/>
            <w:tcBorders>
              <w:top w:val="nil"/>
              <w:left w:val="single" w:sz="4" w:space="0" w:color="auto"/>
              <w:bottom w:val="single" w:sz="4" w:space="0" w:color="auto"/>
              <w:right w:val="single" w:sz="4" w:space="0" w:color="auto"/>
            </w:tcBorders>
            <w:noWrap/>
            <w:vAlign w:val="center"/>
          </w:tcPr>
          <w:p w14:paraId="2B01C063"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2410" w:type="dxa"/>
            <w:tcBorders>
              <w:top w:val="nil"/>
              <w:left w:val="nil"/>
              <w:bottom w:val="single" w:sz="4" w:space="0" w:color="auto"/>
              <w:right w:val="single" w:sz="4" w:space="0" w:color="auto"/>
            </w:tcBorders>
            <w:vAlign w:val="center"/>
          </w:tcPr>
          <w:p w14:paraId="7D3E4E9B"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0" w:type="dxa"/>
            <w:tcBorders>
              <w:top w:val="nil"/>
              <w:left w:val="nil"/>
              <w:bottom w:val="single" w:sz="4" w:space="0" w:color="auto"/>
              <w:right w:val="single" w:sz="4" w:space="0" w:color="auto"/>
            </w:tcBorders>
            <w:vAlign w:val="center"/>
          </w:tcPr>
          <w:p w14:paraId="5A5A9CCC"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709" w:type="dxa"/>
            <w:tcBorders>
              <w:top w:val="nil"/>
              <w:left w:val="nil"/>
              <w:bottom w:val="single" w:sz="4" w:space="0" w:color="auto"/>
              <w:right w:val="single" w:sz="4" w:space="0" w:color="auto"/>
            </w:tcBorders>
            <w:vAlign w:val="center"/>
          </w:tcPr>
          <w:p w14:paraId="613E2E20"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1" w:type="dxa"/>
            <w:tcBorders>
              <w:top w:val="nil"/>
              <w:left w:val="nil"/>
              <w:bottom w:val="single" w:sz="4" w:space="0" w:color="auto"/>
              <w:right w:val="single" w:sz="4" w:space="0" w:color="auto"/>
            </w:tcBorders>
            <w:vAlign w:val="center"/>
          </w:tcPr>
          <w:p w14:paraId="297C70AC"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0" w:type="dxa"/>
            <w:tcBorders>
              <w:top w:val="nil"/>
              <w:left w:val="nil"/>
              <w:bottom w:val="single" w:sz="4" w:space="0" w:color="auto"/>
              <w:right w:val="single" w:sz="4" w:space="0" w:color="auto"/>
            </w:tcBorders>
            <w:vAlign w:val="center"/>
          </w:tcPr>
          <w:p w14:paraId="25FB314E"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1" w:type="dxa"/>
            <w:tcBorders>
              <w:top w:val="nil"/>
              <w:left w:val="nil"/>
              <w:bottom w:val="single" w:sz="4" w:space="0" w:color="auto"/>
              <w:right w:val="single" w:sz="4" w:space="0" w:color="auto"/>
            </w:tcBorders>
            <w:vAlign w:val="center"/>
          </w:tcPr>
          <w:p w14:paraId="309F475E"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6981A64E"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2DD5F147" w14:textId="77777777" w:rsidR="0091727D" w:rsidRPr="00910F19" w:rsidRDefault="0091727D">
            <w:pPr>
              <w:keepNext/>
              <w:snapToGrid w:val="0"/>
              <w:spacing w:line="360" w:lineRule="auto"/>
              <w:jc w:val="center"/>
              <w:outlineLvl w:val="0"/>
              <w:rPr>
                <w:rFonts w:ascii="宋体" w:hAnsi="宋体" w:cs="方正仿宋_GBK"/>
                <w:sz w:val="22"/>
                <w:szCs w:val="22"/>
              </w:rPr>
            </w:pPr>
          </w:p>
        </w:tc>
      </w:tr>
      <w:tr w:rsidR="00910F19" w:rsidRPr="00910F19" w14:paraId="6426C223"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2C0C1294"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2410" w:type="dxa"/>
            <w:tcBorders>
              <w:top w:val="nil"/>
              <w:left w:val="nil"/>
              <w:bottom w:val="single" w:sz="4" w:space="0" w:color="auto"/>
              <w:right w:val="single" w:sz="4" w:space="0" w:color="auto"/>
            </w:tcBorders>
            <w:vAlign w:val="center"/>
          </w:tcPr>
          <w:p w14:paraId="66319067"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0" w:type="dxa"/>
            <w:tcBorders>
              <w:top w:val="nil"/>
              <w:left w:val="nil"/>
              <w:bottom w:val="single" w:sz="4" w:space="0" w:color="auto"/>
              <w:right w:val="single" w:sz="4" w:space="0" w:color="auto"/>
            </w:tcBorders>
            <w:vAlign w:val="center"/>
          </w:tcPr>
          <w:p w14:paraId="167DBB0D"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709" w:type="dxa"/>
            <w:tcBorders>
              <w:top w:val="nil"/>
              <w:left w:val="nil"/>
              <w:bottom w:val="single" w:sz="4" w:space="0" w:color="auto"/>
              <w:right w:val="single" w:sz="4" w:space="0" w:color="auto"/>
            </w:tcBorders>
            <w:vAlign w:val="center"/>
          </w:tcPr>
          <w:p w14:paraId="707DB052"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1" w:type="dxa"/>
            <w:tcBorders>
              <w:top w:val="nil"/>
              <w:left w:val="nil"/>
              <w:bottom w:val="single" w:sz="4" w:space="0" w:color="auto"/>
              <w:right w:val="single" w:sz="4" w:space="0" w:color="auto"/>
            </w:tcBorders>
            <w:vAlign w:val="center"/>
          </w:tcPr>
          <w:p w14:paraId="20E22863"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0" w:type="dxa"/>
            <w:tcBorders>
              <w:top w:val="nil"/>
              <w:left w:val="nil"/>
              <w:bottom w:val="single" w:sz="4" w:space="0" w:color="auto"/>
              <w:right w:val="single" w:sz="4" w:space="0" w:color="auto"/>
            </w:tcBorders>
            <w:vAlign w:val="center"/>
          </w:tcPr>
          <w:p w14:paraId="1F341557"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1" w:type="dxa"/>
            <w:tcBorders>
              <w:top w:val="nil"/>
              <w:left w:val="nil"/>
              <w:bottom w:val="single" w:sz="4" w:space="0" w:color="auto"/>
              <w:right w:val="single" w:sz="4" w:space="0" w:color="auto"/>
            </w:tcBorders>
            <w:vAlign w:val="center"/>
          </w:tcPr>
          <w:p w14:paraId="2C236700"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65332DE9"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77752559" w14:textId="77777777" w:rsidR="0091727D" w:rsidRPr="00910F19" w:rsidRDefault="0091727D">
            <w:pPr>
              <w:keepNext/>
              <w:snapToGrid w:val="0"/>
              <w:spacing w:line="360" w:lineRule="auto"/>
              <w:jc w:val="center"/>
              <w:outlineLvl w:val="0"/>
              <w:rPr>
                <w:rFonts w:ascii="宋体" w:hAnsi="宋体" w:cs="方正仿宋_GBK"/>
                <w:sz w:val="22"/>
                <w:szCs w:val="22"/>
              </w:rPr>
            </w:pPr>
          </w:p>
        </w:tc>
      </w:tr>
      <w:tr w:rsidR="00910F19" w:rsidRPr="00910F19" w14:paraId="33FB5AF4"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3DF2ADD4"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2410" w:type="dxa"/>
            <w:tcBorders>
              <w:top w:val="nil"/>
              <w:left w:val="nil"/>
              <w:bottom w:val="single" w:sz="4" w:space="0" w:color="auto"/>
              <w:right w:val="single" w:sz="4" w:space="0" w:color="auto"/>
            </w:tcBorders>
            <w:vAlign w:val="center"/>
          </w:tcPr>
          <w:p w14:paraId="2203742F"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0" w:type="dxa"/>
            <w:tcBorders>
              <w:top w:val="nil"/>
              <w:left w:val="nil"/>
              <w:bottom w:val="single" w:sz="4" w:space="0" w:color="auto"/>
              <w:right w:val="single" w:sz="4" w:space="0" w:color="auto"/>
            </w:tcBorders>
            <w:vAlign w:val="center"/>
          </w:tcPr>
          <w:p w14:paraId="798D0490"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709" w:type="dxa"/>
            <w:tcBorders>
              <w:top w:val="nil"/>
              <w:left w:val="nil"/>
              <w:bottom w:val="single" w:sz="4" w:space="0" w:color="auto"/>
              <w:right w:val="single" w:sz="4" w:space="0" w:color="auto"/>
            </w:tcBorders>
            <w:vAlign w:val="center"/>
          </w:tcPr>
          <w:p w14:paraId="31F5122F" w14:textId="77777777" w:rsidR="0091727D" w:rsidRPr="00910F19" w:rsidRDefault="0091727D">
            <w:pPr>
              <w:widowControl/>
              <w:spacing w:line="360" w:lineRule="auto"/>
              <w:jc w:val="center"/>
              <w:textAlignment w:val="center"/>
              <w:rPr>
                <w:rFonts w:ascii="宋体" w:hAnsi="宋体" w:cs="方正仿宋_GBK"/>
                <w:kern w:val="0"/>
                <w:sz w:val="22"/>
                <w:szCs w:val="22"/>
              </w:rPr>
            </w:pPr>
          </w:p>
        </w:tc>
        <w:tc>
          <w:tcPr>
            <w:tcW w:w="851" w:type="dxa"/>
            <w:tcBorders>
              <w:top w:val="nil"/>
              <w:left w:val="nil"/>
              <w:bottom w:val="single" w:sz="4" w:space="0" w:color="auto"/>
              <w:right w:val="single" w:sz="4" w:space="0" w:color="auto"/>
            </w:tcBorders>
            <w:vAlign w:val="center"/>
          </w:tcPr>
          <w:p w14:paraId="21C750F2"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0" w:type="dxa"/>
            <w:tcBorders>
              <w:top w:val="nil"/>
              <w:left w:val="nil"/>
              <w:bottom w:val="single" w:sz="4" w:space="0" w:color="auto"/>
              <w:right w:val="single" w:sz="4" w:space="0" w:color="auto"/>
            </w:tcBorders>
            <w:vAlign w:val="center"/>
          </w:tcPr>
          <w:p w14:paraId="76790C68"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851" w:type="dxa"/>
            <w:tcBorders>
              <w:top w:val="nil"/>
              <w:left w:val="nil"/>
              <w:bottom w:val="single" w:sz="4" w:space="0" w:color="auto"/>
              <w:right w:val="single" w:sz="4" w:space="0" w:color="auto"/>
            </w:tcBorders>
            <w:vAlign w:val="center"/>
          </w:tcPr>
          <w:p w14:paraId="1CDDF056"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0959E524" w14:textId="77777777" w:rsidR="0091727D" w:rsidRPr="00910F19" w:rsidRDefault="0091727D">
            <w:pPr>
              <w:keepNext/>
              <w:snapToGrid w:val="0"/>
              <w:spacing w:line="360" w:lineRule="auto"/>
              <w:jc w:val="center"/>
              <w:outlineLvl w:val="0"/>
              <w:rPr>
                <w:rFonts w:ascii="宋体" w:hAnsi="宋体" w:cs="方正仿宋_GBK"/>
                <w:sz w:val="22"/>
                <w:szCs w:val="22"/>
              </w:rPr>
            </w:pPr>
          </w:p>
        </w:tc>
        <w:tc>
          <w:tcPr>
            <w:tcW w:w="992" w:type="dxa"/>
            <w:tcBorders>
              <w:top w:val="nil"/>
              <w:left w:val="nil"/>
              <w:bottom w:val="single" w:sz="4" w:space="0" w:color="auto"/>
              <w:right w:val="single" w:sz="4" w:space="0" w:color="auto"/>
            </w:tcBorders>
            <w:vAlign w:val="center"/>
          </w:tcPr>
          <w:p w14:paraId="58B85E02" w14:textId="77777777" w:rsidR="0091727D" w:rsidRPr="00910F19" w:rsidRDefault="0091727D">
            <w:pPr>
              <w:keepNext/>
              <w:snapToGrid w:val="0"/>
              <w:spacing w:line="360" w:lineRule="auto"/>
              <w:jc w:val="center"/>
              <w:outlineLvl w:val="0"/>
              <w:rPr>
                <w:rFonts w:ascii="宋体" w:hAnsi="宋体" w:cs="方正仿宋_GBK"/>
                <w:sz w:val="22"/>
                <w:szCs w:val="22"/>
              </w:rPr>
            </w:pPr>
          </w:p>
        </w:tc>
      </w:tr>
      <w:tr w:rsidR="00910F19" w:rsidRPr="00910F19" w14:paraId="0EA6295E" w14:textId="77777777">
        <w:trPr>
          <w:trHeight w:val="270"/>
        </w:trPr>
        <w:tc>
          <w:tcPr>
            <w:tcW w:w="8237" w:type="dxa"/>
            <w:gridSpan w:val="8"/>
            <w:tcBorders>
              <w:top w:val="single" w:sz="4" w:space="0" w:color="auto"/>
              <w:left w:val="single" w:sz="4" w:space="0" w:color="auto"/>
              <w:bottom w:val="single" w:sz="4" w:space="0" w:color="auto"/>
              <w:right w:val="single" w:sz="4" w:space="0" w:color="auto"/>
            </w:tcBorders>
            <w:noWrap/>
            <w:vAlign w:val="center"/>
          </w:tcPr>
          <w:p w14:paraId="4CDD0F84" w14:textId="77777777" w:rsidR="0091727D" w:rsidRPr="00910F19" w:rsidRDefault="00CF6BB8">
            <w:pPr>
              <w:keepNext/>
              <w:widowControl/>
              <w:snapToGrid w:val="0"/>
              <w:spacing w:line="360" w:lineRule="auto"/>
              <w:jc w:val="center"/>
              <w:outlineLvl w:val="0"/>
              <w:rPr>
                <w:rFonts w:ascii="宋体" w:hAnsi="宋体" w:cs="方正仿宋_GBK"/>
                <w:kern w:val="0"/>
                <w:sz w:val="22"/>
                <w:szCs w:val="22"/>
              </w:rPr>
            </w:pPr>
            <w:r w:rsidRPr="00910F19">
              <w:rPr>
                <w:rFonts w:ascii="宋体" w:hAnsi="宋体" w:cs="方正仿宋_GBK" w:hint="eastAsia"/>
                <w:kern w:val="0"/>
                <w:sz w:val="22"/>
                <w:szCs w:val="22"/>
              </w:rPr>
              <w:t>合计（元）</w:t>
            </w:r>
          </w:p>
        </w:tc>
        <w:tc>
          <w:tcPr>
            <w:tcW w:w="992" w:type="dxa"/>
            <w:tcBorders>
              <w:top w:val="single" w:sz="4" w:space="0" w:color="auto"/>
              <w:left w:val="nil"/>
              <w:bottom w:val="single" w:sz="4" w:space="0" w:color="auto"/>
              <w:right w:val="single" w:sz="4" w:space="0" w:color="auto"/>
            </w:tcBorders>
          </w:tcPr>
          <w:p w14:paraId="57A922BA" w14:textId="77777777" w:rsidR="0091727D" w:rsidRPr="00910F19" w:rsidRDefault="0091727D">
            <w:pPr>
              <w:keepNext/>
              <w:widowControl/>
              <w:snapToGrid w:val="0"/>
              <w:spacing w:line="360" w:lineRule="auto"/>
              <w:jc w:val="center"/>
              <w:outlineLvl w:val="0"/>
              <w:rPr>
                <w:rFonts w:ascii="宋体" w:hAnsi="宋体" w:cs="方正仿宋_GBK"/>
                <w:kern w:val="0"/>
                <w:sz w:val="22"/>
                <w:szCs w:val="22"/>
              </w:rPr>
            </w:pPr>
          </w:p>
        </w:tc>
      </w:tr>
    </w:tbl>
    <w:p w14:paraId="178DAEED" w14:textId="77777777" w:rsidR="0091727D" w:rsidRPr="00910F19" w:rsidRDefault="00CF6BB8">
      <w:pPr>
        <w:snapToGrid w:val="0"/>
        <w:spacing w:line="360" w:lineRule="auto"/>
        <w:ind w:firstLineChars="200" w:firstLine="440"/>
        <w:rPr>
          <w:rFonts w:ascii="宋体" w:hAnsi="宋体" w:cs="方正仿宋_GBK"/>
          <w:sz w:val="22"/>
          <w:szCs w:val="22"/>
        </w:rPr>
      </w:pPr>
      <w:r w:rsidRPr="00910F19">
        <w:rPr>
          <w:rFonts w:ascii="宋体" w:hAnsi="宋体" w:cs="方正仿宋_GBK" w:hint="eastAsia"/>
          <w:sz w:val="22"/>
          <w:szCs w:val="22"/>
        </w:rPr>
        <w:t xml:space="preserve"> </w:t>
      </w:r>
    </w:p>
    <w:p w14:paraId="317C8148" w14:textId="77777777" w:rsidR="0091727D" w:rsidRPr="00910F19" w:rsidRDefault="00CF6BB8">
      <w:pPr>
        <w:snapToGrid w:val="0"/>
        <w:spacing w:line="360" w:lineRule="auto"/>
        <w:ind w:firstLineChars="200" w:firstLine="560"/>
        <w:rPr>
          <w:rFonts w:ascii="宋体" w:hAnsi="宋体" w:cs="方正仿宋_GBK"/>
          <w:sz w:val="28"/>
          <w:szCs w:val="28"/>
        </w:rPr>
      </w:pPr>
      <w:r w:rsidRPr="00910F19">
        <w:rPr>
          <w:rFonts w:ascii="宋体" w:hAnsi="宋体" w:cs="方正仿宋_GBK" w:hint="eastAsia"/>
          <w:sz w:val="28"/>
          <w:szCs w:val="28"/>
        </w:rPr>
        <w:t>填写要求：</w:t>
      </w:r>
    </w:p>
    <w:p w14:paraId="10787011" w14:textId="77777777" w:rsidR="0091727D" w:rsidRPr="00910F19" w:rsidRDefault="00CF6BB8">
      <w:pPr>
        <w:snapToGrid w:val="0"/>
        <w:spacing w:line="360" w:lineRule="auto"/>
        <w:ind w:firstLineChars="200" w:firstLine="560"/>
        <w:rPr>
          <w:rFonts w:ascii="宋体" w:hAnsi="宋体" w:cs="方正仿宋_GBK"/>
          <w:sz w:val="28"/>
          <w:szCs w:val="28"/>
        </w:rPr>
      </w:pPr>
      <w:r w:rsidRPr="00910F19">
        <w:rPr>
          <w:rFonts w:ascii="宋体" w:hAnsi="宋体" w:cs="方正仿宋_GBK" w:hint="eastAsia"/>
          <w:sz w:val="28"/>
          <w:szCs w:val="28"/>
        </w:rPr>
        <w:t>1</w:t>
      </w:r>
      <w:r w:rsidRPr="00910F19">
        <w:rPr>
          <w:rFonts w:ascii="宋体" w:hAnsi="宋体" w:cs="方正仿宋_GBK"/>
          <w:sz w:val="28"/>
          <w:szCs w:val="28"/>
        </w:rPr>
        <w:t>.</w:t>
      </w:r>
      <w:r w:rsidRPr="00910F19">
        <w:rPr>
          <w:rFonts w:ascii="宋体" w:hAnsi="宋体" w:cs="方正仿宋_GBK" w:hint="eastAsia"/>
          <w:sz w:val="28"/>
          <w:szCs w:val="28"/>
        </w:rPr>
        <w:t>供应商应完整填写本表，并逐页盖章。</w:t>
      </w:r>
    </w:p>
    <w:p w14:paraId="776FE588" w14:textId="77777777" w:rsidR="0091727D" w:rsidRPr="00910F19" w:rsidRDefault="00CF6BB8">
      <w:pPr>
        <w:snapToGrid w:val="0"/>
        <w:spacing w:line="360" w:lineRule="auto"/>
        <w:ind w:firstLineChars="200" w:firstLine="560"/>
        <w:rPr>
          <w:rFonts w:ascii="宋体" w:hAnsi="宋体" w:cs="方正仿宋_GBK"/>
          <w:sz w:val="28"/>
          <w:szCs w:val="28"/>
        </w:rPr>
      </w:pPr>
      <w:r w:rsidRPr="00910F19">
        <w:rPr>
          <w:rFonts w:ascii="宋体" w:hAnsi="宋体" w:cs="方正仿宋_GBK" w:hint="eastAsia"/>
          <w:sz w:val="28"/>
          <w:szCs w:val="28"/>
        </w:rPr>
        <w:t>2</w:t>
      </w:r>
      <w:r w:rsidRPr="00910F19">
        <w:rPr>
          <w:rFonts w:ascii="宋体" w:hAnsi="宋体" w:cs="方正仿宋_GBK"/>
          <w:sz w:val="28"/>
          <w:szCs w:val="28"/>
        </w:rPr>
        <w:t>.</w:t>
      </w:r>
      <w:r w:rsidRPr="00910F19">
        <w:rPr>
          <w:rFonts w:ascii="宋体" w:hAnsi="宋体" w:cs="方正仿宋_GBK" w:hint="eastAsia"/>
          <w:sz w:val="28"/>
          <w:szCs w:val="28"/>
        </w:rPr>
        <w:t>该表内容不可扩展、不可变更。</w:t>
      </w:r>
    </w:p>
    <w:p w14:paraId="1AC59CCD" w14:textId="77777777" w:rsidR="0091727D" w:rsidRPr="00910F19" w:rsidRDefault="00CF6BB8">
      <w:pPr>
        <w:snapToGrid w:val="0"/>
        <w:spacing w:line="360" w:lineRule="auto"/>
        <w:rPr>
          <w:rFonts w:ascii="宋体" w:hAnsi="宋体" w:cs="方正仿宋_GBK"/>
          <w:sz w:val="28"/>
          <w:szCs w:val="28"/>
        </w:rPr>
      </w:pPr>
      <w:r w:rsidRPr="00910F19">
        <w:rPr>
          <w:rFonts w:ascii="宋体" w:hAnsi="宋体" w:cs="方正仿宋_GBK" w:hint="eastAsia"/>
          <w:sz w:val="28"/>
          <w:szCs w:val="28"/>
        </w:rPr>
        <w:t xml:space="preserve"> </w:t>
      </w:r>
    </w:p>
    <w:p w14:paraId="2A1D2AD5" w14:textId="77777777" w:rsidR="0091727D" w:rsidRPr="00910F19" w:rsidRDefault="00CF6BB8">
      <w:pPr>
        <w:pStyle w:val="111"/>
        <w:spacing w:line="360" w:lineRule="auto"/>
        <w:ind w:left="1600" w:hanging="480"/>
        <w:rPr>
          <w:rFonts w:ascii="宋体" w:hAnsi="宋体" w:cs="方正仿宋_GBK"/>
          <w:sz w:val="28"/>
          <w:szCs w:val="28"/>
        </w:rPr>
      </w:pPr>
      <w:r w:rsidRPr="00910F19">
        <w:rPr>
          <w:rFonts w:ascii="宋体" w:hAnsi="宋体" w:cs="方正仿宋_GBK" w:hint="eastAsia"/>
          <w:sz w:val="28"/>
          <w:szCs w:val="28"/>
        </w:rPr>
        <w:t xml:space="preserve"> </w:t>
      </w:r>
    </w:p>
    <w:p w14:paraId="3C00F65C" w14:textId="77777777" w:rsidR="0091727D" w:rsidRPr="00910F19" w:rsidRDefault="00CF6BB8">
      <w:pPr>
        <w:spacing w:line="360" w:lineRule="auto"/>
        <w:jc w:val="right"/>
        <w:rPr>
          <w:rFonts w:ascii="宋体" w:hAnsi="宋体"/>
          <w:sz w:val="28"/>
          <w:szCs w:val="28"/>
        </w:rPr>
      </w:pPr>
      <w:r w:rsidRPr="00910F19">
        <w:rPr>
          <w:rFonts w:ascii="宋体" w:hAnsi="宋体" w:cs="方正仿宋_GBK" w:hint="eastAsia"/>
          <w:sz w:val="28"/>
          <w:szCs w:val="28"/>
        </w:rPr>
        <w:t>供应商名称（公章）：</w:t>
      </w:r>
    </w:p>
    <w:p w14:paraId="0BF7FE1E" w14:textId="77777777" w:rsidR="0091727D" w:rsidRPr="00910F19" w:rsidRDefault="00CF6BB8">
      <w:pPr>
        <w:spacing w:line="360" w:lineRule="auto"/>
        <w:jc w:val="center"/>
        <w:rPr>
          <w:rFonts w:ascii="宋体" w:hAnsi="宋体" w:cs="方正仿宋_GBK"/>
          <w:sz w:val="28"/>
          <w:szCs w:val="28"/>
        </w:rPr>
      </w:pPr>
      <w:r w:rsidRPr="00910F19">
        <w:rPr>
          <w:rFonts w:ascii="宋体" w:hAnsi="宋体" w:cs="方正仿宋_GBK"/>
          <w:sz w:val="28"/>
          <w:szCs w:val="28"/>
        </w:rPr>
        <w:t xml:space="preserve">                                   </w:t>
      </w:r>
      <w:r w:rsidRPr="00910F19">
        <w:rPr>
          <w:rFonts w:ascii="宋体" w:hAnsi="宋体" w:cs="方正仿宋_GBK" w:hint="eastAsia"/>
          <w:sz w:val="28"/>
          <w:szCs w:val="28"/>
        </w:rPr>
        <w:t>年  月  日</w:t>
      </w:r>
    </w:p>
    <w:p w14:paraId="43DC7E72" w14:textId="77777777" w:rsidR="0091727D" w:rsidRPr="00910F19" w:rsidRDefault="00CF6BB8">
      <w:pPr>
        <w:pStyle w:val="30"/>
        <w:spacing w:line="360" w:lineRule="auto"/>
        <w:rPr>
          <w:rFonts w:ascii="宋体" w:hAnsi="宋体" w:cs="Arial"/>
          <w:sz w:val="28"/>
          <w:szCs w:val="20"/>
        </w:rPr>
      </w:pPr>
      <w:r w:rsidRPr="00910F19">
        <w:rPr>
          <w:rFonts w:ascii="宋体" w:hAnsi="宋体"/>
          <w:sz w:val="28"/>
          <w:szCs w:val="20"/>
        </w:rPr>
        <w:br w:type="page"/>
      </w:r>
    </w:p>
    <w:p w14:paraId="7CEBA211" w14:textId="77777777" w:rsidR="0091727D" w:rsidRPr="00910F19" w:rsidRDefault="00CF6BB8" w:rsidP="005C6588">
      <w:pPr>
        <w:pStyle w:val="1"/>
        <w:rPr>
          <w:rFonts w:hAnsi="宋体" w:cs="宋体"/>
          <w:b/>
          <w:bCs/>
          <w:sz w:val="32"/>
          <w:szCs w:val="32"/>
        </w:rPr>
      </w:pPr>
      <w:r w:rsidRPr="00910F19">
        <w:rPr>
          <w:rFonts w:hAnsi="宋体" w:hint="eastAsia"/>
          <w:b/>
          <w:sz w:val="32"/>
          <w:szCs w:val="32"/>
        </w:rPr>
        <w:lastRenderedPageBreak/>
        <w:t>二、法定代表人身份证明书（格式）/法定代表人授权委托书（格式）</w:t>
      </w:r>
    </w:p>
    <w:p w14:paraId="29CBF60D" w14:textId="6A5FC0F0" w:rsidR="0091727D" w:rsidRPr="00910F19" w:rsidRDefault="005C6588" w:rsidP="005C6588">
      <w:pPr>
        <w:pStyle w:val="30"/>
        <w:jc w:val="center"/>
        <w:rPr>
          <w:rFonts w:ascii="宋体" w:hAnsi="宋体"/>
        </w:rPr>
      </w:pPr>
      <w:r w:rsidRPr="00910F19">
        <w:rPr>
          <w:rFonts w:ascii="宋体" w:hAnsi="宋体" w:hint="eastAsia"/>
        </w:rPr>
        <w:t>（一）</w:t>
      </w:r>
      <w:r w:rsidR="00CF6BB8" w:rsidRPr="00910F19">
        <w:rPr>
          <w:rFonts w:ascii="宋体" w:hAnsi="宋体" w:hint="eastAsia"/>
        </w:rPr>
        <w:t>法定代表人身份证明书</w:t>
      </w:r>
    </w:p>
    <w:p w14:paraId="10AB19C8" w14:textId="77777777" w:rsidR="0091727D" w:rsidRPr="00910F19" w:rsidRDefault="0091727D">
      <w:pPr>
        <w:tabs>
          <w:tab w:val="left" w:pos="6300"/>
        </w:tabs>
        <w:snapToGrid w:val="0"/>
        <w:spacing w:line="360" w:lineRule="auto"/>
        <w:rPr>
          <w:rFonts w:ascii="宋体" w:hAnsi="宋体" w:cs="仿宋_GB2312"/>
          <w:sz w:val="28"/>
          <w:szCs w:val="28"/>
          <w:u w:val="single"/>
        </w:rPr>
      </w:pPr>
    </w:p>
    <w:p w14:paraId="0F08C4F5" w14:textId="77777777" w:rsidR="0091727D" w:rsidRPr="00910F19" w:rsidRDefault="00CF6BB8">
      <w:pPr>
        <w:tabs>
          <w:tab w:val="left" w:pos="6300"/>
        </w:tabs>
        <w:snapToGrid w:val="0"/>
        <w:spacing w:line="360" w:lineRule="auto"/>
        <w:rPr>
          <w:rFonts w:ascii="宋体" w:hAnsi="宋体" w:cs="仿宋_GB2312"/>
          <w:sz w:val="28"/>
          <w:szCs w:val="28"/>
        </w:rPr>
      </w:pPr>
      <w:r w:rsidRPr="00910F19">
        <w:rPr>
          <w:rFonts w:ascii="宋体" w:hAnsi="宋体" w:cs="仿宋_GB2312" w:hint="eastAsia"/>
          <w:sz w:val="28"/>
          <w:szCs w:val="28"/>
          <w:lang w:eastAsia="zh-Hans"/>
        </w:rPr>
        <w:t>致</w:t>
      </w:r>
      <w:r w:rsidRPr="00910F19">
        <w:rPr>
          <w:rFonts w:ascii="宋体" w:hAnsi="宋体" w:cs="仿宋_GB2312" w:hint="eastAsia"/>
          <w:sz w:val="28"/>
          <w:szCs w:val="28"/>
          <w:u w:val="single"/>
        </w:rPr>
        <w:t xml:space="preserve">                     </w:t>
      </w:r>
      <w:r w:rsidRPr="00910F19">
        <w:rPr>
          <w:rFonts w:ascii="宋体" w:hAnsi="宋体" w:cs="仿宋_GB2312" w:hint="eastAsia"/>
          <w:sz w:val="28"/>
          <w:szCs w:val="28"/>
        </w:rPr>
        <w:t>（采购单位名称）：</w:t>
      </w:r>
    </w:p>
    <w:p w14:paraId="5E78A06D" w14:textId="77777777" w:rsidR="0091727D" w:rsidRPr="00910F19" w:rsidRDefault="00CF6BB8">
      <w:pPr>
        <w:tabs>
          <w:tab w:val="left" w:pos="6300"/>
        </w:tabs>
        <w:snapToGrid w:val="0"/>
        <w:spacing w:line="360" w:lineRule="auto"/>
        <w:ind w:firstLineChars="200" w:firstLine="560"/>
        <w:jc w:val="left"/>
        <w:rPr>
          <w:rFonts w:ascii="宋体" w:hAnsi="宋体" w:cs="仿宋_GB2312"/>
          <w:sz w:val="28"/>
          <w:szCs w:val="28"/>
        </w:rPr>
      </w:pPr>
      <w:r w:rsidRPr="00910F19">
        <w:rPr>
          <w:rFonts w:ascii="宋体" w:hAnsi="宋体" w:cs="仿宋_GB2312" w:hint="eastAsia"/>
          <w:sz w:val="28"/>
          <w:szCs w:val="28"/>
          <w:u w:val="single"/>
        </w:rPr>
        <w:t xml:space="preserve">            </w:t>
      </w:r>
      <w:r w:rsidRPr="00910F19">
        <w:rPr>
          <w:rFonts w:ascii="宋体" w:hAnsi="宋体" w:cs="仿宋_GB2312"/>
          <w:sz w:val="28"/>
          <w:szCs w:val="28"/>
          <w:u w:val="single"/>
        </w:rPr>
        <w:t xml:space="preserve">       </w:t>
      </w:r>
      <w:r w:rsidRPr="00910F19">
        <w:rPr>
          <w:rFonts w:ascii="宋体" w:hAnsi="宋体" w:cs="仿宋_GB2312" w:hint="eastAsia"/>
          <w:sz w:val="28"/>
          <w:szCs w:val="28"/>
        </w:rPr>
        <w:t>（法定代表人名称及身份证代码）是</w:t>
      </w:r>
      <w:r w:rsidRPr="00910F19">
        <w:rPr>
          <w:rFonts w:ascii="宋体" w:hAnsi="宋体" w:cs="仿宋_GB2312" w:hint="eastAsia"/>
          <w:sz w:val="28"/>
          <w:szCs w:val="28"/>
          <w:u w:val="single"/>
        </w:rPr>
        <w:t>（供应商名称）</w:t>
      </w:r>
      <w:r w:rsidRPr="00910F19">
        <w:rPr>
          <w:rFonts w:ascii="宋体" w:hAnsi="宋体" w:cs="仿宋_GB2312" w:hint="eastAsia"/>
          <w:sz w:val="28"/>
          <w:szCs w:val="28"/>
        </w:rPr>
        <w:t>的法定代表人，电话</w:t>
      </w:r>
      <w:r w:rsidRPr="00910F19">
        <w:rPr>
          <w:rFonts w:ascii="宋体" w:hAnsi="宋体" w:cs="仿宋_GB2312" w:hint="eastAsia"/>
          <w:sz w:val="28"/>
          <w:szCs w:val="28"/>
          <w:u w:val="single"/>
        </w:rPr>
        <w:t xml:space="preserve">          </w:t>
      </w:r>
      <w:r w:rsidRPr="00910F19">
        <w:rPr>
          <w:rFonts w:ascii="宋体" w:hAnsi="宋体" w:cs="仿宋_GB2312"/>
          <w:sz w:val="28"/>
          <w:szCs w:val="28"/>
        </w:rPr>
        <w:t>，</w:t>
      </w:r>
      <w:r w:rsidRPr="00910F19">
        <w:rPr>
          <w:rFonts w:ascii="宋体" w:hAnsi="宋体" w:cs="仿宋_GB2312" w:hint="eastAsia"/>
          <w:sz w:val="28"/>
          <w:szCs w:val="28"/>
        </w:rPr>
        <w:t>代表我单位全权办理上述项目</w:t>
      </w:r>
      <w:proofErr w:type="gramStart"/>
      <w:r w:rsidRPr="00910F19">
        <w:rPr>
          <w:rFonts w:ascii="宋体" w:hAnsi="宋体" w:cs="仿宋_GB2312" w:hint="eastAsia"/>
          <w:sz w:val="28"/>
          <w:szCs w:val="28"/>
        </w:rPr>
        <w:t>的竞采报价</w:t>
      </w:r>
      <w:proofErr w:type="gramEnd"/>
      <w:r w:rsidRPr="00910F19">
        <w:rPr>
          <w:rFonts w:ascii="宋体" w:hAnsi="宋体" w:cs="仿宋_GB2312" w:hint="eastAsia"/>
          <w:sz w:val="28"/>
          <w:szCs w:val="28"/>
        </w:rPr>
        <w:t>、签约等具体工作，并签署全部有关文件、协议及合同。签字负全部责任。</w:t>
      </w:r>
    </w:p>
    <w:p w14:paraId="54AF62FE" w14:textId="77777777" w:rsidR="0091727D" w:rsidRPr="00910F19" w:rsidRDefault="0091727D">
      <w:pPr>
        <w:tabs>
          <w:tab w:val="left" w:pos="6300"/>
        </w:tabs>
        <w:snapToGrid w:val="0"/>
        <w:spacing w:line="360" w:lineRule="auto"/>
        <w:ind w:firstLine="570"/>
        <w:rPr>
          <w:rFonts w:ascii="宋体" w:hAnsi="宋体" w:cs="仿宋_GB2312"/>
          <w:sz w:val="28"/>
          <w:szCs w:val="28"/>
        </w:rPr>
      </w:pPr>
    </w:p>
    <w:p w14:paraId="67758B9A" w14:textId="77777777" w:rsidR="0091727D" w:rsidRPr="00910F19" w:rsidRDefault="00CF6BB8">
      <w:pPr>
        <w:tabs>
          <w:tab w:val="left" w:pos="6300"/>
        </w:tabs>
        <w:snapToGrid w:val="0"/>
        <w:spacing w:line="360" w:lineRule="auto"/>
        <w:ind w:firstLine="570"/>
        <w:jc w:val="center"/>
        <w:rPr>
          <w:rFonts w:ascii="宋体" w:hAnsi="宋体" w:cs="仿宋_GB2312"/>
          <w:sz w:val="28"/>
          <w:szCs w:val="28"/>
        </w:rPr>
      </w:pPr>
      <w:r w:rsidRPr="00910F19">
        <w:rPr>
          <w:rFonts w:ascii="宋体" w:hAnsi="宋体" w:cs="仿宋_GB2312"/>
          <w:sz w:val="28"/>
          <w:szCs w:val="28"/>
        </w:rPr>
        <w:t xml:space="preserve">                      </w:t>
      </w:r>
      <w:r w:rsidRPr="00910F19">
        <w:rPr>
          <w:rFonts w:ascii="宋体" w:hAnsi="宋体" w:cs="仿宋_GB2312" w:hint="eastAsia"/>
          <w:sz w:val="28"/>
          <w:szCs w:val="28"/>
        </w:rPr>
        <w:t xml:space="preserve">法定代表人（签字或盖章）：                          </w:t>
      </w:r>
    </w:p>
    <w:p w14:paraId="23799147" w14:textId="77777777" w:rsidR="0091727D" w:rsidRPr="00910F19" w:rsidRDefault="00CF6BB8">
      <w:pPr>
        <w:tabs>
          <w:tab w:val="left" w:pos="6300"/>
        </w:tabs>
        <w:snapToGrid w:val="0"/>
        <w:spacing w:line="360" w:lineRule="auto"/>
        <w:ind w:firstLine="570"/>
        <w:jc w:val="center"/>
        <w:rPr>
          <w:rFonts w:ascii="宋体" w:hAnsi="宋体" w:cs="仿宋_GB2312"/>
          <w:sz w:val="28"/>
          <w:szCs w:val="28"/>
        </w:rPr>
      </w:pPr>
      <w:r w:rsidRPr="00910F19">
        <w:rPr>
          <w:rFonts w:ascii="宋体" w:hAnsi="宋体" w:cs="仿宋_GB2312"/>
          <w:sz w:val="28"/>
          <w:szCs w:val="28"/>
        </w:rPr>
        <w:t xml:space="preserve">                    </w:t>
      </w:r>
      <w:r w:rsidRPr="00910F19">
        <w:rPr>
          <w:rFonts w:ascii="宋体" w:hAnsi="宋体" w:cs="仿宋_GB2312" w:hint="eastAsia"/>
          <w:sz w:val="28"/>
          <w:szCs w:val="28"/>
        </w:rPr>
        <w:t>供应商名称（公章）</w:t>
      </w:r>
    </w:p>
    <w:p w14:paraId="09C70DB7" w14:textId="77777777" w:rsidR="0091727D" w:rsidRPr="00910F19" w:rsidRDefault="00CF6BB8">
      <w:pPr>
        <w:tabs>
          <w:tab w:val="left" w:pos="6300"/>
        </w:tabs>
        <w:snapToGrid w:val="0"/>
        <w:spacing w:line="360" w:lineRule="auto"/>
        <w:ind w:right="360" w:firstLine="570"/>
        <w:jc w:val="center"/>
        <w:rPr>
          <w:rFonts w:ascii="宋体" w:hAnsi="宋体"/>
          <w:sz w:val="20"/>
          <w:szCs w:val="20"/>
        </w:rPr>
      </w:pPr>
      <w:r w:rsidRPr="00910F19">
        <w:rPr>
          <w:rFonts w:ascii="宋体" w:hAnsi="宋体" w:cs="仿宋_GB2312"/>
          <w:sz w:val="28"/>
          <w:szCs w:val="28"/>
        </w:rPr>
        <w:t xml:space="preserve">                     </w:t>
      </w:r>
      <w:r w:rsidRPr="00910F19">
        <w:rPr>
          <w:rFonts w:ascii="宋体" w:hAnsi="宋体" w:cs="仿宋_GB2312" w:hint="eastAsia"/>
          <w:sz w:val="28"/>
          <w:szCs w:val="28"/>
        </w:rPr>
        <w:t>年   月   日</w:t>
      </w:r>
    </w:p>
    <w:p w14:paraId="3465CC72" w14:textId="77777777" w:rsidR="0091727D" w:rsidRPr="00910F19" w:rsidRDefault="0091727D">
      <w:pPr>
        <w:pStyle w:val="Default"/>
        <w:spacing w:line="360" w:lineRule="auto"/>
        <w:rPr>
          <w:rFonts w:hAnsi="宋体"/>
          <w:color w:val="auto"/>
          <w:sz w:val="22"/>
          <w:szCs w:val="18"/>
        </w:rPr>
      </w:pPr>
    </w:p>
    <w:p w14:paraId="4060F646" w14:textId="77777777" w:rsidR="0091727D" w:rsidRPr="00910F19" w:rsidRDefault="00CF6BB8">
      <w:pPr>
        <w:tabs>
          <w:tab w:val="left" w:pos="6300"/>
        </w:tabs>
        <w:snapToGrid w:val="0"/>
        <w:spacing w:line="360" w:lineRule="auto"/>
        <w:ind w:firstLine="570"/>
        <w:rPr>
          <w:rFonts w:ascii="宋体" w:hAnsi="宋体" w:cs="仿宋_GB2312"/>
          <w:sz w:val="28"/>
          <w:szCs w:val="28"/>
        </w:rPr>
      </w:pPr>
      <w:r w:rsidRPr="00910F19">
        <w:rPr>
          <w:rFonts w:ascii="宋体" w:hAnsi="宋体" w:cs="仿宋_GB2312" w:hint="eastAsia"/>
          <w:sz w:val="28"/>
          <w:szCs w:val="28"/>
        </w:rPr>
        <w:t>（附：法定代表人身份证正反面复印件）</w:t>
      </w:r>
    </w:p>
    <w:p w14:paraId="6F2D3200" w14:textId="6D6DEA03" w:rsidR="005C6588" w:rsidRPr="00910F19" w:rsidRDefault="00CF6BB8" w:rsidP="005C6588">
      <w:pPr>
        <w:rPr>
          <w:rFonts w:ascii="宋体" w:hAnsi="宋体" w:cs="宋体"/>
          <w:sz w:val="22"/>
          <w:szCs w:val="22"/>
        </w:rPr>
      </w:pPr>
      <w:r w:rsidRPr="00910F19">
        <w:rPr>
          <w:rFonts w:ascii="宋体" w:hAnsi="宋体" w:cs="宋体"/>
          <w:sz w:val="22"/>
          <w:szCs w:val="22"/>
        </w:rPr>
        <w:br w:type="page"/>
      </w:r>
    </w:p>
    <w:p w14:paraId="1BCA1673" w14:textId="728C1EE5" w:rsidR="0091727D" w:rsidRPr="00910F19" w:rsidRDefault="005C6588" w:rsidP="005C6588">
      <w:pPr>
        <w:pStyle w:val="30"/>
        <w:jc w:val="center"/>
        <w:rPr>
          <w:rFonts w:ascii="宋体" w:hAnsi="宋体"/>
        </w:rPr>
      </w:pPr>
      <w:r w:rsidRPr="00910F19">
        <w:rPr>
          <w:rFonts w:ascii="宋体" w:hAnsi="宋体" w:hint="eastAsia"/>
        </w:rPr>
        <w:lastRenderedPageBreak/>
        <w:t>（二）</w:t>
      </w:r>
      <w:r w:rsidR="00CF6BB8" w:rsidRPr="00910F19">
        <w:rPr>
          <w:rFonts w:ascii="宋体" w:hAnsi="宋体" w:hint="eastAsia"/>
        </w:rPr>
        <w:t>法定代表人授权委托书</w:t>
      </w:r>
    </w:p>
    <w:p w14:paraId="32CBEE61" w14:textId="77777777" w:rsidR="0091727D" w:rsidRPr="00910F19" w:rsidRDefault="0091727D">
      <w:pPr>
        <w:tabs>
          <w:tab w:val="left" w:pos="6300"/>
        </w:tabs>
        <w:snapToGrid w:val="0"/>
        <w:spacing w:line="360" w:lineRule="auto"/>
        <w:rPr>
          <w:rFonts w:ascii="宋体" w:hAnsi="宋体" w:cs="仿宋_GB2312"/>
          <w:sz w:val="28"/>
          <w:szCs w:val="28"/>
          <w:u w:val="single"/>
        </w:rPr>
      </w:pPr>
    </w:p>
    <w:p w14:paraId="5484C658" w14:textId="77777777" w:rsidR="0091727D" w:rsidRPr="00910F19" w:rsidRDefault="00CF6BB8">
      <w:pPr>
        <w:tabs>
          <w:tab w:val="left" w:pos="6300"/>
        </w:tabs>
        <w:snapToGrid w:val="0"/>
        <w:spacing w:line="360" w:lineRule="auto"/>
        <w:rPr>
          <w:rFonts w:ascii="宋体" w:hAnsi="宋体" w:cs="仿宋_GB2312"/>
          <w:sz w:val="28"/>
          <w:szCs w:val="28"/>
        </w:rPr>
      </w:pPr>
      <w:r w:rsidRPr="00910F19">
        <w:rPr>
          <w:rFonts w:ascii="宋体" w:hAnsi="宋体" w:cs="仿宋_GB2312" w:hint="eastAsia"/>
          <w:sz w:val="28"/>
          <w:szCs w:val="28"/>
          <w:lang w:eastAsia="zh-Hans"/>
        </w:rPr>
        <w:t>致</w:t>
      </w:r>
      <w:r w:rsidRPr="00910F19">
        <w:rPr>
          <w:rFonts w:ascii="宋体" w:hAnsi="宋体" w:cs="仿宋_GB2312" w:hint="eastAsia"/>
          <w:sz w:val="28"/>
          <w:szCs w:val="28"/>
          <w:u w:val="single"/>
        </w:rPr>
        <w:t xml:space="preserve">                     </w:t>
      </w:r>
      <w:r w:rsidRPr="00910F19">
        <w:rPr>
          <w:rFonts w:ascii="宋体" w:hAnsi="宋体" w:cs="仿宋_GB2312" w:hint="eastAsia"/>
          <w:sz w:val="28"/>
          <w:szCs w:val="28"/>
        </w:rPr>
        <w:t>（采购单位名称）：</w:t>
      </w:r>
    </w:p>
    <w:p w14:paraId="04BA0646" w14:textId="77777777" w:rsidR="0091727D" w:rsidRPr="00910F19" w:rsidRDefault="00CF6BB8">
      <w:pPr>
        <w:tabs>
          <w:tab w:val="left" w:pos="6300"/>
        </w:tabs>
        <w:wordWrap w:val="0"/>
        <w:snapToGrid w:val="0"/>
        <w:spacing w:line="360" w:lineRule="auto"/>
        <w:ind w:firstLineChars="200" w:firstLine="560"/>
        <w:rPr>
          <w:rFonts w:ascii="宋体" w:hAnsi="宋体" w:cs="仿宋_GB2312"/>
          <w:sz w:val="28"/>
          <w:szCs w:val="28"/>
        </w:rPr>
      </w:pPr>
      <w:r w:rsidRPr="00910F19">
        <w:rPr>
          <w:rFonts w:ascii="宋体" w:hAnsi="宋体" w:cs="仿宋_GB2312" w:hint="eastAsia"/>
          <w:sz w:val="28"/>
          <w:szCs w:val="28"/>
          <w:u w:val="single"/>
        </w:rPr>
        <w:t xml:space="preserve">            </w:t>
      </w:r>
      <w:r w:rsidRPr="00910F19">
        <w:rPr>
          <w:rFonts w:ascii="宋体" w:hAnsi="宋体" w:cs="仿宋_GB2312"/>
          <w:sz w:val="28"/>
          <w:szCs w:val="28"/>
          <w:u w:val="single"/>
        </w:rPr>
        <w:t xml:space="preserve">       </w:t>
      </w:r>
      <w:r w:rsidRPr="00910F19">
        <w:rPr>
          <w:rFonts w:ascii="宋体" w:hAnsi="宋体" w:cs="仿宋_GB2312" w:hint="eastAsia"/>
          <w:sz w:val="28"/>
          <w:szCs w:val="28"/>
        </w:rPr>
        <w:t>（法定代表人名称）是</w:t>
      </w:r>
      <w:r w:rsidRPr="00910F19">
        <w:rPr>
          <w:rFonts w:ascii="宋体" w:hAnsi="宋体" w:cs="仿宋_GB2312" w:hint="eastAsia"/>
          <w:sz w:val="28"/>
          <w:szCs w:val="28"/>
          <w:u w:val="single"/>
        </w:rPr>
        <w:t>（供应商名称）</w:t>
      </w:r>
      <w:r w:rsidRPr="00910F19">
        <w:rPr>
          <w:rFonts w:ascii="宋体" w:hAnsi="宋体" w:cs="仿宋_GB2312" w:hint="eastAsia"/>
          <w:sz w:val="28"/>
          <w:szCs w:val="28"/>
        </w:rPr>
        <w:t>的法定代表人，特授权</w:t>
      </w:r>
      <w:r w:rsidRPr="00910F19">
        <w:rPr>
          <w:rFonts w:ascii="宋体" w:hAnsi="宋体" w:cs="仿宋_GB2312" w:hint="eastAsia"/>
          <w:sz w:val="28"/>
          <w:szCs w:val="28"/>
          <w:u w:val="single"/>
        </w:rPr>
        <w:t xml:space="preserve">          </w:t>
      </w:r>
      <w:r w:rsidRPr="00910F19">
        <w:rPr>
          <w:rFonts w:ascii="宋体" w:hAnsi="宋体" w:cs="仿宋_GB2312"/>
          <w:sz w:val="28"/>
          <w:szCs w:val="28"/>
          <w:u w:val="single"/>
        </w:rPr>
        <w:t xml:space="preserve">             </w:t>
      </w:r>
      <w:r w:rsidRPr="00910F19">
        <w:rPr>
          <w:rFonts w:ascii="宋体" w:hAnsi="宋体" w:cs="仿宋_GB2312" w:hint="eastAsia"/>
          <w:sz w:val="28"/>
          <w:szCs w:val="28"/>
        </w:rPr>
        <w:t>（被授权人姓名及身份证代码）电话</w:t>
      </w:r>
      <w:r w:rsidRPr="00910F19">
        <w:rPr>
          <w:rFonts w:ascii="宋体" w:hAnsi="宋体" w:cs="仿宋_GB2312" w:hint="eastAsia"/>
          <w:sz w:val="28"/>
          <w:szCs w:val="28"/>
          <w:u w:val="single"/>
        </w:rPr>
        <w:t xml:space="preserve"> </w:t>
      </w:r>
      <w:r w:rsidRPr="00910F19">
        <w:rPr>
          <w:rFonts w:ascii="宋体" w:hAnsi="宋体" w:cs="仿宋_GB2312"/>
          <w:sz w:val="28"/>
          <w:szCs w:val="28"/>
          <w:u w:val="single"/>
        </w:rPr>
        <w:t xml:space="preserve">          </w:t>
      </w:r>
      <w:r w:rsidRPr="00910F19">
        <w:rPr>
          <w:rFonts w:ascii="宋体" w:hAnsi="宋体" w:cs="仿宋_GB2312"/>
          <w:sz w:val="28"/>
          <w:szCs w:val="28"/>
        </w:rPr>
        <w:t>，</w:t>
      </w:r>
      <w:r w:rsidRPr="00910F19">
        <w:rPr>
          <w:rFonts w:ascii="宋体" w:hAnsi="宋体" w:cs="仿宋_GB2312" w:hint="eastAsia"/>
          <w:sz w:val="28"/>
          <w:szCs w:val="28"/>
        </w:rPr>
        <w:t>代表我单位全权办理上述项目</w:t>
      </w:r>
      <w:proofErr w:type="gramStart"/>
      <w:r w:rsidRPr="00910F19">
        <w:rPr>
          <w:rFonts w:ascii="宋体" w:hAnsi="宋体" w:cs="仿宋_GB2312" w:hint="eastAsia"/>
          <w:sz w:val="28"/>
          <w:szCs w:val="28"/>
        </w:rPr>
        <w:t>的竞采报价</w:t>
      </w:r>
      <w:proofErr w:type="gramEnd"/>
      <w:r w:rsidRPr="00910F19">
        <w:rPr>
          <w:rFonts w:ascii="宋体" w:hAnsi="宋体" w:cs="仿宋_GB2312" w:hint="eastAsia"/>
          <w:sz w:val="28"/>
          <w:szCs w:val="28"/>
        </w:rPr>
        <w:t>、签约等具体工作，并签署全部有关文件、协议及合同。</w:t>
      </w:r>
    </w:p>
    <w:p w14:paraId="6F8F58E9" w14:textId="77777777" w:rsidR="0091727D" w:rsidRPr="00910F19" w:rsidRDefault="00CF6BB8">
      <w:pPr>
        <w:tabs>
          <w:tab w:val="left" w:pos="6300"/>
        </w:tabs>
        <w:snapToGrid w:val="0"/>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我单位对被授权人的签字负全部责任。</w:t>
      </w:r>
    </w:p>
    <w:p w14:paraId="6952C64C" w14:textId="77777777" w:rsidR="0091727D" w:rsidRPr="00910F19" w:rsidRDefault="00CF6BB8">
      <w:pPr>
        <w:tabs>
          <w:tab w:val="left" w:pos="6300"/>
        </w:tabs>
        <w:snapToGrid w:val="0"/>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在撤消授权</w:t>
      </w:r>
      <w:r w:rsidRPr="00910F19">
        <w:rPr>
          <w:rFonts w:ascii="宋体" w:hAnsi="宋体" w:cs="仿宋_GB2312" w:hint="eastAsia"/>
          <w:sz w:val="28"/>
          <w:szCs w:val="28"/>
          <w:lang w:eastAsia="zh-Hans"/>
        </w:rPr>
        <w:t>的</w:t>
      </w:r>
      <w:r w:rsidRPr="00910F19">
        <w:rPr>
          <w:rFonts w:ascii="宋体" w:hAnsi="宋体" w:cs="仿宋_GB2312" w:hint="eastAsia"/>
          <w:sz w:val="28"/>
          <w:szCs w:val="28"/>
        </w:rPr>
        <w:t>书面通知以前，本授权书一直有效。被授权人在授权书有效期内签署的所有文件不因授权的撤消而失效。</w:t>
      </w:r>
    </w:p>
    <w:p w14:paraId="278E41EE" w14:textId="77777777" w:rsidR="0091727D" w:rsidRPr="00910F19" w:rsidRDefault="0091727D">
      <w:pPr>
        <w:tabs>
          <w:tab w:val="left" w:pos="6300"/>
        </w:tabs>
        <w:snapToGrid w:val="0"/>
        <w:spacing w:line="360" w:lineRule="auto"/>
        <w:ind w:firstLine="570"/>
        <w:rPr>
          <w:rFonts w:ascii="宋体" w:hAnsi="宋体" w:cs="仿宋_GB2312"/>
          <w:sz w:val="28"/>
          <w:szCs w:val="28"/>
        </w:rPr>
      </w:pPr>
    </w:p>
    <w:p w14:paraId="178405A7" w14:textId="77777777" w:rsidR="0091727D" w:rsidRPr="00910F19" w:rsidRDefault="00CF6BB8">
      <w:pPr>
        <w:tabs>
          <w:tab w:val="left" w:pos="6300"/>
        </w:tabs>
        <w:snapToGrid w:val="0"/>
        <w:spacing w:line="360" w:lineRule="auto"/>
        <w:ind w:firstLine="570"/>
        <w:rPr>
          <w:rFonts w:ascii="宋体" w:hAnsi="宋体" w:cs="仿宋_GB2312"/>
          <w:sz w:val="28"/>
          <w:szCs w:val="28"/>
        </w:rPr>
      </w:pPr>
      <w:r w:rsidRPr="00910F19">
        <w:rPr>
          <w:rFonts w:ascii="宋体" w:hAnsi="宋体" w:cs="仿宋_GB2312" w:hint="eastAsia"/>
          <w:sz w:val="28"/>
          <w:szCs w:val="28"/>
        </w:rPr>
        <w:t>被授权人：                          法定代表人：</w:t>
      </w:r>
    </w:p>
    <w:p w14:paraId="3ED9A85E" w14:textId="77777777" w:rsidR="0091727D" w:rsidRPr="00910F19" w:rsidRDefault="00CF6BB8">
      <w:pPr>
        <w:tabs>
          <w:tab w:val="left" w:pos="6300"/>
        </w:tabs>
        <w:snapToGrid w:val="0"/>
        <w:spacing w:line="360" w:lineRule="auto"/>
        <w:ind w:firstLine="570"/>
        <w:rPr>
          <w:rFonts w:ascii="宋体" w:hAnsi="宋体" w:cs="仿宋_GB2312"/>
          <w:sz w:val="28"/>
          <w:szCs w:val="28"/>
        </w:rPr>
      </w:pPr>
      <w:r w:rsidRPr="00910F19">
        <w:rPr>
          <w:rFonts w:ascii="宋体" w:hAnsi="宋体" w:cs="仿宋_GB2312" w:hint="eastAsia"/>
          <w:sz w:val="28"/>
          <w:szCs w:val="28"/>
        </w:rPr>
        <w:t xml:space="preserve">（签字或盖章）                     </w:t>
      </w:r>
      <w:r w:rsidRPr="00910F19">
        <w:rPr>
          <w:rFonts w:ascii="宋体" w:hAnsi="宋体" w:cs="仿宋_GB2312"/>
          <w:sz w:val="28"/>
          <w:szCs w:val="28"/>
        </w:rPr>
        <w:t xml:space="preserve"> </w:t>
      </w:r>
      <w:r w:rsidRPr="00910F19">
        <w:rPr>
          <w:rFonts w:ascii="宋体" w:hAnsi="宋体" w:cs="仿宋_GB2312" w:hint="eastAsia"/>
          <w:sz w:val="28"/>
          <w:szCs w:val="28"/>
        </w:rPr>
        <w:t>（签字或盖章）</w:t>
      </w:r>
    </w:p>
    <w:p w14:paraId="3F1CE9AD" w14:textId="77777777" w:rsidR="0091727D" w:rsidRPr="00910F19" w:rsidRDefault="0091727D">
      <w:pPr>
        <w:tabs>
          <w:tab w:val="left" w:pos="6300"/>
        </w:tabs>
        <w:snapToGrid w:val="0"/>
        <w:spacing w:line="360" w:lineRule="auto"/>
        <w:ind w:firstLine="570"/>
        <w:rPr>
          <w:rFonts w:ascii="宋体" w:hAnsi="宋体" w:cs="仿宋_GB2312"/>
          <w:sz w:val="28"/>
          <w:szCs w:val="28"/>
        </w:rPr>
      </w:pPr>
    </w:p>
    <w:p w14:paraId="533D6F48" w14:textId="77777777" w:rsidR="0091727D" w:rsidRPr="00910F19" w:rsidRDefault="00CF6BB8">
      <w:pPr>
        <w:tabs>
          <w:tab w:val="left" w:pos="6300"/>
        </w:tabs>
        <w:snapToGrid w:val="0"/>
        <w:spacing w:line="360" w:lineRule="auto"/>
        <w:ind w:firstLine="570"/>
        <w:rPr>
          <w:rFonts w:ascii="宋体" w:hAnsi="宋体" w:cs="仿宋_GB2312"/>
          <w:sz w:val="28"/>
          <w:szCs w:val="28"/>
        </w:rPr>
      </w:pPr>
      <w:r w:rsidRPr="00910F19">
        <w:rPr>
          <w:rFonts w:ascii="宋体" w:hAnsi="宋体" w:cs="仿宋_GB2312" w:hint="eastAsia"/>
          <w:sz w:val="28"/>
          <w:szCs w:val="28"/>
        </w:rPr>
        <w:t>（附：被授权人、法定代表人身份证正反面复印件）</w:t>
      </w:r>
    </w:p>
    <w:p w14:paraId="76E30A66" w14:textId="77777777" w:rsidR="0091727D" w:rsidRPr="00910F19" w:rsidRDefault="0091727D">
      <w:pPr>
        <w:tabs>
          <w:tab w:val="left" w:pos="6300"/>
        </w:tabs>
        <w:snapToGrid w:val="0"/>
        <w:spacing w:line="360" w:lineRule="auto"/>
        <w:ind w:firstLine="570"/>
        <w:rPr>
          <w:rFonts w:ascii="宋体" w:hAnsi="宋体" w:cs="仿宋_GB2312"/>
          <w:sz w:val="28"/>
          <w:szCs w:val="28"/>
        </w:rPr>
      </w:pPr>
    </w:p>
    <w:p w14:paraId="7F12E4CF" w14:textId="77777777" w:rsidR="0091727D" w:rsidRPr="00910F19" w:rsidRDefault="00CF6BB8">
      <w:pPr>
        <w:tabs>
          <w:tab w:val="left" w:pos="6300"/>
        </w:tabs>
        <w:snapToGrid w:val="0"/>
        <w:spacing w:line="360" w:lineRule="auto"/>
        <w:ind w:right="480" w:firstLine="570"/>
        <w:jc w:val="right"/>
        <w:rPr>
          <w:rFonts w:ascii="宋体" w:hAnsi="宋体" w:cs="仿宋_GB2312"/>
          <w:sz w:val="28"/>
          <w:szCs w:val="28"/>
        </w:rPr>
      </w:pPr>
      <w:r w:rsidRPr="00910F19">
        <w:rPr>
          <w:rFonts w:ascii="宋体" w:hAnsi="宋体" w:cs="仿宋_GB2312"/>
          <w:sz w:val="28"/>
          <w:szCs w:val="28"/>
        </w:rPr>
        <w:t xml:space="preserve">  </w:t>
      </w:r>
      <w:r w:rsidRPr="00910F19">
        <w:rPr>
          <w:rFonts w:ascii="宋体" w:hAnsi="宋体" w:cs="仿宋_GB2312" w:hint="eastAsia"/>
          <w:sz w:val="28"/>
          <w:szCs w:val="28"/>
        </w:rPr>
        <w:t>供应商名称（公章）</w:t>
      </w:r>
    </w:p>
    <w:p w14:paraId="12E0DFD9" w14:textId="77777777" w:rsidR="0091727D" w:rsidRPr="00910F19" w:rsidRDefault="00CF6BB8">
      <w:pPr>
        <w:tabs>
          <w:tab w:val="left" w:pos="6300"/>
        </w:tabs>
        <w:snapToGrid w:val="0"/>
        <w:spacing w:line="360" w:lineRule="auto"/>
        <w:ind w:right="480" w:firstLine="570"/>
        <w:jc w:val="center"/>
        <w:rPr>
          <w:rFonts w:ascii="宋体" w:hAnsi="宋体" w:cs="仿宋_GB2312"/>
          <w:sz w:val="28"/>
          <w:szCs w:val="28"/>
        </w:rPr>
      </w:pPr>
      <w:r w:rsidRPr="00910F19">
        <w:rPr>
          <w:rFonts w:ascii="宋体" w:hAnsi="宋体" w:cs="仿宋_GB2312"/>
          <w:sz w:val="28"/>
          <w:szCs w:val="28"/>
        </w:rPr>
        <w:t xml:space="preserve">                                </w:t>
      </w:r>
      <w:r w:rsidRPr="00910F19">
        <w:rPr>
          <w:rFonts w:ascii="宋体" w:hAnsi="宋体" w:cs="仿宋_GB2312" w:hint="eastAsia"/>
          <w:sz w:val="28"/>
          <w:szCs w:val="28"/>
        </w:rPr>
        <w:t>年   月   日</w:t>
      </w:r>
    </w:p>
    <w:p w14:paraId="57F84B0B" w14:textId="77777777" w:rsidR="0091727D" w:rsidRPr="00910F19" w:rsidRDefault="00CF6BB8">
      <w:pPr>
        <w:pStyle w:val="30"/>
        <w:spacing w:line="360" w:lineRule="auto"/>
        <w:rPr>
          <w:rFonts w:ascii="宋体" w:hAnsi="宋体"/>
          <w:sz w:val="28"/>
          <w:szCs w:val="20"/>
        </w:rPr>
      </w:pPr>
      <w:r w:rsidRPr="00910F19">
        <w:rPr>
          <w:rFonts w:ascii="宋体" w:hAnsi="宋体"/>
          <w:sz w:val="28"/>
          <w:szCs w:val="20"/>
        </w:rPr>
        <w:br w:type="page"/>
      </w:r>
    </w:p>
    <w:p w14:paraId="655EBED4" w14:textId="77777777" w:rsidR="005C6588" w:rsidRPr="00910F19" w:rsidRDefault="005C6588" w:rsidP="005C6588">
      <w:pPr>
        <w:pStyle w:val="affb"/>
        <w:rPr>
          <w:rFonts w:ascii="宋体" w:hAnsi="宋体"/>
          <w:lang w:eastAsia="zh-Hans"/>
        </w:rPr>
      </w:pPr>
    </w:p>
    <w:p w14:paraId="6B63BC36" w14:textId="6C3C6E42" w:rsidR="0091727D" w:rsidRPr="00910F19" w:rsidRDefault="00CF6BB8" w:rsidP="005C6588">
      <w:pPr>
        <w:pStyle w:val="1"/>
        <w:rPr>
          <w:rFonts w:hAnsi="宋体"/>
          <w:b/>
          <w:sz w:val="32"/>
          <w:szCs w:val="32"/>
        </w:rPr>
      </w:pPr>
      <w:r w:rsidRPr="00910F19">
        <w:rPr>
          <w:rFonts w:hAnsi="宋体" w:hint="eastAsia"/>
          <w:b/>
          <w:sz w:val="32"/>
          <w:szCs w:val="32"/>
          <w:lang w:eastAsia="zh-Hans"/>
        </w:rPr>
        <w:t>三</w:t>
      </w:r>
      <w:r w:rsidRPr="00910F19">
        <w:rPr>
          <w:rFonts w:hAnsi="宋体"/>
          <w:b/>
          <w:sz w:val="32"/>
          <w:szCs w:val="32"/>
          <w:lang w:eastAsia="zh-Hans"/>
        </w:rPr>
        <w:t>、</w:t>
      </w:r>
      <w:r w:rsidRPr="00910F19">
        <w:rPr>
          <w:rFonts w:hAnsi="宋体" w:hint="eastAsia"/>
          <w:b/>
          <w:sz w:val="32"/>
          <w:szCs w:val="32"/>
        </w:rPr>
        <w:t>基本资格条件承诺函</w:t>
      </w:r>
    </w:p>
    <w:p w14:paraId="6C384DF0" w14:textId="77777777" w:rsidR="0091727D" w:rsidRPr="00910F19" w:rsidRDefault="0091727D">
      <w:pPr>
        <w:pStyle w:val="Default"/>
        <w:rPr>
          <w:rFonts w:hAnsi="宋体"/>
          <w:color w:val="auto"/>
          <w:sz w:val="22"/>
          <w:szCs w:val="18"/>
        </w:rPr>
      </w:pPr>
    </w:p>
    <w:p w14:paraId="4712E6CD" w14:textId="77777777" w:rsidR="0091727D" w:rsidRPr="00910F19" w:rsidRDefault="00CF6BB8">
      <w:pPr>
        <w:snapToGrid w:val="0"/>
        <w:spacing w:line="360" w:lineRule="auto"/>
        <w:ind w:firstLine="570"/>
        <w:jc w:val="center"/>
        <w:rPr>
          <w:rFonts w:ascii="宋体" w:hAnsi="宋体" w:cs="黑体"/>
          <w:b/>
          <w:sz w:val="28"/>
          <w:szCs w:val="28"/>
        </w:rPr>
      </w:pPr>
      <w:r w:rsidRPr="00910F19">
        <w:rPr>
          <w:rFonts w:ascii="宋体" w:hAnsi="宋体" w:cs="黑体" w:hint="eastAsia"/>
          <w:b/>
          <w:sz w:val="28"/>
          <w:szCs w:val="28"/>
        </w:rPr>
        <w:t>基本资格条件承诺函</w:t>
      </w:r>
    </w:p>
    <w:p w14:paraId="3B2D0EA1" w14:textId="77777777" w:rsidR="0091727D" w:rsidRPr="00910F19" w:rsidRDefault="00CF6BB8">
      <w:pPr>
        <w:snapToGrid w:val="0"/>
        <w:spacing w:line="360" w:lineRule="auto"/>
        <w:rPr>
          <w:rFonts w:ascii="宋体" w:hAnsi="宋体" w:cs="方正仿宋_GBK"/>
          <w:b/>
          <w:sz w:val="22"/>
          <w:szCs w:val="22"/>
        </w:rPr>
      </w:pPr>
      <w:r w:rsidRPr="00910F19">
        <w:rPr>
          <w:rFonts w:ascii="宋体" w:hAnsi="宋体" w:cs="方正仿宋_GBK"/>
          <w:b/>
          <w:sz w:val="22"/>
          <w:szCs w:val="22"/>
        </w:rPr>
        <w:t xml:space="preserve"> </w:t>
      </w:r>
    </w:p>
    <w:p w14:paraId="4A970D41" w14:textId="77777777" w:rsidR="0091727D" w:rsidRPr="00910F19" w:rsidRDefault="00CF6BB8">
      <w:pPr>
        <w:snapToGrid w:val="0"/>
        <w:spacing w:line="360" w:lineRule="auto"/>
        <w:rPr>
          <w:rFonts w:ascii="宋体" w:hAnsi="宋体" w:cs="仿宋_GB2312"/>
          <w:sz w:val="28"/>
          <w:szCs w:val="28"/>
        </w:rPr>
      </w:pPr>
      <w:r w:rsidRPr="00910F19">
        <w:rPr>
          <w:rFonts w:ascii="宋体" w:hAnsi="宋体" w:cs="仿宋_GB2312" w:hint="eastAsia"/>
          <w:sz w:val="28"/>
          <w:szCs w:val="28"/>
        </w:rPr>
        <w:t>致</w:t>
      </w:r>
      <w:r w:rsidRPr="00910F19">
        <w:rPr>
          <w:rFonts w:ascii="宋体" w:hAnsi="宋体" w:cs="仿宋_GB2312" w:hint="eastAsia"/>
          <w:sz w:val="28"/>
          <w:szCs w:val="28"/>
          <w:u w:val="single"/>
        </w:rPr>
        <w:t xml:space="preserve">                   </w:t>
      </w:r>
      <w:r w:rsidRPr="00910F19">
        <w:rPr>
          <w:rFonts w:ascii="宋体" w:hAnsi="宋体" w:cs="仿宋_GB2312" w:hint="eastAsia"/>
          <w:sz w:val="28"/>
          <w:szCs w:val="28"/>
        </w:rPr>
        <w:t>（采购单位名称）：</w:t>
      </w:r>
    </w:p>
    <w:p w14:paraId="1FE45D7E" w14:textId="77777777" w:rsidR="0091727D" w:rsidRPr="00910F19" w:rsidRDefault="00CF6BB8">
      <w:pPr>
        <w:snapToGrid w:val="0"/>
        <w:spacing w:line="360" w:lineRule="auto"/>
        <w:ind w:firstLineChars="200" w:firstLine="560"/>
        <w:rPr>
          <w:rFonts w:ascii="宋体" w:hAnsi="宋体" w:cs="仿宋_GB2312"/>
          <w:sz w:val="28"/>
          <w:szCs w:val="28"/>
        </w:rPr>
      </w:pPr>
      <w:r w:rsidRPr="00910F19">
        <w:rPr>
          <w:rFonts w:ascii="宋体" w:hAnsi="宋体" w:cs="仿宋_GB2312" w:hint="eastAsia"/>
          <w:sz w:val="28"/>
          <w:szCs w:val="28"/>
          <w:u w:val="single"/>
        </w:rPr>
        <w:t xml:space="preserve">                  </w:t>
      </w:r>
      <w:r w:rsidRPr="00910F19">
        <w:rPr>
          <w:rFonts w:ascii="宋体" w:hAnsi="宋体" w:cs="仿宋_GB2312" w:hint="eastAsia"/>
          <w:sz w:val="28"/>
          <w:szCs w:val="28"/>
        </w:rPr>
        <w:t>（供应商名称）郑重承诺：</w:t>
      </w:r>
    </w:p>
    <w:p w14:paraId="16E36D50" w14:textId="77777777" w:rsidR="0091727D" w:rsidRPr="00910F19" w:rsidRDefault="00CF6BB8">
      <w:pPr>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2DE554EE" w14:textId="77777777" w:rsidR="0091727D" w:rsidRPr="00910F19" w:rsidRDefault="00CF6BB8">
      <w:pPr>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2.我方未列入在信用中国网站（www.creditchina.gov.cn）“失信被执行人”、“重大税收违法案件当事人名单”中，也未列入中国政府采购网（www.ccgp.gov.cn）“政府采购严重违法失信行为记录名单”中。</w:t>
      </w:r>
    </w:p>
    <w:p w14:paraId="51F7F125" w14:textId="77777777" w:rsidR="0091727D" w:rsidRPr="00910F19" w:rsidRDefault="00CF6BB8">
      <w:pPr>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3.我方在项目评审环节结束后，随时接受采购人检查验证，配合提供相关证明材料，证明符合《中华人民共和国政府采购法》第二十二条规定的供应商基本资格条件。</w:t>
      </w:r>
    </w:p>
    <w:p w14:paraId="2FEB0B9C" w14:textId="77777777" w:rsidR="0091727D" w:rsidRPr="00910F19" w:rsidRDefault="00CF6BB8">
      <w:pPr>
        <w:snapToGrid w:val="0"/>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我方对以上承诺负全部法律责任。</w:t>
      </w:r>
    </w:p>
    <w:p w14:paraId="67291A1D" w14:textId="77777777" w:rsidR="0091727D" w:rsidRPr="00910F19" w:rsidRDefault="00CF6BB8">
      <w:pPr>
        <w:snapToGrid w:val="0"/>
        <w:spacing w:line="360" w:lineRule="auto"/>
        <w:ind w:firstLineChars="200" w:firstLine="560"/>
        <w:rPr>
          <w:rFonts w:ascii="宋体" w:hAnsi="宋体" w:cs="仿宋_GB2312"/>
          <w:sz w:val="28"/>
          <w:szCs w:val="28"/>
        </w:rPr>
      </w:pPr>
      <w:r w:rsidRPr="00910F19">
        <w:rPr>
          <w:rFonts w:ascii="宋体" w:hAnsi="宋体" w:cs="仿宋_GB2312" w:hint="eastAsia"/>
          <w:sz w:val="28"/>
          <w:szCs w:val="28"/>
        </w:rPr>
        <w:t>特此承诺。</w:t>
      </w:r>
    </w:p>
    <w:p w14:paraId="2EDBBE73" w14:textId="77777777" w:rsidR="0091727D" w:rsidRPr="00910F19" w:rsidRDefault="0091727D">
      <w:pPr>
        <w:pStyle w:val="Default"/>
        <w:rPr>
          <w:rFonts w:hAnsi="宋体"/>
          <w:color w:val="auto"/>
          <w:sz w:val="22"/>
          <w:szCs w:val="18"/>
        </w:rPr>
      </w:pPr>
    </w:p>
    <w:p w14:paraId="3F261B8B" w14:textId="77777777" w:rsidR="0091727D" w:rsidRPr="00910F19" w:rsidRDefault="00CF6BB8">
      <w:pPr>
        <w:tabs>
          <w:tab w:val="left" w:pos="6300"/>
        </w:tabs>
        <w:snapToGrid w:val="0"/>
        <w:spacing w:line="360" w:lineRule="auto"/>
        <w:ind w:right="480" w:firstLine="570"/>
        <w:jc w:val="right"/>
        <w:rPr>
          <w:rFonts w:ascii="宋体" w:hAnsi="宋体" w:cs="仿宋_GB2312"/>
          <w:sz w:val="28"/>
          <w:szCs w:val="28"/>
        </w:rPr>
      </w:pPr>
      <w:r w:rsidRPr="00910F19">
        <w:rPr>
          <w:rFonts w:ascii="宋体" w:hAnsi="宋体" w:cs="仿宋_GB2312"/>
          <w:sz w:val="28"/>
          <w:szCs w:val="28"/>
        </w:rPr>
        <w:t xml:space="preserve">  </w:t>
      </w:r>
      <w:r w:rsidRPr="00910F19">
        <w:rPr>
          <w:rFonts w:ascii="宋体" w:hAnsi="宋体" w:cs="仿宋_GB2312" w:hint="eastAsia"/>
          <w:sz w:val="28"/>
          <w:szCs w:val="28"/>
        </w:rPr>
        <w:t>供应商名称（公章）</w:t>
      </w:r>
    </w:p>
    <w:p w14:paraId="33FB6E33" w14:textId="77777777" w:rsidR="0091727D" w:rsidRPr="00910F19" w:rsidRDefault="00CF6BB8">
      <w:pPr>
        <w:tabs>
          <w:tab w:val="left" w:pos="6300"/>
        </w:tabs>
        <w:snapToGrid w:val="0"/>
        <w:spacing w:line="360" w:lineRule="auto"/>
        <w:ind w:right="480" w:firstLine="570"/>
        <w:jc w:val="center"/>
        <w:rPr>
          <w:rFonts w:ascii="宋体" w:hAnsi="宋体" w:cs="仿宋_GB2312"/>
          <w:sz w:val="28"/>
          <w:szCs w:val="28"/>
        </w:rPr>
      </w:pPr>
      <w:r w:rsidRPr="00910F19">
        <w:rPr>
          <w:rFonts w:ascii="宋体" w:hAnsi="宋体" w:cs="仿宋_GB2312"/>
          <w:sz w:val="28"/>
          <w:szCs w:val="28"/>
        </w:rPr>
        <w:t xml:space="preserve">                                </w:t>
      </w:r>
      <w:r w:rsidRPr="00910F19">
        <w:rPr>
          <w:rFonts w:ascii="宋体" w:hAnsi="宋体" w:cs="仿宋_GB2312" w:hint="eastAsia"/>
          <w:sz w:val="28"/>
          <w:szCs w:val="28"/>
        </w:rPr>
        <w:t>年   月   日</w:t>
      </w:r>
    </w:p>
    <w:p w14:paraId="4FBF780A" w14:textId="77777777" w:rsidR="0091727D" w:rsidRPr="00910F19" w:rsidRDefault="00CF6BB8">
      <w:pPr>
        <w:spacing w:line="360" w:lineRule="auto"/>
        <w:jc w:val="right"/>
        <w:rPr>
          <w:rFonts w:ascii="宋体" w:hAnsi="宋体" w:cs="仿宋_GB2312"/>
          <w:sz w:val="28"/>
          <w:szCs w:val="28"/>
        </w:rPr>
      </w:pPr>
      <w:r w:rsidRPr="00910F19">
        <w:rPr>
          <w:rFonts w:ascii="宋体" w:hAnsi="宋体" w:cs="仿宋_GB2312" w:hint="eastAsia"/>
          <w:sz w:val="28"/>
          <w:szCs w:val="28"/>
        </w:rPr>
        <w:br w:type="page"/>
      </w:r>
    </w:p>
    <w:p w14:paraId="7F6CE57B" w14:textId="188FA548" w:rsidR="0091727D" w:rsidRPr="00910F19" w:rsidRDefault="00CF6BB8" w:rsidP="00025728">
      <w:pPr>
        <w:tabs>
          <w:tab w:val="left" w:pos="6300"/>
        </w:tabs>
        <w:snapToGrid w:val="0"/>
        <w:spacing w:line="360" w:lineRule="auto"/>
        <w:ind w:firstLineChars="200" w:firstLine="562"/>
        <w:rPr>
          <w:rFonts w:ascii="宋体" w:hAnsi="宋体" w:cs="黑体"/>
          <w:b/>
          <w:sz w:val="28"/>
          <w:szCs w:val="28"/>
        </w:rPr>
      </w:pPr>
      <w:r w:rsidRPr="00910F19">
        <w:rPr>
          <w:rFonts w:ascii="宋体" w:hAnsi="宋体" w:cs="黑体" w:hint="eastAsia"/>
          <w:b/>
          <w:sz w:val="28"/>
          <w:szCs w:val="28"/>
        </w:rPr>
        <w:lastRenderedPageBreak/>
        <w:t>四、特定资格条件证书或</w:t>
      </w:r>
      <w:r w:rsidR="00E227ED" w:rsidRPr="00910F19">
        <w:rPr>
          <w:rFonts w:ascii="宋体" w:hAnsi="宋体" w:cs="黑体" w:hint="eastAsia"/>
          <w:b/>
          <w:sz w:val="28"/>
          <w:szCs w:val="28"/>
        </w:rPr>
        <w:t>其他</w:t>
      </w:r>
      <w:r w:rsidRPr="00910F19">
        <w:rPr>
          <w:rFonts w:ascii="宋体" w:hAnsi="宋体" w:cs="黑体" w:hint="eastAsia"/>
          <w:b/>
          <w:sz w:val="28"/>
          <w:szCs w:val="28"/>
        </w:rPr>
        <w:t>证明文件</w:t>
      </w:r>
    </w:p>
    <w:p w14:paraId="0FAC9553" w14:textId="77777777" w:rsidR="0091727D" w:rsidRPr="00910F19" w:rsidRDefault="0091727D" w:rsidP="00025728">
      <w:pPr>
        <w:tabs>
          <w:tab w:val="left" w:pos="6300"/>
        </w:tabs>
        <w:snapToGrid w:val="0"/>
        <w:spacing w:line="360" w:lineRule="auto"/>
        <w:ind w:right="1440"/>
        <w:rPr>
          <w:rFonts w:ascii="宋体" w:hAnsi="宋体" w:cs="宋体"/>
          <w:sz w:val="22"/>
          <w:szCs w:val="22"/>
        </w:rPr>
      </w:pPr>
    </w:p>
    <w:p w14:paraId="6AE94B85" w14:textId="77777777" w:rsidR="0091727D" w:rsidRPr="00910F19" w:rsidRDefault="0091727D">
      <w:pPr>
        <w:tabs>
          <w:tab w:val="left" w:pos="6300"/>
        </w:tabs>
        <w:snapToGrid w:val="0"/>
        <w:spacing w:line="360" w:lineRule="auto"/>
        <w:ind w:firstLine="570"/>
        <w:rPr>
          <w:rFonts w:ascii="宋体" w:hAnsi="宋体" w:cs="宋体"/>
          <w:sz w:val="22"/>
          <w:szCs w:val="22"/>
        </w:rPr>
      </w:pPr>
    </w:p>
    <w:p w14:paraId="13031A44" w14:textId="77777777" w:rsidR="0091727D" w:rsidRPr="00910F19" w:rsidRDefault="0091727D">
      <w:pPr>
        <w:tabs>
          <w:tab w:val="left" w:pos="6300"/>
        </w:tabs>
        <w:snapToGrid w:val="0"/>
        <w:spacing w:line="360" w:lineRule="auto"/>
        <w:ind w:firstLine="570"/>
        <w:rPr>
          <w:rFonts w:ascii="宋体" w:hAnsi="宋体" w:cs="宋体"/>
          <w:sz w:val="22"/>
          <w:szCs w:val="22"/>
        </w:rPr>
      </w:pPr>
    </w:p>
    <w:p w14:paraId="79135A5F" w14:textId="77777777" w:rsidR="0091727D" w:rsidRPr="00910F19" w:rsidRDefault="0091727D">
      <w:pPr>
        <w:tabs>
          <w:tab w:val="left" w:pos="6300"/>
        </w:tabs>
        <w:snapToGrid w:val="0"/>
        <w:spacing w:line="360" w:lineRule="auto"/>
        <w:rPr>
          <w:rFonts w:ascii="宋体" w:hAnsi="宋体" w:cs="仿宋_GB2312"/>
          <w:sz w:val="28"/>
          <w:szCs w:val="28"/>
        </w:rPr>
      </w:pPr>
    </w:p>
    <w:p w14:paraId="767EED23" w14:textId="77777777" w:rsidR="0091727D" w:rsidRPr="00910F19" w:rsidRDefault="00CF6BB8" w:rsidP="00EF3955">
      <w:pPr>
        <w:tabs>
          <w:tab w:val="left" w:pos="6300"/>
        </w:tabs>
        <w:snapToGrid w:val="0"/>
        <w:spacing w:line="360" w:lineRule="auto"/>
        <w:ind w:right="480"/>
        <w:jc w:val="center"/>
        <w:rPr>
          <w:rFonts w:ascii="宋体" w:hAnsi="宋体" w:cs="宋体"/>
          <w:sz w:val="22"/>
          <w:szCs w:val="22"/>
        </w:rPr>
      </w:pPr>
      <w:r w:rsidRPr="00910F19">
        <w:rPr>
          <w:rFonts w:ascii="宋体" w:hAnsi="宋体" w:cs="仿宋_GB2312" w:hint="eastAsia"/>
          <w:sz w:val="28"/>
          <w:szCs w:val="28"/>
        </w:rPr>
        <w:t>（结束）</w:t>
      </w:r>
    </w:p>
    <w:sectPr w:rsidR="0091727D" w:rsidRPr="00910F19">
      <w:foot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FD4B3" w14:textId="77777777" w:rsidR="00422A98" w:rsidRDefault="00422A98">
      <w:r>
        <w:separator/>
      </w:r>
    </w:p>
  </w:endnote>
  <w:endnote w:type="continuationSeparator" w:id="0">
    <w:p w14:paraId="140D5934" w14:textId="77777777" w:rsidR="00422A98" w:rsidRDefault="0042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微软雅黑 Light">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pingfang sc">
    <w:altName w:val="微软雅黑"/>
    <w:charset w:val="86"/>
    <w:family w:val="auto"/>
    <w:pitch w:val="default"/>
    <w:sig w:usb0="A00002FF" w:usb1="7ACFFDFB" w:usb2="00000017"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C72B" w14:textId="77777777" w:rsidR="00A10EE2" w:rsidRDefault="00A10EE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FEB8" w14:textId="77777777" w:rsidR="00E227ED" w:rsidRDefault="00E227ED">
    <w:pPr>
      <w:pStyle w:val="af4"/>
    </w:pPr>
    <w:r>
      <w:rPr>
        <w:noProof/>
      </w:rPr>
      <mc:AlternateContent>
        <mc:Choice Requires="wps">
          <w:drawing>
            <wp:anchor distT="0" distB="0" distL="114300" distR="114300" simplePos="0" relativeHeight="251657216" behindDoc="0" locked="0" layoutInCell="1" allowOverlap="1" wp14:anchorId="235CEB8B" wp14:editId="3EC50432">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5758A" w14:textId="7FF1008B" w:rsidR="00E227ED" w:rsidRDefault="00E227ED">
                          <w:pPr>
                            <w:pStyle w:val="af4"/>
                          </w:pPr>
                          <w:r>
                            <w:rPr>
                              <w:rFonts w:hint="eastAsia"/>
                            </w:rPr>
                            <w:fldChar w:fldCharType="begin"/>
                          </w:r>
                          <w:r>
                            <w:rPr>
                              <w:rFonts w:hint="eastAsia"/>
                            </w:rPr>
                            <w:instrText xml:space="preserve"> PAGE  \* MERGEFORMAT </w:instrText>
                          </w:r>
                          <w:r>
                            <w:rPr>
                              <w:rFonts w:hint="eastAsia"/>
                            </w:rPr>
                            <w:fldChar w:fldCharType="separate"/>
                          </w:r>
                          <w:r w:rsidR="003D123C">
                            <w:rPr>
                              <w:noProof/>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5CEB8B" id="_x0000_t202" coordsize="21600,21600" o:spt="202" path="m,l,21600r21600,l21600,xe">
              <v:stroke joinstyle="miter"/>
              <v:path gradientshapeok="t" o:connecttype="rect"/>
            </v:shapetype>
            <v:shape id="文本框 6" o:spid="_x0000_s1026" type="#_x0000_t202" style="position:absolute;margin-left:0;margin-top:0;width:15.5pt;height:10.8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" filled="f" stroked="f" strokeweight=".5pt">
              <v:textbox style="mso-fit-shape-to-text:t" inset="0,0,0,0">
                <w:txbxContent>
                  <w:p w14:paraId="75F5758A" w14:textId="7FF1008B" w:rsidR="00E227ED" w:rsidRDefault="00E227ED">
                    <w:pPr>
                      <w:pStyle w:val="af4"/>
                    </w:pPr>
                    <w:r>
                      <w:rPr>
                        <w:rFonts w:hint="eastAsia"/>
                      </w:rPr>
                      <w:fldChar w:fldCharType="begin"/>
                    </w:r>
                    <w:r>
                      <w:rPr>
                        <w:rFonts w:hint="eastAsia"/>
                      </w:rPr>
                      <w:instrText xml:space="preserve"> PAGE  \* MERGEFORMAT </w:instrText>
                    </w:r>
                    <w:r>
                      <w:rPr>
                        <w:rFonts w:hint="eastAsia"/>
                      </w:rPr>
                      <w:fldChar w:fldCharType="separate"/>
                    </w:r>
                    <w:r w:rsidR="003D123C">
                      <w:rPr>
                        <w:noProof/>
                      </w:rPr>
                      <w:t>- 13 -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AC1C" w14:textId="77777777" w:rsidR="00A10EE2" w:rsidRDefault="00A10EE2">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F16C" w14:textId="77777777" w:rsidR="00E227ED" w:rsidRDefault="00E227ED">
    <w:pPr>
      <w:pStyle w:val="af4"/>
    </w:pPr>
    <w:r>
      <w:rPr>
        <w:noProof/>
      </w:rPr>
      <mc:AlternateContent>
        <mc:Choice Requires="wps">
          <w:drawing>
            <wp:anchor distT="0" distB="0" distL="114300" distR="114300" simplePos="0" relativeHeight="251658240" behindDoc="0" locked="0" layoutInCell="1" allowOverlap="1" wp14:anchorId="273EBDB2" wp14:editId="2D000CBD">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C931D" w14:textId="61B7FD3B" w:rsidR="00E227ED" w:rsidRDefault="00E227ED">
                          <w:pPr>
                            <w:pStyle w:val="af4"/>
                          </w:pPr>
                          <w:r>
                            <w:rPr>
                              <w:rFonts w:hint="eastAsia"/>
                            </w:rPr>
                            <w:fldChar w:fldCharType="begin"/>
                          </w:r>
                          <w:r>
                            <w:rPr>
                              <w:rFonts w:hint="eastAsia"/>
                            </w:rPr>
                            <w:instrText xml:space="preserve"> PAGE  \* MERGEFORMAT </w:instrText>
                          </w:r>
                          <w:r>
                            <w:rPr>
                              <w:rFonts w:hint="eastAsia"/>
                            </w:rPr>
                            <w:fldChar w:fldCharType="separate"/>
                          </w:r>
                          <w:r w:rsidR="003D123C">
                            <w:rPr>
                              <w:noProof/>
                            </w:rP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3EBDB2" id="_x0000_t202" coordsize="21600,21600" o:spt="202" path="m,l,21600r21600,l21600,xe">
              <v:stroke joinstyle="miter"/>
              <v:path gradientshapeok="t" o:connecttype="rect"/>
            </v:shapetype>
            <v:shape id="文本框 4" o:spid="_x0000_s1027" type="#_x0000_t202" style="position:absolute;margin-left:0;margin-top:0;width:15.5pt;height:10.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" filled="f" stroked="f" strokeweight=".5pt">
              <v:textbox style="mso-fit-shape-to-text:t" inset="0,0,0,0">
                <w:txbxContent>
                  <w:p w14:paraId="154C931D" w14:textId="61B7FD3B" w:rsidR="00E227ED" w:rsidRDefault="00E227ED">
                    <w:pPr>
                      <w:pStyle w:val="af4"/>
                    </w:pPr>
                    <w:r>
                      <w:rPr>
                        <w:rFonts w:hint="eastAsia"/>
                      </w:rPr>
                      <w:fldChar w:fldCharType="begin"/>
                    </w:r>
                    <w:r>
                      <w:rPr>
                        <w:rFonts w:hint="eastAsia"/>
                      </w:rPr>
                      <w:instrText xml:space="preserve"> PAGE  \* MERGEFORMAT </w:instrText>
                    </w:r>
                    <w:r>
                      <w:rPr>
                        <w:rFonts w:hint="eastAsia"/>
                      </w:rPr>
                      <w:fldChar w:fldCharType="separate"/>
                    </w:r>
                    <w:r w:rsidR="003D123C">
                      <w:rPr>
                        <w:noProof/>
                      </w:rPr>
                      <w:t>- 14 -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E66AF" w14:textId="77777777" w:rsidR="00422A98" w:rsidRDefault="00422A98">
      <w:r>
        <w:separator/>
      </w:r>
    </w:p>
  </w:footnote>
  <w:footnote w:type="continuationSeparator" w:id="0">
    <w:p w14:paraId="07C96FE4" w14:textId="77777777" w:rsidR="00422A98" w:rsidRDefault="0042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F490" w14:textId="77777777" w:rsidR="00A10EE2" w:rsidRDefault="00A10EE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669C" w14:textId="77777777" w:rsidR="00CC5B0D" w:rsidRDefault="00CC5B0D" w:rsidP="004975D7">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6DE69" w14:textId="77777777" w:rsidR="00A10EE2" w:rsidRDefault="00A10EE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F3B0192"/>
    <w:multiLevelType w:val="hybridMultilevel"/>
    <w:tmpl w:val="C46E4F18"/>
    <w:lvl w:ilvl="0" w:tplc="30EAC9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8F9547"/>
    <w:multiLevelType w:val="singleLevel"/>
    <w:tmpl w:val="628F9547"/>
    <w:lvl w:ilvl="0">
      <w:start w:val="3"/>
      <w:numFmt w:val="chineseCounting"/>
      <w:suff w:val="nothing"/>
      <w:lvlText w:val="%1、"/>
      <w:lvlJc w:val="left"/>
    </w:lvl>
  </w:abstractNum>
  <w:abstractNum w:abstractNumId="14" w15:restartNumberingAfterBreak="0">
    <w:nsid w:val="78A9433D"/>
    <w:multiLevelType w:val="hybridMultilevel"/>
    <w:tmpl w:val="685275F6"/>
    <w:lvl w:ilvl="0" w:tplc="EAD48A3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25728"/>
    <w:rsid w:val="00033DAB"/>
    <w:rsid w:val="000342CA"/>
    <w:rsid w:val="000370BC"/>
    <w:rsid w:val="000401A2"/>
    <w:rsid w:val="00042D13"/>
    <w:rsid w:val="00056A6E"/>
    <w:rsid w:val="000811CA"/>
    <w:rsid w:val="000831AB"/>
    <w:rsid w:val="0008422C"/>
    <w:rsid w:val="00084C93"/>
    <w:rsid w:val="000855CD"/>
    <w:rsid w:val="00086109"/>
    <w:rsid w:val="000A2F14"/>
    <w:rsid w:val="000B4CFC"/>
    <w:rsid w:val="000D5AC6"/>
    <w:rsid w:val="000E232C"/>
    <w:rsid w:val="000E3326"/>
    <w:rsid w:val="000F1833"/>
    <w:rsid w:val="0011647C"/>
    <w:rsid w:val="00116BB6"/>
    <w:rsid w:val="00117275"/>
    <w:rsid w:val="001173E3"/>
    <w:rsid w:val="00121463"/>
    <w:rsid w:val="001306AD"/>
    <w:rsid w:val="00136D0F"/>
    <w:rsid w:val="0014344A"/>
    <w:rsid w:val="001435CF"/>
    <w:rsid w:val="001445A2"/>
    <w:rsid w:val="0015070D"/>
    <w:rsid w:val="0015525F"/>
    <w:rsid w:val="00165915"/>
    <w:rsid w:val="00166EEA"/>
    <w:rsid w:val="00172A27"/>
    <w:rsid w:val="00173214"/>
    <w:rsid w:val="001765E3"/>
    <w:rsid w:val="001829E7"/>
    <w:rsid w:val="00191E27"/>
    <w:rsid w:val="00192985"/>
    <w:rsid w:val="001A3E64"/>
    <w:rsid w:val="001C1C3A"/>
    <w:rsid w:val="001E44D9"/>
    <w:rsid w:val="001E73E2"/>
    <w:rsid w:val="001E7457"/>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5453"/>
    <w:rsid w:val="00316DF3"/>
    <w:rsid w:val="00330491"/>
    <w:rsid w:val="003332D6"/>
    <w:rsid w:val="00333713"/>
    <w:rsid w:val="0033562A"/>
    <w:rsid w:val="003453EB"/>
    <w:rsid w:val="00346693"/>
    <w:rsid w:val="003609C0"/>
    <w:rsid w:val="00375908"/>
    <w:rsid w:val="00382DE2"/>
    <w:rsid w:val="003876E3"/>
    <w:rsid w:val="003878EB"/>
    <w:rsid w:val="003A0967"/>
    <w:rsid w:val="003B48D3"/>
    <w:rsid w:val="003C20B1"/>
    <w:rsid w:val="003C74BF"/>
    <w:rsid w:val="003D123C"/>
    <w:rsid w:val="003D7E49"/>
    <w:rsid w:val="003E69B4"/>
    <w:rsid w:val="003E7CAB"/>
    <w:rsid w:val="003F7078"/>
    <w:rsid w:val="003F75E7"/>
    <w:rsid w:val="004102A9"/>
    <w:rsid w:val="00415960"/>
    <w:rsid w:val="00421287"/>
    <w:rsid w:val="00422A98"/>
    <w:rsid w:val="0043243B"/>
    <w:rsid w:val="00442270"/>
    <w:rsid w:val="0044680D"/>
    <w:rsid w:val="00460545"/>
    <w:rsid w:val="0047405B"/>
    <w:rsid w:val="00474D82"/>
    <w:rsid w:val="004916E8"/>
    <w:rsid w:val="00493794"/>
    <w:rsid w:val="00495D1A"/>
    <w:rsid w:val="0049754E"/>
    <w:rsid w:val="004975D7"/>
    <w:rsid w:val="004A1198"/>
    <w:rsid w:val="004A2061"/>
    <w:rsid w:val="004A6CE1"/>
    <w:rsid w:val="004B4D5B"/>
    <w:rsid w:val="004C55B8"/>
    <w:rsid w:val="004C5866"/>
    <w:rsid w:val="004D15E1"/>
    <w:rsid w:val="004D4610"/>
    <w:rsid w:val="00507899"/>
    <w:rsid w:val="00507E89"/>
    <w:rsid w:val="005106F8"/>
    <w:rsid w:val="0051708C"/>
    <w:rsid w:val="00521F48"/>
    <w:rsid w:val="00522DB1"/>
    <w:rsid w:val="00531162"/>
    <w:rsid w:val="005376A4"/>
    <w:rsid w:val="00537A61"/>
    <w:rsid w:val="00544AC9"/>
    <w:rsid w:val="0055266E"/>
    <w:rsid w:val="0055762B"/>
    <w:rsid w:val="0056207B"/>
    <w:rsid w:val="00562A21"/>
    <w:rsid w:val="00562F84"/>
    <w:rsid w:val="00580744"/>
    <w:rsid w:val="005B1B2F"/>
    <w:rsid w:val="005C2C02"/>
    <w:rsid w:val="005C530A"/>
    <w:rsid w:val="005C63BD"/>
    <w:rsid w:val="005C6588"/>
    <w:rsid w:val="005C7A84"/>
    <w:rsid w:val="005D5B8E"/>
    <w:rsid w:val="005F22A3"/>
    <w:rsid w:val="00610016"/>
    <w:rsid w:val="006132D3"/>
    <w:rsid w:val="00613EB7"/>
    <w:rsid w:val="006178F1"/>
    <w:rsid w:val="0062081E"/>
    <w:rsid w:val="00625F79"/>
    <w:rsid w:val="006370E1"/>
    <w:rsid w:val="00643888"/>
    <w:rsid w:val="006447E2"/>
    <w:rsid w:val="006452FB"/>
    <w:rsid w:val="0065313C"/>
    <w:rsid w:val="00660A06"/>
    <w:rsid w:val="00664DC0"/>
    <w:rsid w:val="00667DF3"/>
    <w:rsid w:val="00675CDE"/>
    <w:rsid w:val="006802F3"/>
    <w:rsid w:val="00684D9B"/>
    <w:rsid w:val="0069141F"/>
    <w:rsid w:val="006A2801"/>
    <w:rsid w:val="006A3401"/>
    <w:rsid w:val="006A3FAA"/>
    <w:rsid w:val="006C353F"/>
    <w:rsid w:val="006C7CD3"/>
    <w:rsid w:val="006F70D8"/>
    <w:rsid w:val="00723BC4"/>
    <w:rsid w:val="00726327"/>
    <w:rsid w:val="00731090"/>
    <w:rsid w:val="00740692"/>
    <w:rsid w:val="007442A0"/>
    <w:rsid w:val="00755658"/>
    <w:rsid w:val="00756F1A"/>
    <w:rsid w:val="00764963"/>
    <w:rsid w:val="00773049"/>
    <w:rsid w:val="00791D34"/>
    <w:rsid w:val="00794A8C"/>
    <w:rsid w:val="007A3A16"/>
    <w:rsid w:val="007A3C1A"/>
    <w:rsid w:val="007B6393"/>
    <w:rsid w:val="007D57AF"/>
    <w:rsid w:val="007E13BD"/>
    <w:rsid w:val="007E1D36"/>
    <w:rsid w:val="007F2A53"/>
    <w:rsid w:val="00802532"/>
    <w:rsid w:val="00854CC0"/>
    <w:rsid w:val="00854ED3"/>
    <w:rsid w:val="00862785"/>
    <w:rsid w:val="00872901"/>
    <w:rsid w:val="008825DA"/>
    <w:rsid w:val="008937A6"/>
    <w:rsid w:val="00894E75"/>
    <w:rsid w:val="008A09EF"/>
    <w:rsid w:val="008F3680"/>
    <w:rsid w:val="00910F19"/>
    <w:rsid w:val="0091727D"/>
    <w:rsid w:val="009261F0"/>
    <w:rsid w:val="00927E40"/>
    <w:rsid w:val="009302D1"/>
    <w:rsid w:val="00936181"/>
    <w:rsid w:val="00936197"/>
    <w:rsid w:val="00940646"/>
    <w:rsid w:val="009415FC"/>
    <w:rsid w:val="009546D9"/>
    <w:rsid w:val="009570EF"/>
    <w:rsid w:val="00957B54"/>
    <w:rsid w:val="00962AED"/>
    <w:rsid w:val="00962B1E"/>
    <w:rsid w:val="009710AF"/>
    <w:rsid w:val="0097589B"/>
    <w:rsid w:val="009858DD"/>
    <w:rsid w:val="00996439"/>
    <w:rsid w:val="0099728C"/>
    <w:rsid w:val="009A317C"/>
    <w:rsid w:val="009A770F"/>
    <w:rsid w:val="009B4011"/>
    <w:rsid w:val="009B5C25"/>
    <w:rsid w:val="009C25EB"/>
    <w:rsid w:val="009C273F"/>
    <w:rsid w:val="009E4DB9"/>
    <w:rsid w:val="009E62CD"/>
    <w:rsid w:val="00A06259"/>
    <w:rsid w:val="00A10EE2"/>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55811"/>
    <w:rsid w:val="00B60CC0"/>
    <w:rsid w:val="00B60F1F"/>
    <w:rsid w:val="00B730A8"/>
    <w:rsid w:val="00B85F50"/>
    <w:rsid w:val="00B93A95"/>
    <w:rsid w:val="00BA0F73"/>
    <w:rsid w:val="00BA1F2C"/>
    <w:rsid w:val="00BB3E0F"/>
    <w:rsid w:val="00BB3F7A"/>
    <w:rsid w:val="00BC4CA6"/>
    <w:rsid w:val="00BD5A39"/>
    <w:rsid w:val="00BF08F9"/>
    <w:rsid w:val="00BF0A3F"/>
    <w:rsid w:val="00BF23A8"/>
    <w:rsid w:val="00BF771D"/>
    <w:rsid w:val="00C0607C"/>
    <w:rsid w:val="00C14479"/>
    <w:rsid w:val="00C166C5"/>
    <w:rsid w:val="00C34570"/>
    <w:rsid w:val="00C61E80"/>
    <w:rsid w:val="00C83661"/>
    <w:rsid w:val="00C909A2"/>
    <w:rsid w:val="00CB07B4"/>
    <w:rsid w:val="00CB395B"/>
    <w:rsid w:val="00CB43A7"/>
    <w:rsid w:val="00CC15A7"/>
    <w:rsid w:val="00CC4F85"/>
    <w:rsid w:val="00CC5B0D"/>
    <w:rsid w:val="00CC6D8B"/>
    <w:rsid w:val="00CD3B75"/>
    <w:rsid w:val="00CD410E"/>
    <w:rsid w:val="00CD444E"/>
    <w:rsid w:val="00CD4B32"/>
    <w:rsid w:val="00CD5DDF"/>
    <w:rsid w:val="00CE0D25"/>
    <w:rsid w:val="00CE4795"/>
    <w:rsid w:val="00CE5455"/>
    <w:rsid w:val="00CF6BB8"/>
    <w:rsid w:val="00D10115"/>
    <w:rsid w:val="00D21D58"/>
    <w:rsid w:val="00D226A5"/>
    <w:rsid w:val="00D2377C"/>
    <w:rsid w:val="00D255FA"/>
    <w:rsid w:val="00D40159"/>
    <w:rsid w:val="00D52FB4"/>
    <w:rsid w:val="00D706E9"/>
    <w:rsid w:val="00D84C86"/>
    <w:rsid w:val="00D858CC"/>
    <w:rsid w:val="00DA0130"/>
    <w:rsid w:val="00DA1035"/>
    <w:rsid w:val="00DA4850"/>
    <w:rsid w:val="00DB0708"/>
    <w:rsid w:val="00DC044C"/>
    <w:rsid w:val="00DC165B"/>
    <w:rsid w:val="00DF02E6"/>
    <w:rsid w:val="00E02B47"/>
    <w:rsid w:val="00E076C1"/>
    <w:rsid w:val="00E17A14"/>
    <w:rsid w:val="00E227ED"/>
    <w:rsid w:val="00E258FE"/>
    <w:rsid w:val="00E2740B"/>
    <w:rsid w:val="00E30600"/>
    <w:rsid w:val="00E40564"/>
    <w:rsid w:val="00E45B7C"/>
    <w:rsid w:val="00E46A0A"/>
    <w:rsid w:val="00E47F0D"/>
    <w:rsid w:val="00E54E2D"/>
    <w:rsid w:val="00E670E8"/>
    <w:rsid w:val="00E863F1"/>
    <w:rsid w:val="00E90390"/>
    <w:rsid w:val="00EB09B3"/>
    <w:rsid w:val="00EB0E39"/>
    <w:rsid w:val="00EB6C11"/>
    <w:rsid w:val="00ED6923"/>
    <w:rsid w:val="00EF3955"/>
    <w:rsid w:val="00F10101"/>
    <w:rsid w:val="00F828AA"/>
    <w:rsid w:val="00F91500"/>
    <w:rsid w:val="00FC7767"/>
    <w:rsid w:val="00FD14FB"/>
    <w:rsid w:val="00FD2836"/>
    <w:rsid w:val="00FF7DDB"/>
    <w:rsid w:val="07610150"/>
    <w:rsid w:val="08ED3546"/>
    <w:rsid w:val="0BAA1613"/>
    <w:rsid w:val="0EFE3F6B"/>
    <w:rsid w:val="101E0686"/>
    <w:rsid w:val="1C0E01AF"/>
    <w:rsid w:val="2A9A00C1"/>
    <w:rsid w:val="31D874D8"/>
    <w:rsid w:val="34CC3626"/>
    <w:rsid w:val="39D961DF"/>
    <w:rsid w:val="3EDB7D99"/>
    <w:rsid w:val="3FCD46EF"/>
    <w:rsid w:val="411B1F4A"/>
    <w:rsid w:val="43260821"/>
    <w:rsid w:val="45FB04BF"/>
    <w:rsid w:val="4BC9209C"/>
    <w:rsid w:val="4E99569F"/>
    <w:rsid w:val="5A9515D1"/>
    <w:rsid w:val="5B8C0E98"/>
    <w:rsid w:val="5BFDB513"/>
    <w:rsid w:val="639635F7"/>
    <w:rsid w:val="65F91B55"/>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544D09"/>
  <w15:docId w15:val="{D89E31A6-EE33-447B-BC17-607A7647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Default"/>
    <w:qFormat/>
    <w:pPr>
      <w:widowControl w:val="0"/>
      <w:jc w:val="both"/>
    </w:pPr>
    <w:rPr>
      <w:rFonts w:ascii="Calibri" w:hAnsi="Calibri"/>
      <w:kern w:val="2"/>
      <w:sz w:val="21"/>
      <w:szCs w:val="21"/>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a7">
    <w:name w:val="annotation subject"/>
    <w:basedOn w:val="a8"/>
    <w:next w:val="a8"/>
    <w:link w:val="Char"/>
    <w:qFormat/>
    <w:pPr>
      <w:adjustRightInd/>
      <w:spacing w:line="240" w:lineRule="auto"/>
      <w:textAlignment w:val="auto"/>
    </w:pPr>
  </w:style>
  <w:style w:type="paragraph" w:styleId="a8">
    <w:name w:val="annotation text"/>
    <w:basedOn w:val="a3"/>
    <w:link w:val="Char0"/>
    <w:qFormat/>
    <w:pPr>
      <w:adjustRightInd w:val="0"/>
      <w:spacing w:line="360" w:lineRule="atLeast"/>
      <w:jc w:val="left"/>
      <w:textAlignment w:val="baseline"/>
    </w:pPr>
    <w:rPr>
      <w:sz w:val="24"/>
    </w:rPr>
  </w:style>
  <w:style w:type="paragraph" w:styleId="70">
    <w:name w:val="toc 7"/>
    <w:basedOn w:val="a3"/>
    <w:next w:val="a3"/>
    <w:qFormat/>
    <w:pPr>
      <w:ind w:leftChars="1200" w:left="2520"/>
    </w:pPr>
  </w:style>
  <w:style w:type="paragraph" w:styleId="a9">
    <w:name w:val="Body Text First Indent"/>
    <w:basedOn w:val="a3"/>
    <w:qFormat/>
    <w:pPr>
      <w:spacing w:line="360" w:lineRule="auto"/>
      <w:ind w:firstLine="420"/>
    </w:pPr>
    <w:rPr>
      <w:rFonts w:ascii="宋体" w:hAnsi="宋体"/>
      <w:sz w:val="24"/>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a">
    <w:name w:val="Normal Indent"/>
    <w:basedOn w:val="a3"/>
    <w:qFormat/>
    <w:pPr>
      <w:adjustRightInd w:val="0"/>
      <w:snapToGrid w:val="0"/>
      <w:spacing w:line="360" w:lineRule="auto"/>
      <w:ind w:firstLine="420"/>
    </w:pPr>
    <w:rPr>
      <w:sz w:val="24"/>
    </w:rPr>
  </w:style>
  <w:style w:type="paragraph" w:styleId="ab">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qFormat/>
    <w:pPr>
      <w:shd w:val="clear" w:color="auto" w:fill="000080"/>
    </w:pPr>
  </w:style>
  <w:style w:type="paragraph" w:styleId="ad">
    <w:name w:val="toa heading"/>
    <w:basedOn w:val="a3"/>
    <w:next w:val="a3"/>
    <w:qFormat/>
    <w:pPr>
      <w:spacing w:before="120"/>
    </w:pPr>
    <w:rPr>
      <w:rFonts w:ascii="Arial" w:hAnsi="Arial"/>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w:basedOn w:val="a3"/>
    <w:qFormat/>
    <w:rPr>
      <w:rFonts w:ascii="仿宋_GB2312" w:eastAsia="仿宋_GB2312"/>
      <w:sz w:val="32"/>
    </w:rPr>
  </w:style>
  <w:style w:type="paragraph" w:styleId="af">
    <w:name w:val="Body Text Indent"/>
    <w:basedOn w:val="a3"/>
    <w:link w:val="Char1"/>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2"/>
    <w:qFormat/>
    <w:rPr>
      <w:rFonts w:ascii="宋体" w:hAnsi="Courier New"/>
    </w:rPr>
  </w:style>
  <w:style w:type="paragraph" w:styleId="80">
    <w:name w:val="toc 8"/>
    <w:basedOn w:val="a3"/>
    <w:next w:val="a3"/>
    <w:qFormat/>
    <w:pPr>
      <w:ind w:leftChars="1400" w:left="2940"/>
    </w:pPr>
  </w:style>
  <w:style w:type="paragraph" w:styleId="af2">
    <w:name w:val="Date"/>
    <w:basedOn w:val="a3"/>
    <w:next w:val="a3"/>
    <w:link w:val="Char3"/>
    <w:uiPriority w:val="99"/>
    <w:qFormat/>
  </w:style>
  <w:style w:type="paragraph" w:styleId="25">
    <w:name w:val="Body Text Indent 2"/>
    <w:basedOn w:val="a3"/>
    <w:link w:val="2Char0"/>
    <w:qFormat/>
    <w:pPr>
      <w:snapToGrid w:val="0"/>
      <w:spacing w:line="560" w:lineRule="atLeast"/>
      <w:ind w:firstLine="540"/>
    </w:pPr>
  </w:style>
  <w:style w:type="paragraph" w:styleId="af3">
    <w:name w:val="Balloon Text"/>
    <w:basedOn w:val="a3"/>
    <w:qFormat/>
    <w:rPr>
      <w:sz w:val="18"/>
    </w:rPr>
  </w:style>
  <w:style w:type="paragraph" w:styleId="af4">
    <w:name w:val="footer"/>
    <w:basedOn w:val="a3"/>
    <w:link w:val="Char4"/>
    <w:qFormat/>
    <w:pPr>
      <w:tabs>
        <w:tab w:val="center" w:pos="4153"/>
        <w:tab w:val="right" w:pos="8306"/>
      </w:tabs>
      <w:snapToGrid w:val="0"/>
      <w:jc w:val="left"/>
    </w:pPr>
    <w:rPr>
      <w:sz w:val="18"/>
    </w:rPr>
  </w:style>
  <w:style w:type="paragraph" w:styleId="26">
    <w:name w:val="Body Text First Indent 2"/>
    <w:basedOn w:val="af"/>
    <w:link w:val="2Char1"/>
    <w:qFormat/>
    <w:pPr>
      <w:spacing w:after="120" w:line="240" w:lineRule="auto"/>
      <w:ind w:leftChars="200" w:left="420" w:firstLineChars="200" w:firstLine="420"/>
    </w:pPr>
  </w:style>
  <w:style w:type="paragraph" w:styleId="af5">
    <w:name w:val="header"/>
    <w:basedOn w:val="a3"/>
    <w:link w:val="Char5"/>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6">
    <w:name w:val="footnote text"/>
    <w:basedOn w:val="a3"/>
    <w:link w:val="Char6"/>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7">
    <w:name w:val="table of figures"/>
    <w:basedOn w:val="a3"/>
    <w:next w:val="a3"/>
    <w:qFormat/>
    <w:pPr>
      <w:tabs>
        <w:tab w:val="right" w:leader="dot" w:pos="8640"/>
      </w:tabs>
      <w:spacing w:line="360" w:lineRule="auto"/>
      <w:ind w:left="400" w:hanging="400"/>
    </w:pPr>
    <w:rPr>
      <w:sz w:val="24"/>
    </w:rPr>
  </w:style>
  <w:style w:type="paragraph" w:styleId="27">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8">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9">
    <w:name w:val="Title"/>
    <w:basedOn w:val="a3"/>
    <w:qFormat/>
    <w:pPr>
      <w:widowControl/>
      <w:spacing w:after="240" w:line="360" w:lineRule="auto"/>
      <w:jc w:val="center"/>
    </w:pPr>
    <w:rPr>
      <w:rFonts w:ascii="Arial" w:hAnsi="Arial"/>
      <w:b/>
      <w:smallCaps/>
      <w:kern w:val="28"/>
      <w:sz w:val="36"/>
      <w:lang w:eastAsia="en-US"/>
    </w:rPr>
  </w:style>
  <w:style w:type="character" w:styleId="afa">
    <w:name w:val="Strong"/>
    <w:uiPriority w:val="22"/>
    <w:qFormat/>
    <w:rPr>
      <w:b/>
    </w:rPr>
  </w:style>
  <w:style w:type="character" w:styleId="afb">
    <w:name w:val="page number"/>
    <w:basedOn w:val="a4"/>
    <w:qFormat/>
  </w:style>
  <w:style w:type="character" w:styleId="afc">
    <w:name w:val="FollowedHyperlink"/>
    <w:qFormat/>
    <w:rPr>
      <w:color w:val="333333"/>
      <w:u w:val="none"/>
    </w:rPr>
  </w:style>
  <w:style w:type="character" w:styleId="afd">
    <w:name w:val="Emphasis"/>
    <w:qFormat/>
    <w:rPr>
      <w:i/>
    </w:rPr>
  </w:style>
  <w:style w:type="character" w:styleId="afe">
    <w:name w:val="Hyperlink"/>
    <w:uiPriority w:val="99"/>
    <w:qFormat/>
    <w:rPr>
      <w:color w:val="333333"/>
      <w:u w:val="none"/>
    </w:rPr>
  </w:style>
  <w:style w:type="character" w:styleId="aff">
    <w:name w:val="annotation reference"/>
    <w:qFormat/>
    <w:rPr>
      <w:sz w:val="21"/>
      <w:szCs w:val="21"/>
    </w:rPr>
  </w:style>
  <w:style w:type="character" w:styleId="aff0">
    <w:name w:val="footnote reference"/>
    <w:qFormat/>
    <w:rPr>
      <w:position w:val="6"/>
      <w:sz w:val="14"/>
      <w:vertAlign w:val="superscript"/>
    </w:rPr>
  </w:style>
  <w:style w:type="table" w:styleId="aff1">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qFormat/>
    <w:rPr>
      <w:rFonts w:ascii="仿宋_GB2312" w:eastAsia="仿宋_GB2312"/>
      <w:kern w:val="2"/>
      <w:sz w:val="32"/>
    </w:rPr>
  </w:style>
  <w:style w:type="character" w:customStyle="1" w:styleId="Char6">
    <w:name w:val="脚注文本 Char"/>
    <w:link w:val="af6"/>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
    <w:name w:val="批注主题 Char"/>
    <w:basedOn w:val="Char0"/>
    <w:link w:val="a7"/>
    <w:qFormat/>
    <w:rPr>
      <w:sz w:val="24"/>
    </w:rPr>
  </w:style>
  <w:style w:type="character" w:customStyle="1" w:styleId="Char0">
    <w:name w:val="批注文字 Char"/>
    <w:link w:val="a8"/>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1"/>
    <w:link w:val="26"/>
    <w:qFormat/>
    <w:rPr>
      <w:kern w:val="2"/>
      <w:sz w:val="44"/>
    </w:rPr>
  </w:style>
  <w:style w:type="character" w:customStyle="1" w:styleId="Char1">
    <w:name w:val="正文文本缩进 Char"/>
    <w:link w:val="af"/>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4">
    <w:name w:val="页脚 Char"/>
    <w:link w:val="af4"/>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2">
    <w:name w:val="纯文本 Char"/>
    <w:link w:val="af1"/>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Char">
    <w:name w:val="标题 2 Char"/>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2">
    <w:name w:val="批注文字 字符"/>
    <w:qFormat/>
    <w:rPr>
      <w:sz w:val="24"/>
    </w:rPr>
  </w:style>
  <w:style w:type="character" w:customStyle="1" w:styleId="3Char">
    <w:name w:val="标题 3 Char"/>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a">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3"/>
    <w:qFormat/>
    <w:rPr>
      <w:rFonts w:ascii="宋体"/>
      <w:kern w:val="2"/>
      <w:sz w:val="28"/>
    </w:rPr>
  </w:style>
  <w:style w:type="paragraph" w:customStyle="1" w:styleId="aff3">
    <w:name w:val="文字"/>
    <w:basedOn w:val="a3"/>
    <w:link w:val="CharChar0"/>
    <w:qFormat/>
    <w:pPr>
      <w:tabs>
        <w:tab w:val="left" w:pos="8520"/>
      </w:tabs>
      <w:spacing w:line="312" w:lineRule="auto"/>
      <w:ind w:right="-210" w:firstLine="556"/>
    </w:pPr>
    <w:rPr>
      <w:rFonts w:ascii="宋体"/>
    </w:rPr>
  </w:style>
  <w:style w:type="character" w:customStyle="1" w:styleId="aff4">
    <w:name w:val="样式 宋体"/>
    <w:qFormat/>
    <w:rPr>
      <w:rFonts w:ascii="宋体" w:eastAsia="宋体" w:hAnsi="宋体"/>
      <w:sz w:val="28"/>
    </w:rPr>
  </w:style>
  <w:style w:type="character" w:customStyle="1" w:styleId="Char8">
    <w:name w:val="正文 + 三号 Char"/>
    <w:qFormat/>
    <w:rPr>
      <w:rFonts w:eastAsia="宋体"/>
      <w:kern w:val="2"/>
      <w:sz w:val="21"/>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Char3">
    <w:name w:val="日期 Char"/>
    <w:link w:val="af2"/>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Char5">
    <w:name w:val="页眉 Char"/>
    <w:link w:val="af5"/>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5">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7">
    <w:name w:val="内容标题"/>
    <w:basedOn w:val="ac"/>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qFormat/>
    <w:pPr>
      <w:adjustRightInd w:val="0"/>
      <w:jc w:val="left"/>
    </w:pPr>
    <w:rPr>
      <w:rFonts w:ascii="宋体" w:hAnsi="宋体"/>
      <w:kern w:val="0"/>
    </w:rPr>
  </w:style>
  <w:style w:type="paragraph" w:customStyle="1" w:styleId="aff9">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a">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9"/>
    <w:qFormat/>
    <w:pPr>
      <w:spacing w:before="720"/>
    </w:pPr>
  </w:style>
  <w:style w:type="paragraph" w:customStyle="1" w:styleId="12">
    <w:name w:val="1.正文"/>
    <w:basedOn w:val="a3"/>
    <w:qFormat/>
    <w:pPr>
      <w:spacing w:line="360" w:lineRule="auto"/>
      <w:ind w:leftChars="225" w:left="540" w:firstLineChars="225" w:firstLine="540"/>
    </w:pPr>
    <w:rPr>
      <w:sz w:val="24"/>
    </w:rPr>
  </w:style>
  <w:style w:type="paragraph" w:customStyle="1" w:styleId="Title-Date">
    <w:name w:val="Title - Date"/>
    <w:basedOn w:val="af9"/>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b">
    <w:name w:val="标准正文"/>
    <w:basedOn w:val="af"/>
    <w:qFormat/>
    <w:pPr>
      <w:spacing w:before="60" w:after="60" w:line="360" w:lineRule="auto"/>
      <w:ind w:left="0" w:firstLine="482"/>
    </w:pPr>
    <w:rPr>
      <w:rFonts w:ascii="Arial" w:hAnsi="Arial"/>
      <w:sz w:val="24"/>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affc">
    <w:name w:val="表头文本"/>
    <w:qFormat/>
    <w:pPr>
      <w:jc w:val="center"/>
    </w:pPr>
    <w:rPr>
      <w:rFonts w:ascii="Arial" w:hAnsi="Arial"/>
      <w:b/>
      <w:sz w:val="21"/>
    </w:rPr>
  </w:style>
  <w:style w:type="paragraph" w:customStyle="1" w:styleId="affd">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e">
    <w:name w:val="表头样式"/>
    <w:basedOn w:val="a3"/>
    <w:qFormat/>
    <w:pPr>
      <w:autoSpaceDE w:val="0"/>
      <w:autoSpaceDN w:val="0"/>
      <w:adjustRightInd w:val="0"/>
      <w:spacing w:line="360" w:lineRule="auto"/>
      <w:jc w:val="left"/>
    </w:pPr>
    <w:rPr>
      <w:b/>
      <w:kern w:val="0"/>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
    <w:name w:val="表格内文字"/>
    <w:basedOn w:val="af1"/>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pPr>
      <w:spacing w:beforeLines="50" w:before="156" w:line="360" w:lineRule="auto"/>
      <w:ind w:firstLineChars="200" w:firstLine="200"/>
    </w:pPr>
    <w:rPr>
      <w:spacing w:val="2"/>
      <w:sz w:val="24"/>
    </w:rPr>
  </w:style>
  <w:style w:type="paragraph" w:customStyle="1" w:styleId="afff3">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4">
    <w:name w:val="列表项目"/>
    <w:basedOn w:val="a3"/>
    <w:qFormat/>
    <w:pPr>
      <w:tabs>
        <w:tab w:val="left" w:pos="420"/>
      </w:tabs>
      <w:spacing w:line="288" w:lineRule="auto"/>
      <w:ind w:leftChars="200" w:left="840" w:hangingChars="200" w:hanging="420"/>
    </w:pPr>
  </w:style>
  <w:style w:type="paragraph" w:customStyle="1" w:styleId="14">
    <w:name w:val="列出段落1"/>
    <w:next w:val="ab"/>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5">
    <w:name w:val="关键词"/>
    <w:basedOn w:val="a3"/>
    <w:next w:val="a3"/>
    <w:qFormat/>
    <w:pPr>
      <w:spacing w:line="360" w:lineRule="auto"/>
    </w:pPr>
    <w:rPr>
      <w:rFonts w:eastAsia="黑体"/>
      <w:sz w:val="20"/>
    </w:rPr>
  </w:style>
  <w:style w:type="paragraph" w:customStyle="1" w:styleId="afff6">
    <w:name w:val="可研正文"/>
    <w:basedOn w:val="ae"/>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5">
    <w:name w:val="1"/>
    <w:basedOn w:val="a3"/>
    <w:next w:val="af1"/>
    <w:qFormat/>
    <w:rPr>
      <w:rFonts w:ascii="宋体" w:hAnsi="Courier New"/>
    </w:rPr>
  </w:style>
  <w:style w:type="paragraph" w:customStyle="1" w:styleId="afff7">
    <w:name w:val="没有缩进（为图形使用）"/>
    <w:basedOn w:val="a3"/>
    <w:qFormat/>
    <w:pPr>
      <w:spacing w:before="120" w:after="120" w:line="360" w:lineRule="auto"/>
    </w:pPr>
    <w:rPr>
      <w:sz w:val="24"/>
    </w:rPr>
  </w:style>
  <w:style w:type="paragraph" w:customStyle="1" w:styleId="afff8">
    <w:name w:val="标题无"/>
    <w:basedOn w:val="a3"/>
    <w:qFormat/>
    <w:pPr>
      <w:spacing w:line="360" w:lineRule="auto"/>
    </w:pPr>
    <w:rPr>
      <w:sz w:val="24"/>
    </w:rPr>
  </w:style>
  <w:style w:type="paragraph" w:customStyle="1" w:styleId="16">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9">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7">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a">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b">
    <w:name w:val="二级条标题"/>
    <w:basedOn w:val="afffc"/>
    <w:next w:val="afffd"/>
    <w:qFormat/>
    <w:pPr>
      <w:ind w:left="840"/>
      <w:outlineLvl w:val="3"/>
    </w:pPr>
  </w:style>
  <w:style w:type="paragraph" w:customStyle="1" w:styleId="afffc">
    <w:name w:val="一级条标题"/>
    <w:basedOn w:val="a1"/>
    <w:next w:val="afffd"/>
    <w:qFormat/>
    <w:pPr>
      <w:numPr>
        <w:numId w:val="0"/>
      </w:numPr>
      <w:spacing w:beforeLines="0" w:before="0" w:afterLines="0" w:after="0"/>
      <w:ind w:left="525"/>
      <w:outlineLvl w:val="2"/>
    </w:pPr>
    <w:rPr>
      <w:sz w:val="21"/>
    </w:rPr>
  </w:style>
  <w:style w:type="paragraph" w:customStyle="1" w:styleId="afffd">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e">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8">
    <w:name w:val="首行缩进 1"/>
    <w:basedOn w:val="a3"/>
    <w:qFormat/>
    <w:pPr>
      <w:spacing w:after="120" w:line="360" w:lineRule="auto"/>
      <w:ind w:firstLineChars="200" w:firstLine="200"/>
    </w:pPr>
    <w:rPr>
      <w:sz w:val="24"/>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a"/>
    <w:qFormat/>
    <w:pPr>
      <w:ind w:firstLineChars="200" w:firstLine="480"/>
    </w:pPr>
  </w:style>
  <w:style w:type="paragraph" w:customStyle="1" w:styleId="affff">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a">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numPr>
        <w:ilvl w:val="2"/>
        <w:numId w:val="9"/>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0">
    <w:name w:val="编号正文"/>
    <w:basedOn w:val="affff1"/>
    <w:qFormat/>
    <w:pPr>
      <w:snapToGrid/>
      <w:spacing w:line="360" w:lineRule="auto"/>
      <w:ind w:left="1407" w:hanging="1047"/>
      <w:jc w:val="left"/>
    </w:pPr>
    <w:rPr>
      <w:rFonts w:eastAsia="仿宋_GB2312"/>
    </w:rPr>
  </w:style>
  <w:style w:type="paragraph" w:customStyle="1" w:styleId="a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2">
    <w:name w:val="二级列表"/>
    <w:basedOn w:val="afff2"/>
    <w:next w:val="afff2"/>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3">
    <w:name w:val="表格文本"/>
    <w:qFormat/>
    <w:pPr>
      <w:tabs>
        <w:tab w:val="decimal" w:pos="0"/>
      </w:tabs>
    </w:pPr>
    <w:rPr>
      <w:rFonts w:ascii="Arial" w:hAnsi="Arial"/>
      <w:sz w:val="21"/>
    </w:rPr>
  </w:style>
  <w:style w:type="paragraph" w:customStyle="1" w:styleId="affff4">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5">
    <w:name w:val="简单回函地址"/>
    <w:basedOn w:val="a3"/>
    <w:qFormat/>
    <w:pPr>
      <w:adjustRightInd w:val="0"/>
      <w:snapToGrid w:val="0"/>
      <w:spacing w:line="360" w:lineRule="auto"/>
    </w:pPr>
    <w:rPr>
      <w:sz w:val="24"/>
    </w:rPr>
  </w:style>
  <w:style w:type="paragraph" w:customStyle="1" w:styleId="affff6">
    <w:name w:val="正文 + 三号"/>
    <w:basedOn w:val="a3"/>
    <w:qFormat/>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7">
    <w:name w:val="图片文字"/>
    <w:basedOn w:val="a3"/>
    <w:qFormat/>
    <w:pPr>
      <w:spacing w:line="240" w:lineRule="atLeast"/>
      <w:jc w:val="center"/>
    </w:pPr>
  </w:style>
  <w:style w:type="paragraph" w:customStyle="1" w:styleId="affff8">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c">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c"/>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a">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d">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9"/>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0">
    <w:name w:val="首行缩进"/>
    <w:basedOn w:val="a3"/>
    <w:qFormat/>
    <w:pPr>
      <w:numPr>
        <w:numId w:val="12"/>
      </w:numPr>
      <w:spacing w:line="360" w:lineRule="auto"/>
    </w:pPr>
    <w:rPr>
      <w:rFonts w:eastAsia="仿宋_GB2312"/>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pPr>
      <w:jc w:val="left"/>
    </w:pPr>
    <w:rPr>
      <w:rFonts w:ascii="pingfang sc" w:eastAsia="pingfang sc" w:hAnsi="pingfang sc"/>
      <w:color w:val="121416"/>
      <w:kern w:val="0"/>
      <w:sz w:val="28"/>
      <w:szCs w:val="28"/>
    </w:rPr>
  </w:style>
  <w:style w:type="paragraph" w:styleId="affffb">
    <w:name w:val="List Paragraph"/>
    <w:basedOn w:val="a3"/>
    <w:qFormat/>
    <w:rsid w:val="005C2C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9815">
      <w:bodyDiv w:val="1"/>
      <w:marLeft w:val="0"/>
      <w:marRight w:val="0"/>
      <w:marTop w:val="0"/>
      <w:marBottom w:val="0"/>
      <w:divBdr>
        <w:top w:val="none" w:sz="0" w:space="0" w:color="auto"/>
        <w:left w:val="none" w:sz="0" w:space="0" w:color="auto"/>
        <w:bottom w:val="none" w:sz="0" w:space="0" w:color="auto"/>
        <w:right w:val="none" w:sz="0" w:space="0" w:color="auto"/>
      </w:divBdr>
      <w:divsChild>
        <w:div w:id="677655944">
          <w:marLeft w:val="0"/>
          <w:marRight w:val="30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j.ccgp-chongqing.gov.cn/ge/content/yptczzn/li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8643</Words>
  <Characters>1536</Characters>
  <Application>Microsoft Office Word</Application>
  <DocSecurity>0</DocSecurity>
  <Lines>12</Lines>
  <Paragraphs>20</Paragraphs>
  <ScaleCrop>false</ScaleCrop>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18</cp:revision>
  <cp:lastPrinted>2018-08-06T16:28:00Z</cp:lastPrinted>
  <dcterms:created xsi:type="dcterms:W3CDTF">2024-09-20T01:27:00Z</dcterms:created>
  <dcterms:modified xsi:type="dcterms:W3CDTF">2024-10-09T10:04:00Z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