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07663">
      <w:pPr>
        <w:jc w:val="center"/>
        <w:rPr>
          <w:rFonts w:ascii="宋体" w:hAnsi="宋体"/>
        </w:rPr>
      </w:pPr>
      <w:r>
        <w:rPr>
          <w:rFonts w:hint="eastAsia" w:ascii="宋体" w:hAnsi="宋体"/>
        </w:rPr>
        <w:t xml:space="preserve"> </w:t>
      </w:r>
    </w:p>
    <w:p w14:paraId="3C2AE67C">
      <w:pPr>
        <w:jc w:val="center"/>
        <w:outlineLvl w:val="0"/>
        <w:rPr>
          <w:rFonts w:ascii="黑体" w:hAnsi="黑体" w:eastAsia="黑体"/>
          <w:b/>
          <w:bCs/>
          <w:color w:val="FF0000"/>
          <w:spacing w:val="80"/>
          <w:sz w:val="44"/>
          <w:szCs w:val="44"/>
        </w:rPr>
      </w:pPr>
    </w:p>
    <w:p w14:paraId="54D8EFFF">
      <w:pPr>
        <w:jc w:val="center"/>
        <w:outlineLvl w:val="0"/>
        <w:rPr>
          <w:rFonts w:ascii="方正小标宋_GBK" w:hAnsi="方正小标宋_GBK" w:eastAsia="方正小标宋_GBK" w:cs="方正小标宋_GBK"/>
          <w:spacing w:val="80"/>
          <w:sz w:val="96"/>
          <w:szCs w:val="96"/>
        </w:rPr>
      </w:pPr>
      <w:bookmarkStart w:id="0" w:name="_Toc25458"/>
      <w:bookmarkStart w:id="1" w:name="_Toc317775175"/>
      <w:bookmarkStart w:id="2" w:name="_Toc18881"/>
      <w:bookmarkStart w:id="3" w:name="_Toc7625"/>
      <w:bookmarkStart w:id="4" w:name="_Toc12808"/>
      <w:bookmarkStart w:id="5" w:name="_Toc313893526"/>
      <w:bookmarkStart w:id="6" w:name="_Toc3463"/>
      <w:bookmarkStart w:id="7" w:name="_Toc18159"/>
      <w:bookmarkStart w:id="8" w:name="_Toc26820"/>
    </w:p>
    <w:p w14:paraId="217BF862">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14:paraId="2BF48CE9">
      <w:pPr>
        <w:spacing w:line="700" w:lineRule="exact"/>
        <w:ind w:left="3435" w:leftChars="557" w:hanging="2265" w:hangingChars="708"/>
        <w:rPr>
          <w:rFonts w:ascii="方正小标宋_GBK" w:hAnsi="方正小标宋_GBK" w:eastAsia="方正小标宋_GBK" w:cs="方正小标宋_GBK"/>
          <w:sz w:val="32"/>
          <w:szCs w:val="32"/>
        </w:rPr>
      </w:pPr>
    </w:p>
    <w:p w14:paraId="5FCEA128">
      <w:pPr>
        <w:spacing w:line="700" w:lineRule="exact"/>
        <w:ind w:left="3435" w:leftChars="557" w:hanging="2265" w:hangingChars="708"/>
        <w:rPr>
          <w:rFonts w:ascii="方正小标宋_GBK" w:hAnsi="方正小标宋_GBK" w:eastAsia="方正小标宋_GBK" w:cs="方正小标宋_GBK"/>
          <w:sz w:val="32"/>
          <w:szCs w:val="32"/>
        </w:rPr>
      </w:pPr>
    </w:p>
    <w:p w14:paraId="1509658F">
      <w:pPr>
        <w:spacing w:line="700" w:lineRule="exact"/>
        <w:ind w:left="3435" w:leftChars="557" w:hanging="2265" w:hangingChars="708"/>
        <w:rPr>
          <w:rFonts w:ascii="方正小标宋_GBK" w:hAnsi="方正小标宋_GBK" w:eastAsia="方正小标宋_GBK" w:cs="方正小标宋_GBK"/>
          <w:sz w:val="32"/>
          <w:szCs w:val="32"/>
        </w:rPr>
      </w:pPr>
    </w:p>
    <w:p w14:paraId="2489D340">
      <w:pPr>
        <w:spacing w:line="360" w:lineRule="auto"/>
        <w:ind w:left="3435" w:leftChars="557" w:hanging="2265" w:hangingChars="708"/>
        <w:rPr>
          <w:rFonts w:hint="eastAsia" w:ascii="方正小标宋_GBK" w:hAnsi="方正小标宋_GBK" w:eastAsia="方正小标宋_GBK" w:cs="方正小标宋_GBK"/>
          <w:sz w:val="32"/>
          <w:szCs w:val="32"/>
        </w:rPr>
      </w:pPr>
    </w:p>
    <w:p w14:paraId="567A0FD9">
      <w:pPr>
        <w:spacing w:line="360" w:lineRule="auto"/>
        <w:ind w:left="3435" w:leftChars="557" w:hanging="2265" w:hangingChars="708"/>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梁平区</w:t>
      </w:r>
      <w:r>
        <w:rPr>
          <w:rFonts w:hint="eastAsia" w:ascii="方正小标宋_GBK" w:hAnsi="方正小标宋_GBK" w:eastAsia="方正小标宋_GBK" w:cs="方正小标宋_GBK"/>
          <w:sz w:val="32"/>
          <w:szCs w:val="32"/>
        </w:rPr>
        <w:t>202</w:t>
      </w:r>
      <w:r>
        <w:rPr>
          <w:rFonts w:hint="default" w:ascii="方正小标宋_GBK" w:hAnsi="方正小标宋_GBK" w:eastAsia="方正小标宋_GBK" w:cs="方正小标宋_GBK"/>
          <w:sz w:val="32"/>
          <w:szCs w:val="32"/>
        </w:rPr>
        <w:t>4</w:t>
      </w:r>
      <w:r>
        <w:rPr>
          <w:rFonts w:hint="eastAsia" w:ascii="方正小标宋_GBK" w:hAnsi="方正小标宋_GBK" w:eastAsia="方正小标宋_GBK" w:cs="方正小标宋_GBK"/>
          <w:sz w:val="32"/>
          <w:szCs w:val="32"/>
        </w:rPr>
        <w:t>年地膜科学使用回收</w:t>
      </w:r>
      <w:r>
        <w:rPr>
          <w:rFonts w:hint="eastAsia" w:ascii="方正小标宋_GBK" w:hAnsi="方正小标宋_GBK" w:eastAsia="方正小标宋_GBK" w:cs="方正小标宋_GBK"/>
          <w:sz w:val="32"/>
          <w:szCs w:val="32"/>
          <w:lang w:val="en-US" w:eastAsia="zh-CN"/>
        </w:rPr>
        <w:t>项目</w:t>
      </w:r>
    </w:p>
    <w:p w14:paraId="23BECA41">
      <w:pPr>
        <w:spacing w:line="360" w:lineRule="auto"/>
        <w:ind w:left="3435" w:leftChars="557" w:hanging="2265" w:hangingChars="708"/>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重庆市梁平区农业技术服务中心</w:t>
      </w:r>
    </w:p>
    <w:p w14:paraId="6961F1F5">
      <w:pPr>
        <w:spacing w:line="700" w:lineRule="exact"/>
        <w:ind w:left="3435" w:leftChars="557" w:hanging="2265" w:hangingChars="708"/>
        <w:rPr>
          <w:rFonts w:ascii="方正小标宋_GBK" w:hAnsi="方正小标宋_GBK" w:eastAsia="方正小标宋_GBK" w:cs="方正小标宋_GBK"/>
          <w:sz w:val="32"/>
          <w:szCs w:val="32"/>
        </w:rPr>
      </w:pPr>
    </w:p>
    <w:p w14:paraId="6D8C35BE">
      <w:pPr>
        <w:spacing w:line="700" w:lineRule="exact"/>
        <w:ind w:left="3435" w:leftChars="557" w:hanging="2265" w:hangingChars="708"/>
        <w:rPr>
          <w:rFonts w:ascii="方正小标宋_GBK" w:hAnsi="方正小标宋_GBK" w:eastAsia="方正小标宋_GBK" w:cs="方正小标宋_GBK"/>
          <w:sz w:val="32"/>
          <w:szCs w:val="32"/>
        </w:rPr>
      </w:pPr>
    </w:p>
    <w:p w14:paraId="36F6AFE3">
      <w:pPr>
        <w:spacing w:line="700" w:lineRule="exact"/>
        <w:ind w:left="3435" w:leftChars="557" w:hanging="2265" w:hangingChars="708"/>
        <w:rPr>
          <w:rFonts w:ascii="方正小标宋_GBK" w:hAnsi="方正小标宋_GBK" w:eastAsia="方正小标宋_GBK" w:cs="方正小标宋_GBK"/>
          <w:sz w:val="32"/>
          <w:szCs w:val="32"/>
        </w:rPr>
      </w:pPr>
    </w:p>
    <w:p w14:paraId="30C666AA">
      <w:pPr>
        <w:spacing w:line="700" w:lineRule="exact"/>
        <w:ind w:left="3435" w:leftChars="557" w:hanging="2265" w:hangingChars="708"/>
        <w:rPr>
          <w:rFonts w:ascii="方正小标宋_GBK" w:hAnsi="方正小标宋_GBK" w:eastAsia="方正小标宋_GBK" w:cs="方正小标宋_GBK"/>
          <w:sz w:val="32"/>
          <w:szCs w:val="32"/>
        </w:rPr>
      </w:pPr>
    </w:p>
    <w:p w14:paraId="465D615F">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九</w:t>
      </w:r>
      <w:r>
        <w:rPr>
          <w:rFonts w:hint="eastAsia" w:ascii="方正小标宋_GBK" w:hAnsi="方正小标宋_GBK" w:eastAsia="方正小标宋_GBK" w:cs="方正小标宋_GBK"/>
          <w:sz w:val="32"/>
          <w:szCs w:val="32"/>
        </w:rPr>
        <w:t>月</w:t>
      </w:r>
    </w:p>
    <w:p w14:paraId="076D5CA5">
      <w:pPr>
        <w:spacing w:line="700" w:lineRule="exact"/>
        <w:ind w:left="3435" w:leftChars="557" w:hanging="2265" w:hangingChars="708"/>
        <w:rPr>
          <w:rFonts w:ascii="方正小标宋_GBK" w:hAnsi="方正小标宋_GBK" w:eastAsia="方正小标宋_GBK" w:cs="方正小标宋_GBK"/>
          <w:sz w:val="32"/>
          <w:szCs w:val="32"/>
        </w:rPr>
      </w:pPr>
    </w:p>
    <w:p w14:paraId="0987E556">
      <w:pPr>
        <w:widowControl/>
        <w:jc w:val="left"/>
        <w:rPr>
          <w:rFonts w:ascii="宋体" w:hAnsi="宋体" w:cs="宋体"/>
          <w:b/>
          <w:sz w:val="24"/>
          <w:szCs w:val="24"/>
        </w:rPr>
      </w:pPr>
      <w:r>
        <w:rPr>
          <w:rFonts w:ascii="宋体" w:hAnsi="宋体" w:cs="宋体"/>
          <w:sz w:val="24"/>
          <w:szCs w:val="24"/>
        </w:rPr>
        <w:br w:type="page"/>
      </w:r>
    </w:p>
    <w:p w14:paraId="3D75BAFB">
      <w:pPr>
        <w:pStyle w:val="5"/>
        <w:spacing w:before="0" w:after="0" w:line="312" w:lineRule="auto"/>
        <w:jc w:val="center"/>
        <w:rPr>
          <w:rFonts w:ascii="宋体" w:hAnsi="宋体" w:cs="宋体"/>
          <w:sz w:val="24"/>
          <w:szCs w:val="24"/>
        </w:rPr>
      </w:pPr>
    </w:p>
    <w:p w14:paraId="6893058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741"/>
      </w:tblGrid>
      <w:tr w14:paraId="3F6B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6B46E2ED">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14:paraId="197C9FBA">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14:paraId="5D085F56">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14:paraId="253E4BFF">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741" w:type="dxa"/>
            <w:tcBorders>
              <w:top w:val="single" w:color="auto" w:sz="4" w:space="0"/>
              <w:left w:val="single" w:color="auto" w:sz="4" w:space="0"/>
              <w:right w:val="single" w:color="auto" w:sz="4" w:space="0"/>
            </w:tcBorders>
            <w:vAlign w:val="center"/>
          </w:tcPr>
          <w:p w14:paraId="61F642BC">
            <w:pPr>
              <w:spacing w:line="360" w:lineRule="auto"/>
              <w:jc w:val="center"/>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lang w:val="en-US" w:eastAsia="zh-CN"/>
              </w:rPr>
              <w:t>质量要求</w:t>
            </w:r>
          </w:p>
        </w:tc>
      </w:tr>
      <w:tr w14:paraId="544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0C29B4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bookmarkStart w:id="9" w:name="_Hlk344477914"/>
            <w:r>
              <w:rPr>
                <w:rFonts w:hint="eastAsia" w:ascii="方正仿宋_GBK" w:hAnsi="方正仿宋_GBK" w:eastAsia="方正仿宋_GBK" w:cs="方正仿宋_GBK"/>
                <w:sz w:val="28"/>
                <w:szCs w:val="28"/>
                <w:lang w:val="en-US" w:eastAsia="zh-CN"/>
              </w:rPr>
              <w:t>梁平区2024年地膜科学使用回收项目-加厚高强度地膜</w:t>
            </w:r>
          </w:p>
        </w:tc>
        <w:tc>
          <w:tcPr>
            <w:tcW w:w="1746" w:type="dxa"/>
            <w:tcBorders>
              <w:top w:val="single" w:color="auto" w:sz="4" w:space="0"/>
              <w:left w:val="single" w:color="auto" w:sz="4" w:space="0"/>
              <w:bottom w:val="single" w:color="auto" w:sz="4" w:space="0"/>
              <w:right w:val="single" w:color="auto" w:sz="4" w:space="0"/>
            </w:tcBorders>
            <w:vAlign w:val="center"/>
          </w:tcPr>
          <w:p w14:paraId="36F4D6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119553  </w:t>
            </w:r>
          </w:p>
        </w:tc>
        <w:tc>
          <w:tcPr>
            <w:tcW w:w="1903" w:type="dxa"/>
            <w:tcBorders>
              <w:top w:val="single" w:color="auto" w:sz="4" w:space="0"/>
              <w:left w:val="single" w:color="auto" w:sz="4" w:space="0"/>
              <w:bottom w:val="single" w:color="auto" w:sz="4" w:space="0"/>
              <w:right w:val="single" w:color="auto" w:sz="4" w:space="0"/>
            </w:tcBorders>
            <w:vAlign w:val="center"/>
          </w:tcPr>
          <w:p w14:paraId="5BC4B2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农业生态保护资金</w:t>
            </w:r>
          </w:p>
        </w:tc>
        <w:tc>
          <w:tcPr>
            <w:tcW w:w="1741" w:type="dxa"/>
            <w:tcBorders>
              <w:top w:val="single" w:color="auto" w:sz="4" w:space="0"/>
              <w:left w:val="single" w:color="auto" w:sz="4" w:space="0"/>
              <w:bottom w:val="single" w:color="auto" w:sz="4" w:space="0"/>
              <w:right w:val="single" w:color="auto" w:sz="4" w:space="0"/>
            </w:tcBorders>
            <w:vAlign w:val="center"/>
          </w:tcPr>
          <w:p w14:paraId="240E50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符合GB 13735—2017</w:t>
            </w:r>
          </w:p>
        </w:tc>
      </w:tr>
      <w:tr w14:paraId="4C84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bottom w:val="single" w:color="auto" w:sz="4" w:space="0"/>
              <w:right w:val="single" w:color="auto" w:sz="4" w:space="0"/>
            </w:tcBorders>
            <w:vAlign w:val="center"/>
          </w:tcPr>
          <w:p w14:paraId="75CA69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bookmarkStart w:id="10" w:name="_Toc6462"/>
            <w:bookmarkStart w:id="11" w:name="_Toc15727"/>
            <w:bookmarkStart w:id="12" w:name="_Toc22399"/>
            <w:bookmarkStart w:id="13" w:name="_Toc19437"/>
            <w:bookmarkStart w:id="14" w:name="_Toc15576"/>
            <w:bookmarkStart w:id="15" w:name="_Toc1790"/>
            <w:bookmarkStart w:id="16" w:name="_Toc25190"/>
            <w:bookmarkStart w:id="17" w:name="_Toc317775178"/>
            <w:bookmarkStart w:id="18" w:name="_Toc373860293"/>
            <w:r>
              <w:rPr>
                <w:rFonts w:hint="eastAsia" w:ascii="方正仿宋_GBK" w:hAnsi="方正仿宋_GBK" w:eastAsia="方正仿宋_GBK" w:cs="方正仿宋_GBK"/>
                <w:sz w:val="28"/>
                <w:szCs w:val="28"/>
                <w:lang w:val="en-US" w:eastAsia="zh-CN"/>
              </w:rPr>
              <w:t>梁平区2024年地膜科学使用回收项目-全生物降解地膜</w:t>
            </w:r>
          </w:p>
        </w:tc>
        <w:tc>
          <w:tcPr>
            <w:tcW w:w="1746" w:type="dxa"/>
            <w:tcBorders>
              <w:top w:val="single" w:color="auto" w:sz="4" w:space="0"/>
              <w:left w:val="single" w:color="auto" w:sz="4" w:space="0"/>
              <w:bottom w:val="single" w:color="auto" w:sz="4" w:space="0"/>
              <w:right w:val="single" w:color="auto" w:sz="4" w:space="0"/>
            </w:tcBorders>
            <w:vAlign w:val="center"/>
          </w:tcPr>
          <w:p w14:paraId="45C8BC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137200</w:t>
            </w:r>
          </w:p>
        </w:tc>
        <w:tc>
          <w:tcPr>
            <w:tcW w:w="1903" w:type="dxa"/>
            <w:tcBorders>
              <w:top w:val="single" w:color="auto" w:sz="4" w:space="0"/>
              <w:left w:val="single" w:color="auto" w:sz="4" w:space="0"/>
              <w:bottom w:val="single" w:color="auto" w:sz="4" w:space="0"/>
              <w:right w:val="single" w:color="auto" w:sz="4" w:space="0"/>
            </w:tcBorders>
            <w:vAlign w:val="center"/>
          </w:tcPr>
          <w:p w14:paraId="79E2D00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农业生态保护资金</w:t>
            </w:r>
          </w:p>
        </w:tc>
        <w:tc>
          <w:tcPr>
            <w:tcW w:w="1741" w:type="dxa"/>
            <w:tcBorders>
              <w:top w:val="single" w:color="auto" w:sz="4" w:space="0"/>
              <w:left w:val="single" w:color="auto" w:sz="4" w:space="0"/>
              <w:bottom w:val="single" w:color="auto" w:sz="4" w:space="0"/>
              <w:right w:val="single" w:color="auto" w:sz="4" w:space="0"/>
            </w:tcBorders>
            <w:vAlign w:val="center"/>
          </w:tcPr>
          <w:p w14:paraId="51E391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符合GB/T 35795—2017</w:t>
            </w:r>
          </w:p>
        </w:tc>
      </w:tr>
      <w:tr w14:paraId="6416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930" w:type="dxa"/>
            <w:tcBorders>
              <w:top w:val="single" w:color="auto" w:sz="4" w:space="0"/>
              <w:left w:val="single" w:color="auto" w:sz="4" w:space="0"/>
              <w:right w:val="single" w:color="auto" w:sz="4" w:space="0"/>
            </w:tcBorders>
            <w:vAlign w:val="center"/>
          </w:tcPr>
          <w:p w14:paraId="566309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1746" w:type="dxa"/>
            <w:tcBorders>
              <w:top w:val="single" w:color="auto" w:sz="4" w:space="0"/>
              <w:left w:val="single" w:color="auto" w:sz="4" w:space="0"/>
              <w:right w:val="single" w:color="auto" w:sz="4" w:space="0"/>
            </w:tcBorders>
            <w:vAlign w:val="center"/>
          </w:tcPr>
          <w:p w14:paraId="0670A4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256753</w:t>
            </w:r>
          </w:p>
        </w:tc>
        <w:tc>
          <w:tcPr>
            <w:tcW w:w="3644" w:type="dxa"/>
            <w:gridSpan w:val="2"/>
            <w:tcBorders>
              <w:top w:val="single" w:color="auto" w:sz="4" w:space="0"/>
              <w:left w:val="single" w:color="auto" w:sz="4" w:space="0"/>
              <w:right w:val="single" w:color="auto" w:sz="4" w:space="0"/>
            </w:tcBorders>
            <w:vAlign w:val="center"/>
          </w:tcPr>
          <w:p w14:paraId="5FBCAA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p>
        </w:tc>
      </w:tr>
      <w:bookmarkEnd w:id="9"/>
    </w:tbl>
    <w:p w14:paraId="6494027D">
      <w:pPr>
        <w:pStyle w:val="5"/>
        <w:spacing w:before="0" w:after="0" w:line="360" w:lineRule="auto"/>
        <w:rPr>
          <w:rFonts w:ascii="宋体" w:hAnsi="宋体" w:cs="宋体"/>
          <w:sz w:val="24"/>
          <w:szCs w:val="24"/>
        </w:rPr>
      </w:pPr>
    </w:p>
    <w:p w14:paraId="225BCA6E">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14:paraId="367196D5">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14:paraId="5714117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（二）本项目的特定资格要求：</w:t>
      </w:r>
      <w:bookmarkEnd w:id="17"/>
      <w:bookmarkEnd w:id="18"/>
    </w:p>
    <w:p w14:paraId="016A29A9">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1.中标供应商应根据业主申报需求，提供相应宽度、颜色的地膜。</w:t>
      </w:r>
    </w:p>
    <w:p w14:paraId="2354858A">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须提供近三个月内具有国家认可的第三方检验(测)机构出具质量检测报告并加盖公章（加厚高强度地膜产品必检指标：厚度极限偏差、平均厚度偏差、拉伸负荷纵横向、断裂标称应变纵横向、直角撕裂负荷纵横向；全生物可降解地膜必检指标：拉伸负荷纵横向、断裂标称应变纵横向、直角撕裂负荷纵横向、水蒸气透过量、重金属含量12项）</w:t>
      </w:r>
      <w:r>
        <w:rPr>
          <w:rFonts w:hint="eastAsia" w:ascii="仿宋_GB2312" w:hAnsi="仿宋_GB2312" w:eastAsia="仿宋_GB2312" w:cs="仿宋_GB2312"/>
          <w:sz w:val="32"/>
          <w:szCs w:val="32"/>
          <w:lang w:val="en-US" w:eastAsia="zh-CN"/>
        </w:rPr>
        <w:t>。</w:t>
      </w:r>
    </w:p>
    <w:p w14:paraId="09623B7D">
      <w:pPr>
        <w:snapToGrid w:val="0"/>
        <w:spacing w:line="360" w:lineRule="auto"/>
        <w:ind w:firstLine="640" w:firstLineChars="200"/>
        <w:rPr>
          <w:rFonts w:hint="eastAsia" w:ascii="黑体" w:hAnsi="黑体" w:eastAsia="黑体" w:cs="黑体"/>
          <w:szCs w:val="32"/>
        </w:rPr>
      </w:pPr>
      <w:r>
        <w:rPr>
          <w:rFonts w:hint="eastAsia" w:ascii="仿宋_GB2312" w:hAnsi="仿宋_GB2312" w:eastAsia="仿宋_GB2312" w:cs="仿宋_GB2312"/>
          <w:sz w:val="32"/>
          <w:szCs w:val="32"/>
          <w:lang w:val="en-US" w:eastAsia="zh-CN"/>
        </w:rPr>
        <w:t>3.采购方将对采购到货的加厚高强度地膜和全生物降解地膜产品进行留样，使用中如发现质量问题，甲方有权要求送样检测（检测费用由乙方承担，检测不合格一切后果由乙方承担）。</w:t>
      </w:r>
    </w:p>
    <w:p w14:paraId="23BD35F1">
      <w:pPr>
        <w:pStyle w:val="5"/>
        <w:spacing w:before="0" w:after="0" w:line="360" w:lineRule="auto"/>
        <w:rPr>
          <w:rFonts w:ascii="黑体" w:hAnsi="黑体" w:eastAsia="黑体" w:cs="黑体"/>
          <w:szCs w:val="32"/>
        </w:rPr>
      </w:pPr>
      <w:r>
        <w:rPr>
          <w:rFonts w:hint="eastAsia" w:ascii="黑体" w:hAnsi="黑体" w:eastAsia="黑体" w:cs="黑体"/>
          <w:szCs w:val="32"/>
        </w:rPr>
        <w:t>三、采购需求清单</w:t>
      </w:r>
    </w:p>
    <w:tbl>
      <w:tblPr>
        <w:tblStyle w:val="59"/>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056"/>
        <w:gridCol w:w="1380"/>
        <w:gridCol w:w="1578"/>
        <w:gridCol w:w="1479"/>
        <w:gridCol w:w="1754"/>
      </w:tblGrid>
      <w:tr w14:paraId="6F36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2CCB216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宋体" w:hAnsi="宋体" w:cs="宋体"/>
                <w:b/>
                <w:bCs/>
                <w:sz w:val="24"/>
                <w:szCs w:val="24"/>
              </w:rPr>
              <w:t>商品信息</w:t>
            </w:r>
          </w:p>
        </w:tc>
        <w:tc>
          <w:tcPr>
            <w:tcW w:w="2056" w:type="dxa"/>
            <w:vAlign w:val="center"/>
          </w:tcPr>
          <w:p w14:paraId="07CCADB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厚度</w:t>
            </w:r>
          </w:p>
        </w:tc>
        <w:tc>
          <w:tcPr>
            <w:tcW w:w="1380" w:type="dxa"/>
            <w:vAlign w:val="center"/>
          </w:tcPr>
          <w:p w14:paraId="0994988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宽度（米）</w:t>
            </w:r>
          </w:p>
        </w:tc>
        <w:tc>
          <w:tcPr>
            <w:tcW w:w="1578" w:type="dxa"/>
            <w:vAlign w:val="center"/>
          </w:tcPr>
          <w:p w14:paraId="48C80C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颜色</w:t>
            </w:r>
          </w:p>
        </w:tc>
        <w:tc>
          <w:tcPr>
            <w:tcW w:w="1479" w:type="dxa"/>
            <w:vAlign w:val="center"/>
          </w:tcPr>
          <w:p w14:paraId="5230AAF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采购总金额（元）</w:t>
            </w:r>
          </w:p>
        </w:tc>
        <w:tc>
          <w:tcPr>
            <w:tcW w:w="1754" w:type="dxa"/>
            <w:vAlign w:val="center"/>
          </w:tcPr>
          <w:p w14:paraId="783E5D4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宋体" w:hAnsi="宋体" w:cs="宋体"/>
                <w:b/>
                <w:bCs/>
                <w:sz w:val="24"/>
                <w:szCs w:val="24"/>
              </w:rPr>
              <w:t>最高单价（元</w:t>
            </w:r>
            <w:r>
              <w:rPr>
                <w:rFonts w:hint="eastAsia" w:ascii="宋体" w:hAnsi="宋体" w:cs="宋体"/>
                <w:b/>
                <w:bCs/>
                <w:sz w:val="24"/>
                <w:szCs w:val="24"/>
                <w:lang w:val="en-US" w:eastAsia="zh-CN"/>
              </w:rPr>
              <w:t>/吨</w:t>
            </w:r>
            <w:r>
              <w:rPr>
                <w:rFonts w:hint="eastAsia" w:ascii="宋体" w:hAnsi="宋体" w:cs="宋体"/>
                <w:b/>
                <w:bCs/>
                <w:sz w:val="24"/>
                <w:szCs w:val="24"/>
              </w:rPr>
              <w:t>）</w:t>
            </w:r>
          </w:p>
        </w:tc>
      </w:tr>
      <w:tr w14:paraId="5292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10CFC7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加厚高强度地膜</w:t>
            </w:r>
          </w:p>
        </w:tc>
        <w:tc>
          <w:tcPr>
            <w:tcW w:w="2056" w:type="dxa"/>
            <w:vAlign w:val="center"/>
          </w:tcPr>
          <w:p w14:paraId="0E16DB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0.015mm</w:t>
            </w:r>
          </w:p>
        </w:tc>
        <w:tc>
          <w:tcPr>
            <w:tcW w:w="1380" w:type="dxa"/>
            <w:vAlign w:val="center"/>
          </w:tcPr>
          <w:p w14:paraId="239A94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0.6-9</w:t>
            </w:r>
          </w:p>
        </w:tc>
        <w:tc>
          <w:tcPr>
            <w:tcW w:w="1578" w:type="dxa"/>
            <w:vAlign w:val="center"/>
          </w:tcPr>
          <w:p w14:paraId="412F801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白/黑/银灰</w:t>
            </w:r>
          </w:p>
        </w:tc>
        <w:tc>
          <w:tcPr>
            <w:tcW w:w="1479" w:type="dxa"/>
            <w:vAlign w:val="center"/>
          </w:tcPr>
          <w:p w14:paraId="1DEEFB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 xml:space="preserve">119553  </w:t>
            </w:r>
          </w:p>
        </w:tc>
        <w:tc>
          <w:tcPr>
            <w:tcW w:w="1754" w:type="dxa"/>
            <w:vAlign w:val="center"/>
          </w:tcPr>
          <w:p w14:paraId="0E42F18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15000</w:t>
            </w:r>
          </w:p>
        </w:tc>
      </w:tr>
      <w:tr w14:paraId="351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4" w:type="dxa"/>
            <w:vAlign w:val="center"/>
          </w:tcPr>
          <w:p w14:paraId="47617DB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全生物降解地膜</w:t>
            </w:r>
          </w:p>
        </w:tc>
        <w:tc>
          <w:tcPr>
            <w:tcW w:w="2056" w:type="dxa"/>
            <w:vAlign w:val="center"/>
          </w:tcPr>
          <w:p w14:paraId="02200F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0.01mm</w:t>
            </w:r>
          </w:p>
        </w:tc>
        <w:tc>
          <w:tcPr>
            <w:tcW w:w="1380" w:type="dxa"/>
            <w:vAlign w:val="center"/>
          </w:tcPr>
          <w:p w14:paraId="584208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578" w:type="dxa"/>
            <w:vAlign w:val="center"/>
          </w:tcPr>
          <w:p w14:paraId="340861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白/黑</w:t>
            </w:r>
          </w:p>
        </w:tc>
        <w:tc>
          <w:tcPr>
            <w:tcW w:w="1479" w:type="dxa"/>
            <w:vAlign w:val="center"/>
          </w:tcPr>
          <w:p w14:paraId="230DC1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137200</w:t>
            </w:r>
          </w:p>
        </w:tc>
        <w:tc>
          <w:tcPr>
            <w:tcW w:w="1754" w:type="dxa"/>
            <w:vAlign w:val="center"/>
          </w:tcPr>
          <w:p w14:paraId="3141A5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30000</w:t>
            </w:r>
          </w:p>
        </w:tc>
      </w:tr>
    </w:tbl>
    <w:p w14:paraId="0874417F">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14:paraId="6F015B75">
      <w:pPr>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14:paraId="221E8BCB">
      <w:pPr>
        <w:snapToGri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p>
    <w:p w14:paraId="08E5C0F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14:paraId="7129865E">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14:paraId="6114C9E5">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（五）用户遇到使用及技术问题，电话咨询不能解决的，成交供应商或制造商应在2</w:t>
      </w:r>
      <w:r>
        <w:rPr>
          <w:rFonts w:hint="eastAsia" w:ascii="仿宋_GB2312" w:hAnsi="仿宋_GB2312" w:eastAsia="仿宋_GB2312" w:cs="仿宋_GB2312"/>
          <w:kern w:val="0"/>
          <w:sz w:val="32"/>
          <w:szCs w:val="32"/>
        </w:rPr>
        <w:t>小时内采取相应响应措施；无法在2</w:t>
      </w:r>
      <w:r>
        <w:rPr>
          <w:rFonts w:hint="eastAsia" w:ascii="仿宋_GB2312" w:hAnsi="仿宋_GB2312" w:eastAsia="仿宋_GB2312" w:cs="仿宋_GB2312"/>
          <w:kern w:val="0"/>
          <w:sz w:val="32"/>
          <w:szCs w:val="32"/>
        </w:rPr>
        <w:t>小时内解决的，应在24</w:t>
      </w:r>
      <w:r>
        <w:rPr>
          <w:rFonts w:hint="eastAsia" w:ascii="仿宋_GB2312" w:hAnsi="仿宋_GB2312" w:eastAsia="仿宋_GB2312" w:cs="仿宋_GB2312"/>
          <w:kern w:val="0"/>
          <w:sz w:val="32"/>
          <w:szCs w:val="32"/>
        </w:rPr>
        <w:t>小时内派出专业人员进行技术支持。</w:t>
      </w:r>
    </w:p>
    <w:p w14:paraId="759238DE">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14:paraId="059CA55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14:paraId="3ED256B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自合同签订之日起 </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个工作日</w:t>
      </w:r>
    </w:p>
    <w:p w14:paraId="535363AF">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14:paraId="5E1A4A82">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采购方指定地点</w:t>
      </w:r>
    </w:p>
    <w:p w14:paraId="1D8B236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14:paraId="7DD8CB40">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14:paraId="00FA4AF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14:paraId="1D1BA5C0">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14:paraId="48B2886C">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14:paraId="04287C21">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14:paraId="202EB48A">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14:paraId="7792B3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14:paraId="5209833D">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14:paraId="51FC900E">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w:t>
      </w:r>
    </w:p>
    <w:p w14:paraId="612F3B35">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14:paraId="6BFF3D16">
      <w:pPr>
        <w:pStyle w:val="5"/>
        <w:spacing w:before="0" w:after="0" w:line="360" w:lineRule="auto"/>
        <w:ind w:firstLine="643" w:firstLineChars="200"/>
        <w:rPr>
          <w:rFonts w:ascii="黑体" w:hAnsi="黑体" w:eastAsia="黑体" w:cs="黑体"/>
          <w:szCs w:val="32"/>
        </w:rPr>
      </w:pPr>
      <w:bookmarkStart w:id="33" w:name="_GoBack"/>
      <w:bookmarkEnd w:id="33"/>
      <w:r>
        <w:rPr>
          <w:rFonts w:hint="eastAsia" w:ascii="黑体" w:hAnsi="黑体" w:eastAsia="黑体" w:cs="黑体"/>
          <w:szCs w:val="32"/>
        </w:rPr>
        <w:t>八、供应商响应文件要求</w:t>
      </w:r>
    </w:p>
    <w:p w14:paraId="1A056D7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14:paraId="5D4665EB">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14:paraId="70C0DED4">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14:paraId="323171E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14:paraId="2DEAE982">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14:paraId="280CE41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14:paraId="1197F5BE">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14:paraId="0DBB3F43">
      <w:pPr>
        <w:snapToGrid w:val="0"/>
        <w:spacing w:line="360" w:lineRule="auto"/>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1.供应商线上报名、报价时需上传盖鲜章后的电子文档一份。</w:t>
      </w:r>
    </w:p>
    <w:p w14:paraId="50010CD9">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14:paraId="5812CE7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14:paraId="64875F2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14:paraId="385A56A7">
      <w:pPr>
        <w:pStyle w:val="2"/>
      </w:pPr>
    </w:p>
    <w:p w14:paraId="2DC85E5A">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14:paraId="7AD87FD4">
      <w:pPr>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采购人在符合审查的供应商中，手动确认报价最低的成为成交供应商。</w:t>
      </w:r>
      <w:r>
        <w:rPr>
          <w:rFonts w:hint="eastAsia" w:ascii="仿宋_GB2312" w:hAnsi="仿宋_GB2312" w:eastAsia="仿宋_GB2312" w:cs="仿宋_GB2312"/>
          <w:sz w:val="32"/>
          <w:szCs w:val="32"/>
          <w:lang w:val="en-US" w:eastAsia="zh-CN"/>
        </w:rPr>
        <w:t>加厚高强度地膜采购总金额</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供应商单价报价+全生物降解地膜采购总金额</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供应商单价报价=某数值（数值最大者中标）</w:t>
      </w:r>
    </w:p>
    <w:p w14:paraId="5EACDFC0">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14:paraId="7A1BB04F">
      <w:pPr>
        <w:spacing w:line="360" w:lineRule="auto"/>
        <w:ind w:firstLine="640" w:firstLineChars="200"/>
        <w:rPr>
          <w:rFonts w:hint="default" w:ascii="仿宋_GB2312" w:hAnsi="仿宋_GB2312" w:eastAsia="仿宋_GB2312" w:cs="仿宋_GB2312"/>
          <w:sz w:val="32"/>
          <w:szCs w:val="32"/>
          <w:lang w:val="en-US" w:eastAsia="zh-CN"/>
        </w:rPr>
      </w:pPr>
      <w:bookmarkStart w:id="19" w:name="_Toc11828"/>
      <w:bookmarkStart w:id="20" w:name="_Toc9654"/>
      <w:bookmarkStart w:id="21" w:name="_Toc3475"/>
      <w:bookmarkStart w:id="22" w:name="_Toc27955"/>
      <w:bookmarkStart w:id="23" w:name="_Toc20778"/>
      <w:bookmarkStart w:id="24" w:name="_Toc25886"/>
      <w:bookmarkStart w:id="25" w:name="_Toc5085"/>
      <w:bookmarkStart w:id="26" w:name="_Toc14778"/>
      <w:bookmarkStart w:id="27" w:name="_Toc15478"/>
      <w:bookmarkStart w:id="28" w:name="_Toc31315"/>
      <w:bookmarkStart w:id="29" w:name="_Toc9027"/>
      <w:bookmarkStart w:id="30" w:name="_Toc19730"/>
      <w:bookmarkStart w:id="31" w:name="_Toc25516"/>
      <w:bookmarkStart w:id="32" w:name="_Toc13969"/>
      <w:r>
        <w:rPr>
          <w:rFonts w:hint="eastAsia" w:ascii="仿宋_GB2312" w:hAnsi="仿宋_GB2312" w:eastAsia="仿宋_GB2312" w:cs="仿宋_GB2312"/>
          <w:sz w:val="32"/>
          <w:szCs w:val="32"/>
          <w:lang w:val="en-US" w:eastAsia="zh-CN"/>
        </w:rPr>
        <w:t>乙方交货及甲方验收合格后，甲方申请财政拨款到账后，15个工作日之内支付乙方。</w:t>
      </w:r>
    </w:p>
    <w:p w14:paraId="7FC13AEF">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bookmarkEnd w:id="19"/>
      <w:bookmarkEnd w:id="20"/>
      <w:bookmarkEnd w:id="21"/>
      <w:bookmarkEnd w:id="22"/>
      <w:bookmarkEnd w:id="23"/>
      <w:bookmarkEnd w:id="24"/>
      <w:bookmarkEnd w:id="25"/>
    </w:p>
    <w:p w14:paraId="32FEF190">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val="en-US" w:eastAsia="zh-CN"/>
        </w:rPr>
        <w:t>重庆市梁平区农业技术服务中心</w:t>
      </w:r>
    </w:p>
    <w:p w14:paraId="7985FC33">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吕女士</w:t>
      </w:r>
      <w:r>
        <w:rPr>
          <w:rFonts w:hint="eastAsia" w:ascii="仿宋_GB2312" w:hAnsi="仿宋_GB2312" w:eastAsia="仿宋_GB2312" w:cs="仿宋_GB2312"/>
          <w:sz w:val="32"/>
          <w:szCs w:val="32"/>
        </w:rPr>
        <w:t xml:space="preserve"> </w:t>
      </w:r>
    </w:p>
    <w:p w14:paraId="24291708">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18883703617</w:t>
      </w:r>
    </w:p>
    <w:p w14:paraId="576553F7">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重庆市梁平区双桂街道迎宾路134号</w:t>
      </w:r>
    </w:p>
    <w:p w14:paraId="6552FE33">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14:paraId="3BEED1B4">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53EFC4CD">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14:paraId="305DC138">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17CA4588">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14:paraId="45DA311F">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14:paraId="54141369">
      <w:pPr>
        <w:rPr>
          <w:rFonts w:hint="eastAsia" w:ascii="方正小标宋_GBK" w:eastAsia="方正小标宋_GBK"/>
          <w:sz w:val="44"/>
          <w:szCs w:val="44"/>
        </w:rPr>
      </w:pPr>
      <w:r>
        <w:rPr>
          <w:rFonts w:hint="eastAsia" w:ascii="方正小标宋_GBK" w:eastAsia="方正小标宋_GBK"/>
          <w:sz w:val="44"/>
          <w:szCs w:val="44"/>
        </w:rPr>
        <w:br w:type="page"/>
      </w:r>
    </w:p>
    <w:p w14:paraId="5E9B4D5F">
      <w:pPr>
        <w:snapToGrid w:val="0"/>
        <w:spacing w:line="360" w:lineRule="auto"/>
        <w:jc w:val="center"/>
      </w:pPr>
      <w:r>
        <w:rPr>
          <w:rFonts w:hint="eastAsia" w:ascii="方正小标宋_GBK" w:eastAsia="方正小标宋_GBK"/>
          <w:sz w:val="44"/>
          <w:szCs w:val="44"/>
        </w:rPr>
        <w:t>供应商编制响应文件要求</w:t>
      </w:r>
    </w:p>
    <w:p w14:paraId="06F430EC">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14:paraId="6105876D">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14:paraId="2C295B8E">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14:paraId="49AA3332"/>
    <w:p w14:paraId="217AF27D"/>
    <w:p w14:paraId="04B5596A">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14:paraId="3C33ED3B">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14:paraId="2F20D357">
      <w:pPr>
        <w:spacing w:line="360" w:lineRule="auto"/>
        <w:ind w:firstLine="640" w:firstLineChars="200"/>
        <w:rPr>
          <w:rStyle w:val="65"/>
          <w:rFonts w:hint="eastAsia" w:ascii="仿宋_GB2312" w:hAnsi="仿宋_GB2312" w:eastAsia="仿宋_GB2312" w:cs="仿宋_GB2312"/>
          <w:sz w:val="32"/>
          <w:szCs w:val="32"/>
          <w:lang w:eastAsia="zh-CN"/>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w:t>
      </w:r>
      <w:r>
        <w:rPr>
          <w:rStyle w:val="65"/>
          <w:rFonts w:hint="eastAsia" w:ascii="仿宋_GB2312" w:hAnsi="仿宋_GB2312" w:eastAsia="仿宋_GB2312" w:cs="仿宋_GB2312"/>
          <w:sz w:val="32"/>
          <w:szCs w:val="32"/>
          <w:lang w:val="en-US" w:eastAsia="zh-CN"/>
        </w:rPr>
        <w:t>加厚高强度地膜</w:t>
      </w:r>
      <w:r>
        <w:rPr>
          <w:rStyle w:val="65"/>
          <w:rFonts w:hint="eastAsia" w:ascii="仿宋_GB2312" w:hAnsi="仿宋_GB2312" w:eastAsia="仿宋_GB2312" w:cs="仿宋_GB2312"/>
          <w:sz w:val="32"/>
          <w:szCs w:val="32"/>
        </w:rPr>
        <w:t>单价（元/吨）为人民币大写：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w:t>
      </w:r>
      <w:r>
        <w:rPr>
          <w:rStyle w:val="65"/>
          <w:rFonts w:hint="eastAsia" w:ascii="仿宋_GB2312" w:hAnsi="仿宋_GB2312" w:eastAsia="仿宋_GB2312" w:cs="仿宋_GB2312"/>
          <w:sz w:val="32"/>
          <w:szCs w:val="32"/>
          <w:lang w:eastAsia="zh-CN"/>
        </w:rPr>
        <w:t>，</w:t>
      </w:r>
      <w:r>
        <w:rPr>
          <w:rStyle w:val="65"/>
          <w:rFonts w:hint="eastAsia" w:ascii="仿宋_GB2312" w:hAnsi="仿宋_GB2312" w:eastAsia="仿宋_GB2312" w:cs="仿宋_GB2312"/>
          <w:sz w:val="32"/>
          <w:szCs w:val="32"/>
        </w:rPr>
        <w:t>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r>
        <w:rPr>
          <w:rStyle w:val="65"/>
          <w:rFonts w:hint="eastAsia" w:ascii="仿宋_GB2312" w:hAnsi="仿宋_GB2312" w:eastAsia="仿宋_GB2312" w:cs="仿宋_GB2312"/>
          <w:sz w:val="32"/>
          <w:szCs w:val="32"/>
          <w:lang w:eastAsia="zh-CN"/>
        </w:rPr>
        <w:t>；</w:t>
      </w:r>
      <w:r>
        <w:rPr>
          <w:rStyle w:val="65"/>
          <w:rFonts w:hint="eastAsia" w:ascii="仿宋_GB2312" w:hAnsi="仿宋_GB2312" w:eastAsia="仿宋_GB2312" w:cs="仿宋_GB2312"/>
          <w:sz w:val="32"/>
          <w:szCs w:val="32"/>
          <w:lang w:val="en-US" w:eastAsia="zh-CN"/>
        </w:rPr>
        <w:t>全生物降解地膜</w:t>
      </w:r>
      <w:r>
        <w:rPr>
          <w:rStyle w:val="65"/>
          <w:rFonts w:hint="eastAsia" w:ascii="仿宋_GB2312" w:hAnsi="仿宋_GB2312" w:eastAsia="仿宋_GB2312" w:cs="仿宋_GB2312"/>
          <w:sz w:val="32"/>
          <w:szCs w:val="32"/>
        </w:rPr>
        <w:t>单价（元/吨）为人民币大写：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w:t>
      </w:r>
      <w:r>
        <w:rPr>
          <w:rStyle w:val="65"/>
          <w:rFonts w:hint="eastAsia" w:ascii="仿宋_GB2312" w:hAnsi="仿宋_GB2312" w:eastAsia="仿宋_GB2312" w:cs="仿宋_GB2312"/>
          <w:sz w:val="32"/>
          <w:szCs w:val="32"/>
          <w:lang w:eastAsia="zh-CN"/>
        </w:rPr>
        <w:t>，</w:t>
      </w:r>
      <w:r>
        <w:rPr>
          <w:rStyle w:val="65"/>
          <w:rFonts w:hint="eastAsia" w:ascii="仿宋_GB2312" w:hAnsi="仿宋_GB2312" w:eastAsia="仿宋_GB2312" w:cs="仿宋_GB2312"/>
          <w:sz w:val="32"/>
          <w:szCs w:val="32"/>
        </w:rPr>
        <w:t>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r>
        <w:rPr>
          <w:rStyle w:val="65"/>
          <w:rFonts w:hint="eastAsia" w:ascii="仿宋_GB2312" w:hAnsi="仿宋_GB2312" w:eastAsia="仿宋_GB2312" w:cs="仿宋_GB2312"/>
          <w:sz w:val="32"/>
          <w:szCs w:val="32"/>
          <w:lang w:eastAsia="zh-CN"/>
        </w:rPr>
        <w:t>。</w:t>
      </w:r>
    </w:p>
    <w:p w14:paraId="19588175">
      <w:pPr>
        <w:spacing w:line="360" w:lineRule="auto"/>
        <w:ind w:firstLine="640" w:firstLineChars="200"/>
        <w:rPr>
          <w:rStyle w:val="65"/>
          <w:rFonts w:hint="eastAsia" w:ascii="仿宋_GB2312" w:hAnsi="仿宋_GB2312" w:eastAsia="仿宋_GB2312" w:cs="仿宋_GB2312"/>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我方现提交的响应文件为：响应文件正本壹份</w:t>
      </w:r>
      <w:r>
        <w:rPr>
          <w:rStyle w:val="65"/>
          <w:rFonts w:hint="eastAsia" w:ascii="仿宋_GB2312" w:hAnsi="仿宋_GB2312" w:eastAsia="仿宋_GB2312" w:cs="仿宋_GB2312"/>
          <w:sz w:val="32"/>
          <w:szCs w:val="32"/>
        </w:rPr>
        <w:t>。</w:t>
      </w:r>
    </w:p>
    <w:p w14:paraId="5BDD1906">
      <w:pPr>
        <w:spacing w:line="360" w:lineRule="auto"/>
        <w:ind w:firstLine="640" w:firstLineChars="200"/>
        <w:rPr>
          <w:rStyle w:val="65"/>
          <w:rFonts w:hint="eastAsia" w:ascii="仿宋_GB2312" w:hAnsi="仿宋_GB2312" w:eastAsia="仿宋_GB2312" w:cs="仿宋_GB2312"/>
          <w:sz w:val="32"/>
          <w:szCs w:val="32"/>
        </w:rPr>
      </w:pPr>
      <w:r>
        <w:rPr>
          <w:rStyle w:val="65"/>
          <w:rFonts w:hint="eastAsia" w:ascii="仿宋_GB2312" w:hAnsi="仿宋_GB2312" w:eastAsia="仿宋_GB2312" w:cs="仿宋_GB2312"/>
          <w:sz w:val="32"/>
          <w:szCs w:val="32"/>
        </w:rPr>
        <w:t>3.</w:t>
      </w:r>
      <w:r>
        <w:rPr>
          <w:rStyle w:val="65"/>
          <w:rFonts w:hint="eastAsia" w:ascii="仿宋_GB2312" w:hAnsi="仿宋_GB2312" w:eastAsia="仿宋_GB2312" w:cs="仿宋_GB2312"/>
          <w:sz w:val="32"/>
          <w:szCs w:val="32"/>
        </w:rPr>
        <w:t>我方承诺：本次报价的有效期为90</w:t>
      </w:r>
      <w:r>
        <w:rPr>
          <w:rStyle w:val="65"/>
          <w:rFonts w:hint="eastAsia" w:ascii="仿宋_GB2312" w:hAnsi="仿宋_GB2312" w:eastAsia="仿宋_GB2312" w:cs="仿宋_GB2312"/>
          <w:sz w:val="32"/>
          <w:szCs w:val="32"/>
        </w:rPr>
        <w:t>天。</w:t>
      </w:r>
    </w:p>
    <w:p w14:paraId="6E9BC78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我方完全理解和接受竞采文件的一切规定、要求和评审办法。</w:t>
      </w:r>
    </w:p>
    <w:p w14:paraId="69416791">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14:paraId="0D2F1F70">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14:paraId="63D5C588">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14:paraId="1B07D4F1">
      <w:pPr>
        <w:pStyle w:val="2"/>
        <w:spacing w:line="360" w:lineRule="auto"/>
      </w:pPr>
    </w:p>
    <w:p w14:paraId="1680CF8F">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14:paraId="32E87232">
      <w:pPr>
        <w:ind w:firstLine="640" w:firstLineChars="200"/>
        <w:jc w:val="center"/>
        <w:rPr>
          <w:rFonts w:ascii="仿宋" w:hAnsi="仿宋" w:eastAsia="仿宋"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14:paraId="3F66C85A">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14:paraId="6520FDEF">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14:paraId="3DBAA07A">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14:paraId="3BAB3C51">
      <w:pPr>
        <w:pStyle w:val="5"/>
        <w:spacing w:before="0" w:after="0" w:line="360" w:lineRule="auto"/>
        <w:jc w:val="left"/>
        <w:rPr>
          <w:rFonts w:hint="eastAsia" w:ascii="黑体" w:hAnsi="黑体" w:eastAsia="黑体" w:cs="黑体"/>
          <w:sz w:val="24"/>
          <w:szCs w:val="24"/>
        </w:rPr>
      </w:pPr>
      <w:r>
        <w:rPr>
          <w:rFonts w:hint="eastAsia" w:ascii="黑体" w:hAnsi="黑体" w:eastAsia="黑体" w:cs="黑体"/>
          <w:sz w:val="24"/>
          <w:szCs w:val="24"/>
        </w:rPr>
        <w:t>项目名称：</w:t>
      </w:r>
      <w:r>
        <w:rPr>
          <w:rFonts w:hint="eastAsia" w:ascii="方正仿宋_GBK" w:hAnsi="方正仿宋_GBK" w:eastAsia="方正仿宋_GBK" w:cs="方正仿宋_GBK"/>
          <w:sz w:val="28"/>
          <w:szCs w:val="28"/>
          <w:lang w:val="en-US" w:eastAsia="zh-CN"/>
        </w:rPr>
        <w:t>梁平区2024年地膜科学使用回收项目</w:t>
      </w:r>
    </w:p>
    <w:tbl>
      <w:tblPr>
        <w:tblStyle w:val="59"/>
        <w:tblpPr w:leftFromText="180" w:rightFromText="180" w:vertAnchor="text" w:horzAnchor="page" w:tblpX="1481" w:tblpY="203"/>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414"/>
        <w:gridCol w:w="1258"/>
        <w:gridCol w:w="889"/>
        <w:gridCol w:w="1223"/>
        <w:gridCol w:w="1130"/>
        <w:gridCol w:w="1466"/>
        <w:gridCol w:w="1488"/>
      </w:tblGrid>
      <w:tr w14:paraId="20A8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5574CD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序号</w:t>
            </w:r>
          </w:p>
        </w:tc>
        <w:tc>
          <w:tcPr>
            <w:tcW w:w="1414" w:type="dxa"/>
            <w:vAlign w:val="center"/>
          </w:tcPr>
          <w:p w14:paraId="1008E4E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宋体" w:hAnsi="宋体" w:cs="宋体"/>
                <w:b/>
                <w:bCs/>
                <w:sz w:val="24"/>
                <w:szCs w:val="24"/>
              </w:rPr>
              <w:t>商品信息</w:t>
            </w:r>
          </w:p>
        </w:tc>
        <w:tc>
          <w:tcPr>
            <w:tcW w:w="1258" w:type="dxa"/>
            <w:vAlign w:val="center"/>
          </w:tcPr>
          <w:p w14:paraId="652CDBC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厚度</w:t>
            </w:r>
          </w:p>
        </w:tc>
        <w:tc>
          <w:tcPr>
            <w:tcW w:w="889" w:type="dxa"/>
            <w:vAlign w:val="center"/>
          </w:tcPr>
          <w:p w14:paraId="3A15A95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宽度（米）</w:t>
            </w:r>
          </w:p>
        </w:tc>
        <w:tc>
          <w:tcPr>
            <w:tcW w:w="1223" w:type="dxa"/>
            <w:vAlign w:val="center"/>
          </w:tcPr>
          <w:p w14:paraId="0915CB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采购总金额（元）</w:t>
            </w:r>
          </w:p>
        </w:tc>
        <w:tc>
          <w:tcPr>
            <w:tcW w:w="1130" w:type="dxa"/>
            <w:vAlign w:val="center"/>
          </w:tcPr>
          <w:p w14:paraId="0A09387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宋体" w:hAnsi="宋体" w:cs="宋体"/>
                <w:b/>
                <w:bCs/>
                <w:sz w:val="24"/>
                <w:szCs w:val="24"/>
              </w:rPr>
              <w:t>最高单价（元</w:t>
            </w:r>
            <w:r>
              <w:rPr>
                <w:rFonts w:hint="eastAsia" w:ascii="宋体" w:hAnsi="宋体" w:cs="宋体"/>
                <w:b/>
                <w:bCs/>
                <w:sz w:val="24"/>
                <w:szCs w:val="24"/>
                <w:lang w:val="en-US" w:eastAsia="zh-CN"/>
              </w:rPr>
              <w:t>/吨</w:t>
            </w:r>
            <w:r>
              <w:rPr>
                <w:rFonts w:hint="eastAsia" w:ascii="宋体" w:hAnsi="宋体" w:cs="宋体"/>
                <w:b/>
                <w:bCs/>
                <w:sz w:val="24"/>
                <w:szCs w:val="24"/>
              </w:rPr>
              <w:t>）</w:t>
            </w:r>
          </w:p>
        </w:tc>
        <w:tc>
          <w:tcPr>
            <w:tcW w:w="1466" w:type="dxa"/>
            <w:vAlign w:val="center"/>
          </w:tcPr>
          <w:p w14:paraId="120A972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供应商报价</w:t>
            </w:r>
          </w:p>
          <w:p w14:paraId="5FDDC1D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宋体" w:hAnsi="宋体" w:cs="宋体"/>
                <w:b/>
                <w:bCs/>
                <w:sz w:val="24"/>
                <w:szCs w:val="24"/>
              </w:rPr>
              <w:t>单价（元</w:t>
            </w:r>
            <w:r>
              <w:rPr>
                <w:rFonts w:hint="eastAsia" w:ascii="宋体" w:hAnsi="宋体" w:cs="宋体"/>
                <w:b/>
                <w:bCs/>
                <w:sz w:val="24"/>
                <w:szCs w:val="24"/>
                <w:lang w:val="en-US" w:eastAsia="zh-CN"/>
              </w:rPr>
              <w:t>/吨</w:t>
            </w:r>
            <w:r>
              <w:rPr>
                <w:rFonts w:hint="eastAsia" w:ascii="宋体" w:hAnsi="宋体" w:cs="宋体"/>
                <w:b/>
                <w:bCs/>
                <w:sz w:val="24"/>
                <w:szCs w:val="24"/>
              </w:rPr>
              <w:t>）</w:t>
            </w:r>
          </w:p>
        </w:tc>
        <w:tc>
          <w:tcPr>
            <w:tcW w:w="1488" w:type="dxa"/>
            <w:vAlign w:val="center"/>
          </w:tcPr>
          <w:p w14:paraId="4184B38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方正仿宋_GBK" w:cs="宋体"/>
                <w:b/>
                <w:bCs/>
                <w:sz w:val="24"/>
                <w:szCs w:val="24"/>
                <w:lang w:val="en-US" w:eastAsia="zh-CN"/>
              </w:rPr>
            </w:pPr>
            <w:r>
              <w:rPr>
                <w:rFonts w:hint="eastAsia" w:ascii="方正仿宋_GBK" w:hAnsi="宋体" w:eastAsia="方正仿宋_GBK" w:cs="宋体"/>
                <w:b/>
                <w:bCs/>
                <w:kern w:val="0"/>
                <w:sz w:val="28"/>
                <w:szCs w:val="28"/>
              </w:rPr>
              <w:t>制造商名称</w:t>
            </w:r>
            <w:r>
              <w:rPr>
                <w:rFonts w:hint="eastAsia" w:ascii="方正仿宋_GBK" w:hAnsi="宋体" w:eastAsia="方正仿宋_GBK" w:cs="宋体"/>
                <w:b/>
                <w:bCs/>
                <w:kern w:val="0"/>
                <w:sz w:val="28"/>
                <w:szCs w:val="28"/>
                <w:lang w:val="en-US" w:eastAsia="zh-CN"/>
              </w:rPr>
              <w:t>及产地</w:t>
            </w:r>
          </w:p>
        </w:tc>
      </w:tr>
      <w:tr w14:paraId="40DAE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793AD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414" w:type="dxa"/>
            <w:vAlign w:val="center"/>
          </w:tcPr>
          <w:p w14:paraId="27A7FB5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加厚高强度地膜</w:t>
            </w:r>
          </w:p>
        </w:tc>
        <w:tc>
          <w:tcPr>
            <w:tcW w:w="1258" w:type="dxa"/>
            <w:vAlign w:val="center"/>
          </w:tcPr>
          <w:p w14:paraId="4A6977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0.015mm</w:t>
            </w:r>
          </w:p>
        </w:tc>
        <w:tc>
          <w:tcPr>
            <w:tcW w:w="889" w:type="dxa"/>
            <w:vAlign w:val="center"/>
          </w:tcPr>
          <w:p w14:paraId="01BCB4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0.6-9</w:t>
            </w:r>
          </w:p>
        </w:tc>
        <w:tc>
          <w:tcPr>
            <w:tcW w:w="1223" w:type="dxa"/>
            <w:vAlign w:val="center"/>
          </w:tcPr>
          <w:p w14:paraId="713F7D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 xml:space="preserve">119553  </w:t>
            </w:r>
          </w:p>
        </w:tc>
        <w:tc>
          <w:tcPr>
            <w:tcW w:w="1130" w:type="dxa"/>
            <w:vAlign w:val="center"/>
          </w:tcPr>
          <w:p w14:paraId="43961D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15000</w:t>
            </w:r>
          </w:p>
        </w:tc>
        <w:tc>
          <w:tcPr>
            <w:tcW w:w="1466" w:type="dxa"/>
            <w:vAlign w:val="center"/>
          </w:tcPr>
          <w:p w14:paraId="4B9E5B1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p>
        </w:tc>
        <w:tc>
          <w:tcPr>
            <w:tcW w:w="1488" w:type="dxa"/>
            <w:vAlign w:val="center"/>
          </w:tcPr>
          <w:p w14:paraId="0A1E0D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p>
        </w:tc>
      </w:tr>
      <w:tr w14:paraId="72E7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14:paraId="25F7A80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414" w:type="dxa"/>
            <w:vAlign w:val="center"/>
          </w:tcPr>
          <w:p w14:paraId="2F456C0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全生物降解地膜</w:t>
            </w:r>
          </w:p>
        </w:tc>
        <w:tc>
          <w:tcPr>
            <w:tcW w:w="1258" w:type="dxa"/>
            <w:vAlign w:val="center"/>
          </w:tcPr>
          <w:p w14:paraId="35C71C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0.01mm</w:t>
            </w:r>
          </w:p>
        </w:tc>
        <w:tc>
          <w:tcPr>
            <w:tcW w:w="889" w:type="dxa"/>
            <w:vAlign w:val="center"/>
          </w:tcPr>
          <w:p w14:paraId="03C6D0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1223" w:type="dxa"/>
            <w:vAlign w:val="center"/>
          </w:tcPr>
          <w:p w14:paraId="604DBE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sz w:val="24"/>
                <w:szCs w:val="24"/>
              </w:rPr>
            </w:pPr>
            <w:r>
              <w:rPr>
                <w:rFonts w:hint="eastAsia" w:ascii="方正仿宋_GBK" w:hAnsi="方正仿宋_GBK" w:eastAsia="方正仿宋_GBK" w:cs="方正仿宋_GBK"/>
                <w:sz w:val="28"/>
                <w:szCs w:val="28"/>
                <w:lang w:val="en-US" w:eastAsia="zh-CN"/>
              </w:rPr>
              <w:t>137200</w:t>
            </w:r>
          </w:p>
        </w:tc>
        <w:tc>
          <w:tcPr>
            <w:tcW w:w="1130" w:type="dxa"/>
            <w:vAlign w:val="center"/>
          </w:tcPr>
          <w:p w14:paraId="2E9F1F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30000</w:t>
            </w:r>
          </w:p>
        </w:tc>
        <w:tc>
          <w:tcPr>
            <w:tcW w:w="1466" w:type="dxa"/>
            <w:vAlign w:val="center"/>
          </w:tcPr>
          <w:p w14:paraId="1B83380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p>
        </w:tc>
        <w:tc>
          <w:tcPr>
            <w:tcW w:w="1488" w:type="dxa"/>
            <w:vAlign w:val="center"/>
          </w:tcPr>
          <w:p w14:paraId="72AEA7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宋体" w:hAnsi="宋体" w:cs="宋体"/>
                <w:b/>
                <w:bCs/>
                <w:sz w:val="24"/>
                <w:szCs w:val="24"/>
              </w:rPr>
            </w:pPr>
          </w:p>
        </w:tc>
      </w:tr>
    </w:tbl>
    <w:p w14:paraId="6C5CB715">
      <w:pPr>
        <w:snapToGrid w:val="0"/>
        <w:spacing w:line="360" w:lineRule="auto"/>
        <w:ind w:firstLine="640" w:firstLineChars="200"/>
        <w:rPr>
          <w:rFonts w:hint="eastAsia" w:ascii="方正仿宋_GBK" w:hAnsi="方正仿宋_GBK" w:eastAsia="方正仿宋_GBK" w:cs="方正仿宋_GBK"/>
          <w:sz w:val="32"/>
          <w:szCs w:val="32"/>
        </w:rPr>
      </w:pPr>
    </w:p>
    <w:p w14:paraId="45AAD91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14:paraId="4656B632">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14:paraId="07988584">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14:paraId="0146DB45">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6569007">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14:paraId="11E02B99">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14:paraId="5FF53D65">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14:paraId="5E4145B6">
      <w:pPr>
        <w:pStyle w:val="5"/>
        <w:spacing w:line="360" w:lineRule="auto"/>
        <w:rPr>
          <w:rFonts w:ascii="方正仿宋_GBK" w:hAnsi="方正仿宋_GBK" w:eastAsia="方正仿宋_GBK" w:cs="Arial"/>
        </w:rPr>
      </w:pPr>
      <w:r>
        <w:br w:type="page"/>
      </w:r>
    </w:p>
    <w:p w14:paraId="091C3C93">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14:paraId="1B4C84A2">
      <w:pPr>
        <w:tabs>
          <w:tab w:val="left" w:pos="6300"/>
        </w:tabs>
        <w:snapToGrid w:val="0"/>
        <w:spacing w:line="360" w:lineRule="auto"/>
        <w:jc w:val="center"/>
        <w:rPr>
          <w:rFonts w:ascii="宋体" w:hAnsi="宋体" w:cs="宋体"/>
          <w:b/>
          <w:bCs/>
          <w:sz w:val="24"/>
          <w:szCs w:val="24"/>
        </w:rPr>
      </w:pPr>
    </w:p>
    <w:p w14:paraId="6188FB4A">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F1D27D0">
      <w:pPr>
        <w:tabs>
          <w:tab w:val="left" w:pos="6300"/>
        </w:tabs>
        <w:snapToGrid w:val="0"/>
        <w:spacing w:line="360" w:lineRule="auto"/>
        <w:rPr>
          <w:rFonts w:ascii="仿宋_GB2312" w:hAnsi="仿宋_GB2312" w:eastAsia="仿宋_GB2312" w:cs="仿宋_GB2312"/>
          <w:sz w:val="32"/>
          <w:szCs w:val="32"/>
          <w:u w:val="single"/>
        </w:rPr>
      </w:pPr>
    </w:p>
    <w:p w14:paraId="7C8D3FE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51D9B652">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14:paraId="28343830">
      <w:pPr>
        <w:tabs>
          <w:tab w:val="left" w:pos="6300"/>
        </w:tabs>
        <w:snapToGrid w:val="0"/>
        <w:spacing w:line="360" w:lineRule="auto"/>
        <w:ind w:firstLine="570"/>
        <w:rPr>
          <w:rFonts w:ascii="仿宋_GB2312" w:hAnsi="仿宋_GB2312" w:eastAsia="仿宋_GB2312" w:cs="仿宋_GB2312"/>
          <w:sz w:val="32"/>
          <w:szCs w:val="32"/>
        </w:rPr>
      </w:pPr>
    </w:p>
    <w:p w14:paraId="765C5F74">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14:paraId="50C6D30F">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769BD245">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52DE8984">
      <w:pPr>
        <w:pStyle w:val="2"/>
        <w:spacing w:line="360" w:lineRule="auto"/>
      </w:pPr>
    </w:p>
    <w:p w14:paraId="3E4E6EE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6200BD73">
      <w:pPr>
        <w:pStyle w:val="5"/>
        <w:spacing w:line="360" w:lineRule="auto"/>
      </w:pPr>
    </w:p>
    <w:p w14:paraId="5170CD74">
      <w:pPr>
        <w:rPr>
          <w:rFonts w:ascii="宋体" w:hAnsi="宋体" w:cs="宋体"/>
          <w:sz w:val="24"/>
          <w:szCs w:val="24"/>
        </w:rPr>
      </w:pPr>
      <w:r>
        <w:rPr>
          <w:rFonts w:ascii="宋体" w:hAnsi="宋体" w:cs="宋体"/>
          <w:sz w:val="24"/>
          <w:szCs w:val="24"/>
        </w:rPr>
        <w:br w:type="page"/>
      </w:r>
    </w:p>
    <w:p w14:paraId="6F86AB76">
      <w:pPr>
        <w:pStyle w:val="2"/>
      </w:pPr>
    </w:p>
    <w:p w14:paraId="1C6CC34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138C6CE9">
      <w:pPr>
        <w:tabs>
          <w:tab w:val="left" w:pos="6300"/>
        </w:tabs>
        <w:snapToGrid w:val="0"/>
        <w:spacing w:line="360" w:lineRule="auto"/>
        <w:rPr>
          <w:rFonts w:ascii="仿宋_GB2312" w:hAnsi="仿宋_GB2312" w:eastAsia="仿宋_GB2312" w:cs="仿宋_GB2312"/>
          <w:sz w:val="32"/>
          <w:szCs w:val="32"/>
          <w:u w:val="single"/>
        </w:rPr>
      </w:pPr>
    </w:p>
    <w:p w14:paraId="0D3AF2A0">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297A9EA5">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14:paraId="6024F475">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04C32884">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14:paraId="4DF5F4AB">
      <w:pPr>
        <w:tabs>
          <w:tab w:val="left" w:pos="6300"/>
        </w:tabs>
        <w:snapToGrid w:val="0"/>
        <w:spacing w:line="360" w:lineRule="auto"/>
        <w:ind w:firstLine="570"/>
        <w:rPr>
          <w:rFonts w:ascii="仿宋_GB2312" w:hAnsi="仿宋_GB2312" w:eastAsia="仿宋_GB2312" w:cs="仿宋_GB2312"/>
          <w:sz w:val="32"/>
          <w:szCs w:val="32"/>
        </w:rPr>
      </w:pPr>
    </w:p>
    <w:p w14:paraId="6FB81E1B">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0567F7C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14:paraId="009984CF">
      <w:pPr>
        <w:tabs>
          <w:tab w:val="left" w:pos="6300"/>
        </w:tabs>
        <w:snapToGrid w:val="0"/>
        <w:spacing w:line="360" w:lineRule="auto"/>
        <w:ind w:firstLine="570"/>
        <w:rPr>
          <w:rFonts w:ascii="仿宋_GB2312" w:hAnsi="仿宋_GB2312" w:eastAsia="仿宋_GB2312" w:cs="仿宋_GB2312"/>
          <w:sz w:val="32"/>
          <w:szCs w:val="32"/>
        </w:rPr>
      </w:pPr>
    </w:p>
    <w:p w14:paraId="1C88A1D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0B46D46">
      <w:pPr>
        <w:tabs>
          <w:tab w:val="left" w:pos="6300"/>
        </w:tabs>
        <w:snapToGrid w:val="0"/>
        <w:spacing w:line="360" w:lineRule="auto"/>
        <w:ind w:firstLine="570"/>
        <w:rPr>
          <w:rFonts w:ascii="仿宋_GB2312" w:hAnsi="仿宋_GB2312" w:eastAsia="仿宋_GB2312" w:cs="仿宋_GB2312"/>
          <w:sz w:val="32"/>
          <w:szCs w:val="32"/>
        </w:rPr>
      </w:pPr>
    </w:p>
    <w:p w14:paraId="64D0EB0F">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3DD691B0">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6B9FF4B6">
      <w:pPr>
        <w:pStyle w:val="5"/>
        <w:spacing w:line="360" w:lineRule="auto"/>
      </w:pPr>
      <w:r>
        <w:br w:type="page"/>
      </w:r>
    </w:p>
    <w:p w14:paraId="727BD9E8">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14:paraId="146399C9">
      <w:pPr>
        <w:pStyle w:val="2"/>
      </w:pPr>
    </w:p>
    <w:p w14:paraId="4C0F7B47">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14:paraId="08F922AC">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14:paraId="58B3C5B9">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14:paraId="03B52E9D">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14:paraId="58C9FFCC">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586708E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14:paraId="03CC7C6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14:paraId="56CE2F86">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14:paraId="3F01FDEC">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A772332">
      <w:pPr>
        <w:pStyle w:val="2"/>
      </w:pPr>
    </w:p>
    <w:p w14:paraId="578E148C">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14:paraId="00B72178">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14:paraId="0C8BAD92">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58E7DA0">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14:paraId="26764253">
      <w:pPr>
        <w:pStyle w:val="5"/>
        <w:spacing w:line="360" w:lineRule="auto"/>
      </w:pPr>
    </w:p>
    <w:p w14:paraId="21DB2832">
      <w:pPr>
        <w:tabs>
          <w:tab w:val="left" w:pos="6300"/>
        </w:tabs>
        <w:snapToGrid w:val="0"/>
        <w:spacing w:line="360" w:lineRule="auto"/>
        <w:ind w:right="480" w:firstLine="570"/>
        <w:jc w:val="right"/>
        <w:rPr>
          <w:rFonts w:ascii="宋体" w:hAnsi="宋体" w:cs="宋体"/>
          <w:sz w:val="24"/>
          <w:szCs w:val="24"/>
        </w:rPr>
      </w:pPr>
    </w:p>
    <w:p w14:paraId="6FA1C8EC">
      <w:pPr>
        <w:pStyle w:val="5"/>
        <w:spacing w:line="360" w:lineRule="auto"/>
      </w:pPr>
    </w:p>
    <w:p w14:paraId="2CA5FFDE">
      <w:pPr>
        <w:spacing w:line="360" w:lineRule="auto"/>
      </w:pPr>
    </w:p>
    <w:p w14:paraId="7755C47B">
      <w:pPr>
        <w:pStyle w:val="5"/>
        <w:spacing w:line="360" w:lineRule="auto"/>
      </w:pPr>
    </w:p>
    <w:p w14:paraId="305FA4E9">
      <w:pPr>
        <w:spacing w:line="360" w:lineRule="auto"/>
      </w:pPr>
    </w:p>
    <w:p w14:paraId="60464CCB">
      <w:pPr>
        <w:pStyle w:val="5"/>
        <w:spacing w:line="360" w:lineRule="auto"/>
      </w:pPr>
    </w:p>
    <w:p w14:paraId="03FCF2E6">
      <w:pPr>
        <w:spacing w:line="360" w:lineRule="auto"/>
      </w:pPr>
    </w:p>
    <w:p w14:paraId="19FF0B4B">
      <w:pPr>
        <w:pStyle w:val="5"/>
        <w:spacing w:line="360" w:lineRule="auto"/>
      </w:pPr>
    </w:p>
    <w:p w14:paraId="6860F663">
      <w:pPr>
        <w:spacing w:line="360" w:lineRule="auto"/>
      </w:pPr>
    </w:p>
    <w:p w14:paraId="6AD9325E">
      <w:pPr>
        <w:pStyle w:val="5"/>
        <w:spacing w:line="360" w:lineRule="auto"/>
      </w:pPr>
    </w:p>
    <w:p w14:paraId="296E2A66">
      <w:pPr>
        <w:spacing w:line="360" w:lineRule="auto"/>
      </w:pPr>
    </w:p>
    <w:p w14:paraId="025D546A">
      <w:pPr>
        <w:pStyle w:val="5"/>
        <w:spacing w:line="360" w:lineRule="auto"/>
      </w:pPr>
    </w:p>
    <w:p w14:paraId="517C1350">
      <w:pPr>
        <w:spacing w:line="360" w:lineRule="auto"/>
      </w:pPr>
    </w:p>
    <w:p w14:paraId="1FFDD5BC">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14:paraId="67FD4677">
      <w:pPr>
        <w:tabs>
          <w:tab w:val="left" w:pos="6300"/>
        </w:tabs>
        <w:snapToGrid w:val="0"/>
        <w:spacing w:line="360" w:lineRule="auto"/>
        <w:ind w:firstLine="570"/>
        <w:rPr>
          <w:rFonts w:ascii="宋体" w:hAnsi="宋体" w:cs="宋体"/>
          <w:sz w:val="24"/>
          <w:szCs w:val="24"/>
        </w:rPr>
      </w:pPr>
    </w:p>
    <w:p w14:paraId="7A8533C5">
      <w:pPr>
        <w:tabs>
          <w:tab w:val="left" w:pos="6300"/>
        </w:tabs>
        <w:snapToGrid w:val="0"/>
        <w:spacing w:line="360" w:lineRule="auto"/>
        <w:ind w:firstLine="570"/>
        <w:rPr>
          <w:rFonts w:ascii="宋体" w:hAnsi="宋体" w:cs="宋体"/>
          <w:sz w:val="24"/>
          <w:szCs w:val="24"/>
        </w:rPr>
      </w:pPr>
    </w:p>
    <w:p w14:paraId="63200606">
      <w:pPr>
        <w:tabs>
          <w:tab w:val="left" w:pos="6300"/>
        </w:tabs>
        <w:snapToGrid w:val="0"/>
        <w:spacing w:line="360" w:lineRule="auto"/>
        <w:rPr>
          <w:rFonts w:ascii="仿宋_GB2312" w:hAnsi="仿宋_GB2312" w:eastAsia="仿宋_GB2312" w:cs="仿宋_GB2312"/>
          <w:sz w:val="32"/>
          <w:szCs w:val="32"/>
        </w:rPr>
      </w:pPr>
    </w:p>
    <w:p w14:paraId="57F9385F">
      <w:pPr>
        <w:tabs>
          <w:tab w:val="left" w:pos="6300"/>
        </w:tabs>
        <w:snapToGrid w:val="0"/>
        <w:spacing w:line="360" w:lineRule="auto"/>
        <w:ind w:right="480"/>
        <w:jc w:val="center"/>
        <w:rPr>
          <w:rFonts w:hint="eastAsia"/>
          <w:lang w:val="en-US" w:eastAsia="zh-CN"/>
        </w:rPr>
      </w:pPr>
      <w:r>
        <w:rPr>
          <w:rFonts w:hint="eastAsia" w:ascii="仿宋_GB2312" w:hAnsi="仿宋_GB2312" w:eastAsia="仿宋_GB2312" w:cs="仿宋_GB2312"/>
          <w:sz w:val="32"/>
          <w:szCs w:val="32"/>
        </w:rPr>
        <w:t>（结束）</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Wingdings">
    <w:panose1 w:val="05000000000000000000"/>
    <w:charset w:val="00"/>
    <w:family w:val="decorative"/>
    <w:pitch w:val="default"/>
    <w:sig w:usb0="00000000" w:usb1="00000000" w:usb2="00000000" w:usb3="00000000" w:csb0="80000000" w:csb1="00000000"/>
  </w:font>
  <w:font w:name="仿宋_GB2312">
    <w:altName w:val="仿宋"/>
    <w:panose1 w:val="020B0604020202020204"/>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8BE2">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14:paraId="0C426804">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CE84">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2A469CF5">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NzE5MmE4NmExZGYyMGU1ZTFiNTFhNjBhN2M5MWQ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51DB3C59"/>
    <w:rsid w:val="5A9515D1"/>
    <w:rsid w:val="5B8C0E98"/>
    <w:rsid w:val="5BFDB513"/>
    <w:rsid w:val="639635F7"/>
    <w:rsid w:val="65F91B55"/>
    <w:rsid w:val="67B15328"/>
    <w:rsid w:val="71287CA7"/>
    <w:rsid w:val="7183443D"/>
    <w:rsid w:val="72595DB8"/>
    <w:rsid w:val="751E519F"/>
    <w:rsid w:val="76197FB8"/>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12</Pages>
  <Words>6495</Words>
  <Characters>6855</Characters>
  <Lines>62</Lines>
  <Paragraphs>17</Paragraphs>
  <TotalTime>220</TotalTime>
  <ScaleCrop>false</ScaleCrop>
  <LinksUpToDate>false</LinksUpToDate>
  <CharactersWithSpaces>8043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么么</cp:lastModifiedBy>
  <cp:lastPrinted>2024-09-23T07:19:31Z</cp:lastPrinted>
  <dcterms:modified xsi:type="dcterms:W3CDTF">2024-09-23T07:48:20Z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A72C86BC644C4A8CB53739590ED12A4C_13</vt:lpwstr>
  </property>
</Properties>
</file>