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color w:val="auto"/>
        </w:rPr>
      </w:pPr>
      <w:r>
        <w:rPr>
          <w:rFonts w:hint="eastAsia" w:ascii="宋体" w:hAnsi="宋体"/>
          <w:color w:val="auto"/>
        </w:rPr>
        <w:t xml:space="preserve"> </w:t>
      </w:r>
    </w:p>
    <w:p>
      <w:pPr>
        <w:jc w:val="center"/>
        <w:outlineLvl w:val="0"/>
        <w:rPr>
          <w:rFonts w:ascii="黑体" w:hAnsi="黑体" w:eastAsia="黑体"/>
          <w:b/>
          <w:bCs/>
          <w:color w:val="auto"/>
          <w:spacing w:val="80"/>
          <w:sz w:val="44"/>
          <w:szCs w:val="44"/>
        </w:rPr>
      </w:pPr>
    </w:p>
    <w:p>
      <w:pPr>
        <w:jc w:val="center"/>
        <w:outlineLvl w:val="0"/>
        <w:rPr>
          <w:rFonts w:ascii="方正小标宋_GBK" w:hAnsi="方正小标宋_GBK" w:eastAsia="方正小标宋_GBK" w:cs="方正小标宋_GBK"/>
          <w:color w:val="auto"/>
          <w:spacing w:val="80"/>
          <w:sz w:val="96"/>
          <w:szCs w:val="96"/>
        </w:rPr>
      </w:pPr>
      <w:bookmarkStart w:id="0" w:name="_Toc18881"/>
      <w:bookmarkStart w:id="1" w:name="_Toc18159"/>
      <w:bookmarkStart w:id="2" w:name="_Toc26820"/>
      <w:bookmarkStart w:id="3" w:name="_Toc3463"/>
      <w:bookmarkStart w:id="4" w:name="_Toc12808"/>
      <w:bookmarkStart w:id="5" w:name="_Toc313893526"/>
      <w:bookmarkStart w:id="6" w:name="_Toc7625"/>
      <w:bookmarkStart w:id="7" w:name="_Toc25458"/>
      <w:bookmarkStart w:id="8" w:name="_Toc317775175"/>
    </w:p>
    <w:p>
      <w:pPr>
        <w:jc w:val="center"/>
        <w:outlineLvl w:val="0"/>
        <w:rPr>
          <w:rFonts w:ascii="方正小标宋_GBK" w:hAnsi="方正小标宋_GBK" w:eastAsia="方正小标宋_GBK" w:cs="方正小标宋_GBK"/>
          <w:color w:val="auto"/>
          <w:spacing w:val="80"/>
          <w:sz w:val="96"/>
          <w:szCs w:val="96"/>
        </w:rPr>
      </w:pPr>
      <w:r>
        <w:rPr>
          <w:rFonts w:hint="eastAsia" w:ascii="方正小标宋_GBK" w:hAnsi="方正小标宋_GBK" w:eastAsia="方正小标宋_GBK" w:cs="方正小标宋_GBK"/>
          <w:color w:val="auto"/>
          <w:spacing w:val="80"/>
          <w:sz w:val="96"/>
          <w:szCs w:val="96"/>
        </w:rPr>
        <w:t>货物网上竞采文件</w:t>
      </w:r>
    </w:p>
    <w:p>
      <w:pPr>
        <w:spacing w:line="700" w:lineRule="exact"/>
        <w:ind w:left="3435" w:leftChars="557" w:hanging="2265" w:hangingChars="708"/>
        <w:rPr>
          <w:rFonts w:ascii="方正小标宋_GBK" w:hAnsi="方正小标宋_GBK" w:eastAsia="方正小标宋_GBK" w:cs="方正小标宋_GBK"/>
          <w:color w:val="auto"/>
          <w:sz w:val="32"/>
          <w:szCs w:val="32"/>
        </w:rPr>
      </w:pPr>
    </w:p>
    <w:p>
      <w:pPr>
        <w:spacing w:line="700" w:lineRule="exact"/>
        <w:ind w:left="3435" w:leftChars="557" w:hanging="2265" w:hangingChars="708"/>
        <w:rPr>
          <w:rFonts w:ascii="方正小标宋_GBK" w:hAnsi="方正小标宋_GBK" w:eastAsia="方正小标宋_GBK" w:cs="方正小标宋_GBK"/>
          <w:color w:val="auto"/>
          <w:sz w:val="32"/>
          <w:szCs w:val="32"/>
        </w:rPr>
      </w:pPr>
    </w:p>
    <w:p>
      <w:pPr>
        <w:spacing w:line="700" w:lineRule="exact"/>
        <w:ind w:left="3435" w:leftChars="557" w:hanging="2265" w:hangingChars="708"/>
        <w:rPr>
          <w:rFonts w:ascii="方正小标宋_GBK" w:hAnsi="方正小标宋_GBK" w:eastAsia="方正小标宋_GBK" w:cs="方正小标宋_GBK"/>
          <w:color w:val="auto"/>
          <w:sz w:val="32"/>
          <w:szCs w:val="32"/>
        </w:rPr>
      </w:pPr>
    </w:p>
    <w:p>
      <w:pPr>
        <w:spacing w:line="700" w:lineRule="exact"/>
        <w:ind w:left="3435" w:leftChars="557" w:hanging="2265" w:hangingChars="708"/>
        <w:rPr>
          <w:rFonts w:ascii="方正小标宋_GBK" w:hAnsi="方正小标宋_GBK" w:eastAsia="方正小标宋_GBK" w:cs="方正小标宋_GBK"/>
          <w:color w:val="auto"/>
          <w:sz w:val="32"/>
          <w:szCs w:val="32"/>
        </w:rPr>
      </w:pPr>
    </w:p>
    <w:p>
      <w:pPr>
        <w:tabs>
          <w:tab w:val="left" w:pos="2720"/>
        </w:tabs>
        <w:spacing w:line="360" w:lineRule="auto"/>
        <w:ind w:left="2734" w:leftChars="557" w:hanging="1564" w:hangingChars="489"/>
        <w:rPr>
          <w:rFonts w:hint="eastAsia" w:ascii="方正小标宋_GBK" w:hAnsi="方正小标宋_GBK" w:eastAsia="方正小标宋_GBK" w:cs="方正小标宋_GBK"/>
          <w:color w:val="auto"/>
          <w:sz w:val="32"/>
          <w:szCs w:val="32"/>
          <w:lang w:val="en-US" w:eastAsia="zh-CN"/>
        </w:rPr>
      </w:pPr>
      <w:r>
        <w:rPr>
          <w:rFonts w:hint="eastAsia" w:ascii="方正小标宋_GBK" w:hAnsi="方正小标宋_GBK" w:eastAsia="方正小标宋_GBK" w:cs="方正小标宋_GBK"/>
          <w:color w:val="auto"/>
          <w:sz w:val="32"/>
          <w:szCs w:val="32"/>
        </w:rPr>
        <w:t>项目名称：</w:t>
      </w:r>
      <w:r>
        <w:rPr>
          <w:rFonts w:hint="eastAsia" w:ascii="方正小标宋_GBK" w:hAnsi="方正小标宋_GBK" w:eastAsia="方正小标宋_GBK" w:cs="方正小标宋_GBK"/>
          <w:color w:val="auto"/>
          <w:sz w:val="32"/>
          <w:szCs w:val="32"/>
          <w:lang w:eastAsia="zh-CN"/>
        </w:rPr>
        <w:t>辅警服装</w:t>
      </w:r>
      <w:r>
        <w:rPr>
          <w:rFonts w:hint="eastAsia" w:ascii="方正小标宋_GBK" w:hAnsi="方正小标宋_GBK" w:eastAsia="方正小标宋_GBK" w:cs="方正小标宋_GBK"/>
          <w:color w:val="auto"/>
          <w:sz w:val="32"/>
          <w:szCs w:val="32"/>
          <w:lang w:val="en-US" w:eastAsia="zh-CN"/>
        </w:rPr>
        <w:t>采购</w:t>
      </w:r>
    </w:p>
    <w:p>
      <w:pPr>
        <w:spacing w:line="360" w:lineRule="auto"/>
        <w:ind w:left="3435" w:leftChars="557" w:hanging="2265" w:hangingChars="708"/>
        <w:rPr>
          <w:rFonts w:ascii="方正小标宋_GBK" w:hAnsi="方正小标宋_GBK" w:eastAsia="方正小标宋_GBK" w:cs="方正小标宋_GBK"/>
          <w:color w:val="auto"/>
          <w:sz w:val="32"/>
          <w:szCs w:val="32"/>
        </w:rPr>
      </w:pPr>
      <w:r>
        <w:rPr>
          <w:rFonts w:hint="eastAsia" w:ascii="方正小标宋_GBK" w:hAnsi="方正小标宋_GBK" w:eastAsia="方正小标宋_GBK" w:cs="方正小标宋_GBK"/>
          <w:color w:val="auto"/>
          <w:sz w:val="32"/>
          <w:szCs w:val="32"/>
        </w:rPr>
        <w:t>采购单位：万盛经开区公安分局</w:t>
      </w:r>
    </w:p>
    <w:p>
      <w:pPr>
        <w:spacing w:line="700" w:lineRule="exact"/>
        <w:ind w:left="3435" w:leftChars="557" w:hanging="2265" w:hangingChars="708"/>
        <w:rPr>
          <w:rFonts w:ascii="方正小标宋_GBK" w:hAnsi="方正小标宋_GBK" w:eastAsia="方正小标宋_GBK" w:cs="方正小标宋_GBK"/>
          <w:color w:val="auto"/>
          <w:sz w:val="32"/>
          <w:szCs w:val="32"/>
        </w:rPr>
      </w:pPr>
    </w:p>
    <w:p>
      <w:pPr>
        <w:spacing w:line="700" w:lineRule="exact"/>
        <w:ind w:left="3435" w:leftChars="557" w:hanging="2265" w:hangingChars="708"/>
        <w:rPr>
          <w:rFonts w:ascii="方正小标宋_GBK" w:hAnsi="方正小标宋_GBK" w:eastAsia="方正小标宋_GBK" w:cs="方正小标宋_GBK"/>
          <w:color w:val="auto"/>
          <w:sz w:val="32"/>
          <w:szCs w:val="32"/>
        </w:rPr>
      </w:pPr>
    </w:p>
    <w:p>
      <w:pPr>
        <w:spacing w:line="700" w:lineRule="exact"/>
        <w:ind w:left="3435" w:leftChars="557" w:hanging="2265" w:hangingChars="708"/>
        <w:rPr>
          <w:rFonts w:ascii="方正小标宋_GBK" w:hAnsi="方正小标宋_GBK" w:eastAsia="方正小标宋_GBK" w:cs="方正小标宋_GBK"/>
          <w:color w:val="auto"/>
          <w:sz w:val="32"/>
          <w:szCs w:val="32"/>
        </w:rPr>
      </w:pPr>
    </w:p>
    <w:p>
      <w:pPr>
        <w:spacing w:line="700" w:lineRule="exact"/>
        <w:ind w:left="3435" w:leftChars="557" w:hanging="2265" w:hangingChars="708"/>
        <w:rPr>
          <w:rFonts w:ascii="方正小标宋_GBK" w:hAnsi="方正小标宋_GBK" w:eastAsia="方正小标宋_GBK" w:cs="方正小标宋_GBK"/>
          <w:color w:val="auto"/>
          <w:sz w:val="32"/>
          <w:szCs w:val="32"/>
        </w:rPr>
      </w:pPr>
    </w:p>
    <w:p>
      <w:pPr>
        <w:spacing w:line="700" w:lineRule="exact"/>
        <w:jc w:val="center"/>
        <w:rPr>
          <w:rFonts w:ascii="方正小标宋_GBK" w:hAnsi="方正小标宋_GBK" w:eastAsia="方正小标宋_GBK" w:cs="方正小标宋_GBK"/>
          <w:color w:val="auto"/>
          <w:sz w:val="32"/>
          <w:szCs w:val="32"/>
        </w:rPr>
      </w:pPr>
      <w:r>
        <w:rPr>
          <w:rFonts w:hint="eastAsia" w:ascii="方正小标宋_GBK" w:hAnsi="方正小标宋_GBK" w:eastAsia="方正小标宋_GBK" w:cs="方正小标宋_GBK"/>
          <w:color w:val="auto"/>
          <w:sz w:val="32"/>
          <w:szCs w:val="32"/>
        </w:rPr>
        <w:t>二〇二</w:t>
      </w:r>
      <w:r>
        <w:rPr>
          <w:rFonts w:hint="eastAsia" w:ascii="方正小标宋_GBK" w:hAnsi="方正小标宋_GBK" w:eastAsia="方正小标宋_GBK" w:cs="方正小标宋_GBK"/>
          <w:color w:val="auto"/>
          <w:sz w:val="32"/>
          <w:szCs w:val="32"/>
          <w:lang w:val="en-US" w:eastAsia="zh-CN"/>
        </w:rPr>
        <w:t>五</w:t>
      </w:r>
      <w:r>
        <w:rPr>
          <w:rFonts w:hint="eastAsia" w:ascii="方正小标宋_GBK" w:hAnsi="方正小标宋_GBK" w:eastAsia="方正小标宋_GBK" w:cs="方正小标宋_GBK"/>
          <w:color w:val="auto"/>
          <w:sz w:val="32"/>
          <w:szCs w:val="32"/>
        </w:rPr>
        <w:t>年</w:t>
      </w:r>
      <w:r>
        <w:rPr>
          <w:rFonts w:hint="eastAsia" w:ascii="方正小标宋_GBK" w:hAnsi="方正小标宋_GBK" w:eastAsia="方正小标宋_GBK" w:cs="方正小标宋_GBK"/>
          <w:color w:val="auto"/>
          <w:sz w:val="32"/>
          <w:szCs w:val="32"/>
          <w:lang w:val="en-US" w:eastAsia="zh-CN"/>
        </w:rPr>
        <w:t xml:space="preserve"> 六 </w:t>
      </w:r>
      <w:r>
        <w:rPr>
          <w:rFonts w:hint="eastAsia" w:ascii="方正小标宋_GBK" w:hAnsi="方正小标宋_GBK" w:eastAsia="方正小标宋_GBK" w:cs="方正小标宋_GBK"/>
          <w:color w:val="auto"/>
          <w:sz w:val="32"/>
          <w:szCs w:val="32"/>
        </w:rPr>
        <w:t>月</w:t>
      </w:r>
    </w:p>
    <w:p>
      <w:pPr>
        <w:spacing w:line="700" w:lineRule="exact"/>
        <w:ind w:left="3435" w:leftChars="557" w:hanging="2265" w:hangingChars="708"/>
        <w:rPr>
          <w:rFonts w:ascii="方正小标宋_GBK" w:hAnsi="方正小标宋_GBK" w:eastAsia="方正小标宋_GBK" w:cs="方正小标宋_GBK"/>
          <w:color w:val="auto"/>
          <w:sz w:val="32"/>
          <w:szCs w:val="32"/>
        </w:rPr>
      </w:pPr>
    </w:p>
    <w:p>
      <w:pPr>
        <w:widowControl/>
        <w:jc w:val="left"/>
        <w:rPr>
          <w:rFonts w:ascii="宋体" w:hAnsi="宋体" w:cs="宋体"/>
          <w:b/>
          <w:color w:val="auto"/>
          <w:sz w:val="24"/>
          <w:szCs w:val="24"/>
        </w:rPr>
      </w:pPr>
      <w:r>
        <w:rPr>
          <w:rFonts w:ascii="宋体" w:hAnsi="宋体" w:cs="宋体"/>
          <w:color w:val="auto"/>
          <w:sz w:val="24"/>
          <w:szCs w:val="24"/>
        </w:rPr>
        <w:br w:type="page"/>
      </w:r>
    </w:p>
    <w:p>
      <w:pPr>
        <w:pStyle w:val="6"/>
        <w:spacing w:before="0" w:after="0" w:line="312" w:lineRule="auto"/>
        <w:jc w:val="center"/>
        <w:rPr>
          <w:rFonts w:ascii="宋体" w:hAnsi="宋体" w:cs="宋体"/>
          <w:color w:val="auto"/>
          <w:sz w:val="24"/>
          <w:szCs w:val="24"/>
        </w:rPr>
      </w:pPr>
    </w:p>
    <w:p>
      <w:pPr>
        <w:pStyle w:val="6"/>
        <w:spacing w:before="0" w:after="0" w:line="360" w:lineRule="auto"/>
        <w:ind w:firstLine="643"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一、采购内容</w:t>
      </w:r>
      <w:bookmarkEnd w:id="0"/>
      <w:bookmarkEnd w:id="1"/>
      <w:bookmarkEnd w:id="2"/>
      <w:bookmarkEnd w:id="3"/>
      <w:bookmarkEnd w:id="4"/>
      <w:bookmarkEnd w:id="5"/>
      <w:bookmarkEnd w:id="6"/>
      <w:bookmarkEnd w:id="7"/>
      <w:bookmarkEnd w:id="8"/>
    </w:p>
    <w:tbl>
      <w:tblPr>
        <w:tblStyle w:val="58"/>
        <w:tblW w:w="10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0"/>
        <w:gridCol w:w="1677"/>
        <w:gridCol w:w="1268"/>
        <w:gridCol w:w="1650"/>
        <w:gridCol w:w="2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600" w:type="dxa"/>
            <w:tcBorders>
              <w:top w:val="single" w:color="auto" w:sz="4" w:space="0"/>
              <w:left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项目名称</w:t>
            </w:r>
          </w:p>
        </w:tc>
        <w:tc>
          <w:tcPr>
            <w:tcW w:w="1677" w:type="dxa"/>
            <w:tcBorders>
              <w:top w:val="single" w:color="auto" w:sz="4" w:space="0"/>
              <w:left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采购预算</w:t>
            </w:r>
          </w:p>
          <w:p>
            <w:pPr>
              <w:spacing w:line="360" w:lineRule="auto"/>
              <w:jc w:val="center"/>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（元）</w:t>
            </w:r>
          </w:p>
        </w:tc>
        <w:tc>
          <w:tcPr>
            <w:tcW w:w="1268" w:type="dxa"/>
            <w:tcBorders>
              <w:top w:val="single" w:color="auto" w:sz="4" w:space="0"/>
              <w:left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数量</w:t>
            </w:r>
          </w:p>
        </w:tc>
        <w:tc>
          <w:tcPr>
            <w:tcW w:w="1650" w:type="dxa"/>
            <w:tcBorders>
              <w:top w:val="single" w:color="auto" w:sz="4" w:space="0"/>
              <w:left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资金来源</w:t>
            </w:r>
          </w:p>
        </w:tc>
        <w:tc>
          <w:tcPr>
            <w:tcW w:w="2677" w:type="dxa"/>
            <w:tcBorders>
              <w:top w:val="single" w:color="auto" w:sz="4" w:space="0"/>
              <w:left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600" w:type="dxa"/>
            <w:tcBorders>
              <w:top w:val="single" w:color="auto" w:sz="4" w:space="0"/>
              <w:left w:val="single" w:color="auto" w:sz="4" w:space="0"/>
              <w:right w:val="single" w:color="auto" w:sz="4" w:space="0"/>
            </w:tcBorders>
            <w:vAlign w:val="center"/>
          </w:tcPr>
          <w:p>
            <w:pPr>
              <w:widowControl/>
              <w:spacing w:line="360" w:lineRule="auto"/>
              <w:jc w:val="left"/>
              <w:rPr>
                <w:rFonts w:hint="default" w:eastAsia="宋体"/>
                <w:lang w:val="en-US" w:eastAsia="zh-CN"/>
              </w:rPr>
            </w:pPr>
            <w:bookmarkStart w:id="9" w:name="_Hlk344477914"/>
            <w:r>
              <w:rPr>
                <w:rFonts w:hint="eastAsia" w:ascii="仿宋_GB2312" w:hAnsi="仿宋_GB2312" w:eastAsia="仿宋_GB2312" w:cs="仿宋_GB2312"/>
                <w:color w:val="auto"/>
                <w:kern w:val="0"/>
                <w:sz w:val="28"/>
                <w:szCs w:val="28"/>
                <w:lang w:val="en-US" w:eastAsia="zh-CN"/>
              </w:rPr>
              <w:t>辅警服装采购</w:t>
            </w:r>
          </w:p>
        </w:tc>
        <w:tc>
          <w:tcPr>
            <w:tcW w:w="1677"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仿宋_GB2312" w:hAnsi="仿宋_GB2312" w:eastAsia="仿宋_GB2312" w:cs="仿宋_GB2312"/>
                <w:color w:val="auto"/>
                <w:kern w:val="0"/>
                <w:sz w:val="32"/>
                <w:szCs w:val="32"/>
                <w:lang w:val="en-US" w:eastAsia="zh-CN"/>
              </w:rPr>
            </w:pPr>
            <w:r>
              <w:rPr>
                <w:rFonts w:hint="eastAsia" w:ascii="方正仿宋_GBK" w:hAnsi="方正仿宋_GBK" w:eastAsia="方正仿宋_GBK" w:cs="方正仿宋_GBK"/>
                <w:sz w:val="28"/>
                <w:szCs w:val="28"/>
                <w:lang w:val="en-US" w:eastAsia="zh-CN"/>
              </w:rPr>
              <w:t>268969.2</w:t>
            </w:r>
          </w:p>
        </w:tc>
        <w:tc>
          <w:tcPr>
            <w:tcW w:w="1268"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1批</w:t>
            </w:r>
          </w:p>
        </w:tc>
        <w:tc>
          <w:tcPr>
            <w:tcW w:w="1650" w:type="dxa"/>
            <w:tcBorders>
              <w:top w:val="single" w:color="auto" w:sz="4" w:space="0"/>
              <w:left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28"/>
                <w:szCs w:val="28"/>
                <w:lang w:val="en-US" w:eastAsia="zh-CN"/>
              </w:rPr>
              <w:t>预算资金</w:t>
            </w:r>
          </w:p>
        </w:tc>
        <w:tc>
          <w:tcPr>
            <w:tcW w:w="2677" w:type="dxa"/>
            <w:tcBorders>
              <w:top w:val="single" w:color="auto" w:sz="4" w:space="0"/>
              <w:left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color w:val="auto"/>
                <w:kern w:val="0"/>
                <w:sz w:val="28"/>
                <w:szCs w:val="28"/>
                <w:lang w:val="en-US" w:eastAsia="zh-CN"/>
              </w:rPr>
            </w:pPr>
          </w:p>
        </w:tc>
      </w:tr>
      <w:bookmarkEnd w:id="9"/>
    </w:tbl>
    <w:p>
      <w:pPr>
        <w:pStyle w:val="6"/>
        <w:spacing w:before="0" w:after="0" w:line="360" w:lineRule="auto"/>
        <w:rPr>
          <w:rFonts w:ascii="宋体" w:hAnsi="宋体" w:cs="宋体"/>
          <w:color w:val="auto"/>
          <w:sz w:val="24"/>
          <w:szCs w:val="24"/>
        </w:rPr>
      </w:pPr>
      <w:bookmarkStart w:id="10" w:name="_Toc19437"/>
      <w:bookmarkStart w:id="11" w:name="_Toc1790"/>
      <w:bookmarkStart w:id="12" w:name="_Toc6462"/>
      <w:bookmarkStart w:id="13" w:name="_Toc25190"/>
      <w:bookmarkStart w:id="14" w:name="_Toc22399"/>
      <w:bookmarkStart w:id="15" w:name="_Toc15576"/>
      <w:bookmarkStart w:id="16" w:name="_Toc15727"/>
      <w:bookmarkStart w:id="17" w:name="_Toc373860293"/>
      <w:bookmarkStart w:id="18" w:name="_Toc317775178"/>
    </w:p>
    <w:p>
      <w:pPr>
        <w:pStyle w:val="6"/>
        <w:spacing w:before="0" w:after="0" w:line="360" w:lineRule="auto"/>
        <w:ind w:firstLine="643"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二、</w:t>
      </w:r>
      <w:bookmarkEnd w:id="10"/>
      <w:bookmarkEnd w:id="11"/>
      <w:bookmarkEnd w:id="12"/>
      <w:bookmarkEnd w:id="13"/>
      <w:bookmarkEnd w:id="14"/>
      <w:bookmarkEnd w:id="15"/>
      <w:bookmarkEnd w:id="16"/>
      <w:r>
        <w:rPr>
          <w:rFonts w:hint="eastAsia" w:ascii="黑体" w:hAnsi="黑体" w:eastAsia="黑体" w:cs="黑体"/>
          <w:color w:val="auto"/>
          <w:sz w:val="32"/>
          <w:szCs w:val="32"/>
        </w:rPr>
        <w:t>供应商资格条件</w:t>
      </w:r>
    </w:p>
    <w:p>
      <w:pPr>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（一）满足《中华人民共和国政府采购法》第二十二条规定。</w:t>
      </w:r>
    </w:p>
    <w:p>
      <w:pPr>
        <w:snapToGrid w:val="0"/>
        <w:spacing w:line="360" w:lineRule="auto"/>
        <w:ind w:left="279" w:leftChars="133" w:firstLine="0" w:firstLineChars="0"/>
        <w:rPr>
          <w:rFonts w:hint="eastAsia"/>
          <w:color w:val="auto"/>
          <w:sz w:val="28"/>
          <w:szCs w:val="28"/>
        </w:rPr>
      </w:pPr>
      <w:r>
        <w:rPr>
          <w:color w:val="auto"/>
          <w:sz w:val="28"/>
          <w:szCs w:val="28"/>
        </w:rPr>
        <w:t>1.</w:t>
      </w:r>
      <w:r>
        <w:rPr>
          <w:rFonts w:hint="eastAsia"/>
          <w:color w:val="auto"/>
          <w:sz w:val="28"/>
          <w:szCs w:val="28"/>
        </w:rPr>
        <w:t>具有独立承担民事责任的能力；</w:t>
      </w:r>
      <w:r>
        <w:rPr>
          <w:color w:val="auto"/>
          <w:sz w:val="28"/>
          <w:szCs w:val="28"/>
        </w:rPr>
        <w:br w:type="textWrapping"/>
      </w:r>
      <w:r>
        <w:rPr>
          <w:color w:val="auto"/>
          <w:sz w:val="28"/>
          <w:szCs w:val="28"/>
        </w:rPr>
        <w:t>2.</w:t>
      </w:r>
      <w:r>
        <w:rPr>
          <w:rFonts w:hint="eastAsia"/>
          <w:color w:val="auto"/>
          <w:sz w:val="28"/>
          <w:szCs w:val="28"/>
        </w:rPr>
        <w:t>具有良好的商业信誉和健全的财务会计制度；</w:t>
      </w:r>
      <w:r>
        <w:rPr>
          <w:color w:val="auto"/>
          <w:sz w:val="28"/>
          <w:szCs w:val="28"/>
        </w:rPr>
        <w:br w:type="textWrapping"/>
      </w:r>
      <w:r>
        <w:rPr>
          <w:color w:val="auto"/>
          <w:sz w:val="28"/>
          <w:szCs w:val="28"/>
        </w:rPr>
        <w:t>3.</w:t>
      </w:r>
      <w:r>
        <w:rPr>
          <w:rFonts w:hint="eastAsia"/>
          <w:color w:val="auto"/>
          <w:sz w:val="28"/>
          <w:szCs w:val="28"/>
        </w:rPr>
        <w:t>具有履行合同所必需的设备和专业技术能力；</w:t>
      </w:r>
      <w:r>
        <w:rPr>
          <w:color w:val="auto"/>
          <w:sz w:val="28"/>
          <w:szCs w:val="28"/>
        </w:rPr>
        <w:br w:type="textWrapping"/>
      </w:r>
      <w:r>
        <w:rPr>
          <w:color w:val="auto"/>
          <w:sz w:val="28"/>
          <w:szCs w:val="28"/>
        </w:rPr>
        <w:t>4.</w:t>
      </w:r>
      <w:r>
        <w:rPr>
          <w:rFonts w:hint="eastAsia"/>
          <w:color w:val="auto"/>
          <w:sz w:val="28"/>
          <w:szCs w:val="28"/>
        </w:rPr>
        <w:t>有依法缴纳税收和社会保障资金的良好记录；</w:t>
      </w:r>
    </w:p>
    <w:p>
      <w:pPr>
        <w:pStyle w:val="41"/>
        <w:rPr>
          <w:rFonts w:hint="eastAsia"/>
        </w:rPr>
      </w:pPr>
    </w:p>
    <w:p>
      <w:pPr>
        <w:numPr>
          <w:ilvl w:val="0"/>
          <w:numId w:val="0"/>
        </w:numPr>
        <w:snapToGrid w:val="0"/>
        <w:spacing w:line="360" w:lineRule="auto"/>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（二）本项目的特定资格要求：</w:t>
      </w:r>
      <w:bookmarkEnd w:id="17"/>
      <w:bookmarkEnd w:id="18"/>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hAnsi="仿宋_GB2312" w:cs="仿宋_GB2312"/>
          <w:color w:val="auto"/>
          <w:kern w:val="2"/>
          <w:sz w:val="32"/>
          <w:szCs w:val="32"/>
          <w:lang w:val="en-US" w:eastAsia="zh-CN" w:bidi="ar-SA"/>
        </w:rPr>
      </w:pPr>
      <w:r>
        <w:rPr>
          <w:rFonts w:hint="eastAsia" w:hAnsi="仿宋_GB2312" w:cs="仿宋_GB2312"/>
          <w:color w:val="auto"/>
          <w:kern w:val="2"/>
          <w:sz w:val="32"/>
          <w:szCs w:val="32"/>
          <w:lang w:val="en-US" w:eastAsia="zh-CN" w:bidi="ar-SA"/>
        </w:rPr>
        <w:t>无</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kern w:val="2"/>
          <w:sz w:val="32"/>
          <w:szCs w:val="32"/>
          <w:lang w:val="en-US" w:eastAsia="zh-CN" w:bidi="ar-SA"/>
        </w:rPr>
      </w:pPr>
      <w:bookmarkStart w:id="43" w:name="_GoBack"/>
      <w:bookmarkEnd w:id="43"/>
      <w:r>
        <w:rPr>
          <w:rFonts w:hint="eastAsia" w:ascii="仿宋_GB2312" w:hAnsi="仿宋_GB2312" w:eastAsia="仿宋_GB2312" w:cs="仿宋_GB2312"/>
          <w:color w:val="auto"/>
          <w:kern w:val="2"/>
          <w:sz w:val="32"/>
          <w:szCs w:val="32"/>
          <w:lang w:val="en-US" w:eastAsia="zh-CN" w:bidi="ar-SA"/>
        </w:rPr>
        <w:t>（三）评审条件：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仿宋_GB2312" w:eastAsia="仿宋_GB2312" w:cs="仿宋_GB2312"/>
          <w:bCs/>
          <w:sz w:val="28"/>
          <w:szCs w:val="28"/>
        </w:rPr>
      </w:pPr>
      <w:r>
        <w:rPr>
          <w:rFonts w:hint="eastAsia" w:ascii="仿宋_GB2312" w:eastAsia="仿宋_GB2312" w:cs="仿宋_GB2312"/>
          <w:bCs/>
          <w:sz w:val="28"/>
          <w:szCs w:val="28"/>
        </w:rPr>
        <w:t>1.资格性检查。依据法律法规和 询价文件的规定，对响应文件中的资格证明、保证金等进行审查，以确定供应商是否具备询价资格。资格性检查资料表如下：</w:t>
      </w:r>
    </w:p>
    <w:p>
      <w:pPr>
        <w:snapToGrid w:val="0"/>
        <w:spacing w:line="360" w:lineRule="auto"/>
        <w:ind w:left="279" w:leftChars="133" w:firstLine="0" w:firstLineChars="0"/>
        <w:rPr>
          <w:rFonts w:hint="eastAsia"/>
          <w:color w:val="auto"/>
          <w:sz w:val="28"/>
          <w:szCs w:val="28"/>
          <w:lang w:eastAsia="zh-CN"/>
        </w:rPr>
      </w:pP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8"/>
        <w:gridCol w:w="4394"/>
        <w:gridCol w:w="3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pPr>
              <w:spacing w:line="240" w:lineRule="exact"/>
              <w:jc w:val="center"/>
              <w:rPr>
                <w:rFonts w:hint="eastAsia" w:ascii="仿宋_GB2312" w:hAnsi="仿宋" w:eastAsia="仿宋_GB2312" w:cs="宋体"/>
                <w:b/>
                <w:kern w:val="0"/>
                <w:sz w:val="21"/>
                <w:szCs w:val="21"/>
              </w:rPr>
            </w:pPr>
            <w:r>
              <w:rPr>
                <w:rFonts w:hint="eastAsia" w:ascii="仿宋_GB2312" w:hAnsi="仿宋" w:eastAsia="仿宋_GB2312" w:cs="宋体"/>
                <w:b/>
                <w:kern w:val="0"/>
                <w:sz w:val="21"/>
                <w:szCs w:val="21"/>
              </w:rPr>
              <w:t>序号</w:t>
            </w:r>
          </w:p>
        </w:tc>
        <w:tc>
          <w:tcPr>
            <w:tcW w:w="5102" w:type="dxa"/>
            <w:gridSpan w:val="2"/>
            <w:noWrap w:val="0"/>
            <w:vAlign w:val="center"/>
          </w:tcPr>
          <w:p>
            <w:pPr>
              <w:spacing w:line="240" w:lineRule="exact"/>
              <w:jc w:val="center"/>
              <w:rPr>
                <w:rFonts w:hint="eastAsia" w:ascii="仿宋_GB2312" w:hAnsi="仿宋" w:eastAsia="仿宋_GB2312" w:cs="宋体"/>
                <w:b/>
                <w:kern w:val="0"/>
                <w:sz w:val="21"/>
                <w:szCs w:val="21"/>
              </w:rPr>
            </w:pPr>
            <w:r>
              <w:rPr>
                <w:rFonts w:hint="eastAsia" w:ascii="仿宋_GB2312" w:hAnsi="仿宋" w:eastAsia="仿宋_GB2312" w:cs="宋体"/>
                <w:b/>
                <w:kern w:val="0"/>
                <w:sz w:val="21"/>
                <w:szCs w:val="21"/>
              </w:rPr>
              <w:t>检查因素</w:t>
            </w:r>
          </w:p>
        </w:tc>
        <w:tc>
          <w:tcPr>
            <w:tcW w:w="3850" w:type="dxa"/>
            <w:noWrap w:val="0"/>
            <w:vAlign w:val="center"/>
          </w:tcPr>
          <w:p>
            <w:pPr>
              <w:spacing w:line="240" w:lineRule="exact"/>
              <w:jc w:val="center"/>
              <w:rPr>
                <w:rFonts w:hint="eastAsia" w:ascii="仿宋_GB2312" w:hAnsi="仿宋" w:eastAsia="仿宋_GB2312" w:cs="宋体"/>
                <w:b/>
                <w:kern w:val="0"/>
                <w:sz w:val="21"/>
                <w:szCs w:val="21"/>
              </w:rPr>
            </w:pPr>
            <w:r>
              <w:rPr>
                <w:rFonts w:hint="eastAsia" w:ascii="仿宋_GB2312" w:hAnsi="仿宋" w:eastAsia="仿宋_GB2312"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noWrap w:val="0"/>
            <w:vAlign w:val="center"/>
          </w:tcPr>
          <w:p>
            <w:pPr>
              <w:spacing w:line="240" w:lineRule="exact"/>
              <w:jc w:val="center"/>
              <w:rPr>
                <w:rFonts w:hint="eastAsia" w:ascii="仿宋_GB2312" w:hAnsi="仿宋" w:eastAsia="仿宋_GB2312"/>
                <w:sz w:val="21"/>
                <w:szCs w:val="21"/>
              </w:rPr>
            </w:pPr>
            <w:r>
              <w:rPr>
                <w:rFonts w:hint="eastAsia" w:ascii="仿宋_GB2312" w:hAnsi="仿宋" w:eastAsia="仿宋_GB2312"/>
                <w:sz w:val="21"/>
                <w:szCs w:val="21"/>
              </w:rPr>
              <w:t>1</w:t>
            </w:r>
          </w:p>
        </w:tc>
        <w:tc>
          <w:tcPr>
            <w:tcW w:w="708" w:type="dxa"/>
            <w:vMerge w:val="restart"/>
            <w:noWrap w:val="0"/>
            <w:vAlign w:val="center"/>
          </w:tcPr>
          <w:p>
            <w:pPr>
              <w:spacing w:line="240" w:lineRule="exact"/>
              <w:jc w:val="center"/>
              <w:rPr>
                <w:rFonts w:hint="eastAsia" w:ascii="仿宋_GB2312" w:hAnsi="仿宋" w:eastAsia="仿宋_GB2312" w:cs="仿宋_GB2312"/>
                <w:sz w:val="21"/>
                <w:szCs w:val="21"/>
                <w:lang w:val="zh-CN"/>
              </w:rPr>
            </w:pPr>
            <w:r>
              <w:rPr>
                <w:rFonts w:hint="eastAsia" w:ascii="仿宋_GB2312" w:hAnsi="仿宋" w:eastAsia="仿宋_GB2312" w:cs="仿宋_GB2312"/>
                <w:sz w:val="21"/>
                <w:szCs w:val="21"/>
                <w:lang w:val="zh-CN"/>
              </w:rPr>
              <w:t>供</w:t>
            </w:r>
          </w:p>
          <w:p>
            <w:pPr>
              <w:spacing w:line="240" w:lineRule="exact"/>
              <w:jc w:val="center"/>
              <w:rPr>
                <w:rFonts w:hint="eastAsia" w:ascii="仿宋_GB2312" w:hAnsi="仿宋" w:eastAsia="仿宋_GB2312" w:cs="仿宋_GB2312"/>
                <w:sz w:val="21"/>
                <w:szCs w:val="21"/>
                <w:lang w:val="zh-CN"/>
              </w:rPr>
            </w:pPr>
            <w:r>
              <w:rPr>
                <w:rFonts w:hint="eastAsia" w:ascii="仿宋_GB2312" w:hAnsi="仿宋" w:eastAsia="仿宋_GB2312" w:cs="仿宋_GB2312"/>
                <w:sz w:val="21"/>
                <w:szCs w:val="21"/>
                <w:lang w:val="zh-CN"/>
              </w:rPr>
              <w:t>应</w:t>
            </w:r>
          </w:p>
          <w:p>
            <w:pPr>
              <w:spacing w:line="240" w:lineRule="exact"/>
              <w:jc w:val="center"/>
              <w:rPr>
                <w:rFonts w:hint="eastAsia" w:ascii="仿宋_GB2312" w:hAnsi="仿宋" w:eastAsia="仿宋_GB2312" w:cs="仿宋_GB2312"/>
                <w:sz w:val="21"/>
                <w:szCs w:val="21"/>
                <w:lang w:val="zh-CN"/>
              </w:rPr>
            </w:pPr>
            <w:r>
              <w:rPr>
                <w:rFonts w:hint="eastAsia" w:ascii="仿宋_GB2312" w:hAnsi="仿宋" w:eastAsia="仿宋_GB2312" w:cs="仿宋_GB2312"/>
                <w:sz w:val="21"/>
                <w:szCs w:val="21"/>
                <w:lang w:val="zh-CN"/>
              </w:rPr>
              <w:t>商</w:t>
            </w:r>
          </w:p>
          <w:p>
            <w:pPr>
              <w:spacing w:line="240" w:lineRule="exact"/>
              <w:jc w:val="center"/>
              <w:rPr>
                <w:rFonts w:hint="eastAsia" w:ascii="仿宋_GB2312" w:hAnsi="仿宋" w:eastAsia="仿宋_GB2312" w:cs="仿宋_GB2312"/>
                <w:sz w:val="21"/>
                <w:szCs w:val="21"/>
                <w:lang w:val="zh-CN"/>
              </w:rPr>
            </w:pPr>
            <w:r>
              <w:rPr>
                <w:rFonts w:hint="eastAsia" w:ascii="仿宋_GB2312" w:hAnsi="仿宋" w:eastAsia="仿宋_GB2312" w:cs="仿宋_GB2312"/>
                <w:sz w:val="21"/>
                <w:szCs w:val="21"/>
                <w:lang w:val="zh-CN"/>
              </w:rPr>
              <w:t>基</w:t>
            </w:r>
          </w:p>
          <w:p>
            <w:pPr>
              <w:spacing w:line="240" w:lineRule="exact"/>
              <w:jc w:val="center"/>
              <w:rPr>
                <w:rFonts w:hint="eastAsia" w:ascii="仿宋_GB2312" w:hAnsi="仿宋" w:eastAsia="仿宋_GB2312" w:cs="仿宋_GB2312"/>
                <w:sz w:val="21"/>
                <w:szCs w:val="21"/>
                <w:lang w:val="zh-CN"/>
              </w:rPr>
            </w:pPr>
            <w:r>
              <w:rPr>
                <w:rFonts w:hint="eastAsia" w:ascii="仿宋_GB2312" w:hAnsi="仿宋" w:eastAsia="仿宋_GB2312" w:cs="仿宋_GB2312"/>
                <w:sz w:val="21"/>
                <w:szCs w:val="21"/>
                <w:lang w:val="zh-CN"/>
              </w:rPr>
              <w:t>本</w:t>
            </w:r>
          </w:p>
          <w:p>
            <w:pPr>
              <w:spacing w:line="240" w:lineRule="exact"/>
              <w:jc w:val="center"/>
              <w:rPr>
                <w:rFonts w:hint="eastAsia" w:ascii="仿宋_GB2312" w:hAnsi="仿宋" w:eastAsia="仿宋_GB2312" w:cs="仿宋_GB2312"/>
                <w:sz w:val="21"/>
                <w:szCs w:val="21"/>
                <w:lang w:val="zh-CN"/>
              </w:rPr>
            </w:pPr>
            <w:r>
              <w:rPr>
                <w:rFonts w:hint="eastAsia" w:ascii="仿宋_GB2312" w:hAnsi="仿宋" w:eastAsia="仿宋_GB2312" w:cs="仿宋_GB2312"/>
                <w:sz w:val="21"/>
                <w:szCs w:val="21"/>
                <w:lang w:val="zh-CN"/>
              </w:rPr>
              <w:t>资</w:t>
            </w:r>
          </w:p>
          <w:p>
            <w:pPr>
              <w:spacing w:line="240" w:lineRule="exact"/>
              <w:jc w:val="center"/>
              <w:rPr>
                <w:rFonts w:hint="eastAsia" w:ascii="仿宋_GB2312" w:hAnsi="仿宋" w:eastAsia="仿宋_GB2312" w:cs="仿宋_GB2312"/>
                <w:sz w:val="21"/>
                <w:szCs w:val="21"/>
                <w:lang w:val="zh-CN"/>
              </w:rPr>
            </w:pPr>
            <w:r>
              <w:rPr>
                <w:rFonts w:hint="eastAsia" w:ascii="仿宋_GB2312" w:hAnsi="仿宋" w:eastAsia="仿宋_GB2312" w:cs="仿宋_GB2312"/>
                <w:sz w:val="21"/>
                <w:szCs w:val="21"/>
                <w:lang w:val="zh-CN"/>
              </w:rPr>
              <w:t>格</w:t>
            </w:r>
          </w:p>
          <w:p>
            <w:pPr>
              <w:spacing w:line="240" w:lineRule="exact"/>
              <w:jc w:val="center"/>
              <w:rPr>
                <w:rFonts w:hint="eastAsia" w:ascii="仿宋_GB2312" w:hAnsi="仿宋" w:eastAsia="仿宋_GB2312" w:cs="仿宋_GB2312"/>
                <w:sz w:val="21"/>
                <w:szCs w:val="21"/>
                <w:lang w:val="zh-CN"/>
              </w:rPr>
            </w:pPr>
            <w:r>
              <w:rPr>
                <w:rFonts w:hint="eastAsia" w:ascii="仿宋_GB2312" w:hAnsi="仿宋" w:eastAsia="仿宋_GB2312" w:cs="仿宋_GB2312"/>
                <w:sz w:val="21"/>
                <w:szCs w:val="21"/>
                <w:lang w:val="zh-CN"/>
              </w:rPr>
              <w:t>条</w:t>
            </w:r>
          </w:p>
          <w:p>
            <w:pPr>
              <w:spacing w:line="240" w:lineRule="exact"/>
              <w:jc w:val="center"/>
              <w:rPr>
                <w:rFonts w:hint="eastAsia" w:ascii="仿宋_GB2312" w:hAnsi="仿宋" w:eastAsia="仿宋_GB2312" w:cs="仿宋_GB2312"/>
                <w:sz w:val="21"/>
                <w:szCs w:val="21"/>
                <w:lang w:val="zh-CN"/>
              </w:rPr>
            </w:pPr>
            <w:r>
              <w:rPr>
                <w:rFonts w:hint="eastAsia" w:ascii="仿宋_GB2312" w:hAnsi="仿宋" w:eastAsia="仿宋_GB2312" w:cs="仿宋_GB2312"/>
                <w:sz w:val="21"/>
                <w:szCs w:val="21"/>
                <w:lang w:val="zh-CN"/>
              </w:rPr>
              <w:t>件</w:t>
            </w:r>
          </w:p>
        </w:tc>
        <w:tc>
          <w:tcPr>
            <w:tcW w:w="4394" w:type="dxa"/>
            <w:noWrap w:val="0"/>
            <w:vAlign w:val="center"/>
          </w:tcPr>
          <w:p>
            <w:pPr>
              <w:spacing w:line="240" w:lineRule="exact"/>
              <w:rPr>
                <w:rFonts w:hint="eastAsia" w:ascii="仿宋_GB2312" w:hAnsi="仿宋" w:eastAsia="仿宋_GB2312"/>
                <w:sz w:val="21"/>
                <w:szCs w:val="21"/>
              </w:rPr>
            </w:pPr>
            <w:r>
              <w:rPr>
                <w:rFonts w:hint="eastAsia" w:ascii="仿宋_GB2312" w:hAnsi="仿宋" w:eastAsia="仿宋_GB2312"/>
                <w:sz w:val="21"/>
                <w:szCs w:val="21"/>
              </w:rPr>
              <w:t>（1）具有独立承担民事责任的能力</w:t>
            </w:r>
          </w:p>
        </w:tc>
        <w:tc>
          <w:tcPr>
            <w:tcW w:w="3850" w:type="dxa"/>
            <w:noWrap w:val="0"/>
            <w:vAlign w:val="center"/>
          </w:tcPr>
          <w:p>
            <w:pPr>
              <w:spacing w:line="240" w:lineRule="exact"/>
              <w:ind w:firstLine="210" w:firstLineChars="100"/>
              <w:rPr>
                <w:rFonts w:hint="eastAsia" w:ascii="仿宋_GB2312" w:hAnsi="宋体" w:eastAsia="仿宋_GB2312"/>
                <w:sz w:val="21"/>
                <w:szCs w:val="21"/>
              </w:rPr>
            </w:pPr>
            <w:r>
              <w:rPr>
                <w:rFonts w:hint="eastAsia" w:ascii="仿宋_GB2312" w:hAnsi="宋体" w:eastAsia="仿宋_GB2312"/>
                <w:sz w:val="21"/>
                <w:szCs w:val="21"/>
              </w:rPr>
              <w:t>1.企业法人营业执照（副本）或事业单位法人证书（副本）或个体工商户营业执照或有效的自然人身份证明复印件；</w:t>
            </w:r>
          </w:p>
          <w:p>
            <w:pPr>
              <w:spacing w:line="240" w:lineRule="exact"/>
              <w:ind w:firstLine="210" w:firstLineChars="100"/>
              <w:rPr>
                <w:rFonts w:hint="eastAsia" w:ascii="仿宋_GB2312" w:hAnsi="宋体" w:eastAsia="仿宋_GB2312"/>
                <w:sz w:val="21"/>
                <w:szCs w:val="21"/>
              </w:rPr>
            </w:pPr>
            <w:r>
              <w:rPr>
                <w:rFonts w:hint="eastAsia" w:ascii="仿宋_GB2312" w:hAnsi="宋体" w:eastAsia="仿宋_GB2312"/>
                <w:sz w:val="21"/>
                <w:szCs w:val="21"/>
              </w:rPr>
              <w:t>2.供应商法定代表人身份证明和法定代表人授权代表委托书。</w:t>
            </w:r>
          </w:p>
          <w:p>
            <w:pPr>
              <w:spacing w:line="240" w:lineRule="exact"/>
              <w:ind w:firstLine="211" w:firstLineChars="100"/>
              <w:rPr>
                <w:rFonts w:hint="eastAsia" w:ascii="仿宋_GB2312" w:hAnsi="宋体" w:eastAsia="仿宋_GB2312"/>
                <w:sz w:val="21"/>
                <w:szCs w:val="21"/>
              </w:rPr>
            </w:pPr>
            <w:r>
              <w:rPr>
                <w:rFonts w:hint="eastAsia" w:ascii="仿宋_GB2312" w:hAnsi="宋体" w:eastAsia="仿宋_GB2312"/>
                <w:b/>
                <w:color w:val="C00000"/>
                <w:sz w:val="21"/>
                <w:szCs w:val="21"/>
                <w:lang w:val="en-US" w:eastAsia="zh-CN"/>
              </w:rPr>
              <w:t>3.授权代表在投标单位自2025年3月至开标当月中任意一个月缴纳社会保险金证明材料（有社保局章，社保证明材料）；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76" w:type="dxa"/>
            <w:vMerge w:val="continue"/>
            <w:noWrap w:val="0"/>
            <w:vAlign w:val="center"/>
          </w:tcPr>
          <w:p>
            <w:pPr>
              <w:spacing w:line="240" w:lineRule="exact"/>
              <w:jc w:val="center"/>
              <w:rPr>
                <w:rFonts w:hint="eastAsia" w:ascii="仿宋_GB2312" w:hAnsi="仿宋" w:eastAsia="仿宋_GB2312"/>
                <w:sz w:val="21"/>
                <w:szCs w:val="21"/>
              </w:rPr>
            </w:pPr>
          </w:p>
        </w:tc>
        <w:tc>
          <w:tcPr>
            <w:tcW w:w="708" w:type="dxa"/>
            <w:vMerge w:val="continue"/>
            <w:noWrap w:val="0"/>
            <w:vAlign w:val="center"/>
          </w:tcPr>
          <w:p>
            <w:pPr>
              <w:spacing w:line="240" w:lineRule="exact"/>
              <w:rPr>
                <w:rFonts w:hint="eastAsia" w:ascii="仿宋_GB2312" w:hAnsi="仿宋" w:eastAsia="仿宋_GB2312" w:cs="仿宋_GB2312"/>
                <w:sz w:val="21"/>
                <w:szCs w:val="21"/>
                <w:lang w:val="zh-CN"/>
              </w:rPr>
            </w:pPr>
          </w:p>
        </w:tc>
        <w:tc>
          <w:tcPr>
            <w:tcW w:w="4394" w:type="dxa"/>
            <w:noWrap w:val="0"/>
            <w:vAlign w:val="center"/>
          </w:tcPr>
          <w:p>
            <w:pPr>
              <w:spacing w:line="240" w:lineRule="exact"/>
              <w:rPr>
                <w:rFonts w:hint="eastAsia" w:ascii="仿宋_GB2312" w:hAnsi="仿宋" w:eastAsia="仿宋_GB2312"/>
                <w:sz w:val="21"/>
                <w:szCs w:val="21"/>
              </w:rPr>
            </w:pPr>
            <w:r>
              <w:rPr>
                <w:rFonts w:hint="eastAsia" w:ascii="仿宋_GB2312" w:hAnsi="仿宋" w:eastAsia="仿宋_GB2312" w:cs="仿宋_GB2312"/>
                <w:sz w:val="21"/>
                <w:szCs w:val="21"/>
                <w:lang w:val="zh-CN"/>
              </w:rPr>
              <w:t>（2）</w:t>
            </w:r>
            <w:r>
              <w:rPr>
                <w:rFonts w:hint="eastAsia" w:ascii="仿宋_GB2312" w:hAnsi="仿宋" w:eastAsia="仿宋_GB2312"/>
                <w:sz w:val="21"/>
                <w:szCs w:val="21"/>
              </w:rPr>
              <w:t>具有良好的商业信誉和健全的财务会计制度</w:t>
            </w:r>
          </w:p>
        </w:tc>
        <w:tc>
          <w:tcPr>
            <w:tcW w:w="3850" w:type="dxa"/>
            <w:vMerge w:val="restart"/>
            <w:noWrap w:val="0"/>
            <w:vAlign w:val="center"/>
          </w:tcPr>
          <w:p>
            <w:pPr>
              <w:spacing w:line="240" w:lineRule="exact"/>
              <w:ind w:firstLine="210" w:firstLineChars="100"/>
              <w:rPr>
                <w:rFonts w:hint="eastAsia" w:ascii="仿宋_GB2312" w:hAnsi="宋体" w:eastAsia="仿宋_GB2312"/>
                <w:sz w:val="21"/>
                <w:szCs w:val="21"/>
              </w:rPr>
            </w:pPr>
            <w:r>
              <w:rPr>
                <w:rFonts w:hint="eastAsia" w:ascii="仿宋_GB2312" w:hAnsi="宋体" w:eastAsia="仿宋_GB2312"/>
                <w:sz w:val="21"/>
                <w:szCs w:val="21"/>
              </w:rPr>
              <w:t>1.供应商提供书面诚信声明（见格式文件）；</w:t>
            </w:r>
          </w:p>
          <w:p>
            <w:pPr>
              <w:spacing w:line="240" w:lineRule="exact"/>
              <w:ind w:firstLine="210" w:firstLineChars="100"/>
              <w:rPr>
                <w:rFonts w:hint="eastAsia" w:ascii="仿宋_GB2312" w:hAnsi="宋体" w:eastAsia="仿宋_GB2312"/>
                <w:sz w:val="21"/>
                <w:szCs w:val="21"/>
              </w:rPr>
            </w:pPr>
            <w:r>
              <w:rPr>
                <w:rFonts w:hint="eastAsia" w:ascii="仿宋_GB2312" w:hAnsi="仿宋" w:eastAsia="仿宋_GB2312"/>
                <w:sz w:val="21"/>
                <w:szCs w:val="21"/>
              </w:rPr>
              <w:t>2.供应商提供中国政府采购网（www.ccgp.gov.cn）“政府采购严重违法失信行为记录名单”查询结果打印件并加盖供应商公章</w:t>
            </w:r>
            <w:r>
              <w:rPr>
                <w:rFonts w:hint="eastAsia" w:ascii="仿宋_GB2312" w:hAnsi="仿宋" w:eastAsia="仿宋_GB2312"/>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6" w:type="dxa"/>
            <w:vMerge w:val="continue"/>
            <w:noWrap w:val="0"/>
            <w:vAlign w:val="center"/>
          </w:tcPr>
          <w:p>
            <w:pPr>
              <w:spacing w:line="240" w:lineRule="exact"/>
              <w:jc w:val="center"/>
              <w:rPr>
                <w:rFonts w:hint="eastAsia" w:ascii="仿宋_GB2312" w:hAnsi="仿宋" w:eastAsia="仿宋_GB2312"/>
                <w:sz w:val="21"/>
                <w:szCs w:val="21"/>
              </w:rPr>
            </w:pPr>
          </w:p>
        </w:tc>
        <w:tc>
          <w:tcPr>
            <w:tcW w:w="708" w:type="dxa"/>
            <w:vMerge w:val="continue"/>
            <w:noWrap w:val="0"/>
            <w:vAlign w:val="center"/>
          </w:tcPr>
          <w:p>
            <w:pPr>
              <w:spacing w:line="240" w:lineRule="exact"/>
              <w:rPr>
                <w:rFonts w:hint="eastAsia" w:ascii="仿宋_GB2312" w:hAnsi="仿宋" w:eastAsia="仿宋_GB2312" w:cs="仿宋_GB2312"/>
                <w:sz w:val="21"/>
                <w:szCs w:val="21"/>
              </w:rPr>
            </w:pPr>
          </w:p>
        </w:tc>
        <w:tc>
          <w:tcPr>
            <w:tcW w:w="4394" w:type="dxa"/>
            <w:noWrap w:val="0"/>
            <w:vAlign w:val="center"/>
          </w:tcPr>
          <w:p>
            <w:pPr>
              <w:spacing w:line="240" w:lineRule="exact"/>
              <w:rPr>
                <w:rFonts w:hint="eastAsia" w:ascii="仿宋_GB2312" w:hAnsi="仿宋" w:eastAsia="仿宋_GB2312" w:cs="仿宋_GB2312"/>
                <w:sz w:val="21"/>
                <w:szCs w:val="21"/>
                <w:lang w:val="zh-CN"/>
              </w:rPr>
            </w:pPr>
            <w:r>
              <w:rPr>
                <w:rFonts w:hint="eastAsia" w:ascii="仿宋_GB2312" w:hAnsi="仿宋" w:eastAsia="仿宋_GB2312" w:cs="仿宋_GB2312"/>
                <w:sz w:val="21"/>
                <w:szCs w:val="21"/>
                <w:lang w:val="zh-CN"/>
              </w:rPr>
              <w:t>（3）具有履行合同所必需的设备和专业技术能力</w:t>
            </w:r>
          </w:p>
        </w:tc>
        <w:tc>
          <w:tcPr>
            <w:tcW w:w="3850" w:type="dxa"/>
            <w:vMerge w:val="continue"/>
            <w:noWrap w:val="0"/>
            <w:vAlign w:val="center"/>
          </w:tcPr>
          <w:p>
            <w:pPr>
              <w:spacing w:line="240" w:lineRule="exact"/>
              <w:rPr>
                <w:rFonts w:hint="eastAsia" w:ascii="仿宋_GB2312"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676" w:type="dxa"/>
            <w:vMerge w:val="continue"/>
            <w:noWrap w:val="0"/>
            <w:vAlign w:val="center"/>
          </w:tcPr>
          <w:p>
            <w:pPr>
              <w:spacing w:line="240" w:lineRule="exact"/>
              <w:jc w:val="center"/>
              <w:rPr>
                <w:rFonts w:hint="eastAsia" w:ascii="仿宋_GB2312" w:hAnsi="仿宋" w:eastAsia="仿宋_GB2312"/>
                <w:sz w:val="21"/>
                <w:szCs w:val="21"/>
              </w:rPr>
            </w:pPr>
          </w:p>
        </w:tc>
        <w:tc>
          <w:tcPr>
            <w:tcW w:w="708" w:type="dxa"/>
            <w:vMerge w:val="continue"/>
            <w:noWrap w:val="0"/>
            <w:vAlign w:val="center"/>
          </w:tcPr>
          <w:p>
            <w:pPr>
              <w:spacing w:line="240" w:lineRule="exact"/>
              <w:rPr>
                <w:rFonts w:hint="eastAsia" w:ascii="仿宋_GB2312" w:hAnsi="仿宋" w:eastAsia="仿宋_GB2312" w:cs="仿宋_GB2312"/>
                <w:sz w:val="21"/>
                <w:szCs w:val="21"/>
                <w:lang w:val="zh-CN"/>
              </w:rPr>
            </w:pPr>
          </w:p>
        </w:tc>
        <w:tc>
          <w:tcPr>
            <w:tcW w:w="4394" w:type="dxa"/>
            <w:noWrap w:val="0"/>
            <w:vAlign w:val="center"/>
          </w:tcPr>
          <w:p>
            <w:pPr>
              <w:spacing w:line="240" w:lineRule="exact"/>
              <w:rPr>
                <w:rFonts w:hint="eastAsia" w:ascii="仿宋_GB2312" w:hAnsi="仿宋" w:eastAsia="仿宋_GB2312" w:cs="仿宋_GB2312"/>
                <w:sz w:val="21"/>
                <w:szCs w:val="21"/>
                <w:lang w:val="zh-CN"/>
              </w:rPr>
            </w:pPr>
            <w:r>
              <w:rPr>
                <w:rFonts w:hint="eastAsia" w:ascii="仿宋_GB2312" w:hAnsi="仿宋" w:eastAsia="仿宋_GB2312" w:cs="仿宋_GB2312"/>
                <w:sz w:val="21"/>
                <w:szCs w:val="21"/>
                <w:lang w:val="zh-CN"/>
              </w:rPr>
              <w:t>（4）有依法缴纳税收和社会保障金的良好记录</w:t>
            </w:r>
          </w:p>
        </w:tc>
        <w:tc>
          <w:tcPr>
            <w:tcW w:w="3850" w:type="dxa"/>
            <w:vMerge w:val="continue"/>
            <w:noWrap w:val="0"/>
            <w:vAlign w:val="center"/>
          </w:tcPr>
          <w:p>
            <w:pPr>
              <w:spacing w:line="240" w:lineRule="exact"/>
              <w:rPr>
                <w:rFonts w:hint="eastAsia" w:ascii="仿宋_GB2312"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76" w:type="dxa"/>
            <w:vMerge w:val="continue"/>
            <w:noWrap w:val="0"/>
            <w:vAlign w:val="center"/>
          </w:tcPr>
          <w:p>
            <w:pPr>
              <w:spacing w:line="240" w:lineRule="exact"/>
              <w:jc w:val="center"/>
              <w:rPr>
                <w:rFonts w:hint="eastAsia" w:ascii="仿宋_GB2312" w:hAnsi="仿宋" w:eastAsia="仿宋_GB2312"/>
                <w:sz w:val="21"/>
                <w:szCs w:val="21"/>
              </w:rPr>
            </w:pPr>
          </w:p>
        </w:tc>
        <w:tc>
          <w:tcPr>
            <w:tcW w:w="708" w:type="dxa"/>
            <w:vMerge w:val="continue"/>
            <w:noWrap w:val="0"/>
            <w:vAlign w:val="center"/>
          </w:tcPr>
          <w:p>
            <w:pPr>
              <w:spacing w:line="240" w:lineRule="exact"/>
              <w:rPr>
                <w:rFonts w:hint="eastAsia" w:ascii="仿宋_GB2312" w:hAnsi="仿宋" w:eastAsia="仿宋_GB2312" w:cs="仿宋_GB2312"/>
                <w:sz w:val="21"/>
                <w:szCs w:val="21"/>
                <w:lang w:val="zh-CN"/>
              </w:rPr>
            </w:pPr>
          </w:p>
        </w:tc>
        <w:tc>
          <w:tcPr>
            <w:tcW w:w="4394" w:type="dxa"/>
            <w:noWrap w:val="0"/>
            <w:vAlign w:val="center"/>
          </w:tcPr>
          <w:p>
            <w:pPr>
              <w:spacing w:line="240" w:lineRule="exact"/>
              <w:rPr>
                <w:rFonts w:hint="eastAsia" w:ascii="仿宋_GB2312" w:hAnsi="仿宋" w:eastAsia="仿宋_GB2312" w:cs="仿宋_GB2312"/>
                <w:sz w:val="21"/>
                <w:szCs w:val="21"/>
                <w:lang w:val="zh-CN"/>
              </w:rPr>
            </w:pPr>
            <w:r>
              <w:rPr>
                <w:rFonts w:hint="eastAsia" w:ascii="仿宋_GB2312" w:hAnsi="仿宋" w:eastAsia="仿宋_GB2312"/>
                <w:sz w:val="21"/>
                <w:szCs w:val="21"/>
              </w:rPr>
              <w:t>（5）参加政府采购活动前三年内，在经营活动中没有重大违法记录</w:t>
            </w:r>
          </w:p>
        </w:tc>
        <w:tc>
          <w:tcPr>
            <w:tcW w:w="3850" w:type="dxa"/>
            <w:vMerge w:val="continue"/>
            <w:noWrap w:val="0"/>
            <w:vAlign w:val="center"/>
          </w:tcPr>
          <w:p>
            <w:pPr>
              <w:spacing w:line="240" w:lineRule="exact"/>
              <w:rPr>
                <w:rFonts w:hint="eastAsia" w:ascii="仿宋_GB2312" w:hAnsi="仿宋" w:eastAsia="仿宋_GB2312"/>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76" w:type="dxa"/>
            <w:vMerge w:val="continue"/>
            <w:noWrap w:val="0"/>
            <w:vAlign w:val="center"/>
          </w:tcPr>
          <w:p>
            <w:pPr>
              <w:spacing w:line="240" w:lineRule="exact"/>
              <w:jc w:val="center"/>
              <w:rPr>
                <w:rFonts w:hint="eastAsia" w:ascii="仿宋_GB2312" w:hAnsi="仿宋" w:eastAsia="仿宋_GB2312"/>
                <w:sz w:val="21"/>
                <w:szCs w:val="21"/>
              </w:rPr>
            </w:pPr>
          </w:p>
        </w:tc>
        <w:tc>
          <w:tcPr>
            <w:tcW w:w="708" w:type="dxa"/>
            <w:vMerge w:val="continue"/>
            <w:noWrap w:val="0"/>
            <w:vAlign w:val="center"/>
          </w:tcPr>
          <w:p>
            <w:pPr>
              <w:spacing w:line="240" w:lineRule="exact"/>
              <w:rPr>
                <w:rFonts w:hint="eastAsia" w:ascii="仿宋_GB2312" w:hAnsi="仿宋" w:eastAsia="仿宋_GB2312" w:cs="仿宋_GB2312"/>
                <w:sz w:val="21"/>
                <w:szCs w:val="21"/>
              </w:rPr>
            </w:pPr>
          </w:p>
        </w:tc>
        <w:tc>
          <w:tcPr>
            <w:tcW w:w="4394" w:type="dxa"/>
            <w:noWrap w:val="0"/>
            <w:vAlign w:val="center"/>
          </w:tcPr>
          <w:p>
            <w:pPr>
              <w:spacing w:line="240" w:lineRule="exact"/>
              <w:rPr>
                <w:rFonts w:hint="eastAsia" w:ascii="仿宋_GB2312" w:hAnsi="仿宋" w:eastAsia="仿宋_GB2312"/>
                <w:sz w:val="21"/>
                <w:szCs w:val="21"/>
              </w:rPr>
            </w:pPr>
            <w:r>
              <w:rPr>
                <w:rFonts w:hint="eastAsia" w:ascii="仿宋_GB2312" w:hAnsi="仿宋" w:eastAsia="仿宋_GB2312"/>
                <w:sz w:val="21"/>
                <w:szCs w:val="21"/>
              </w:rPr>
              <w:t>（6）法律、行政法规规定的其他条件</w:t>
            </w:r>
          </w:p>
        </w:tc>
        <w:tc>
          <w:tcPr>
            <w:tcW w:w="3850" w:type="dxa"/>
            <w:vMerge w:val="continue"/>
            <w:noWrap w:val="0"/>
            <w:vAlign w:val="center"/>
          </w:tcPr>
          <w:p>
            <w:pPr>
              <w:spacing w:line="240" w:lineRule="exact"/>
              <w:rPr>
                <w:rFonts w:hint="eastAsia" w:ascii="仿宋_GB2312"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676" w:type="dxa"/>
            <w:noWrap w:val="0"/>
            <w:vAlign w:val="center"/>
          </w:tcPr>
          <w:p>
            <w:pPr>
              <w:spacing w:line="240" w:lineRule="exact"/>
              <w:jc w:val="center"/>
              <w:rPr>
                <w:rFonts w:hint="eastAsia" w:ascii="仿宋_GB2312" w:hAnsi="仿宋" w:eastAsia="仿宋_GB2312"/>
                <w:sz w:val="21"/>
                <w:szCs w:val="21"/>
              </w:rPr>
            </w:pPr>
            <w:r>
              <w:rPr>
                <w:rFonts w:hint="eastAsia" w:ascii="仿宋_GB2312" w:hAnsi="仿宋" w:eastAsia="仿宋_GB2312"/>
                <w:sz w:val="21"/>
                <w:szCs w:val="21"/>
              </w:rPr>
              <w:t>2</w:t>
            </w:r>
          </w:p>
        </w:tc>
        <w:tc>
          <w:tcPr>
            <w:tcW w:w="5102" w:type="dxa"/>
            <w:gridSpan w:val="2"/>
            <w:noWrap w:val="0"/>
            <w:vAlign w:val="center"/>
          </w:tcPr>
          <w:p>
            <w:pPr>
              <w:spacing w:line="240" w:lineRule="exact"/>
              <w:rPr>
                <w:rFonts w:hint="eastAsia" w:ascii="仿宋_GB2312" w:hAnsi="仿宋" w:eastAsia="仿宋_GB2312"/>
                <w:sz w:val="21"/>
                <w:szCs w:val="21"/>
              </w:rPr>
            </w:pPr>
            <w:r>
              <w:rPr>
                <w:rFonts w:hint="eastAsia" w:ascii="仿宋_GB2312" w:hAnsi="仿宋" w:eastAsia="仿宋_GB2312"/>
                <w:sz w:val="21"/>
                <w:szCs w:val="21"/>
              </w:rPr>
              <w:t>特定资格条件</w:t>
            </w:r>
          </w:p>
        </w:tc>
        <w:tc>
          <w:tcPr>
            <w:tcW w:w="3850" w:type="dxa"/>
            <w:noWrap w:val="0"/>
            <w:vAlign w:val="center"/>
          </w:tcPr>
          <w:p>
            <w:pPr>
              <w:spacing w:line="240" w:lineRule="exact"/>
              <w:rPr>
                <w:rFonts w:hint="eastAsia" w:ascii="仿宋_GB2312" w:hAnsi="仿宋" w:eastAsia="仿宋_GB2312"/>
                <w:sz w:val="21"/>
                <w:szCs w:val="21"/>
              </w:rPr>
            </w:pPr>
            <w:r>
              <w:rPr>
                <w:rFonts w:hint="eastAsia" w:ascii="仿宋_GB2312" w:hAnsi="仿宋" w:eastAsia="仿宋_GB2312"/>
                <w:sz w:val="21"/>
                <w:szCs w:val="21"/>
              </w:rPr>
              <w:t>证明材料的复印件。</w:t>
            </w:r>
          </w:p>
        </w:tc>
      </w:tr>
    </w:tbl>
    <w:p>
      <w:pPr>
        <w:numPr>
          <w:ilvl w:val="0"/>
          <w:numId w:val="0"/>
        </w:numPr>
        <w:snapToGrid w:val="0"/>
        <w:spacing w:line="360" w:lineRule="auto"/>
        <w:rPr>
          <w:rFonts w:hint="eastAsia" w:ascii="仿宋_GB2312" w:hAnsi="仿宋_GB2312" w:eastAsia="仿宋_GB2312" w:cs="仿宋_GB2312"/>
          <w:color w:val="auto"/>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highlight w:val="none"/>
        </w:rPr>
      </w:pPr>
      <w:r>
        <w:rPr>
          <w:rFonts w:hint="eastAsia" w:ascii="仿宋_GB2312" w:eastAsia="仿宋_GB2312" w:cs="仿宋_GB2312"/>
          <w:bCs/>
          <w:sz w:val="28"/>
          <w:szCs w:val="28"/>
        </w:rPr>
        <w:t>2.符合性检查。依据询价文件的规定，询价小组从响应文件的有效性、完整性和对询价文件的响应程度进行审查，以确定是否对 询价文件的实质性要求作出响应。符合性检查资料表如下：</w:t>
      </w:r>
    </w:p>
    <w:tbl>
      <w:tblPr>
        <w:tblStyle w:val="58"/>
        <w:tblW w:w="9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570"/>
        <w:gridCol w:w="2001"/>
        <w:gridCol w:w="5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78" w:type="dxa"/>
            <w:noWrap w:val="0"/>
            <w:vAlign w:val="center"/>
          </w:tcPr>
          <w:p>
            <w:pPr>
              <w:spacing w:line="240" w:lineRule="exact"/>
              <w:jc w:val="center"/>
              <w:rPr>
                <w:rFonts w:hint="eastAsia" w:ascii="仿宋_GB2312" w:hAnsi="仿宋" w:eastAsia="仿宋_GB2312" w:cs="宋体"/>
                <w:b/>
                <w:kern w:val="0"/>
                <w:sz w:val="21"/>
                <w:szCs w:val="21"/>
                <w:lang w:val="zh-CN"/>
              </w:rPr>
            </w:pPr>
            <w:r>
              <w:rPr>
                <w:rFonts w:hint="eastAsia" w:ascii="仿宋_GB2312" w:hAnsi="仿宋" w:eastAsia="仿宋_GB2312" w:cs="宋体"/>
                <w:b/>
                <w:kern w:val="0"/>
                <w:sz w:val="21"/>
                <w:szCs w:val="21"/>
                <w:lang w:val="zh-CN"/>
              </w:rPr>
              <w:t>序号</w:t>
            </w:r>
          </w:p>
        </w:tc>
        <w:tc>
          <w:tcPr>
            <w:tcW w:w="3571" w:type="dxa"/>
            <w:gridSpan w:val="2"/>
            <w:noWrap w:val="0"/>
            <w:vAlign w:val="center"/>
          </w:tcPr>
          <w:p>
            <w:pPr>
              <w:spacing w:line="240" w:lineRule="exact"/>
              <w:jc w:val="center"/>
              <w:rPr>
                <w:rFonts w:hint="eastAsia" w:ascii="仿宋_GB2312" w:hAnsi="仿宋" w:eastAsia="仿宋_GB2312" w:cs="宋体"/>
                <w:b/>
                <w:kern w:val="0"/>
                <w:sz w:val="21"/>
                <w:szCs w:val="21"/>
                <w:lang w:val="zh-CN"/>
              </w:rPr>
            </w:pPr>
            <w:r>
              <w:rPr>
                <w:rFonts w:hint="eastAsia" w:ascii="仿宋_GB2312" w:hAnsi="仿宋" w:eastAsia="仿宋_GB2312" w:cs="宋体"/>
                <w:b/>
                <w:kern w:val="0"/>
                <w:sz w:val="21"/>
                <w:szCs w:val="21"/>
                <w:lang w:val="zh-CN"/>
              </w:rPr>
              <w:t>评审因素</w:t>
            </w:r>
          </w:p>
        </w:tc>
        <w:tc>
          <w:tcPr>
            <w:tcW w:w="5450" w:type="dxa"/>
            <w:noWrap w:val="0"/>
            <w:vAlign w:val="center"/>
          </w:tcPr>
          <w:p>
            <w:pPr>
              <w:spacing w:line="240" w:lineRule="exact"/>
              <w:jc w:val="center"/>
              <w:rPr>
                <w:rFonts w:hint="eastAsia" w:ascii="仿宋_GB2312" w:hAnsi="仿宋" w:eastAsia="仿宋_GB2312" w:cs="宋体"/>
                <w:b/>
                <w:kern w:val="0"/>
                <w:sz w:val="21"/>
                <w:szCs w:val="21"/>
                <w:lang w:val="zh-CN"/>
              </w:rPr>
            </w:pPr>
            <w:r>
              <w:rPr>
                <w:rFonts w:hint="eastAsia" w:ascii="仿宋_GB2312" w:hAnsi="仿宋" w:eastAsia="仿宋_GB2312" w:cs="宋体"/>
                <w:b/>
                <w:kern w:val="0"/>
                <w:sz w:val="21"/>
                <w:szCs w:val="21"/>
                <w:lang w:val="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78" w:type="dxa"/>
            <w:vMerge w:val="restart"/>
            <w:noWrap w:val="0"/>
            <w:vAlign w:val="center"/>
          </w:tcPr>
          <w:p>
            <w:pPr>
              <w:spacing w:line="240" w:lineRule="exact"/>
              <w:rPr>
                <w:rFonts w:hint="eastAsia" w:ascii="仿宋_GB2312" w:hAnsi="仿宋" w:eastAsia="仿宋_GB2312" w:cs="仿宋_GB2312"/>
                <w:sz w:val="21"/>
                <w:szCs w:val="21"/>
                <w:lang w:val="zh-CN"/>
              </w:rPr>
            </w:pPr>
            <w:bookmarkStart w:id="19" w:name="OLE_LINK3" w:colFirst="2" w:colLast="3"/>
            <w:r>
              <w:rPr>
                <w:rFonts w:hint="eastAsia" w:ascii="仿宋_GB2312" w:hAnsi="仿宋" w:eastAsia="仿宋_GB2312" w:cs="仿宋_GB2312"/>
                <w:sz w:val="21"/>
                <w:szCs w:val="21"/>
                <w:lang w:val="zh-CN"/>
              </w:rPr>
              <w:t>1</w:t>
            </w:r>
          </w:p>
        </w:tc>
        <w:tc>
          <w:tcPr>
            <w:tcW w:w="1570" w:type="dxa"/>
            <w:vMerge w:val="restart"/>
            <w:noWrap w:val="0"/>
            <w:vAlign w:val="center"/>
          </w:tcPr>
          <w:p>
            <w:pPr>
              <w:spacing w:line="240" w:lineRule="exact"/>
              <w:rPr>
                <w:rFonts w:hint="eastAsia" w:ascii="仿宋_GB2312" w:hAnsi="仿宋" w:eastAsia="仿宋_GB2312" w:cs="仿宋_GB2312"/>
                <w:sz w:val="21"/>
                <w:szCs w:val="21"/>
                <w:lang w:val="zh-CN"/>
              </w:rPr>
            </w:pPr>
            <w:r>
              <w:rPr>
                <w:rFonts w:hint="eastAsia" w:ascii="仿宋_GB2312" w:hAnsi="仿宋" w:eastAsia="仿宋_GB2312" w:cs="仿宋_GB2312"/>
                <w:sz w:val="21"/>
                <w:szCs w:val="21"/>
                <w:lang w:val="zh-CN"/>
              </w:rPr>
              <w:t>有效性审查</w:t>
            </w:r>
          </w:p>
        </w:tc>
        <w:tc>
          <w:tcPr>
            <w:tcW w:w="2001" w:type="dxa"/>
            <w:noWrap w:val="0"/>
            <w:vAlign w:val="center"/>
          </w:tcPr>
          <w:p>
            <w:pPr>
              <w:spacing w:line="240" w:lineRule="exact"/>
              <w:rPr>
                <w:rFonts w:hint="eastAsia" w:ascii="仿宋_GB2312" w:hAnsi="仿宋" w:eastAsia="仿宋_GB2312" w:cs="仿宋_GB2312"/>
                <w:sz w:val="21"/>
                <w:szCs w:val="21"/>
                <w:lang w:val="zh-CN"/>
              </w:rPr>
            </w:pPr>
            <w:r>
              <w:rPr>
                <w:rFonts w:hint="eastAsia" w:ascii="仿宋_GB2312" w:hAnsi="仿宋" w:eastAsia="仿宋_GB2312" w:cs="仿宋_GB2312"/>
                <w:sz w:val="21"/>
                <w:szCs w:val="21"/>
                <w:lang w:val="zh-CN"/>
              </w:rPr>
              <w:t>响应文件签署</w:t>
            </w:r>
          </w:p>
        </w:tc>
        <w:tc>
          <w:tcPr>
            <w:tcW w:w="5450" w:type="dxa"/>
            <w:noWrap w:val="0"/>
            <w:vAlign w:val="center"/>
          </w:tcPr>
          <w:p>
            <w:pPr>
              <w:spacing w:line="240" w:lineRule="exact"/>
              <w:rPr>
                <w:rFonts w:hint="eastAsia" w:ascii="仿宋_GB2312" w:hAnsi="仿宋" w:eastAsia="仿宋_GB2312" w:cs="仿宋_GB2312"/>
                <w:sz w:val="21"/>
                <w:szCs w:val="21"/>
                <w:lang w:val="zh-CN"/>
              </w:rPr>
            </w:pPr>
            <w:r>
              <w:rPr>
                <w:rFonts w:hint="eastAsia" w:ascii="仿宋_GB2312" w:hAnsi="仿宋" w:eastAsia="仿宋_GB2312" w:cs="仿宋_GB2312"/>
                <w:sz w:val="21"/>
                <w:szCs w:val="21"/>
                <w:lang w:val="zh-CN"/>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678" w:type="dxa"/>
            <w:vMerge w:val="continue"/>
            <w:noWrap w:val="0"/>
            <w:vAlign w:val="center"/>
          </w:tcPr>
          <w:p>
            <w:pPr>
              <w:spacing w:line="240" w:lineRule="exact"/>
              <w:rPr>
                <w:rFonts w:hint="eastAsia" w:ascii="仿宋_GB2312" w:hAnsi="仿宋" w:eastAsia="仿宋_GB2312" w:cs="仿宋_GB2312"/>
                <w:sz w:val="21"/>
                <w:szCs w:val="21"/>
                <w:lang w:val="zh-CN"/>
              </w:rPr>
            </w:pPr>
          </w:p>
        </w:tc>
        <w:tc>
          <w:tcPr>
            <w:tcW w:w="1570" w:type="dxa"/>
            <w:vMerge w:val="continue"/>
            <w:noWrap w:val="0"/>
            <w:vAlign w:val="center"/>
          </w:tcPr>
          <w:p>
            <w:pPr>
              <w:spacing w:line="240" w:lineRule="exact"/>
              <w:rPr>
                <w:rFonts w:hint="eastAsia" w:ascii="仿宋_GB2312" w:hAnsi="仿宋" w:eastAsia="仿宋_GB2312" w:cs="仿宋_GB2312"/>
                <w:sz w:val="21"/>
                <w:szCs w:val="21"/>
                <w:lang w:val="zh-CN"/>
              </w:rPr>
            </w:pPr>
          </w:p>
        </w:tc>
        <w:tc>
          <w:tcPr>
            <w:tcW w:w="2001" w:type="dxa"/>
            <w:noWrap w:val="0"/>
            <w:vAlign w:val="center"/>
          </w:tcPr>
          <w:p>
            <w:pPr>
              <w:spacing w:line="240" w:lineRule="exact"/>
              <w:rPr>
                <w:rFonts w:hint="eastAsia" w:ascii="仿宋_GB2312" w:hAnsi="仿宋" w:eastAsia="仿宋_GB2312" w:cs="仿宋_GB2312"/>
                <w:sz w:val="21"/>
                <w:szCs w:val="21"/>
                <w:lang w:val="zh-CN"/>
              </w:rPr>
            </w:pPr>
            <w:r>
              <w:rPr>
                <w:rFonts w:hint="eastAsia" w:ascii="仿宋_GB2312" w:hAnsi="仿宋" w:eastAsia="仿宋_GB2312" w:cs="仿宋_GB2312"/>
                <w:sz w:val="21"/>
                <w:szCs w:val="21"/>
                <w:lang w:val="zh-CN"/>
              </w:rPr>
              <w:t>法定代表人身份证明及授权委托书</w:t>
            </w:r>
          </w:p>
        </w:tc>
        <w:tc>
          <w:tcPr>
            <w:tcW w:w="5450" w:type="dxa"/>
            <w:noWrap w:val="0"/>
            <w:vAlign w:val="center"/>
          </w:tcPr>
          <w:p>
            <w:pPr>
              <w:spacing w:line="240" w:lineRule="exact"/>
              <w:rPr>
                <w:rFonts w:hint="eastAsia" w:ascii="仿宋_GB2312" w:hAnsi="仿宋" w:eastAsia="仿宋_GB2312" w:cs="仿宋_GB2312"/>
                <w:sz w:val="21"/>
                <w:szCs w:val="21"/>
                <w:lang w:val="zh-CN"/>
              </w:rPr>
            </w:pPr>
            <w:r>
              <w:rPr>
                <w:rFonts w:hint="eastAsia" w:ascii="仿宋_GB2312" w:hAnsi="仿宋" w:eastAsia="仿宋_GB2312" w:cs="仿宋_GB2312"/>
                <w:sz w:val="21"/>
                <w:szCs w:val="21"/>
                <w:lang w:val="zh-CN"/>
              </w:rPr>
              <w:t>法定代表人身份证明及授权委托书有效，符合 询价文件规定的格式，签字或盖章齐全。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78" w:type="dxa"/>
            <w:vMerge w:val="continue"/>
            <w:noWrap w:val="0"/>
            <w:vAlign w:val="center"/>
          </w:tcPr>
          <w:p>
            <w:pPr>
              <w:spacing w:line="240" w:lineRule="exact"/>
              <w:rPr>
                <w:rFonts w:hint="eastAsia" w:ascii="仿宋_GB2312" w:hAnsi="仿宋" w:eastAsia="仿宋_GB2312" w:cs="仿宋_GB2312"/>
                <w:sz w:val="21"/>
                <w:szCs w:val="21"/>
                <w:lang w:val="zh-CN"/>
              </w:rPr>
            </w:pPr>
          </w:p>
        </w:tc>
        <w:tc>
          <w:tcPr>
            <w:tcW w:w="1570" w:type="dxa"/>
            <w:vMerge w:val="continue"/>
            <w:noWrap w:val="0"/>
            <w:vAlign w:val="center"/>
          </w:tcPr>
          <w:p>
            <w:pPr>
              <w:spacing w:line="240" w:lineRule="exact"/>
              <w:rPr>
                <w:rFonts w:hint="eastAsia" w:ascii="仿宋_GB2312" w:hAnsi="仿宋" w:eastAsia="仿宋_GB2312" w:cs="仿宋_GB2312"/>
                <w:sz w:val="21"/>
                <w:szCs w:val="21"/>
                <w:lang w:val="zh-CN"/>
              </w:rPr>
            </w:pPr>
          </w:p>
        </w:tc>
        <w:tc>
          <w:tcPr>
            <w:tcW w:w="2001" w:type="dxa"/>
            <w:noWrap w:val="0"/>
            <w:vAlign w:val="center"/>
          </w:tcPr>
          <w:p>
            <w:pPr>
              <w:spacing w:line="240" w:lineRule="exact"/>
              <w:rPr>
                <w:rFonts w:hint="eastAsia" w:ascii="仿宋_GB2312" w:hAnsi="仿宋" w:eastAsia="仿宋_GB2312" w:cs="仿宋_GB2312"/>
                <w:sz w:val="21"/>
                <w:szCs w:val="21"/>
                <w:lang w:val="zh-CN"/>
              </w:rPr>
            </w:pPr>
            <w:r>
              <w:rPr>
                <w:rFonts w:hint="eastAsia" w:ascii="仿宋_GB2312" w:hAnsi="仿宋" w:eastAsia="仿宋_GB2312" w:cs="仿宋_GB2312"/>
                <w:sz w:val="21"/>
                <w:szCs w:val="21"/>
                <w:lang w:val="zh-CN"/>
              </w:rPr>
              <w:t>响应方案</w:t>
            </w:r>
          </w:p>
        </w:tc>
        <w:tc>
          <w:tcPr>
            <w:tcW w:w="5450" w:type="dxa"/>
            <w:noWrap w:val="0"/>
            <w:vAlign w:val="center"/>
          </w:tcPr>
          <w:p>
            <w:pPr>
              <w:spacing w:line="240" w:lineRule="exact"/>
              <w:rPr>
                <w:rFonts w:hint="eastAsia" w:ascii="仿宋_GB2312" w:hAnsi="仿宋" w:eastAsia="仿宋_GB2312" w:cs="仿宋_GB2312"/>
                <w:sz w:val="21"/>
                <w:szCs w:val="21"/>
                <w:lang w:val="zh-CN"/>
              </w:rPr>
            </w:pPr>
            <w:r>
              <w:rPr>
                <w:rFonts w:hint="eastAsia" w:ascii="仿宋_GB2312" w:hAnsi="仿宋" w:eastAsia="仿宋_GB2312" w:cs="仿宋_GB2312"/>
                <w:sz w:val="21"/>
                <w:szCs w:val="21"/>
                <w:lang w:val="zh-CN"/>
              </w:rPr>
              <w:t>只能有一个响应方案。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78" w:type="dxa"/>
            <w:vMerge w:val="continue"/>
            <w:noWrap w:val="0"/>
            <w:vAlign w:val="center"/>
          </w:tcPr>
          <w:p>
            <w:pPr>
              <w:spacing w:line="240" w:lineRule="exact"/>
              <w:rPr>
                <w:rFonts w:hint="eastAsia" w:ascii="仿宋_GB2312" w:hAnsi="仿宋" w:eastAsia="仿宋_GB2312" w:cs="仿宋_GB2312"/>
                <w:sz w:val="21"/>
                <w:szCs w:val="21"/>
                <w:lang w:val="zh-CN"/>
              </w:rPr>
            </w:pPr>
          </w:p>
        </w:tc>
        <w:tc>
          <w:tcPr>
            <w:tcW w:w="1570" w:type="dxa"/>
            <w:vMerge w:val="continue"/>
            <w:noWrap w:val="0"/>
            <w:vAlign w:val="center"/>
          </w:tcPr>
          <w:p>
            <w:pPr>
              <w:spacing w:line="240" w:lineRule="exact"/>
              <w:rPr>
                <w:rFonts w:hint="eastAsia" w:ascii="仿宋_GB2312" w:hAnsi="仿宋" w:eastAsia="仿宋_GB2312" w:cs="仿宋_GB2312"/>
                <w:sz w:val="21"/>
                <w:szCs w:val="21"/>
                <w:lang w:val="zh-CN"/>
              </w:rPr>
            </w:pPr>
          </w:p>
        </w:tc>
        <w:tc>
          <w:tcPr>
            <w:tcW w:w="2001" w:type="dxa"/>
            <w:noWrap w:val="0"/>
            <w:vAlign w:val="center"/>
          </w:tcPr>
          <w:p>
            <w:pPr>
              <w:spacing w:line="240" w:lineRule="exact"/>
              <w:rPr>
                <w:rFonts w:hint="eastAsia" w:ascii="仿宋_GB2312" w:hAnsi="仿宋" w:eastAsia="仿宋_GB2312" w:cs="仿宋_GB2312"/>
                <w:sz w:val="21"/>
                <w:szCs w:val="21"/>
                <w:lang w:val="zh-CN"/>
              </w:rPr>
            </w:pPr>
            <w:r>
              <w:rPr>
                <w:rFonts w:hint="eastAsia" w:ascii="仿宋_GB2312" w:hAnsi="仿宋" w:eastAsia="仿宋_GB2312" w:cs="仿宋_GB2312"/>
                <w:sz w:val="21"/>
                <w:szCs w:val="21"/>
                <w:lang w:val="zh-CN"/>
              </w:rPr>
              <w:t>报价唯一</w:t>
            </w:r>
          </w:p>
        </w:tc>
        <w:tc>
          <w:tcPr>
            <w:tcW w:w="5450" w:type="dxa"/>
            <w:noWrap w:val="0"/>
            <w:vAlign w:val="center"/>
          </w:tcPr>
          <w:p>
            <w:pPr>
              <w:spacing w:line="240" w:lineRule="exact"/>
              <w:rPr>
                <w:rFonts w:hint="eastAsia" w:ascii="仿宋_GB2312" w:hAnsi="仿宋" w:eastAsia="仿宋_GB2312" w:cs="仿宋_GB2312"/>
                <w:sz w:val="21"/>
                <w:szCs w:val="21"/>
                <w:lang w:val="zh-CN"/>
              </w:rPr>
            </w:pPr>
            <w:r>
              <w:rPr>
                <w:rFonts w:hint="eastAsia" w:ascii="仿宋_GB2312" w:hAnsi="仿宋" w:eastAsia="仿宋_GB2312" w:cs="仿宋_GB2312"/>
                <w:sz w:val="21"/>
                <w:szCs w:val="21"/>
                <w:lang w:val="zh-CN"/>
              </w:rPr>
              <w:t>只能有一个有效报价，不得提交选择性报价。</w:t>
            </w:r>
          </w:p>
        </w:tc>
      </w:tr>
      <w:bookmark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78" w:type="dxa"/>
            <w:noWrap w:val="0"/>
            <w:vAlign w:val="center"/>
          </w:tcPr>
          <w:p>
            <w:pPr>
              <w:spacing w:line="240" w:lineRule="exact"/>
              <w:rPr>
                <w:rFonts w:hint="eastAsia" w:ascii="仿宋_GB2312" w:hAnsi="仿宋" w:eastAsia="仿宋_GB2312" w:cs="仿宋_GB2312"/>
                <w:sz w:val="21"/>
                <w:szCs w:val="21"/>
                <w:lang w:val="zh-CN"/>
              </w:rPr>
            </w:pPr>
            <w:r>
              <w:rPr>
                <w:rFonts w:hint="eastAsia" w:ascii="仿宋_GB2312" w:hAnsi="仿宋" w:eastAsia="仿宋_GB2312" w:cs="仿宋_GB2312"/>
                <w:sz w:val="21"/>
                <w:szCs w:val="21"/>
                <w:lang w:val="zh-CN"/>
              </w:rPr>
              <w:t>2</w:t>
            </w:r>
          </w:p>
        </w:tc>
        <w:tc>
          <w:tcPr>
            <w:tcW w:w="1570" w:type="dxa"/>
            <w:noWrap w:val="0"/>
            <w:vAlign w:val="center"/>
          </w:tcPr>
          <w:p>
            <w:pPr>
              <w:spacing w:line="240" w:lineRule="exact"/>
              <w:rPr>
                <w:rFonts w:hint="eastAsia" w:ascii="仿宋_GB2312" w:hAnsi="仿宋" w:eastAsia="仿宋_GB2312" w:cs="仿宋_GB2312"/>
                <w:sz w:val="21"/>
                <w:szCs w:val="21"/>
                <w:lang w:val="zh-CN"/>
              </w:rPr>
            </w:pPr>
            <w:r>
              <w:rPr>
                <w:rFonts w:hint="eastAsia" w:ascii="仿宋_GB2312" w:hAnsi="仿宋" w:eastAsia="仿宋_GB2312" w:cs="仿宋_GB2312"/>
                <w:sz w:val="21"/>
                <w:szCs w:val="21"/>
                <w:lang w:val="zh-CN"/>
              </w:rPr>
              <w:t>完整性审查</w:t>
            </w:r>
          </w:p>
        </w:tc>
        <w:tc>
          <w:tcPr>
            <w:tcW w:w="2001" w:type="dxa"/>
            <w:noWrap w:val="0"/>
            <w:vAlign w:val="center"/>
          </w:tcPr>
          <w:p>
            <w:pPr>
              <w:spacing w:line="240" w:lineRule="exact"/>
              <w:rPr>
                <w:rFonts w:hint="eastAsia" w:ascii="仿宋_GB2312" w:hAnsi="仿宋" w:eastAsia="仿宋_GB2312" w:cs="仿宋_GB2312"/>
                <w:sz w:val="21"/>
                <w:szCs w:val="21"/>
                <w:lang w:val="zh-CN"/>
              </w:rPr>
            </w:pPr>
            <w:r>
              <w:rPr>
                <w:rFonts w:hint="eastAsia" w:ascii="仿宋_GB2312" w:hAnsi="仿宋" w:eastAsia="仿宋_GB2312" w:cs="仿宋_GB2312"/>
                <w:sz w:val="21"/>
                <w:szCs w:val="21"/>
                <w:lang w:val="zh-CN"/>
              </w:rPr>
              <w:t>响应文件份数</w:t>
            </w:r>
          </w:p>
        </w:tc>
        <w:tc>
          <w:tcPr>
            <w:tcW w:w="5450" w:type="dxa"/>
            <w:noWrap w:val="0"/>
            <w:vAlign w:val="center"/>
          </w:tcPr>
          <w:p>
            <w:pPr>
              <w:spacing w:line="240" w:lineRule="exact"/>
              <w:rPr>
                <w:rFonts w:hint="eastAsia" w:ascii="仿宋_GB2312" w:hAnsi="仿宋" w:eastAsia="仿宋_GB2312" w:cs="仿宋_GB2312"/>
                <w:sz w:val="21"/>
                <w:szCs w:val="21"/>
                <w:lang w:val="zh-CN"/>
              </w:rPr>
            </w:pPr>
            <w:r>
              <w:rPr>
                <w:rFonts w:hint="eastAsia" w:ascii="仿宋_GB2312" w:hAnsi="仿宋" w:eastAsia="仿宋_GB2312" w:cs="仿宋_GB2312"/>
                <w:sz w:val="21"/>
                <w:szCs w:val="21"/>
                <w:lang w:val="zh-CN"/>
              </w:rPr>
              <w:t>响应文件正、副本数量符合 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78" w:type="dxa"/>
            <w:vMerge w:val="restart"/>
            <w:noWrap w:val="0"/>
            <w:vAlign w:val="center"/>
          </w:tcPr>
          <w:p>
            <w:pPr>
              <w:spacing w:line="240" w:lineRule="exact"/>
              <w:rPr>
                <w:rFonts w:hint="eastAsia" w:ascii="仿宋_GB2312" w:hAnsi="仿宋" w:eastAsia="仿宋_GB2312" w:cs="仿宋_GB2312"/>
                <w:sz w:val="21"/>
                <w:szCs w:val="21"/>
                <w:lang w:val="zh-CN"/>
              </w:rPr>
            </w:pPr>
            <w:r>
              <w:rPr>
                <w:rFonts w:hint="eastAsia" w:ascii="仿宋_GB2312" w:hAnsi="仿宋" w:eastAsia="仿宋_GB2312" w:cs="仿宋_GB2312"/>
                <w:sz w:val="21"/>
                <w:szCs w:val="21"/>
                <w:lang w:val="zh-CN"/>
              </w:rPr>
              <w:t>3</w:t>
            </w:r>
          </w:p>
        </w:tc>
        <w:tc>
          <w:tcPr>
            <w:tcW w:w="1570" w:type="dxa"/>
            <w:vMerge w:val="restart"/>
            <w:noWrap w:val="0"/>
            <w:vAlign w:val="center"/>
          </w:tcPr>
          <w:p>
            <w:pPr>
              <w:spacing w:line="240" w:lineRule="exact"/>
              <w:rPr>
                <w:rFonts w:hint="eastAsia" w:ascii="仿宋_GB2312" w:hAnsi="仿宋" w:eastAsia="仿宋_GB2312" w:cs="仿宋_GB2312"/>
                <w:sz w:val="21"/>
                <w:szCs w:val="21"/>
                <w:lang w:val="zh-CN"/>
              </w:rPr>
            </w:pPr>
            <w:r>
              <w:rPr>
                <w:rFonts w:hint="eastAsia" w:ascii="仿宋_GB2312" w:hAnsi="仿宋" w:eastAsia="仿宋_GB2312" w:cs="仿宋_GB2312"/>
                <w:sz w:val="21"/>
                <w:szCs w:val="21"/>
                <w:lang w:val="zh-CN"/>
              </w:rPr>
              <w:t xml:space="preserve"> 询价文件的响应程度审查</w:t>
            </w:r>
          </w:p>
        </w:tc>
        <w:tc>
          <w:tcPr>
            <w:tcW w:w="2001" w:type="dxa"/>
            <w:noWrap w:val="0"/>
            <w:vAlign w:val="center"/>
          </w:tcPr>
          <w:p>
            <w:pPr>
              <w:spacing w:line="240" w:lineRule="exact"/>
              <w:rPr>
                <w:rFonts w:hint="eastAsia" w:ascii="仿宋_GB2312" w:hAnsi="仿宋" w:eastAsia="仿宋_GB2312" w:cs="仿宋_GB2312"/>
                <w:sz w:val="21"/>
                <w:szCs w:val="21"/>
                <w:lang w:val="zh-CN"/>
              </w:rPr>
            </w:pPr>
            <w:r>
              <w:rPr>
                <w:rFonts w:hint="eastAsia" w:ascii="仿宋_GB2312" w:hAnsi="仿宋" w:eastAsia="仿宋_GB2312" w:cs="仿宋_GB2312"/>
                <w:sz w:val="21"/>
                <w:szCs w:val="21"/>
                <w:lang w:val="zh-CN"/>
              </w:rPr>
              <w:t>响应文件内容</w:t>
            </w:r>
          </w:p>
        </w:tc>
        <w:tc>
          <w:tcPr>
            <w:tcW w:w="5450" w:type="dxa"/>
            <w:noWrap w:val="0"/>
            <w:vAlign w:val="center"/>
          </w:tcPr>
          <w:p>
            <w:pPr>
              <w:spacing w:line="240" w:lineRule="exact"/>
              <w:rPr>
                <w:rFonts w:hint="eastAsia" w:ascii="仿宋_GB2312" w:hAnsi="仿宋" w:eastAsia="仿宋_GB2312" w:cs="仿宋_GB2312"/>
                <w:sz w:val="21"/>
                <w:szCs w:val="21"/>
                <w:lang w:val="zh-CN"/>
              </w:rPr>
            </w:pPr>
            <w:r>
              <w:rPr>
                <w:rFonts w:hint="eastAsia" w:ascii="仿宋_GB2312" w:hAnsi="仿宋" w:eastAsia="仿宋_GB2312" w:cs="仿宋_GB2312"/>
                <w:sz w:val="21"/>
                <w:szCs w:val="21"/>
                <w:lang w:val="zh-CN" w:eastAsia="zh-CN"/>
              </w:rPr>
              <w:t>对询价文件规定的询价内容作出响应。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7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eastAsia="仿宋_GB2312" w:cs="仿宋_GB2312"/>
                <w:bCs/>
                <w:sz w:val="28"/>
                <w:szCs w:val="28"/>
              </w:rPr>
            </w:pPr>
          </w:p>
        </w:tc>
        <w:tc>
          <w:tcPr>
            <w:tcW w:w="15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_GB2312" w:eastAsia="仿宋_GB2312" w:cs="仿宋_GB2312"/>
                <w:bCs/>
                <w:sz w:val="28"/>
                <w:szCs w:val="28"/>
                <w:lang w:val="zh-CN"/>
              </w:rPr>
            </w:pPr>
          </w:p>
        </w:tc>
        <w:tc>
          <w:tcPr>
            <w:tcW w:w="2001" w:type="dxa"/>
            <w:noWrap w:val="0"/>
            <w:vAlign w:val="center"/>
          </w:tcPr>
          <w:p>
            <w:pPr>
              <w:spacing w:line="240" w:lineRule="exact"/>
              <w:rPr>
                <w:rFonts w:hint="eastAsia" w:ascii="仿宋_GB2312" w:hAnsi="仿宋" w:eastAsia="仿宋_GB2312" w:cs="仿宋_GB2312"/>
                <w:sz w:val="21"/>
                <w:szCs w:val="21"/>
                <w:lang w:val="zh-CN"/>
              </w:rPr>
            </w:pPr>
            <w:r>
              <w:rPr>
                <w:rFonts w:hint="eastAsia" w:ascii="仿宋_GB2312" w:hAnsi="仿宋" w:eastAsia="仿宋_GB2312" w:cs="仿宋_GB2312"/>
                <w:sz w:val="21"/>
                <w:szCs w:val="21"/>
                <w:lang w:val="zh-CN"/>
              </w:rPr>
              <w:t>询价有效期</w:t>
            </w:r>
          </w:p>
        </w:tc>
        <w:tc>
          <w:tcPr>
            <w:tcW w:w="5450" w:type="dxa"/>
            <w:noWrap w:val="0"/>
            <w:vAlign w:val="center"/>
          </w:tcPr>
          <w:p>
            <w:pPr>
              <w:spacing w:line="240" w:lineRule="exact"/>
              <w:rPr>
                <w:rFonts w:hint="eastAsia" w:ascii="仿宋_GB2312" w:hAnsi="仿宋" w:eastAsia="仿宋_GB2312" w:cs="仿宋_GB2312"/>
                <w:sz w:val="21"/>
                <w:szCs w:val="21"/>
                <w:lang w:val="zh-CN"/>
              </w:rPr>
            </w:pPr>
            <w:r>
              <w:rPr>
                <w:rFonts w:hint="eastAsia" w:ascii="仿宋_GB2312" w:hAnsi="仿宋" w:eastAsia="仿宋_GB2312" w:cs="仿宋_GB2312"/>
                <w:sz w:val="21"/>
                <w:szCs w:val="21"/>
                <w:lang w:val="zh-CN"/>
              </w:rPr>
              <w:t>满足询价文件规定。</w:t>
            </w:r>
          </w:p>
        </w:tc>
      </w:tr>
    </w:tbl>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pStyle w:val="6"/>
        <w:numPr>
          <w:ilvl w:val="0"/>
          <w:numId w:val="13"/>
        </w:numPr>
        <w:spacing w:before="0" w:after="0" w:line="360" w:lineRule="auto"/>
        <w:ind w:firstLine="643" w:firstLineChars="200"/>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rPr>
        <w:t>采购需求清单</w:t>
      </w:r>
    </w:p>
    <w:p>
      <w:pPr>
        <w:numPr>
          <w:ilvl w:val="0"/>
          <w:numId w:val="14"/>
        </w:numPr>
        <w:rPr>
          <w:rFonts w:hint="eastAsia" w:ascii="黑体" w:hAnsi="黑体" w:eastAsia="黑体" w:cs="黑体"/>
          <w:b/>
          <w:color w:val="auto"/>
          <w:kern w:val="2"/>
          <w:sz w:val="32"/>
          <w:szCs w:val="32"/>
          <w:lang w:val="en-US" w:eastAsia="zh-CN" w:bidi="ar-SA"/>
        </w:rPr>
      </w:pPr>
      <w:r>
        <w:rPr>
          <w:rFonts w:hint="eastAsia" w:ascii="黑体" w:hAnsi="黑体" w:eastAsia="黑体" w:cs="黑体"/>
          <w:b/>
          <w:color w:val="auto"/>
          <w:kern w:val="2"/>
          <w:sz w:val="32"/>
          <w:szCs w:val="32"/>
          <w:lang w:val="en-US" w:eastAsia="zh-CN" w:bidi="ar-SA"/>
        </w:rPr>
        <w:t>项目清单</w:t>
      </w:r>
    </w:p>
    <w:p>
      <w:pPr>
        <w:pStyle w:val="2"/>
        <w:rPr>
          <w:rFonts w:hint="eastAsia"/>
          <w:lang w:val="en-US" w:eastAsia="zh-CN"/>
        </w:rPr>
      </w:pPr>
    </w:p>
    <w:tbl>
      <w:tblPr>
        <w:tblStyle w:val="58"/>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2311"/>
        <w:gridCol w:w="1330"/>
        <w:gridCol w:w="1370"/>
        <w:gridCol w:w="1499"/>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2" w:type="dxa"/>
            <w:noWrap w:val="0"/>
            <w:vAlign w:val="center"/>
          </w:tcPr>
          <w:p>
            <w:pPr>
              <w:pStyle w:val="17"/>
              <w:tabs>
                <w:tab w:val="center" w:pos="194"/>
              </w:tabs>
              <w:ind w:left="0" w:leftChars="0" w:firstLine="0" w:firstLineChars="0"/>
              <w:jc w:val="both"/>
              <w:rPr>
                <w:rFonts w:hint="eastAsia"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kern w:val="2"/>
                <w:sz w:val="24"/>
                <w:szCs w:val="24"/>
                <w:lang w:val="en-US" w:eastAsia="zh-CN" w:bidi="ar-SA"/>
              </w:rPr>
              <w:t>序号</w:t>
            </w:r>
          </w:p>
        </w:tc>
        <w:tc>
          <w:tcPr>
            <w:tcW w:w="2311" w:type="dxa"/>
            <w:noWrap w:val="0"/>
            <w:vAlign w:val="center"/>
          </w:tcPr>
          <w:p>
            <w:pPr>
              <w:snapToGrid w:val="0"/>
              <w:spacing w:line="400" w:lineRule="exact"/>
              <w:ind w:firstLine="360" w:firstLineChars="150"/>
              <w:jc w:val="center"/>
              <w:rPr>
                <w:rFonts w:ascii="微软雅黑" w:hAnsi="微软雅黑" w:eastAsia="微软雅黑" w:cs="微软雅黑"/>
                <w:b/>
                <w:bCs/>
                <w:sz w:val="24"/>
                <w:szCs w:val="24"/>
              </w:rPr>
            </w:pPr>
            <w:r>
              <w:rPr>
                <w:rFonts w:hint="eastAsia" w:ascii="微软雅黑" w:hAnsi="微软雅黑" w:eastAsia="微软雅黑" w:cs="微软雅黑"/>
                <w:b/>
                <w:bCs/>
                <w:sz w:val="24"/>
                <w:szCs w:val="24"/>
              </w:rPr>
              <w:t>产品名称</w:t>
            </w:r>
          </w:p>
        </w:tc>
        <w:tc>
          <w:tcPr>
            <w:tcW w:w="1330" w:type="dxa"/>
            <w:noWrap w:val="0"/>
            <w:vAlign w:val="center"/>
          </w:tcPr>
          <w:p>
            <w:pPr>
              <w:snapToGrid w:val="0"/>
              <w:spacing w:line="400" w:lineRule="exact"/>
              <w:ind w:firstLine="360" w:firstLineChars="150"/>
              <w:jc w:val="center"/>
              <w:rPr>
                <w:rFonts w:ascii="微软雅黑" w:hAnsi="微软雅黑" w:eastAsia="微软雅黑" w:cs="微软雅黑"/>
                <w:b/>
                <w:bCs/>
                <w:sz w:val="24"/>
                <w:szCs w:val="24"/>
              </w:rPr>
            </w:pPr>
            <w:r>
              <w:rPr>
                <w:rFonts w:hint="eastAsia" w:ascii="微软雅黑" w:hAnsi="微软雅黑" w:eastAsia="微软雅黑" w:cs="微软雅黑"/>
                <w:b/>
                <w:bCs/>
                <w:sz w:val="24"/>
                <w:szCs w:val="24"/>
              </w:rPr>
              <w:t>数量</w:t>
            </w:r>
          </w:p>
        </w:tc>
        <w:tc>
          <w:tcPr>
            <w:tcW w:w="1370" w:type="dxa"/>
            <w:noWrap w:val="0"/>
            <w:vAlign w:val="center"/>
          </w:tcPr>
          <w:p>
            <w:pPr>
              <w:snapToGrid w:val="0"/>
              <w:spacing w:line="400" w:lineRule="exact"/>
              <w:ind w:firstLine="360" w:firstLineChars="150"/>
              <w:rPr>
                <w:rFonts w:hint="eastAsia" w:ascii="微软雅黑" w:hAnsi="微软雅黑" w:eastAsia="微软雅黑" w:cs="微软雅黑"/>
                <w:b/>
                <w:bCs/>
                <w:sz w:val="24"/>
                <w:szCs w:val="24"/>
                <w:lang w:eastAsia="zh-CN"/>
              </w:rPr>
            </w:pPr>
            <w:r>
              <w:rPr>
                <w:rFonts w:hint="eastAsia" w:ascii="微软雅黑" w:hAnsi="微软雅黑" w:eastAsia="微软雅黑" w:cs="微软雅黑"/>
                <w:b/>
                <w:bCs/>
                <w:sz w:val="24"/>
                <w:szCs w:val="24"/>
                <w:lang w:eastAsia="zh-CN"/>
              </w:rPr>
              <w:t>单位</w:t>
            </w:r>
          </w:p>
        </w:tc>
        <w:tc>
          <w:tcPr>
            <w:tcW w:w="1499" w:type="dxa"/>
            <w:noWrap w:val="0"/>
            <w:vAlign w:val="center"/>
          </w:tcPr>
          <w:p>
            <w:pPr>
              <w:snapToGrid w:val="0"/>
              <w:spacing w:line="400" w:lineRule="exact"/>
              <w:jc w:val="center"/>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限定单价（元）</w:t>
            </w:r>
          </w:p>
        </w:tc>
        <w:tc>
          <w:tcPr>
            <w:tcW w:w="1526" w:type="dxa"/>
            <w:noWrap w:val="0"/>
            <w:vAlign w:val="center"/>
          </w:tcPr>
          <w:p>
            <w:pPr>
              <w:snapToGrid w:val="0"/>
              <w:spacing w:line="400" w:lineRule="exact"/>
              <w:ind w:firstLine="360" w:firstLineChars="150"/>
              <w:rPr>
                <w:rFonts w:ascii="微软雅黑" w:hAnsi="微软雅黑" w:eastAsia="微软雅黑" w:cs="微软雅黑"/>
                <w:b/>
                <w:bCs/>
                <w:sz w:val="24"/>
                <w:szCs w:val="24"/>
              </w:rPr>
            </w:pPr>
            <w:r>
              <w:rPr>
                <w:rFonts w:hint="eastAsia" w:ascii="微软雅黑" w:hAnsi="微软雅黑" w:eastAsia="微软雅黑" w:cs="微软雅黑"/>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noWrap w:val="0"/>
            <w:vAlign w:val="center"/>
          </w:tcPr>
          <w:p>
            <w:pPr>
              <w:snapToGrid w:val="0"/>
              <w:spacing w:line="4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2311" w:type="dxa"/>
            <w:noWrap w:val="0"/>
            <w:vAlign w:val="center"/>
          </w:tcPr>
          <w:p>
            <w:pPr>
              <w:snapToGrid w:val="0"/>
              <w:spacing w:line="400" w:lineRule="exact"/>
              <w:jc w:val="left"/>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男夏执勤服（勤务款）</w:t>
            </w:r>
          </w:p>
        </w:tc>
        <w:tc>
          <w:tcPr>
            <w:tcW w:w="1330" w:type="dxa"/>
            <w:noWrap w:val="0"/>
            <w:vAlign w:val="center"/>
          </w:tcPr>
          <w:p>
            <w:pPr>
              <w:snapToGrid w:val="0"/>
              <w:spacing w:line="40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346</w:t>
            </w:r>
          </w:p>
        </w:tc>
        <w:tc>
          <w:tcPr>
            <w:tcW w:w="1370" w:type="dxa"/>
            <w:noWrap w:val="0"/>
            <w:vAlign w:val="center"/>
          </w:tcPr>
          <w:p>
            <w:pPr>
              <w:snapToGrid w:val="0"/>
              <w:spacing w:line="400" w:lineRule="exact"/>
              <w:ind w:firstLine="315" w:firstLineChars="150"/>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件</w:t>
            </w:r>
          </w:p>
        </w:tc>
        <w:tc>
          <w:tcPr>
            <w:tcW w:w="1499" w:type="dxa"/>
            <w:noWrap w:val="0"/>
            <w:vAlign w:val="center"/>
          </w:tcPr>
          <w:p>
            <w:pPr>
              <w:snapToGrid w:val="0"/>
              <w:spacing w:line="400" w:lineRule="exact"/>
              <w:ind w:firstLine="315" w:firstLineChars="150"/>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98</w:t>
            </w:r>
          </w:p>
        </w:tc>
        <w:tc>
          <w:tcPr>
            <w:tcW w:w="1526" w:type="dxa"/>
            <w:vMerge w:val="restart"/>
            <w:noWrap w:val="0"/>
            <w:vAlign w:val="center"/>
          </w:tcPr>
          <w:p>
            <w:pPr>
              <w:snapToGrid w:val="0"/>
              <w:spacing w:line="400" w:lineRule="exact"/>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所提供产品必须为中国关境内生产。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noWrap w:val="0"/>
            <w:vAlign w:val="center"/>
          </w:tcPr>
          <w:p>
            <w:pPr>
              <w:snapToGrid w:val="0"/>
              <w:spacing w:line="400" w:lineRule="exact"/>
              <w:jc w:val="center"/>
              <w:rPr>
                <w:rFonts w:hint="eastAsia" w:ascii="仿宋" w:hAnsi="仿宋" w:eastAsia="仿宋" w:cs="仿宋"/>
                <w:sz w:val="21"/>
                <w:szCs w:val="21"/>
              </w:rPr>
            </w:pPr>
            <w:r>
              <w:rPr>
                <w:rFonts w:hint="eastAsia" w:ascii="仿宋" w:hAnsi="仿宋" w:eastAsia="仿宋" w:cs="仿宋"/>
                <w:sz w:val="21"/>
                <w:szCs w:val="21"/>
              </w:rPr>
              <w:t>2</w:t>
            </w:r>
          </w:p>
        </w:tc>
        <w:tc>
          <w:tcPr>
            <w:tcW w:w="2311" w:type="dxa"/>
            <w:noWrap w:val="0"/>
            <w:vAlign w:val="center"/>
          </w:tcPr>
          <w:p>
            <w:pPr>
              <w:snapToGrid w:val="0"/>
              <w:spacing w:line="400" w:lineRule="exact"/>
              <w:jc w:val="left"/>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女夏执勤服（勤务款）</w:t>
            </w:r>
          </w:p>
        </w:tc>
        <w:tc>
          <w:tcPr>
            <w:tcW w:w="1330" w:type="dxa"/>
            <w:noWrap w:val="0"/>
            <w:vAlign w:val="center"/>
          </w:tcPr>
          <w:p>
            <w:pPr>
              <w:snapToGrid w:val="0"/>
              <w:spacing w:line="40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47</w:t>
            </w:r>
          </w:p>
        </w:tc>
        <w:tc>
          <w:tcPr>
            <w:tcW w:w="1370" w:type="dxa"/>
            <w:noWrap w:val="0"/>
            <w:vAlign w:val="center"/>
          </w:tcPr>
          <w:p>
            <w:pPr>
              <w:snapToGrid w:val="0"/>
              <w:spacing w:line="400" w:lineRule="exact"/>
              <w:ind w:firstLine="315" w:firstLineChars="150"/>
              <w:rPr>
                <w:rFonts w:hint="eastAsia" w:ascii="仿宋" w:hAnsi="仿宋" w:eastAsia="仿宋" w:cs="仿宋"/>
                <w:sz w:val="21"/>
                <w:szCs w:val="21"/>
                <w:lang w:eastAsia="zh-CN"/>
              </w:rPr>
            </w:pPr>
            <w:r>
              <w:rPr>
                <w:rFonts w:hint="eastAsia" w:ascii="仿宋" w:hAnsi="仿宋" w:eastAsia="仿宋" w:cs="仿宋"/>
                <w:sz w:val="21"/>
                <w:szCs w:val="21"/>
                <w:lang w:eastAsia="zh-CN"/>
              </w:rPr>
              <w:t>件</w:t>
            </w:r>
          </w:p>
        </w:tc>
        <w:tc>
          <w:tcPr>
            <w:tcW w:w="1499" w:type="dxa"/>
            <w:noWrap w:val="0"/>
            <w:vAlign w:val="center"/>
          </w:tcPr>
          <w:p>
            <w:pPr>
              <w:snapToGrid w:val="0"/>
              <w:spacing w:line="400" w:lineRule="exact"/>
              <w:ind w:firstLine="315" w:firstLineChars="150"/>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98</w:t>
            </w:r>
          </w:p>
        </w:tc>
        <w:tc>
          <w:tcPr>
            <w:tcW w:w="1526" w:type="dxa"/>
            <w:vMerge w:val="continue"/>
            <w:noWrap w:val="0"/>
            <w:vAlign w:val="center"/>
          </w:tcPr>
          <w:p>
            <w:pPr>
              <w:snapToGrid w:val="0"/>
              <w:spacing w:line="400" w:lineRule="exact"/>
              <w:ind w:firstLine="315" w:firstLineChars="15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noWrap w:val="0"/>
            <w:vAlign w:val="center"/>
          </w:tcPr>
          <w:p>
            <w:pPr>
              <w:snapToGrid w:val="0"/>
              <w:spacing w:line="4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2311" w:type="dxa"/>
            <w:noWrap w:val="0"/>
            <w:vAlign w:val="center"/>
          </w:tcPr>
          <w:p>
            <w:pPr>
              <w:snapToGrid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男长袖制式衬衫（勤务款）</w:t>
            </w:r>
          </w:p>
        </w:tc>
        <w:tc>
          <w:tcPr>
            <w:tcW w:w="1330" w:type="dxa"/>
            <w:noWrap w:val="0"/>
            <w:vAlign w:val="center"/>
          </w:tcPr>
          <w:p>
            <w:pPr>
              <w:snapToGrid w:val="0"/>
              <w:spacing w:line="4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346</w:t>
            </w:r>
          </w:p>
        </w:tc>
        <w:tc>
          <w:tcPr>
            <w:tcW w:w="1370" w:type="dxa"/>
            <w:noWrap w:val="0"/>
            <w:vAlign w:val="center"/>
          </w:tcPr>
          <w:p>
            <w:pPr>
              <w:snapToGrid w:val="0"/>
              <w:spacing w:line="400" w:lineRule="exact"/>
              <w:ind w:firstLine="315" w:firstLineChars="150"/>
              <w:rPr>
                <w:rFonts w:hint="eastAsia" w:ascii="仿宋" w:hAnsi="仿宋" w:eastAsia="仿宋" w:cs="仿宋"/>
                <w:sz w:val="21"/>
                <w:szCs w:val="21"/>
                <w:lang w:eastAsia="zh-CN"/>
              </w:rPr>
            </w:pPr>
            <w:r>
              <w:rPr>
                <w:rFonts w:hint="eastAsia" w:ascii="仿宋" w:hAnsi="仿宋" w:eastAsia="仿宋" w:cs="仿宋"/>
                <w:sz w:val="21"/>
                <w:szCs w:val="21"/>
                <w:lang w:eastAsia="zh-CN"/>
              </w:rPr>
              <w:t>件</w:t>
            </w:r>
          </w:p>
        </w:tc>
        <w:tc>
          <w:tcPr>
            <w:tcW w:w="1499" w:type="dxa"/>
            <w:noWrap w:val="0"/>
            <w:vAlign w:val="center"/>
          </w:tcPr>
          <w:p>
            <w:pPr>
              <w:snapToGrid w:val="0"/>
              <w:spacing w:line="400" w:lineRule="exact"/>
              <w:ind w:firstLine="315" w:firstLineChars="150"/>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121</w:t>
            </w:r>
          </w:p>
        </w:tc>
        <w:tc>
          <w:tcPr>
            <w:tcW w:w="1526" w:type="dxa"/>
            <w:vMerge w:val="continue"/>
            <w:noWrap w:val="0"/>
            <w:vAlign w:val="center"/>
          </w:tcPr>
          <w:p>
            <w:pPr>
              <w:snapToGrid w:val="0"/>
              <w:spacing w:line="400" w:lineRule="exact"/>
              <w:ind w:firstLine="315" w:firstLineChars="15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noWrap w:val="0"/>
            <w:vAlign w:val="center"/>
          </w:tcPr>
          <w:p>
            <w:pPr>
              <w:snapToGrid w:val="0"/>
              <w:spacing w:line="400" w:lineRule="exact"/>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c>
          <w:tcPr>
            <w:tcW w:w="2311" w:type="dxa"/>
            <w:noWrap w:val="0"/>
            <w:vAlign w:val="center"/>
          </w:tcPr>
          <w:p>
            <w:pPr>
              <w:snapToGrid w:val="0"/>
              <w:spacing w:line="400" w:lineRule="exact"/>
              <w:jc w:val="left"/>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女长袖制式衬衫（勤务款）</w:t>
            </w:r>
          </w:p>
        </w:tc>
        <w:tc>
          <w:tcPr>
            <w:tcW w:w="1330" w:type="dxa"/>
            <w:noWrap w:val="0"/>
            <w:vAlign w:val="center"/>
          </w:tcPr>
          <w:p>
            <w:pPr>
              <w:snapToGrid w:val="0"/>
              <w:spacing w:line="4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47</w:t>
            </w:r>
          </w:p>
        </w:tc>
        <w:tc>
          <w:tcPr>
            <w:tcW w:w="1370" w:type="dxa"/>
            <w:noWrap w:val="0"/>
            <w:vAlign w:val="center"/>
          </w:tcPr>
          <w:p>
            <w:pPr>
              <w:snapToGrid w:val="0"/>
              <w:spacing w:line="400" w:lineRule="exact"/>
              <w:ind w:firstLine="315" w:firstLineChars="150"/>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件</w:t>
            </w:r>
          </w:p>
        </w:tc>
        <w:tc>
          <w:tcPr>
            <w:tcW w:w="1499" w:type="dxa"/>
            <w:noWrap w:val="0"/>
            <w:vAlign w:val="center"/>
          </w:tcPr>
          <w:p>
            <w:pPr>
              <w:snapToGrid w:val="0"/>
              <w:spacing w:line="400" w:lineRule="exact"/>
              <w:ind w:firstLine="315" w:firstLineChars="150"/>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121</w:t>
            </w:r>
          </w:p>
        </w:tc>
        <w:tc>
          <w:tcPr>
            <w:tcW w:w="1526" w:type="dxa"/>
            <w:vMerge w:val="continue"/>
            <w:noWrap w:val="0"/>
            <w:vAlign w:val="center"/>
          </w:tcPr>
          <w:p>
            <w:pPr>
              <w:snapToGrid w:val="0"/>
              <w:spacing w:line="400" w:lineRule="exact"/>
              <w:ind w:firstLine="315" w:firstLineChars="15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noWrap w:val="0"/>
            <w:vAlign w:val="center"/>
          </w:tcPr>
          <w:p>
            <w:pPr>
              <w:snapToGrid w:val="0"/>
              <w:spacing w:line="40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2311" w:type="dxa"/>
            <w:noWrap w:val="0"/>
            <w:vAlign w:val="center"/>
          </w:tcPr>
          <w:p>
            <w:pPr>
              <w:snapToGrid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男单裤（勤务款）</w:t>
            </w:r>
          </w:p>
        </w:tc>
        <w:tc>
          <w:tcPr>
            <w:tcW w:w="1330" w:type="dxa"/>
            <w:noWrap w:val="0"/>
            <w:vAlign w:val="center"/>
          </w:tcPr>
          <w:p>
            <w:pPr>
              <w:snapToGrid w:val="0"/>
              <w:spacing w:line="400" w:lineRule="exact"/>
              <w:jc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692</w:t>
            </w:r>
          </w:p>
        </w:tc>
        <w:tc>
          <w:tcPr>
            <w:tcW w:w="1370" w:type="dxa"/>
            <w:noWrap w:val="0"/>
            <w:vAlign w:val="center"/>
          </w:tcPr>
          <w:p>
            <w:pPr>
              <w:snapToGrid w:val="0"/>
              <w:spacing w:line="400" w:lineRule="exact"/>
              <w:ind w:firstLine="315" w:firstLineChars="150"/>
              <w:rPr>
                <w:rFonts w:hint="eastAsia" w:ascii="仿宋" w:hAnsi="仿宋" w:eastAsia="仿宋" w:cs="仿宋"/>
                <w:sz w:val="21"/>
                <w:szCs w:val="21"/>
                <w:lang w:eastAsia="zh-CN"/>
              </w:rPr>
            </w:pPr>
            <w:r>
              <w:rPr>
                <w:rFonts w:hint="eastAsia" w:ascii="仿宋" w:hAnsi="仿宋" w:eastAsia="仿宋" w:cs="仿宋"/>
                <w:sz w:val="21"/>
                <w:szCs w:val="21"/>
                <w:lang w:eastAsia="zh-CN"/>
              </w:rPr>
              <w:t>条</w:t>
            </w:r>
          </w:p>
        </w:tc>
        <w:tc>
          <w:tcPr>
            <w:tcW w:w="1499" w:type="dxa"/>
            <w:noWrap w:val="0"/>
            <w:vAlign w:val="center"/>
          </w:tcPr>
          <w:p>
            <w:pPr>
              <w:snapToGrid w:val="0"/>
              <w:spacing w:line="400" w:lineRule="exact"/>
              <w:ind w:firstLine="315" w:firstLineChars="150"/>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122</w:t>
            </w:r>
          </w:p>
        </w:tc>
        <w:tc>
          <w:tcPr>
            <w:tcW w:w="1526" w:type="dxa"/>
            <w:vMerge w:val="continue"/>
            <w:noWrap w:val="0"/>
            <w:vAlign w:val="center"/>
          </w:tcPr>
          <w:p>
            <w:pPr>
              <w:snapToGrid w:val="0"/>
              <w:spacing w:line="400" w:lineRule="exact"/>
              <w:ind w:firstLine="315" w:firstLineChars="15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noWrap w:val="0"/>
            <w:vAlign w:val="center"/>
          </w:tcPr>
          <w:p>
            <w:pPr>
              <w:snapToGrid w:val="0"/>
              <w:spacing w:line="4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2311" w:type="dxa"/>
            <w:noWrap w:val="0"/>
            <w:vAlign w:val="center"/>
          </w:tcPr>
          <w:p>
            <w:pPr>
              <w:snapToGrid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女单裤（勤务款）</w:t>
            </w:r>
          </w:p>
        </w:tc>
        <w:tc>
          <w:tcPr>
            <w:tcW w:w="1330" w:type="dxa"/>
            <w:noWrap w:val="0"/>
            <w:vAlign w:val="center"/>
          </w:tcPr>
          <w:p>
            <w:pPr>
              <w:snapToGrid w:val="0"/>
              <w:spacing w:line="400" w:lineRule="exact"/>
              <w:jc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94</w:t>
            </w:r>
          </w:p>
        </w:tc>
        <w:tc>
          <w:tcPr>
            <w:tcW w:w="1370" w:type="dxa"/>
            <w:noWrap w:val="0"/>
            <w:vAlign w:val="center"/>
          </w:tcPr>
          <w:p>
            <w:pPr>
              <w:snapToGrid w:val="0"/>
              <w:spacing w:line="400" w:lineRule="exact"/>
              <w:ind w:firstLine="315" w:firstLineChars="150"/>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条</w:t>
            </w:r>
          </w:p>
        </w:tc>
        <w:tc>
          <w:tcPr>
            <w:tcW w:w="1499" w:type="dxa"/>
            <w:noWrap w:val="0"/>
            <w:vAlign w:val="center"/>
          </w:tcPr>
          <w:p>
            <w:pPr>
              <w:snapToGrid w:val="0"/>
              <w:spacing w:line="400" w:lineRule="exact"/>
              <w:ind w:firstLine="315" w:firstLineChars="150"/>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122</w:t>
            </w:r>
          </w:p>
        </w:tc>
        <w:tc>
          <w:tcPr>
            <w:tcW w:w="1526" w:type="dxa"/>
            <w:vMerge w:val="continue"/>
            <w:noWrap w:val="0"/>
            <w:vAlign w:val="center"/>
          </w:tcPr>
          <w:p>
            <w:pPr>
              <w:snapToGrid w:val="0"/>
              <w:spacing w:line="400" w:lineRule="exact"/>
              <w:ind w:firstLine="315" w:firstLineChars="15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noWrap w:val="0"/>
            <w:vAlign w:val="center"/>
          </w:tcPr>
          <w:p>
            <w:pPr>
              <w:snapToGrid w:val="0"/>
              <w:spacing w:line="4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2311" w:type="dxa"/>
            <w:noWrap w:val="0"/>
            <w:vAlign w:val="center"/>
          </w:tcPr>
          <w:p>
            <w:pPr>
              <w:snapToGrid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男布面执勤帽</w:t>
            </w:r>
          </w:p>
        </w:tc>
        <w:tc>
          <w:tcPr>
            <w:tcW w:w="1330" w:type="dxa"/>
            <w:noWrap w:val="0"/>
            <w:vAlign w:val="center"/>
          </w:tcPr>
          <w:p>
            <w:pPr>
              <w:snapToGrid w:val="0"/>
              <w:spacing w:line="4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346</w:t>
            </w:r>
          </w:p>
        </w:tc>
        <w:tc>
          <w:tcPr>
            <w:tcW w:w="1370" w:type="dxa"/>
            <w:noWrap w:val="0"/>
            <w:vAlign w:val="center"/>
          </w:tcPr>
          <w:p>
            <w:pPr>
              <w:snapToGrid w:val="0"/>
              <w:spacing w:line="400" w:lineRule="exact"/>
              <w:ind w:firstLine="315" w:firstLineChars="150"/>
              <w:rPr>
                <w:rFonts w:hint="eastAsia" w:ascii="仿宋" w:hAnsi="仿宋" w:eastAsia="仿宋" w:cs="仿宋"/>
                <w:sz w:val="21"/>
                <w:szCs w:val="21"/>
                <w:lang w:eastAsia="zh-CN"/>
              </w:rPr>
            </w:pPr>
            <w:r>
              <w:rPr>
                <w:rFonts w:hint="eastAsia" w:ascii="仿宋" w:hAnsi="仿宋" w:eastAsia="仿宋" w:cs="仿宋"/>
                <w:sz w:val="21"/>
                <w:szCs w:val="21"/>
                <w:lang w:eastAsia="zh-CN"/>
              </w:rPr>
              <w:t>顶</w:t>
            </w:r>
          </w:p>
        </w:tc>
        <w:tc>
          <w:tcPr>
            <w:tcW w:w="1499" w:type="dxa"/>
            <w:noWrap w:val="0"/>
            <w:vAlign w:val="center"/>
          </w:tcPr>
          <w:p>
            <w:pPr>
              <w:snapToGrid w:val="0"/>
              <w:spacing w:line="400" w:lineRule="exact"/>
              <w:ind w:firstLine="315" w:firstLineChars="150"/>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27</w:t>
            </w:r>
          </w:p>
        </w:tc>
        <w:tc>
          <w:tcPr>
            <w:tcW w:w="1526" w:type="dxa"/>
            <w:vMerge w:val="continue"/>
            <w:noWrap w:val="0"/>
            <w:vAlign w:val="center"/>
          </w:tcPr>
          <w:p>
            <w:pPr>
              <w:snapToGrid w:val="0"/>
              <w:spacing w:line="400" w:lineRule="exact"/>
              <w:ind w:firstLine="315" w:firstLineChars="15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noWrap w:val="0"/>
            <w:vAlign w:val="center"/>
          </w:tcPr>
          <w:p>
            <w:pPr>
              <w:snapToGrid w:val="0"/>
              <w:spacing w:line="4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2311" w:type="dxa"/>
            <w:noWrap w:val="0"/>
            <w:vAlign w:val="center"/>
          </w:tcPr>
          <w:p>
            <w:pPr>
              <w:snapToGrid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女布面执勤帽</w:t>
            </w:r>
          </w:p>
        </w:tc>
        <w:tc>
          <w:tcPr>
            <w:tcW w:w="1330" w:type="dxa"/>
            <w:noWrap w:val="0"/>
            <w:vAlign w:val="center"/>
          </w:tcPr>
          <w:p>
            <w:pPr>
              <w:snapToGrid w:val="0"/>
              <w:spacing w:line="4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47</w:t>
            </w:r>
          </w:p>
        </w:tc>
        <w:tc>
          <w:tcPr>
            <w:tcW w:w="1370" w:type="dxa"/>
            <w:noWrap w:val="0"/>
            <w:vAlign w:val="center"/>
          </w:tcPr>
          <w:p>
            <w:pPr>
              <w:snapToGrid w:val="0"/>
              <w:spacing w:line="400" w:lineRule="exact"/>
              <w:ind w:firstLine="315" w:firstLineChars="150"/>
              <w:rPr>
                <w:rFonts w:hint="eastAsia" w:ascii="仿宋" w:hAnsi="仿宋" w:eastAsia="仿宋" w:cs="仿宋"/>
                <w:sz w:val="21"/>
                <w:szCs w:val="21"/>
                <w:lang w:eastAsia="zh-CN"/>
              </w:rPr>
            </w:pPr>
            <w:r>
              <w:rPr>
                <w:rFonts w:hint="eastAsia" w:ascii="仿宋" w:hAnsi="仿宋" w:eastAsia="仿宋" w:cs="仿宋"/>
                <w:sz w:val="21"/>
                <w:szCs w:val="21"/>
                <w:lang w:eastAsia="zh-CN"/>
              </w:rPr>
              <w:t>顶</w:t>
            </w:r>
          </w:p>
        </w:tc>
        <w:tc>
          <w:tcPr>
            <w:tcW w:w="1499" w:type="dxa"/>
            <w:noWrap w:val="0"/>
            <w:vAlign w:val="center"/>
          </w:tcPr>
          <w:p>
            <w:pPr>
              <w:snapToGrid w:val="0"/>
              <w:spacing w:line="400" w:lineRule="exact"/>
              <w:ind w:firstLine="315" w:firstLineChars="150"/>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27</w:t>
            </w:r>
          </w:p>
        </w:tc>
        <w:tc>
          <w:tcPr>
            <w:tcW w:w="1526" w:type="dxa"/>
            <w:vMerge w:val="continue"/>
            <w:noWrap w:val="0"/>
            <w:vAlign w:val="center"/>
          </w:tcPr>
          <w:p>
            <w:pPr>
              <w:snapToGrid w:val="0"/>
              <w:spacing w:line="400" w:lineRule="exact"/>
              <w:ind w:firstLine="315" w:firstLineChars="15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noWrap w:val="0"/>
            <w:vAlign w:val="center"/>
          </w:tcPr>
          <w:p>
            <w:pPr>
              <w:snapToGrid w:val="0"/>
              <w:spacing w:line="4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w:t>
            </w:r>
          </w:p>
        </w:tc>
        <w:tc>
          <w:tcPr>
            <w:tcW w:w="2311" w:type="dxa"/>
            <w:noWrap w:val="0"/>
            <w:vAlign w:val="center"/>
          </w:tcPr>
          <w:p>
            <w:pPr>
              <w:snapToGrid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男作训鞋（春秋款）</w:t>
            </w:r>
          </w:p>
        </w:tc>
        <w:tc>
          <w:tcPr>
            <w:tcW w:w="1330" w:type="dxa"/>
            <w:noWrap w:val="0"/>
            <w:vAlign w:val="center"/>
          </w:tcPr>
          <w:p>
            <w:pPr>
              <w:snapToGrid w:val="0"/>
              <w:spacing w:line="4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346</w:t>
            </w:r>
          </w:p>
        </w:tc>
        <w:tc>
          <w:tcPr>
            <w:tcW w:w="1370" w:type="dxa"/>
            <w:noWrap w:val="0"/>
            <w:vAlign w:val="center"/>
          </w:tcPr>
          <w:p>
            <w:pPr>
              <w:snapToGrid w:val="0"/>
              <w:spacing w:line="400" w:lineRule="exact"/>
              <w:ind w:firstLine="315" w:firstLineChars="150"/>
              <w:rPr>
                <w:rFonts w:hint="eastAsia" w:ascii="仿宋" w:hAnsi="仿宋" w:eastAsia="仿宋" w:cs="仿宋"/>
                <w:sz w:val="21"/>
                <w:szCs w:val="21"/>
                <w:lang w:eastAsia="zh-CN"/>
              </w:rPr>
            </w:pPr>
            <w:r>
              <w:rPr>
                <w:rFonts w:hint="eastAsia" w:ascii="仿宋" w:hAnsi="仿宋" w:eastAsia="仿宋" w:cs="仿宋"/>
                <w:sz w:val="21"/>
                <w:szCs w:val="21"/>
                <w:lang w:eastAsia="zh-CN"/>
              </w:rPr>
              <w:t>双</w:t>
            </w:r>
          </w:p>
        </w:tc>
        <w:tc>
          <w:tcPr>
            <w:tcW w:w="1499" w:type="dxa"/>
            <w:noWrap w:val="0"/>
            <w:vAlign w:val="center"/>
          </w:tcPr>
          <w:p>
            <w:pPr>
              <w:snapToGrid w:val="0"/>
              <w:spacing w:line="400" w:lineRule="exact"/>
              <w:ind w:firstLine="315" w:firstLineChars="150"/>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136</w:t>
            </w:r>
          </w:p>
        </w:tc>
        <w:tc>
          <w:tcPr>
            <w:tcW w:w="1526" w:type="dxa"/>
            <w:vMerge w:val="continue"/>
            <w:noWrap w:val="0"/>
            <w:vAlign w:val="center"/>
          </w:tcPr>
          <w:p>
            <w:pPr>
              <w:snapToGrid w:val="0"/>
              <w:spacing w:line="400" w:lineRule="exact"/>
              <w:ind w:firstLine="315" w:firstLineChars="15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noWrap w:val="0"/>
            <w:vAlign w:val="center"/>
          </w:tcPr>
          <w:p>
            <w:pPr>
              <w:snapToGrid w:val="0"/>
              <w:spacing w:line="40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2311" w:type="dxa"/>
            <w:noWrap w:val="0"/>
            <w:vAlign w:val="center"/>
          </w:tcPr>
          <w:p>
            <w:pPr>
              <w:snapToGrid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女作训鞋（春秋款）</w:t>
            </w:r>
          </w:p>
        </w:tc>
        <w:tc>
          <w:tcPr>
            <w:tcW w:w="1330" w:type="dxa"/>
            <w:noWrap w:val="0"/>
            <w:vAlign w:val="center"/>
          </w:tcPr>
          <w:p>
            <w:pPr>
              <w:snapToGrid w:val="0"/>
              <w:spacing w:line="4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47</w:t>
            </w:r>
          </w:p>
        </w:tc>
        <w:tc>
          <w:tcPr>
            <w:tcW w:w="1370" w:type="dxa"/>
            <w:noWrap w:val="0"/>
            <w:vAlign w:val="center"/>
          </w:tcPr>
          <w:p>
            <w:pPr>
              <w:snapToGrid w:val="0"/>
              <w:spacing w:line="400" w:lineRule="exact"/>
              <w:ind w:firstLine="315" w:firstLineChars="150"/>
              <w:rPr>
                <w:rFonts w:hint="eastAsia" w:ascii="仿宋" w:hAnsi="仿宋" w:eastAsia="仿宋" w:cs="仿宋"/>
                <w:sz w:val="21"/>
                <w:szCs w:val="21"/>
                <w:lang w:eastAsia="zh-CN"/>
              </w:rPr>
            </w:pPr>
            <w:r>
              <w:rPr>
                <w:rFonts w:hint="eastAsia" w:ascii="仿宋" w:hAnsi="仿宋" w:eastAsia="仿宋" w:cs="仿宋"/>
                <w:sz w:val="21"/>
                <w:szCs w:val="21"/>
                <w:lang w:eastAsia="zh-CN"/>
              </w:rPr>
              <w:t>双</w:t>
            </w:r>
          </w:p>
        </w:tc>
        <w:tc>
          <w:tcPr>
            <w:tcW w:w="1499" w:type="dxa"/>
            <w:noWrap w:val="0"/>
            <w:vAlign w:val="center"/>
          </w:tcPr>
          <w:p>
            <w:pPr>
              <w:snapToGrid w:val="0"/>
              <w:spacing w:line="400" w:lineRule="exact"/>
              <w:ind w:firstLine="315" w:firstLineChars="150"/>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136</w:t>
            </w:r>
          </w:p>
        </w:tc>
        <w:tc>
          <w:tcPr>
            <w:tcW w:w="1526" w:type="dxa"/>
            <w:vMerge w:val="continue"/>
            <w:noWrap w:val="0"/>
            <w:vAlign w:val="center"/>
          </w:tcPr>
          <w:p>
            <w:pPr>
              <w:snapToGrid w:val="0"/>
              <w:spacing w:line="400" w:lineRule="exact"/>
              <w:ind w:firstLine="315" w:firstLineChars="15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noWrap w:val="0"/>
            <w:vAlign w:val="center"/>
          </w:tcPr>
          <w:p>
            <w:pPr>
              <w:snapToGrid w:val="0"/>
              <w:spacing w:line="40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12</w:t>
            </w:r>
          </w:p>
        </w:tc>
        <w:tc>
          <w:tcPr>
            <w:tcW w:w="2311" w:type="dxa"/>
            <w:noWrap w:val="0"/>
            <w:vAlign w:val="center"/>
          </w:tcPr>
          <w:p>
            <w:pPr>
              <w:snapToGrid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执勤腰带</w:t>
            </w:r>
          </w:p>
        </w:tc>
        <w:tc>
          <w:tcPr>
            <w:tcW w:w="1330" w:type="dxa"/>
            <w:noWrap w:val="0"/>
            <w:vAlign w:val="center"/>
          </w:tcPr>
          <w:p>
            <w:pPr>
              <w:snapToGrid w:val="0"/>
              <w:spacing w:line="40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393</w:t>
            </w:r>
          </w:p>
        </w:tc>
        <w:tc>
          <w:tcPr>
            <w:tcW w:w="1370" w:type="dxa"/>
            <w:noWrap w:val="0"/>
            <w:vAlign w:val="center"/>
          </w:tcPr>
          <w:p>
            <w:pPr>
              <w:snapToGrid w:val="0"/>
              <w:spacing w:line="400" w:lineRule="exact"/>
              <w:ind w:firstLine="315" w:firstLineChars="150"/>
              <w:rPr>
                <w:rFonts w:hint="eastAsia" w:ascii="仿宋" w:hAnsi="仿宋" w:eastAsia="仿宋" w:cs="仿宋"/>
                <w:sz w:val="21"/>
                <w:szCs w:val="21"/>
                <w:lang w:eastAsia="zh-CN"/>
              </w:rPr>
            </w:pPr>
            <w:r>
              <w:rPr>
                <w:rFonts w:hint="eastAsia" w:ascii="仿宋" w:hAnsi="仿宋" w:eastAsia="仿宋" w:cs="仿宋"/>
                <w:sz w:val="21"/>
                <w:szCs w:val="21"/>
                <w:lang w:eastAsia="zh-CN"/>
              </w:rPr>
              <w:t>条</w:t>
            </w:r>
          </w:p>
        </w:tc>
        <w:tc>
          <w:tcPr>
            <w:tcW w:w="1499" w:type="dxa"/>
            <w:noWrap w:val="0"/>
            <w:vAlign w:val="center"/>
          </w:tcPr>
          <w:p>
            <w:pPr>
              <w:snapToGrid w:val="0"/>
              <w:spacing w:line="400" w:lineRule="exact"/>
              <w:ind w:firstLine="315" w:firstLineChars="150"/>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36</w:t>
            </w:r>
          </w:p>
        </w:tc>
        <w:tc>
          <w:tcPr>
            <w:tcW w:w="1526" w:type="dxa"/>
            <w:vMerge w:val="continue"/>
            <w:noWrap w:val="0"/>
            <w:vAlign w:val="center"/>
          </w:tcPr>
          <w:p>
            <w:pPr>
              <w:snapToGrid w:val="0"/>
              <w:spacing w:line="400" w:lineRule="exact"/>
              <w:ind w:firstLine="315" w:firstLineChars="15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noWrap w:val="0"/>
            <w:vAlign w:val="center"/>
          </w:tcPr>
          <w:p>
            <w:pPr>
              <w:snapToGrid w:val="0"/>
              <w:spacing w:line="40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13</w:t>
            </w:r>
          </w:p>
        </w:tc>
        <w:tc>
          <w:tcPr>
            <w:tcW w:w="2311" w:type="dxa"/>
            <w:noWrap w:val="0"/>
            <w:vAlign w:val="center"/>
          </w:tcPr>
          <w:p>
            <w:pPr>
              <w:snapToGrid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软式肩章</w:t>
            </w:r>
          </w:p>
        </w:tc>
        <w:tc>
          <w:tcPr>
            <w:tcW w:w="1330" w:type="dxa"/>
            <w:noWrap w:val="0"/>
            <w:vAlign w:val="center"/>
          </w:tcPr>
          <w:p>
            <w:pPr>
              <w:snapToGrid w:val="0"/>
              <w:spacing w:line="40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786</w:t>
            </w:r>
          </w:p>
        </w:tc>
        <w:tc>
          <w:tcPr>
            <w:tcW w:w="1370" w:type="dxa"/>
            <w:noWrap w:val="0"/>
            <w:vAlign w:val="center"/>
          </w:tcPr>
          <w:p>
            <w:pPr>
              <w:snapToGrid w:val="0"/>
              <w:spacing w:line="400" w:lineRule="exact"/>
              <w:ind w:firstLine="315" w:firstLineChars="150"/>
              <w:rPr>
                <w:rFonts w:hint="eastAsia" w:ascii="仿宋" w:hAnsi="仿宋" w:eastAsia="仿宋" w:cs="仿宋"/>
                <w:sz w:val="21"/>
                <w:szCs w:val="21"/>
                <w:lang w:eastAsia="zh-CN"/>
              </w:rPr>
            </w:pPr>
            <w:r>
              <w:rPr>
                <w:rFonts w:hint="eastAsia" w:ascii="仿宋" w:hAnsi="仿宋" w:eastAsia="仿宋" w:cs="仿宋"/>
                <w:sz w:val="21"/>
                <w:szCs w:val="21"/>
                <w:lang w:eastAsia="zh-CN"/>
              </w:rPr>
              <w:t>副</w:t>
            </w:r>
          </w:p>
        </w:tc>
        <w:tc>
          <w:tcPr>
            <w:tcW w:w="1499" w:type="dxa"/>
            <w:noWrap w:val="0"/>
            <w:vAlign w:val="center"/>
          </w:tcPr>
          <w:p>
            <w:pPr>
              <w:snapToGrid w:val="0"/>
              <w:spacing w:line="400" w:lineRule="exact"/>
              <w:ind w:firstLine="315" w:firstLineChars="150"/>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7.6</w:t>
            </w:r>
          </w:p>
        </w:tc>
        <w:tc>
          <w:tcPr>
            <w:tcW w:w="1526" w:type="dxa"/>
            <w:vMerge w:val="continue"/>
            <w:noWrap w:val="0"/>
            <w:vAlign w:val="center"/>
          </w:tcPr>
          <w:p>
            <w:pPr>
              <w:snapToGrid w:val="0"/>
              <w:spacing w:line="400" w:lineRule="exact"/>
              <w:ind w:firstLine="315" w:firstLineChars="15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noWrap w:val="0"/>
            <w:vAlign w:val="center"/>
          </w:tcPr>
          <w:p>
            <w:pPr>
              <w:snapToGrid w:val="0"/>
              <w:spacing w:line="40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13</w:t>
            </w:r>
          </w:p>
        </w:tc>
        <w:tc>
          <w:tcPr>
            <w:tcW w:w="2311" w:type="dxa"/>
            <w:noWrap w:val="0"/>
            <w:vAlign w:val="center"/>
          </w:tcPr>
          <w:p>
            <w:pPr>
              <w:snapToGrid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丝织胸徽</w:t>
            </w:r>
          </w:p>
        </w:tc>
        <w:tc>
          <w:tcPr>
            <w:tcW w:w="1330" w:type="dxa"/>
            <w:noWrap w:val="0"/>
            <w:vAlign w:val="center"/>
          </w:tcPr>
          <w:p>
            <w:pPr>
              <w:snapToGrid w:val="0"/>
              <w:spacing w:line="40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786</w:t>
            </w:r>
          </w:p>
        </w:tc>
        <w:tc>
          <w:tcPr>
            <w:tcW w:w="1370" w:type="dxa"/>
            <w:noWrap w:val="0"/>
            <w:vAlign w:val="center"/>
          </w:tcPr>
          <w:p>
            <w:pPr>
              <w:snapToGrid w:val="0"/>
              <w:spacing w:line="400" w:lineRule="exact"/>
              <w:ind w:firstLine="315" w:firstLineChars="150"/>
              <w:rPr>
                <w:rFonts w:hint="eastAsia" w:ascii="仿宋" w:hAnsi="仿宋" w:eastAsia="仿宋" w:cs="仿宋"/>
                <w:sz w:val="21"/>
                <w:szCs w:val="21"/>
                <w:lang w:eastAsia="zh-CN"/>
              </w:rPr>
            </w:pPr>
            <w:r>
              <w:rPr>
                <w:rFonts w:hint="eastAsia" w:ascii="仿宋" w:hAnsi="仿宋" w:eastAsia="仿宋" w:cs="仿宋"/>
                <w:sz w:val="21"/>
                <w:szCs w:val="21"/>
                <w:lang w:eastAsia="zh-CN"/>
              </w:rPr>
              <w:t>个</w:t>
            </w:r>
          </w:p>
        </w:tc>
        <w:tc>
          <w:tcPr>
            <w:tcW w:w="1499" w:type="dxa"/>
            <w:noWrap w:val="0"/>
            <w:vAlign w:val="center"/>
          </w:tcPr>
          <w:p>
            <w:pPr>
              <w:snapToGrid w:val="0"/>
              <w:spacing w:line="400" w:lineRule="exact"/>
              <w:ind w:firstLine="315" w:firstLineChars="150"/>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1.8</w:t>
            </w:r>
          </w:p>
        </w:tc>
        <w:tc>
          <w:tcPr>
            <w:tcW w:w="1526" w:type="dxa"/>
            <w:vMerge w:val="continue"/>
            <w:noWrap w:val="0"/>
            <w:vAlign w:val="center"/>
          </w:tcPr>
          <w:p>
            <w:pPr>
              <w:snapToGrid w:val="0"/>
              <w:spacing w:line="400" w:lineRule="exact"/>
              <w:ind w:firstLine="315" w:firstLineChars="15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noWrap w:val="0"/>
            <w:vAlign w:val="center"/>
          </w:tcPr>
          <w:p>
            <w:pPr>
              <w:snapToGrid w:val="0"/>
              <w:spacing w:line="40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14</w:t>
            </w:r>
          </w:p>
        </w:tc>
        <w:tc>
          <w:tcPr>
            <w:tcW w:w="2311" w:type="dxa"/>
            <w:noWrap w:val="0"/>
            <w:vAlign w:val="center"/>
          </w:tcPr>
          <w:p>
            <w:pPr>
              <w:snapToGrid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丝织号牌</w:t>
            </w:r>
          </w:p>
        </w:tc>
        <w:tc>
          <w:tcPr>
            <w:tcW w:w="1330" w:type="dxa"/>
            <w:noWrap w:val="0"/>
            <w:vAlign w:val="center"/>
          </w:tcPr>
          <w:p>
            <w:pPr>
              <w:snapToGrid w:val="0"/>
              <w:spacing w:line="40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786</w:t>
            </w:r>
          </w:p>
        </w:tc>
        <w:tc>
          <w:tcPr>
            <w:tcW w:w="1370" w:type="dxa"/>
            <w:noWrap w:val="0"/>
            <w:vAlign w:val="center"/>
          </w:tcPr>
          <w:p>
            <w:pPr>
              <w:snapToGrid w:val="0"/>
              <w:spacing w:line="400" w:lineRule="exact"/>
              <w:ind w:firstLine="315" w:firstLineChars="150"/>
              <w:rPr>
                <w:rFonts w:hint="eastAsia" w:ascii="仿宋" w:hAnsi="仿宋" w:eastAsia="仿宋" w:cs="仿宋"/>
                <w:sz w:val="21"/>
                <w:szCs w:val="21"/>
                <w:lang w:eastAsia="zh-CN"/>
              </w:rPr>
            </w:pPr>
            <w:r>
              <w:rPr>
                <w:rFonts w:hint="eastAsia" w:ascii="仿宋" w:hAnsi="仿宋" w:eastAsia="仿宋" w:cs="仿宋"/>
                <w:sz w:val="21"/>
                <w:szCs w:val="21"/>
                <w:lang w:eastAsia="zh-CN"/>
              </w:rPr>
              <w:t>个</w:t>
            </w:r>
          </w:p>
        </w:tc>
        <w:tc>
          <w:tcPr>
            <w:tcW w:w="1499" w:type="dxa"/>
            <w:noWrap w:val="0"/>
            <w:vAlign w:val="center"/>
          </w:tcPr>
          <w:p>
            <w:pPr>
              <w:snapToGrid w:val="0"/>
              <w:spacing w:line="400" w:lineRule="exact"/>
              <w:ind w:firstLine="315" w:firstLineChars="150"/>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1.8</w:t>
            </w:r>
          </w:p>
        </w:tc>
        <w:tc>
          <w:tcPr>
            <w:tcW w:w="1526" w:type="dxa"/>
            <w:vMerge w:val="continue"/>
            <w:noWrap w:val="0"/>
            <w:vAlign w:val="center"/>
          </w:tcPr>
          <w:p>
            <w:pPr>
              <w:snapToGrid w:val="0"/>
              <w:spacing w:line="400" w:lineRule="exact"/>
              <w:ind w:firstLine="315" w:firstLineChars="150"/>
              <w:rPr>
                <w:rFonts w:hint="eastAsia" w:ascii="仿宋" w:hAnsi="仿宋" w:eastAsia="仿宋" w:cs="仿宋"/>
                <w:sz w:val="21"/>
                <w:szCs w:val="21"/>
              </w:rPr>
            </w:pPr>
          </w:p>
        </w:tc>
      </w:tr>
    </w:tbl>
    <w:p>
      <w:pPr>
        <w:pStyle w:val="2"/>
        <w:numPr>
          <w:ilvl w:val="0"/>
          <w:numId w:val="0"/>
        </w:numPr>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pStyle w:val="2"/>
        <w:rPr>
          <w:rFonts w:hint="eastAsia"/>
          <w:lang w:eastAsia="zh-CN"/>
        </w:rPr>
      </w:pPr>
    </w:p>
    <w:p>
      <w:pPr>
        <w:pStyle w:val="3"/>
        <w:rPr>
          <w:rFonts w:hint="eastAsia"/>
          <w:lang w:eastAsia="zh-CN"/>
        </w:rPr>
      </w:pPr>
    </w:p>
    <w:p>
      <w:pPr>
        <w:pStyle w:val="6"/>
        <w:numPr>
          <w:ilvl w:val="0"/>
          <w:numId w:val="0"/>
        </w:numPr>
        <w:spacing w:before="0" w:after="0" w:line="360" w:lineRule="auto"/>
        <w:jc w:val="both"/>
        <w:rPr>
          <w:rFonts w:hint="eastAsia"/>
          <w:lang w:eastAsia="zh-CN"/>
        </w:rPr>
      </w:pPr>
      <w:r>
        <w:rPr>
          <w:rFonts w:hint="eastAsia" w:ascii="黑体" w:hAnsi="黑体" w:eastAsia="黑体" w:cs="黑体"/>
          <w:color w:val="auto"/>
          <w:sz w:val="32"/>
          <w:szCs w:val="32"/>
          <w:lang w:eastAsia="zh-CN"/>
        </w:rPr>
        <w:t>（二）项目技术要求</w:t>
      </w:r>
    </w:p>
    <w:p>
      <w:pPr>
        <w:rPr>
          <w:rFonts w:ascii="方正小标宋_GBK" w:hAnsi="方正小标宋_GBK" w:eastAsia="方正小标宋_GBK" w:cs="方正小标宋_GBK"/>
          <w:color w:val="auto"/>
          <w:kern w:val="0"/>
          <w:sz w:val="36"/>
          <w:szCs w:val="36"/>
        </w:rPr>
      </w:pPr>
    </w:p>
    <w:tbl>
      <w:tblPr>
        <w:tblStyle w:val="58"/>
        <w:tblW w:w="7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982"/>
        <w:gridCol w:w="4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982" w:type="dxa"/>
            <w:noWrap w:val="0"/>
            <w:vAlign w:val="center"/>
          </w:tcPr>
          <w:p>
            <w:pPr>
              <w:pStyle w:val="17"/>
              <w:tabs>
                <w:tab w:val="center" w:pos="194"/>
              </w:tabs>
              <w:ind w:left="0" w:leftChars="0" w:firstLine="0" w:firstLineChars="0"/>
              <w:jc w:val="center"/>
              <w:rPr>
                <w:rFonts w:hint="eastAsia"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kern w:val="2"/>
                <w:sz w:val="24"/>
                <w:szCs w:val="24"/>
                <w:lang w:val="en-US" w:eastAsia="zh-CN" w:bidi="ar-SA"/>
              </w:rPr>
              <w:t>序号</w:t>
            </w:r>
          </w:p>
        </w:tc>
        <w:tc>
          <w:tcPr>
            <w:tcW w:w="1982" w:type="dxa"/>
            <w:noWrap w:val="0"/>
            <w:vAlign w:val="center"/>
          </w:tcPr>
          <w:p>
            <w:pPr>
              <w:snapToGrid w:val="0"/>
              <w:spacing w:line="400" w:lineRule="exact"/>
              <w:ind w:firstLine="360" w:firstLineChars="150"/>
              <w:jc w:val="center"/>
              <w:rPr>
                <w:rFonts w:ascii="微软雅黑" w:hAnsi="微软雅黑" w:eastAsia="微软雅黑" w:cs="微软雅黑"/>
                <w:b/>
                <w:bCs/>
                <w:sz w:val="24"/>
                <w:szCs w:val="24"/>
              </w:rPr>
            </w:pPr>
            <w:r>
              <w:rPr>
                <w:rFonts w:hint="eastAsia" w:ascii="微软雅黑" w:hAnsi="微软雅黑" w:eastAsia="微软雅黑" w:cs="微软雅黑"/>
                <w:b/>
                <w:bCs/>
                <w:sz w:val="24"/>
                <w:szCs w:val="24"/>
              </w:rPr>
              <w:t>产品名称</w:t>
            </w:r>
          </w:p>
        </w:tc>
        <w:tc>
          <w:tcPr>
            <w:tcW w:w="4498" w:type="dxa"/>
            <w:noWrap w:val="0"/>
            <w:vAlign w:val="center"/>
          </w:tcPr>
          <w:p>
            <w:pPr>
              <w:snapToGrid w:val="0"/>
              <w:spacing w:line="400" w:lineRule="exact"/>
              <w:ind w:firstLine="360" w:firstLineChars="150"/>
              <w:jc w:val="center"/>
              <w:rPr>
                <w:rFonts w:hint="eastAsia" w:ascii="微软雅黑" w:hAnsi="微软雅黑" w:eastAsia="微软雅黑" w:cs="微软雅黑"/>
                <w:b/>
                <w:bCs/>
                <w:sz w:val="24"/>
                <w:szCs w:val="24"/>
                <w:lang w:eastAsia="zh-CN"/>
              </w:rPr>
            </w:pPr>
            <w:r>
              <w:rPr>
                <w:rFonts w:hint="eastAsia" w:ascii="微软雅黑" w:hAnsi="微软雅黑" w:eastAsia="微软雅黑" w:cs="微软雅黑"/>
                <w:b/>
                <w:bCs/>
                <w:sz w:val="24"/>
                <w:szCs w:val="24"/>
                <w:lang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982" w:type="dxa"/>
            <w:noWrap w:val="0"/>
            <w:vAlign w:val="center"/>
          </w:tcPr>
          <w:p>
            <w:pPr>
              <w:snapToGrid w:val="0"/>
              <w:spacing w:line="4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982" w:type="dxa"/>
            <w:noWrap w:val="0"/>
            <w:vAlign w:val="center"/>
          </w:tcPr>
          <w:p>
            <w:pPr>
              <w:snapToGrid w:val="0"/>
              <w:spacing w:line="400" w:lineRule="exact"/>
              <w:jc w:val="left"/>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夏执勤服（勤务款）</w:t>
            </w:r>
          </w:p>
        </w:tc>
        <w:tc>
          <w:tcPr>
            <w:tcW w:w="4498"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执行中华人民共和国公共安全行业标准（GA）现行相关标准。（辅警服装 勤务夏执勤服）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982" w:type="dxa"/>
            <w:noWrap w:val="0"/>
            <w:vAlign w:val="center"/>
          </w:tcPr>
          <w:p>
            <w:pPr>
              <w:snapToGrid w:val="0"/>
              <w:spacing w:line="4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982" w:type="dxa"/>
            <w:noWrap w:val="0"/>
            <w:vAlign w:val="center"/>
          </w:tcPr>
          <w:p>
            <w:pPr>
              <w:snapToGrid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长袖制式衬衫（勤务款）</w:t>
            </w:r>
          </w:p>
        </w:tc>
        <w:tc>
          <w:tcPr>
            <w:tcW w:w="4498"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仿宋" w:hAnsi="仿宋" w:eastAsia="仿宋" w:cs="仿宋"/>
                <w:sz w:val="21"/>
                <w:szCs w:val="21"/>
                <w:lang w:eastAsia="zh-CN"/>
              </w:rPr>
            </w:pPr>
            <w:r>
              <w:rPr>
                <w:rFonts w:hint="eastAsia" w:ascii="仿宋" w:hAnsi="仿宋" w:eastAsia="仿宋" w:cs="仿宋"/>
                <w:kern w:val="2"/>
                <w:sz w:val="21"/>
                <w:szCs w:val="21"/>
                <w:lang w:val="en-US" w:eastAsia="zh-CN" w:bidi="ar-SA"/>
              </w:rPr>
              <w:t>执行中华人民共和国公共安全行业标准（GA）现行相关标准。（辅警服装 勤务</w:t>
            </w:r>
            <w:r>
              <w:rPr>
                <w:rFonts w:hint="eastAsia" w:ascii="仿宋" w:hAnsi="仿宋" w:eastAsia="仿宋" w:cs="仿宋"/>
                <w:i w:val="0"/>
                <w:iCs w:val="0"/>
                <w:color w:val="000000"/>
                <w:kern w:val="0"/>
                <w:sz w:val="21"/>
                <w:szCs w:val="21"/>
                <w:u w:val="none"/>
                <w:lang w:val="en-US" w:eastAsia="zh-CN" w:bidi="ar"/>
              </w:rPr>
              <w:t>长袖制式衬衫</w:t>
            </w:r>
            <w:r>
              <w:rPr>
                <w:rFonts w:hint="eastAsia" w:ascii="仿宋" w:hAnsi="仿宋" w:eastAsia="仿宋" w:cs="仿宋"/>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982" w:type="dxa"/>
            <w:noWrap w:val="0"/>
            <w:vAlign w:val="center"/>
          </w:tcPr>
          <w:p>
            <w:pPr>
              <w:snapToGrid w:val="0"/>
              <w:spacing w:line="4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1982" w:type="dxa"/>
            <w:noWrap w:val="0"/>
            <w:vAlign w:val="center"/>
          </w:tcPr>
          <w:p>
            <w:pPr>
              <w:snapToGrid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单裤（勤务款）</w:t>
            </w:r>
          </w:p>
        </w:tc>
        <w:tc>
          <w:tcPr>
            <w:tcW w:w="4498"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执行中华人民共和国公共安全行业标准（GA）现行相关标准。（辅警服装 勤务</w:t>
            </w:r>
            <w:r>
              <w:rPr>
                <w:rFonts w:hint="eastAsia" w:ascii="仿宋" w:hAnsi="仿宋" w:eastAsia="仿宋" w:cs="仿宋"/>
                <w:i w:val="0"/>
                <w:iCs w:val="0"/>
                <w:color w:val="000000"/>
                <w:kern w:val="0"/>
                <w:sz w:val="21"/>
                <w:szCs w:val="21"/>
                <w:u w:val="none"/>
                <w:lang w:val="en-US" w:eastAsia="zh-CN" w:bidi="ar"/>
              </w:rPr>
              <w:t>单裤</w:t>
            </w:r>
            <w:r>
              <w:rPr>
                <w:rFonts w:hint="eastAsia" w:ascii="仿宋" w:hAnsi="仿宋" w:eastAsia="仿宋" w:cs="仿宋"/>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982" w:type="dxa"/>
            <w:noWrap w:val="0"/>
            <w:vAlign w:val="center"/>
          </w:tcPr>
          <w:p>
            <w:pPr>
              <w:snapToGrid w:val="0"/>
              <w:spacing w:line="4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982" w:type="dxa"/>
            <w:noWrap w:val="0"/>
            <w:vAlign w:val="center"/>
          </w:tcPr>
          <w:p>
            <w:pPr>
              <w:snapToGrid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布面执勤帽</w:t>
            </w:r>
          </w:p>
        </w:tc>
        <w:tc>
          <w:tcPr>
            <w:tcW w:w="4498"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仿宋" w:hAnsi="仿宋" w:eastAsia="仿宋" w:cs="仿宋"/>
                <w:sz w:val="21"/>
                <w:szCs w:val="21"/>
                <w:lang w:eastAsia="zh-CN"/>
              </w:rPr>
            </w:pPr>
            <w:r>
              <w:rPr>
                <w:rFonts w:hint="eastAsia" w:ascii="仿宋" w:hAnsi="仿宋" w:eastAsia="仿宋" w:cs="仿宋"/>
                <w:kern w:val="2"/>
                <w:sz w:val="21"/>
                <w:szCs w:val="21"/>
                <w:lang w:val="en-US" w:eastAsia="zh-CN" w:bidi="ar-SA"/>
              </w:rPr>
              <w:t>执行中华人民共和国公共安全行业标准（GA）现行相关标准。（辅警帽 布面作训帽）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982" w:type="dxa"/>
            <w:noWrap w:val="0"/>
            <w:vAlign w:val="center"/>
          </w:tcPr>
          <w:p>
            <w:pPr>
              <w:snapToGrid w:val="0"/>
              <w:spacing w:line="4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982" w:type="dxa"/>
            <w:noWrap w:val="0"/>
            <w:vAlign w:val="center"/>
          </w:tcPr>
          <w:p>
            <w:pPr>
              <w:snapToGrid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作训鞋（春秋款）</w:t>
            </w:r>
          </w:p>
        </w:tc>
        <w:tc>
          <w:tcPr>
            <w:tcW w:w="4498"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仿宋" w:hAnsi="仿宋" w:eastAsia="仿宋" w:cs="仿宋"/>
                <w:sz w:val="21"/>
                <w:szCs w:val="21"/>
                <w:lang w:eastAsia="zh-CN"/>
              </w:rPr>
            </w:pPr>
            <w:r>
              <w:rPr>
                <w:rFonts w:hint="eastAsia" w:ascii="仿宋" w:hAnsi="仿宋" w:eastAsia="仿宋" w:cs="仿宋"/>
                <w:kern w:val="2"/>
                <w:sz w:val="21"/>
                <w:szCs w:val="21"/>
                <w:lang w:val="en-US" w:eastAsia="zh-CN" w:bidi="ar-SA"/>
              </w:rPr>
              <w:t>执行中华人民共和国公共安全行业标准（GA）现行相关标准。（辅警鞋 作训鞋）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982" w:type="dxa"/>
            <w:noWrap w:val="0"/>
            <w:vAlign w:val="center"/>
          </w:tcPr>
          <w:p>
            <w:pPr>
              <w:snapToGrid w:val="0"/>
              <w:spacing w:line="4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1982" w:type="dxa"/>
            <w:noWrap w:val="0"/>
            <w:vAlign w:val="center"/>
          </w:tcPr>
          <w:p>
            <w:pPr>
              <w:snapToGrid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执勤腰带</w:t>
            </w:r>
          </w:p>
        </w:tc>
        <w:tc>
          <w:tcPr>
            <w:tcW w:w="4498"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仿宋" w:hAnsi="仿宋" w:eastAsia="仿宋" w:cs="仿宋"/>
                <w:sz w:val="21"/>
                <w:szCs w:val="21"/>
                <w:lang w:eastAsia="zh-CN"/>
              </w:rPr>
            </w:pPr>
            <w:r>
              <w:rPr>
                <w:rFonts w:hint="eastAsia" w:ascii="仿宋" w:hAnsi="仿宋" w:eastAsia="仿宋" w:cs="仿宋"/>
                <w:kern w:val="2"/>
                <w:sz w:val="21"/>
                <w:szCs w:val="21"/>
                <w:lang w:val="en-US" w:eastAsia="zh-CN" w:bidi="ar-SA"/>
              </w:rPr>
              <w:t>执行中华人民共和国公共安全行业标准（GA）现行相关标准。（辅警服饰 执勤腰带）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982" w:type="dxa"/>
            <w:noWrap w:val="0"/>
            <w:vAlign w:val="center"/>
          </w:tcPr>
          <w:p>
            <w:pPr>
              <w:snapToGrid w:val="0"/>
              <w:spacing w:line="4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1982" w:type="dxa"/>
            <w:noWrap w:val="0"/>
            <w:vAlign w:val="center"/>
          </w:tcPr>
          <w:p>
            <w:pPr>
              <w:snapToGrid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软式肩章</w:t>
            </w:r>
          </w:p>
        </w:tc>
        <w:tc>
          <w:tcPr>
            <w:tcW w:w="4498"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仿宋" w:hAnsi="仿宋" w:eastAsia="仿宋" w:cs="仿宋"/>
                <w:sz w:val="21"/>
                <w:szCs w:val="21"/>
                <w:lang w:eastAsia="zh-CN"/>
              </w:rPr>
            </w:pPr>
            <w:r>
              <w:rPr>
                <w:rFonts w:hint="eastAsia" w:ascii="仿宋" w:hAnsi="仿宋" w:eastAsia="仿宋" w:cs="仿宋"/>
                <w:kern w:val="2"/>
                <w:sz w:val="21"/>
                <w:szCs w:val="21"/>
                <w:lang w:val="en-US" w:eastAsia="zh-CN" w:bidi="ar-SA"/>
              </w:rPr>
              <w:t>执行中华人民共和国公共安全行业标准（GA）现行相关标准。（辅警服饰 软式肩章）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982" w:type="dxa"/>
            <w:noWrap w:val="0"/>
            <w:vAlign w:val="center"/>
          </w:tcPr>
          <w:p>
            <w:pPr>
              <w:snapToGrid w:val="0"/>
              <w:spacing w:line="4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1982" w:type="dxa"/>
            <w:noWrap w:val="0"/>
            <w:vAlign w:val="center"/>
          </w:tcPr>
          <w:p>
            <w:pPr>
              <w:snapToGrid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丝织胸徽</w:t>
            </w:r>
          </w:p>
        </w:tc>
        <w:tc>
          <w:tcPr>
            <w:tcW w:w="4498"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仿宋" w:hAnsi="仿宋" w:eastAsia="仿宋" w:cs="仿宋"/>
                <w:sz w:val="21"/>
                <w:szCs w:val="21"/>
                <w:lang w:eastAsia="zh-CN"/>
              </w:rPr>
            </w:pPr>
            <w:r>
              <w:rPr>
                <w:rFonts w:hint="eastAsia" w:ascii="仿宋" w:hAnsi="仿宋" w:eastAsia="仿宋" w:cs="仿宋"/>
                <w:kern w:val="2"/>
                <w:sz w:val="21"/>
                <w:szCs w:val="21"/>
                <w:lang w:val="en-US" w:eastAsia="zh-CN" w:bidi="ar-SA"/>
              </w:rPr>
              <w:t>执行中华人民共和国公共安全行业标准（GA）现行相关标准。（辅警服饰 丝织胸徽）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982" w:type="dxa"/>
            <w:noWrap w:val="0"/>
            <w:vAlign w:val="center"/>
          </w:tcPr>
          <w:p>
            <w:pPr>
              <w:snapToGrid w:val="0"/>
              <w:spacing w:line="4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w:t>
            </w:r>
          </w:p>
        </w:tc>
        <w:tc>
          <w:tcPr>
            <w:tcW w:w="1982" w:type="dxa"/>
            <w:noWrap w:val="0"/>
            <w:vAlign w:val="center"/>
          </w:tcPr>
          <w:p>
            <w:pPr>
              <w:snapToGrid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丝织号牌</w:t>
            </w:r>
          </w:p>
        </w:tc>
        <w:tc>
          <w:tcPr>
            <w:tcW w:w="4498"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仿宋" w:hAnsi="仿宋" w:eastAsia="仿宋" w:cs="仿宋"/>
                <w:sz w:val="21"/>
                <w:szCs w:val="21"/>
                <w:lang w:eastAsia="zh-CN"/>
              </w:rPr>
            </w:pPr>
            <w:r>
              <w:rPr>
                <w:rFonts w:hint="eastAsia" w:ascii="仿宋" w:hAnsi="仿宋" w:eastAsia="仿宋" w:cs="仿宋"/>
                <w:kern w:val="2"/>
                <w:sz w:val="21"/>
                <w:szCs w:val="21"/>
                <w:lang w:val="en-US" w:eastAsia="zh-CN" w:bidi="ar-SA"/>
              </w:rPr>
              <w:t>执行中华人民共和国公共安全行业标准（GA）现行相关标准。（辅警服饰 丝织号牌）</w:t>
            </w:r>
          </w:p>
        </w:tc>
      </w:tr>
    </w:tbl>
    <w:p>
      <w:pPr>
        <w:snapToGrid w:val="0"/>
        <w:spacing w:line="360" w:lineRule="auto"/>
        <w:rPr>
          <w:rFonts w:hint="eastAsia"/>
          <w:color w:val="auto"/>
          <w:sz w:val="28"/>
          <w:szCs w:val="28"/>
        </w:rPr>
      </w:pPr>
    </w:p>
    <w:p>
      <w:pPr>
        <w:snapToGrid w:val="0"/>
        <w:spacing w:line="360" w:lineRule="auto"/>
        <w:ind w:left="279" w:leftChars="133" w:firstLine="562" w:firstLineChars="200"/>
        <w:rPr>
          <w:rFonts w:hint="eastAsia"/>
          <w:b/>
          <w:bCs/>
          <w:color w:val="auto"/>
          <w:sz w:val="28"/>
          <w:szCs w:val="28"/>
        </w:rPr>
      </w:pPr>
      <w:r>
        <w:rPr>
          <w:rFonts w:hint="eastAsia"/>
          <w:b/>
          <w:bCs/>
          <w:color w:val="auto"/>
          <w:sz w:val="28"/>
          <w:szCs w:val="28"/>
        </w:rPr>
        <w:t>注：</w:t>
      </w:r>
    </w:p>
    <w:p>
      <w:pPr>
        <w:snapToGrid w:val="0"/>
        <w:spacing w:line="360" w:lineRule="auto"/>
        <w:ind w:left="279" w:leftChars="133" w:firstLine="562" w:firstLineChars="200"/>
        <w:rPr>
          <w:rFonts w:hint="eastAsia"/>
          <w:b/>
          <w:bCs/>
          <w:color w:val="auto"/>
          <w:sz w:val="28"/>
          <w:szCs w:val="28"/>
        </w:rPr>
      </w:pPr>
      <w:r>
        <w:rPr>
          <w:rFonts w:hint="eastAsia"/>
          <w:b/>
          <w:bCs/>
          <w:color w:val="auto"/>
          <w:sz w:val="28"/>
          <w:szCs w:val="28"/>
        </w:rPr>
        <w:t>1、投标文件中须提供服装生产厂家送检的夏执勤服（勤务款）、长袖制式衬衫（勤务款）、单裤（勤务款）的成衣检测报告；须提供面料厂家授权的满足GA 中华人民共和国公共安全行业标准辅警服装面料参数检测报告，出具检测报告的第三方检测机构必须是具有 CMA 资质的机构。</w:t>
      </w:r>
    </w:p>
    <w:p>
      <w:pPr>
        <w:snapToGrid w:val="0"/>
        <w:spacing w:line="360" w:lineRule="auto"/>
        <w:ind w:left="279" w:leftChars="133" w:firstLine="562" w:firstLineChars="200"/>
        <w:rPr>
          <w:rFonts w:hint="eastAsia"/>
          <w:color w:val="auto"/>
          <w:sz w:val="28"/>
          <w:szCs w:val="28"/>
        </w:rPr>
      </w:pPr>
      <w:r>
        <w:rPr>
          <w:rFonts w:hint="eastAsia"/>
          <w:b/>
          <w:bCs/>
          <w:color w:val="auto"/>
          <w:sz w:val="28"/>
          <w:szCs w:val="28"/>
        </w:rPr>
        <w:t>2、招标文件采购需求及样品要求均执行公安部现行最新标准</w:t>
      </w:r>
      <w:r>
        <w:rPr>
          <w:rFonts w:hint="eastAsia"/>
          <w:color w:val="auto"/>
          <w:sz w:val="28"/>
          <w:szCs w:val="28"/>
        </w:rPr>
        <w:t>。</w:t>
      </w:r>
    </w:p>
    <w:p>
      <w:pPr>
        <w:rPr>
          <w:rFonts w:hint="eastAsia"/>
        </w:rPr>
      </w:pPr>
    </w:p>
    <w:p>
      <w:pPr>
        <w:pStyle w:val="3"/>
        <w:ind w:left="0" w:leftChars="0" w:firstLine="0" w:firstLineChars="0"/>
        <w:rPr>
          <w:rFonts w:hint="eastAsia"/>
        </w:rPr>
      </w:pPr>
    </w:p>
    <w:p>
      <w:pPr>
        <w:pStyle w:val="2"/>
        <w:rPr>
          <w:rFonts w:hint="eastAsia"/>
        </w:rPr>
      </w:pPr>
    </w:p>
    <w:p>
      <w:pPr>
        <w:pStyle w:val="6"/>
        <w:spacing w:before="0" w:after="0" w:line="360" w:lineRule="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（三）样品要求</w:t>
      </w:r>
    </w:p>
    <w:tbl>
      <w:tblPr>
        <w:tblStyle w:val="58"/>
        <w:tblpPr w:leftFromText="180" w:rightFromText="180" w:vertAnchor="text" w:horzAnchor="page" w:tblpX="1500" w:tblpY="1233"/>
        <w:tblOverlap w:val="never"/>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3324"/>
        <w:gridCol w:w="1125"/>
        <w:gridCol w:w="1125"/>
        <w:gridCol w:w="1080"/>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66" w:type="dxa"/>
            <w:noWrap w:val="0"/>
            <w:vAlign w:val="center"/>
          </w:tcPr>
          <w:p>
            <w:pPr>
              <w:pStyle w:val="17"/>
              <w:tabs>
                <w:tab w:val="center" w:pos="194"/>
              </w:tabs>
              <w:ind w:left="0" w:leftChars="0" w:firstLine="0" w:firstLineChars="0"/>
              <w:jc w:val="both"/>
              <w:rPr>
                <w:rFonts w:hint="eastAsia"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kern w:val="2"/>
                <w:sz w:val="24"/>
                <w:szCs w:val="24"/>
                <w:lang w:val="en-US" w:eastAsia="zh-CN" w:bidi="ar-SA"/>
              </w:rPr>
              <w:t>序号</w:t>
            </w:r>
          </w:p>
        </w:tc>
        <w:tc>
          <w:tcPr>
            <w:tcW w:w="3324" w:type="dxa"/>
            <w:noWrap w:val="0"/>
            <w:vAlign w:val="center"/>
          </w:tcPr>
          <w:p>
            <w:pPr>
              <w:snapToGrid w:val="0"/>
              <w:spacing w:line="400" w:lineRule="exact"/>
              <w:ind w:firstLine="360" w:firstLineChars="150"/>
              <w:jc w:val="center"/>
              <w:rPr>
                <w:rFonts w:ascii="微软雅黑" w:hAnsi="微软雅黑" w:eastAsia="微软雅黑" w:cs="微软雅黑"/>
                <w:b/>
                <w:bCs/>
                <w:sz w:val="24"/>
                <w:szCs w:val="24"/>
              </w:rPr>
            </w:pPr>
            <w:r>
              <w:rPr>
                <w:rFonts w:hint="eastAsia" w:ascii="微软雅黑" w:hAnsi="微软雅黑" w:eastAsia="微软雅黑" w:cs="微软雅黑"/>
                <w:b/>
                <w:bCs/>
                <w:sz w:val="24"/>
                <w:szCs w:val="24"/>
              </w:rPr>
              <w:t>产品名称</w:t>
            </w:r>
          </w:p>
        </w:tc>
        <w:tc>
          <w:tcPr>
            <w:tcW w:w="1125" w:type="dxa"/>
            <w:noWrap w:val="0"/>
            <w:vAlign w:val="center"/>
          </w:tcPr>
          <w:p>
            <w:pPr>
              <w:snapToGrid w:val="0"/>
              <w:spacing w:line="400" w:lineRule="exact"/>
              <w:ind w:firstLine="240" w:firstLineChars="100"/>
              <w:jc w:val="both"/>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val="en-US" w:eastAsia="zh-CN"/>
              </w:rPr>
              <w:t>号型</w:t>
            </w:r>
          </w:p>
        </w:tc>
        <w:tc>
          <w:tcPr>
            <w:tcW w:w="1125" w:type="dxa"/>
            <w:noWrap w:val="0"/>
            <w:vAlign w:val="center"/>
          </w:tcPr>
          <w:p>
            <w:pPr>
              <w:snapToGrid w:val="0"/>
              <w:spacing w:line="400" w:lineRule="exact"/>
              <w:ind w:firstLine="240" w:firstLineChars="100"/>
              <w:jc w:val="both"/>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数量</w:t>
            </w:r>
          </w:p>
        </w:tc>
        <w:tc>
          <w:tcPr>
            <w:tcW w:w="1080" w:type="dxa"/>
            <w:noWrap w:val="0"/>
            <w:vAlign w:val="center"/>
          </w:tcPr>
          <w:p>
            <w:pPr>
              <w:snapToGrid w:val="0"/>
              <w:spacing w:line="400" w:lineRule="exact"/>
              <w:ind w:firstLine="240" w:firstLineChars="100"/>
              <w:rPr>
                <w:rFonts w:hint="eastAsia" w:ascii="微软雅黑" w:hAnsi="微软雅黑" w:eastAsia="微软雅黑" w:cs="微软雅黑"/>
                <w:b/>
                <w:bCs/>
                <w:sz w:val="24"/>
                <w:szCs w:val="24"/>
                <w:lang w:eastAsia="zh-CN"/>
              </w:rPr>
            </w:pPr>
            <w:r>
              <w:rPr>
                <w:rFonts w:hint="eastAsia" w:ascii="微软雅黑" w:hAnsi="微软雅黑" w:eastAsia="微软雅黑" w:cs="微软雅黑"/>
                <w:b/>
                <w:bCs/>
                <w:sz w:val="24"/>
                <w:szCs w:val="24"/>
                <w:lang w:eastAsia="zh-CN"/>
              </w:rPr>
              <w:t>单位</w:t>
            </w:r>
          </w:p>
        </w:tc>
        <w:tc>
          <w:tcPr>
            <w:tcW w:w="1583" w:type="dxa"/>
            <w:noWrap w:val="0"/>
            <w:vAlign w:val="center"/>
          </w:tcPr>
          <w:p>
            <w:pPr>
              <w:snapToGrid w:val="0"/>
              <w:spacing w:line="400" w:lineRule="exact"/>
              <w:jc w:val="center"/>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66" w:type="dxa"/>
            <w:noWrap w:val="0"/>
            <w:vAlign w:val="center"/>
          </w:tcPr>
          <w:p>
            <w:pPr>
              <w:snapToGrid w:val="0"/>
              <w:spacing w:line="4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3324" w:type="dxa"/>
            <w:noWrap w:val="0"/>
            <w:vAlign w:val="center"/>
          </w:tcPr>
          <w:p>
            <w:pPr>
              <w:snapToGrid w:val="0"/>
              <w:spacing w:line="400" w:lineRule="exact"/>
              <w:jc w:val="left"/>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男夏执勤服（勤务款）</w:t>
            </w:r>
          </w:p>
        </w:tc>
        <w:tc>
          <w:tcPr>
            <w:tcW w:w="1125" w:type="dxa"/>
            <w:noWrap w:val="0"/>
            <w:vAlign w:val="center"/>
          </w:tcPr>
          <w:p>
            <w:pPr>
              <w:snapToGrid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170/100</w:t>
            </w:r>
          </w:p>
        </w:tc>
        <w:tc>
          <w:tcPr>
            <w:tcW w:w="1125" w:type="dxa"/>
            <w:noWrap w:val="0"/>
            <w:vAlign w:val="center"/>
          </w:tcPr>
          <w:p>
            <w:pPr>
              <w:snapToGrid w:val="0"/>
              <w:spacing w:line="40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080" w:type="dxa"/>
            <w:noWrap w:val="0"/>
            <w:vAlign w:val="center"/>
          </w:tcPr>
          <w:p>
            <w:pPr>
              <w:snapToGrid w:val="0"/>
              <w:spacing w:line="400" w:lineRule="exact"/>
              <w:ind w:firstLine="315" w:firstLineChars="150"/>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件</w:t>
            </w:r>
          </w:p>
        </w:tc>
        <w:tc>
          <w:tcPr>
            <w:tcW w:w="1583" w:type="dxa"/>
            <w:noWrap w:val="0"/>
            <w:vAlign w:val="center"/>
          </w:tcPr>
          <w:p>
            <w:pPr>
              <w:snapToGrid w:val="0"/>
              <w:spacing w:line="40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带缝制臂章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66" w:type="dxa"/>
            <w:noWrap w:val="0"/>
            <w:vAlign w:val="center"/>
          </w:tcPr>
          <w:p>
            <w:pPr>
              <w:snapToGrid w:val="0"/>
              <w:spacing w:line="400" w:lineRule="exact"/>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p>
        </w:tc>
        <w:tc>
          <w:tcPr>
            <w:tcW w:w="3324" w:type="dxa"/>
            <w:noWrap w:val="0"/>
            <w:vAlign w:val="center"/>
          </w:tcPr>
          <w:p>
            <w:pPr>
              <w:snapToGrid w:val="0"/>
              <w:spacing w:line="400" w:lineRule="exact"/>
              <w:jc w:val="left"/>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女长袖制式衬衫（勤务款）</w:t>
            </w:r>
          </w:p>
        </w:tc>
        <w:tc>
          <w:tcPr>
            <w:tcW w:w="1125" w:type="dxa"/>
            <w:noWrap w:val="0"/>
            <w:vAlign w:val="center"/>
          </w:tcPr>
          <w:p>
            <w:pPr>
              <w:snapToGrid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155/84</w:t>
            </w:r>
          </w:p>
        </w:tc>
        <w:tc>
          <w:tcPr>
            <w:tcW w:w="1125" w:type="dxa"/>
            <w:noWrap w:val="0"/>
            <w:vAlign w:val="center"/>
          </w:tcPr>
          <w:p>
            <w:pPr>
              <w:snapToGrid w:val="0"/>
              <w:spacing w:line="400" w:lineRule="exact"/>
              <w:jc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w:t>
            </w:r>
          </w:p>
        </w:tc>
        <w:tc>
          <w:tcPr>
            <w:tcW w:w="1080" w:type="dxa"/>
            <w:noWrap w:val="0"/>
            <w:vAlign w:val="center"/>
          </w:tcPr>
          <w:p>
            <w:pPr>
              <w:snapToGrid w:val="0"/>
              <w:spacing w:line="400" w:lineRule="exact"/>
              <w:ind w:firstLine="315" w:firstLineChars="150"/>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件</w:t>
            </w:r>
          </w:p>
        </w:tc>
        <w:tc>
          <w:tcPr>
            <w:tcW w:w="1583" w:type="dxa"/>
            <w:noWrap w:val="0"/>
            <w:vAlign w:val="center"/>
          </w:tcPr>
          <w:p>
            <w:pPr>
              <w:snapToGrid w:val="0"/>
              <w:spacing w:line="400" w:lineRule="exact"/>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带缝制臂章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66" w:type="dxa"/>
            <w:noWrap w:val="0"/>
            <w:vAlign w:val="center"/>
          </w:tcPr>
          <w:p>
            <w:pPr>
              <w:snapToGrid w:val="0"/>
              <w:spacing w:line="4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3324" w:type="dxa"/>
            <w:noWrap w:val="0"/>
            <w:vAlign w:val="center"/>
          </w:tcPr>
          <w:p>
            <w:pPr>
              <w:snapToGrid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男单裤（勤务款）</w:t>
            </w:r>
          </w:p>
        </w:tc>
        <w:tc>
          <w:tcPr>
            <w:tcW w:w="1125" w:type="dxa"/>
            <w:noWrap w:val="0"/>
            <w:vAlign w:val="center"/>
          </w:tcPr>
          <w:p>
            <w:pPr>
              <w:snapToGrid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170/90</w:t>
            </w:r>
          </w:p>
        </w:tc>
        <w:tc>
          <w:tcPr>
            <w:tcW w:w="1125" w:type="dxa"/>
            <w:noWrap w:val="0"/>
            <w:vAlign w:val="center"/>
          </w:tcPr>
          <w:p>
            <w:pPr>
              <w:snapToGrid w:val="0"/>
              <w:spacing w:line="40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080" w:type="dxa"/>
            <w:noWrap w:val="0"/>
            <w:vAlign w:val="center"/>
          </w:tcPr>
          <w:p>
            <w:pPr>
              <w:snapToGrid w:val="0"/>
              <w:spacing w:line="400" w:lineRule="exact"/>
              <w:ind w:firstLine="315" w:firstLineChars="150"/>
              <w:rPr>
                <w:rFonts w:hint="eastAsia" w:ascii="仿宋" w:hAnsi="仿宋" w:eastAsia="仿宋" w:cs="仿宋"/>
                <w:sz w:val="21"/>
                <w:szCs w:val="21"/>
                <w:lang w:eastAsia="zh-CN"/>
              </w:rPr>
            </w:pPr>
            <w:r>
              <w:rPr>
                <w:rFonts w:hint="eastAsia" w:ascii="仿宋" w:hAnsi="仿宋" w:eastAsia="仿宋" w:cs="仿宋"/>
                <w:sz w:val="21"/>
                <w:szCs w:val="21"/>
                <w:lang w:eastAsia="zh-CN"/>
              </w:rPr>
              <w:t>条</w:t>
            </w:r>
          </w:p>
        </w:tc>
        <w:tc>
          <w:tcPr>
            <w:tcW w:w="1583" w:type="dxa"/>
            <w:noWrap w:val="0"/>
            <w:vAlign w:val="center"/>
          </w:tcPr>
          <w:p>
            <w:pPr>
              <w:snapToGrid w:val="0"/>
              <w:spacing w:line="400" w:lineRule="exact"/>
              <w:ind w:firstLine="315" w:firstLineChars="150"/>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66" w:type="dxa"/>
            <w:noWrap w:val="0"/>
            <w:vAlign w:val="center"/>
          </w:tcPr>
          <w:p>
            <w:pPr>
              <w:snapToGrid w:val="0"/>
              <w:spacing w:line="40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3324" w:type="dxa"/>
            <w:noWrap w:val="0"/>
            <w:vAlign w:val="center"/>
          </w:tcPr>
          <w:p>
            <w:pPr>
              <w:snapToGrid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女单裤（勤务款）</w:t>
            </w:r>
          </w:p>
        </w:tc>
        <w:tc>
          <w:tcPr>
            <w:tcW w:w="1125" w:type="dxa"/>
            <w:noWrap w:val="0"/>
            <w:vAlign w:val="center"/>
          </w:tcPr>
          <w:p>
            <w:pPr>
              <w:snapToGrid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155/64</w:t>
            </w:r>
          </w:p>
        </w:tc>
        <w:tc>
          <w:tcPr>
            <w:tcW w:w="1125" w:type="dxa"/>
            <w:noWrap w:val="0"/>
            <w:vAlign w:val="center"/>
          </w:tcPr>
          <w:p>
            <w:pPr>
              <w:snapToGrid w:val="0"/>
              <w:spacing w:line="40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080" w:type="dxa"/>
            <w:noWrap w:val="0"/>
            <w:vAlign w:val="center"/>
          </w:tcPr>
          <w:p>
            <w:pPr>
              <w:snapToGrid w:val="0"/>
              <w:spacing w:line="400" w:lineRule="exact"/>
              <w:ind w:firstLine="315" w:firstLineChars="150"/>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条</w:t>
            </w:r>
          </w:p>
        </w:tc>
        <w:tc>
          <w:tcPr>
            <w:tcW w:w="1583" w:type="dxa"/>
            <w:noWrap w:val="0"/>
            <w:vAlign w:val="center"/>
          </w:tcPr>
          <w:p>
            <w:pPr>
              <w:snapToGrid w:val="0"/>
              <w:spacing w:line="400" w:lineRule="exact"/>
              <w:ind w:firstLine="315" w:firstLineChars="150"/>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66" w:type="dxa"/>
            <w:noWrap w:val="0"/>
            <w:vAlign w:val="center"/>
          </w:tcPr>
          <w:p>
            <w:pPr>
              <w:snapToGrid w:val="0"/>
              <w:spacing w:line="4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3324" w:type="dxa"/>
            <w:noWrap w:val="0"/>
            <w:vAlign w:val="center"/>
          </w:tcPr>
          <w:p>
            <w:pPr>
              <w:snapToGrid w:val="0"/>
              <w:spacing w:line="400" w:lineRule="exact"/>
              <w:jc w:val="left"/>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布面执勤帽（男款）</w:t>
            </w:r>
          </w:p>
        </w:tc>
        <w:tc>
          <w:tcPr>
            <w:tcW w:w="1125" w:type="dxa"/>
            <w:noWrap w:val="0"/>
            <w:vAlign w:val="center"/>
          </w:tcPr>
          <w:p>
            <w:pPr>
              <w:snapToGrid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59号</w:t>
            </w:r>
          </w:p>
        </w:tc>
        <w:tc>
          <w:tcPr>
            <w:tcW w:w="1125" w:type="dxa"/>
            <w:noWrap w:val="0"/>
            <w:vAlign w:val="center"/>
          </w:tcPr>
          <w:p>
            <w:pPr>
              <w:snapToGrid w:val="0"/>
              <w:spacing w:line="40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080" w:type="dxa"/>
            <w:noWrap w:val="0"/>
            <w:vAlign w:val="center"/>
          </w:tcPr>
          <w:p>
            <w:pPr>
              <w:snapToGrid w:val="0"/>
              <w:spacing w:line="400" w:lineRule="exact"/>
              <w:ind w:firstLine="315" w:firstLineChars="150"/>
              <w:rPr>
                <w:rFonts w:hint="eastAsia" w:ascii="仿宋" w:hAnsi="仿宋" w:eastAsia="仿宋" w:cs="仿宋"/>
                <w:sz w:val="21"/>
                <w:szCs w:val="21"/>
                <w:lang w:eastAsia="zh-CN"/>
              </w:rPr>
            </w:pPr>
            <w:r>
              <w:rPr>
                <w:rFonts w:hint="eastAsia" w:ascii="仿宋" w:hAnsi="仿宋" w:eastAsia="仿宋" w:cs="仿宋"/>
                <w:sz w:val="21"/>
                <w:szCs w:val="21"/>
                <w:lang w:eastAsia="zh-CN"/>
              </w:rPr>
              <w:t>顶</w:t>
            </w:r>
          </w:p>
        </w:tc>
        <w:tc>
          <w:tcPr>
            <w:tcW w:w="1583" w:type="dxa"/>
            <w:noWrap w:val="0"/>
            <w:vAlign w:val="center"/>
          </w:tcPr>
          <w:p>
            <w:pPr>
              <w:snapToGrid w:val="0"/>
              <w:spacing w:line="400" w:lineRule="exact"/>
              <w:ind w:firstLine="315" w:firstLineChars="150"/>
              <w:rPr>
                <w:rFonts w:hint="eastAsia" w:ascii="仿宋" w:hAnsi="仿宋" w:eastAsia="仿宋" w:cs="仿宋"/>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66" w:type="dxa"/>
            <w:noWrap w:val="0"/>
            <w:vAlign w:val="center"/>
          </w:tcPr>
          <w:p>
            <w:pPr>
              <w:snapToGrid w:val="0"/>
              <w:spacing w:line="40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3324" w:type="dxa"/>
            <w:noWrap w:val="0"/>
            <w:vAlign w:val="center"/>
          </w:tcPr>
          <w:p>
            <w:pPr>
              <w:snapToGrid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布面执勤帽（女款）</w:t>
            </w:r>
          </w:p>
        </w:tc>
        <w:tc>
          <w:tcPr>
            <w:tcW w:w="1125" w:type="dxa"/>
            <w:noWrap w:val="0"/>
            <w:vAlign w:val="center"/>
          </w:tcPr>
          <w:p>
            <w:pPr>
              <w:snapToGrid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56号</w:t>
            </w:r>
          </w:p>
        </w:tc>
        <w:tc>
          <w:tcPr>
            <w:tcW w:w="1125" w:type="dxa"/>
            <w:noWrap w:val="0"/>
            <w:vAlign w:val="center"/>
          </w:tcPr>
          <w:p>
            <w:pPr>
              <w:snapToGrid w:val="0"/>
              <w:spacing w:line="4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w:t>
            </w:r>
          </w:p>
        </w:tc>
        <w:tc>
          <w:tcPr>
            <w:tcW w:w="1080" w:type="dxa"/>
            <w:noWrap w:val="0"/>
            <w:vAlign w:val="center"/>
          </w:tcPr>
          <w:p>
            <w:pPr>
              <w:snapToGrid w:val="0"/>
              <w:spacing w:line="400" w:lineRule="exact"/>
              <w:ind w:firstLine="315" w:firstLineChars="150"/>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顶</w:t>
            </w:r>
          </w:p>
        </w:tc>
        <w:tc>
          <w:tcPr>
            <w:tcW w:w="1583" w:type="dxa"/>
            <w:noWrap w:val="0"/>
            <w:vAlign w:val="center"/>
          </w:tcPr>
          <w:p>
            <w:pPr>
              <w:snapToGrid w:val="0"/>
              <w:spacing w:line="400" w:lineRule="exact"/>
              <w:ind w:firstLine="315" w:firstLineChars="150"/>
              <w:rPr>
                <w:rFonts w:hint="eastAsia" w:ascii="仿宋" w:hAnsi="仿宋" w:eastAsia="仿宋" w:cs="仿宋"/>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66" w:type="dxa"/>
            <w:noWrap w:val="0"/>
            <w:vAlign w:val="center"/>
          </w:tcPr>
          <w:p>
            <w:pPr>
              <w:snapToGrid w:val="0"/>
              <w:spacing w:line="4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3324" w:type="dxa"/>
            <w:noWrap w:val="0"/>
            <w:vAlign w:val="center"/>
          </w:tcPr>
          <w:p>
            <w:pPr>
              <w:snapToGrid w:val="0"/>
              <w:spacing w:line="400" w:lineRule="exact"/>
              <w:jc w:val="left"/>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作训鞋（春秋款）（男款）</w:t>
            </w:r>
          </w:p>
        </w:tc>
        <w:tc>
          <w:tcPr>
            <w:tcW w:w="1125" w:type="dxa"/>
            <w:noWrap w:val="0"/>
            <w:vAlign w:val="center"/>
          </w:tcPr>
          <w:p>
            <w:pPr>
              <w:snapToGrid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260</w:t>
            </w:r>
          </w:p>
        </w:tc>
        <w:tc>
          <w:tcPr>
            <w:tcW w:w="1125" w:type="dxa"/>
            <w:noWrap w:val="0"/>
            <w:vAlign w:val="center"/>
          </w:tcPr>
          <w:p>
            <w:pPr>
              <w:snapToGrid w:val="0"/>
              <w:spacing w:line="40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080" w:type="dxa"/>
            <w:noWrap w:val="0"/>
            <w:vAlign w:val="center"/>
          </w:tcPr>
          <w:p>
            <w:pPr>
              <w:snapToGrid w:val="0"/>
              <w:spacing w:line="400" w:lineRule="exact"/>
              <w:ind w:firstLine="315" w:firstLineChars="150"/>
              <w:rPr>
                <w:rFonts w:hint="eastAsia" w:ascii="仿宋" w:hAnsi="仿宋" w:eastAsia="仿宋" w:cs="仿宋"/>
                <w:sz w:val="21"/>
                <w:szCs w:val="21"/>
                <w:lang w:eastAsia="zh-CN"/>
              </w:rPr>
            </w:pPr>
            <w:r>
              <w:rPr>
                <w:rFonts w:hint="eastAsia" w:ascii="仿宋" w:hAnsi="仿宋" w:eastAsia="仿宋" w:cs="仿宋"/>
                <w:sz w:val="21"/>
                <w:szCs w:val="21"/>
                <w:lang w:eastAsia="zh-CN"/>
              </w:rPr>
              <w:t>双</w:t>
            </w:r>
          </w:p>
        </w:tc>
        <w:tc>
          <w:tcPr>
            <w:tcW w:w="1583" w:type="dxa"/>
            <w:noWrap w:val="0"/>
            <w:vAlign w:val="center"/>
          </w:tcPr>
          <w:p>
            <w:pPr>
              <w:pStyle w:val="2"/>
              <w:ind w:firstLine="640" w:firstLineChars="200"/>
              <w:rPr>
                <w:rFonts w:hint="eastAsia" w:ascii="仿宋_GB2312" w:hAnsi="Calibri" w:eastAsia="仿宋_GB2312" w:cs="Times New Roman"/>
                <w:kern w:val="2"/>
                <w:sz w:val="32"/>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66" w:type="dxa"/>
            <w:noWrap w:val="0"/>
            <w:vAlign w:val="center"/>
          </w:tcPr>
          <w:p>
            <w:pPr>
              <w:snapToGrid w:val="0"/>
              <w:spacing w:line="40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3324" w:type="dxa"/>
            <w:noWrap w:val="0"/>
            <w:vAlign w:val="center"/>
          </w:tcPr>
          <w:p>
            <w:pPr>
              <w:snapToGrid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作训鞋（春秋款）（女款）</w:t>
            </w:r>
          </w:p>
        </w:tc>
        <w:tc>
          <w:tcPr>
            <w:tcW w:w="1125" w:type="dxa"/>
            <w:noWrap w:val="0"/>
            <w:vAlign w:val="center"/>
          </w:tcPr>
          <w:p>
            <w:pPr>
              <w:snapToGrid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225</w:t>
            </w:r>
          </w:p>
        </w:tc>
        <w:tc>
          <w:tcPr>
            <w:tcW w:w="1125" w:type="dxa"/>
            <w:noWrap w:val="0"/>
            <w:vAlign w:val="center"/>
          </w:tcPr>
          <w:p>
            <w:pPr>
              <w:snapToGrid w:val="0"/>
              <w:spacing w:line="4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w:t>
            </w:r>
          </w:p>
        </w:tc>
        <w:tc>
          <w:tcPr>
            <w:tcW w:w="1080" w:type="dxa"/>
            <w:noWrap w:val="0"/>
            <w:vAlign w:val="center"/>
          </w:tcPr>
          <w:p>
            <w:pPr>
              <w:snapToGrid w:val="0"/>
              <w:spacing w:line="400" w:lineRule="exact"/>
              <w:ind w:firstLine="315" w:firstLineChars="150"/>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双</w:t>
            </w:r>
          </w:p>
        </w:tc>
        <w:tc>
          <w:tcPr>
            <w:tcW w:w="1583" w:type="dxa"/>
            <w:noWrap w:val="0"/>
            <w:vAlign w:val="center"/>
          </w:tcPr>
          <w:p>
            <w:pPr>
              <w:pStyle w:val="2"/>
              <w:ind w:firstLine="640" w:firstLineChars="200"/>
              <w:rPr>
                <w:rFonts w:hint="eastAsia" w:ascii="仿宋_GB2312" w:hAnsi="Calibri" w:eastAsia="仿宋_GB2312" w:cs="Times New Roman"/>
                <w:kern w:val="2"/>
                <w:sz w:val="32"/>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66" w:type="dxa"/>
            <w:noWrap w:val="0"/>
            <w:vAlign w:val="center"/>
          </w:tcPr>
          <w:p>
            <w:pPr>
              <w:snapToGrid w:val="0"/>
              <w:spacing w:line="4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w:t>
            </w:r>
          </w:p>
        </w:tc>
        <w:tc>
          <w:tcPr>
            <w:tcW w:w="3324" w:type="dxa"/>
            <w:noWrap w:val="0"/>
            <w:vAlign w:val="center"/>
          </w:tcPr>
          <w:p>
            <w:pPr>
              <w:snapToGrid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执勤腰带</w:t>
            </w:r>
          </w:p>
        </w:tc>
        <w:tc>
          <w:tcPr>
            <w:tcW w:w="1125" w:type="dxa"/>
            <w:noWrap w:val="0"/>
            <w:vAlign w:val="center"/>
          </w:tcPr>
          <w:p>
            <w:pPr>
              <w:snapToGrid w:val="0"/>
              <w:spacing w:line="400" w:lineRule="exact"/>
              <w:jc w:val="center"/>
              <w:rPr>
                <w:rFonts w:hint="eastAsia" w:ascii="仿宋" w:hAnsi="仿宋" w:eastAsia="仿宋" w:cs="仿宋"/>
                <w:sz w:val="21"/>
                <w:szCs w:val="21"/>
                <w:lang w:val="en-US" w:eastAsia="zh-CN"/>
              </w:rPr>
            </w:pPr>
          </w:p>
        </w:tc>
        <w:tc>
          <w:tcPr>
            <w:tcW w:w="1125" w:type="dxa"/>
            <w:noWrap w:val="0"/>
            <w:vAlign w:val="center"/>
          </w:tcPr>
          <w:p>
            <w:pPr>
              <w:snapToGrid w:val="0"/>
              <w:spacing w:line="40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080" w:type="dxa"/>
            <w:noWrap w:val="0"/>
            <w:vAlign w:val="center"/>
          </w:tcPr>
          <w:p>
            <w:pPr>
              <w:snapToGrid w:val="0"/>
              <w:spacing w:line="400" w:lineRule="exact"/>
              <w:ind w:firstLine="315" w:firstLineChars="150"/>
              <w:rPr>
                <w:rFonts w:hint="eastAsia" w:ascii="仿宋" w:hAnsi="仿宋" w:eastAsia="仿宋" w:cs="仿宋"/>
                <w:sz w:val="21"/>
                <w:szCs w:val="21"/>
                <w:lang w:eastAsia="zh-CN"/>
              </w:rPr>
            </w:pPr>
            <w:r>
              <w:rPr>
                <w:rFonts w:hint="eastAsia" w:ascii="仿宋" w:hAnsi="仿宋" w:eastAsia="仿宋" w:cs="仿宋"/>
                <w:sz w:val="21"/>
                <w:szCs w:val="21"/>
                <w:lang w:eastAsia="zh-CN"/>
              </w:rPr>
              <w:t>条</w:t>
            </w:r>
          </w:p>
        </w:tc>
        <w:tc>
          <w:tcPr>
            <w:tcW w:w="1583" w:type="dxa"/>
            <w:noWrap w:val="0"/>
            <w:vAlign w:val="center"/>
          </w:tcPr>
          <w:p>
            <w:pPr>
              <w:snapToGrid w:val="0"/>
              <w:spacing w:line="400" w:lineRule="exact"/>
              <w:ind w:firstLine="315" w:firstLineChars="150"/>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66" w:type="dxa"/>
            <w:noWrap w:val="0"/>
            <w:vAlign w:val="center"/>
          </w:tcPr>
          <w:p>
            <w:pPr>
              <w:snapToGrid w:val="0"/>
              <w:spacing w:line="40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3324" w:type="dxa"/>
            <w:noWrap w:val="0"/>
            <w:vAlign w:val="center"/>
          </w:tcPr>
          <w:p>
            <w:pPr>
              <w:snapToGrid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软式肩章</w:t>
            </w:r>
          </w:p>
        </w:tc>
        <w:tc>
          <w:tcPr>
            <w:tcW w:w="1125" w:type="dxa"/>
            <w:noWrap w:val="0"/>
            <w:vAlign w:val="center"/>
          </w:tcPr>
          <w:p>
            <w:pPr>
              <w:snapToGrid w:val="0"/>
              <w:spacing w:line="400" w:lineRule="exact"/>
              <w:jc w:val="center"/>
              <w:rPr>
                <w:rFonts w:hint="eastAsia" w:ascii="仿宋" w:hAnsi="仿宋" w:eastAsia="仿宋" w:cs="仿宋"/>
                <w:sz w:val="21"/>
                <w:szCs w:val="21"/>
                <w:lang w:val="en-US" w:eastAsia="zh-CN"/>
              </w:rPr>
            </w:pPr>
          </w:p>
        </w:tc>
        <w:tc>
          <w:tcPr>
            <w:tcW w:w="1125" w:type="dxa"/>
            <w:noWrap w:val="0"/>
            <w:vAlign w:val="center"/>
          </w:tcPr>
          <w:p>
            <w:pPr>
              <w:snapToGrid w:val="0"/>
              <w:spacing w:line="40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080" w:type="dxa"/>
            <w:noWrap w:val="0"/>
            <w:vAlign w:val="center"/>
          </w:tcPr>
          <w:p>
            <w:pPr>
              <w:snapToGrid w:val="0"/>
              <w:spacing w:line="400" w:lineRule="exact"/>
              <w:ind w:firstLine="315" w:firstLineChars="150"/>
              <w:rPr>
                <w:rFonts w:hint="eastAsia" w:ascii="仿宋" w:hAnsi="仿宋" w:eastAsia="仿宋" w:cs="仿宋"/>
                <w:sz w:val="21"/>
                <w:szCs w:val="21"/>
                <w:lang w:eastAsia="zh-CN"/>
              </w:rPr>
            </w:pPr>
            <w:r>
              <w:rPr>
                <w:rFonts w:hint="eastAsia" w:ascii="仿宋" w:hAnsi="仿宋" w:eastAsia="仿宋" w:cs="仿宋"/>
                <w:sz w:val="21"/>
                <w:szCs w:val="21"/>
                <w:lang w:eastAsia="zh-CN"/>
              </w:rPr>
              <w:t>副</w:t>
            </w:r>
          </w:p>
        </w:tc>
        <w:tc>
          <w:tcPr>
            <w:tcW w:w="1583" w:type="dxa"/>
            <w:noWrap w:val="0"/>
            <w:vAlign w:val="center"/>
          </w:tcPr>
          <w:p>
            <w:pPr>
              <w:snapToGrid w:val="0"/>
              <w:spacing w:line="400" w:lineRule="exact"/>
              <w:ind w:firstLine="315" w:firstLineChars="150"/>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66" w:type="dxa"/>
            <w:noWrap w:val="0"/>
            <w:vAlign w:val="center"/>
          </w:tcPr>
          <w:p>
            <w:pPr>
              <w:snapToGrid w:val="0"/>
              <w:spacing w:line="40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11</w:t>
            </w:r>
          </w:p>
        </w:tc>
        <w:tc>
          <w:tcPr>
            <w:tcW w:w="3324" w:type="dxa"/>
            <w:noWrap w:val="0"/>
            <w:vAlign w:val="center"/>
          </w:tcPr>
          <w:p>
            <w:pPr>
              <w:snapToGrid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丝织胸徽</w:t>
            </w:r>
          </w:p>
        </w:tc>
        <w:tc>
          <w:tcPr>
            <w:tcW w:w="1125" w:type="dxa"/>
            <w:noWrap w:val="0"/>
            <w:vAlign w:val="center"/>
          </w:tcPr>
          <w:p>
            <w:pPr>
              <w:snapToGrid w:val="0"/>
              <w:spacing w:line="400" w:lineRule="exact"/>
              <w:jc w:val="center"/>
              <w:rPr>
                <w:rFonts w:hint="eastAsia" w:ascii="仿宋" w:hAnsi="仿宋" w:eastAsia="仿宋" w:cs="仿宋"/>
                <w:sz w:val="21"/>
                <w:szCs w:val="21"/>
                <w:lang w:val="en-US" w:eastAsia="zh-CN"/>
              </w:rPr>
            </w:pPr>
          </w:p>
        </w:tc>
        <w:tc>
          <w:tcPr>
            <w:tcW w:w="1125" w:type="dxa"/>
            <w:noWrap w:val="0"/>
            <w:vAlign w:val="center"/>
          </w:tcPr>
          <w:p>
            <w:pPr>
              <w:snapToGrid w:val="0"/>
              <w:spacing w:line="40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080" w:type="dxa"/>
            <w:noWrap w:val="0"/>
            <w:vAlign w:val="center"/>
          </w:tcPr>
          <w:p>
            <w:pPr>
              <w:snapToGrid w:val="0"/>
              <w:spacing w:line="400" w:lineRule="exact"/>
              <w:ind w:firstLine="315" w:firstLineChars="150"/>
              <w:rPr>
                <w:rFonts w:hint="eastAsia" w:ascii="仿宋" w:hAnsi="仿宋" w:eastAsia="仿宋" w:cs="仿宋"/>
                <w:sz w:val="21"/>
                <w:szCs w:val="21"/>
                <w:lang w:eastAsia="zh-CN"/>
              </w:rPr>
            </w:pPr>
            <w:r>
              <w:rPr>
                <w:rFonts w:hint="eastAsia" w:ascii="仿宋" w:hAnsi="仿宋" w:eastAsia="仿宋" w:cs="仿宋"/>
                <w:sz w:val="21"/>
                <w:szCs w:val="21"/>
                <w:lang w:eastAsia="zh-CN"/>
              </w:rPr>
              <w:t>个</w:t>
            </w:r>
          </w:p>
        </w:tc>
        <w:tc>
          <w:tcPr>
            <w:tcW w:w="1583" w:type="dxa"/>
            <w:noWrap w:val="0"/>
            <w:vAlign w:val="center"/>
          </w:tcPr>
          <w:p>
            <w:pPr>
              <w:snapToGrid w:val="0"/>
              <w:spacing w:line="400" w:lineRule="exact"/>
              <w:ind w:firstLine="315" w:firstLineChars="150"/>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6" w:type="dxa"/>
            <w:noWrap w:val="0"/>
            <w:vAlign w:val="center"/>
          </w:tcPr>
          <w:p>
            <w:pPr>
              <w:snapToGrid w:val="0"/>
              <w:spacing w:line="40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12</w:t>
            </w:r>
          </w:p>
        </w:tc>
        <w:tc>
          <w:tcPr>
            <w:tcW w:w="3324" w:type="dxa"/>
            <w:noWrap w:val="0"/>
            <w:vAlign w:val="center"/>
          </w:tcPr>
          <w:p>
            <w:pPr>
              <w:snapToGrid w:val="0"/>
              <w:spacing w:line="400" w:lineRule="exact"/>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丝织号牌</w:t>
            </w:r>
          </w:p>
        </w:tc>
        <w:tc>
          <w:tcPr>
            <w:tcW w:w="1125" w:type="dxa"/>
            <w:noWrap w:val="0"/>
            <w:vAlign w:val="center"/>
          </w:tcPr>
          <w:p>
            <w:pPr>
              <w:snapToGrid w:val="0"/>
              <w:spacing w:line="400" w:lineRule="exact"/>
              <w:jc w:val="center"/>
              <w:rPr>
                <w:rFonts w:hint="eastAsia" w:ascii="仿宋" w:hAnsi="仿宋" w:eastAsia="仿宋" w:cs="仿宋"/>
                <w:sz w:val="21"/>
                <w:szCs w:val="21"/>
                <w:lang w:val="en-US" w:eastAsia="zh-CN"/>
              </w:rPr>
            </w:pPr>
          </w:p>
        </w:tc>
        <w:tc>
          <w:tcPr>
            <w:tcW w:w="1125" w:type="dxa"/>
            <w:noWrap w:val="0"/>
            <w:vAlign w:val="center"/>
          </w:tcPr>
          <w:p>
            <w:pPr>
              <w:snapToGrid w:val="0"/>
              <w:spacing w:line="40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080" w:type="dxa"/>
            <w:noWrap w:val="0"/>
            <w:vAlign w:val="center"/>
          </w:tcPr>
          <w:p>
            <w:pPr>
              <w:snapToGrid w:val="0"/>
              <w:spacing w:line="400" w:lineRule="exact"/>
              <w:ind w:firstLine="315" w:firstLineChars="150"/>
              <w:rPr>
                <w:rFonts w:hint="eastAsia" w:ascii="仿宋" w:hAnsi="仿宋" w:eastAsia="仿宋" w:cs="仿宋"/>
                <w:sz w:val="21"/>
                <w:szCs w:val="21"/>
                <w:lang w:eastAsia="zh-CN"/>
              </w:rPr>
            </w:pPr>
            <w:r>
              <w:rPr>
                <w:rFonts w:hint="eastAsia" w:ascii="仿宋" w:hAnsi="仿宋" w:eastAsia="仿宋" w:cs="仿宋"/>
                <w:sz w:val="21"/>
                <w:szCs w:val="21"/>
                <w:lang w:eastAsia="zh-CN"/>
              </w:rPr>
              <w:t>个</w:t>
            </w:r>
          </w:p>
        </w:tc>
        <w:tc>
          <w:tcPr>
            <w:tcW w:w="1583" w:type="dxa"/>
            <w:noWrap w:val="0"/>
            <w:vAlign w:val="center"/>
          </w:tcPr>
          <w:p>
            <w:pPr>
              <w:snapToGrid w:val="0"/>
              <w:spacing w:line="400" w:lineRule="exact"/>
              <w:ind w:firstLine="315" w:firstLineChars="150"/>
              <w:rPr>
                <w:rFonts w:hint="eastAsia" w:ascii="仿宋" w:hAnsi="仿宋" w:eastAsia="仿宋" w:cs="仿宋"/>
                <w:sz w:val="21"/>
                <w:szCs w:val="21"/>
                <w:lang w:val="en-US" w:eastAsia="zh-CN"/>
              </w:rPr>
            </w:pPr>
          </w:p>
        </w:tc>
      </w:tr>
    </w:tbl>
    <w:p>
      <w:pPr>
        <w:pStyle w:val="3"/>
        <w:ind w:left="0" w:leftChars="0" w:firstLine="0" w:firstLineChars="0"/>
        <w:rPr>
          <w:rFonts w:hint="eastAsia"/>
        </w:rPr>
      </w:pPr>
    </w:p>
    <w:p>
      <w:pPr>
        <w:pStyle w:val="2"/>
        <w:rPr>
          <w:rFonts w:hint="eastAsia" w:ascii="仿宋_GB2312" w:hAnsi="仿宋_GB2312" w:eastAsia="仿宋_GB2312" w:cs="仿宋_GB2312"/>
          <w:color w:val="auto"/>
          <w:kern w:val="0"/>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1、样品递交或邮寄收到截止时间为项目开标之前。</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2、样品送达时间：详见招标公告的开标时间；</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3、递交或邮寄地点：重庆市公安局万盛经济技术开发区分局（万盛经开区观景路66号），联系人：刘智辉，联系电话：18725943081，逾期送达或未送达指定地点的拒绝接受。</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4、递交或邮寄方式：以整体箱式提交，因投标人包装散乱导致丢失、缺少的，其后果由投标人自行承担。</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5、递交或邮寄要求：</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样品外包装上需贴 A4 幅面白纸一张，注明以下内容：</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①项目名称、包号；</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②投标人名称（加盖公章）、地址、联系人、电话；</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③样品名称、规格、品牌。宣布结果后，对于未中标人提供的样品，应当及时退还或经未中标人同意后自行处理；对于中标人提供的样品，中标人与采购人共同清点、检查和密封样品，由中标人送至采购人指定地点进行保管、封存，并作为履约验收的参考。</w:t>
      </w:r>
    </w:p>
    <w:p>
      <w:pPr>
        <w:pStyle w:val="2"/>
        <w:keepNext w:val="0"/>
        <w:keepLines w:val="0"/>
        <w:pageBreakBefore w:val="0"/>
        <w:widowControl w:val="0"/>
        <w:numPr>
          <w:ilvl w:val="0"/>
          <w:numId w:val="15"/>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样品的标志符合公安部现行标准。</w:t>
      </w:r>
    </w:p>
    <w:p>
      <w:pPr>
        <w:pStyle w:val="3"/>
        <w:numPr>
          <w:ilvl w:val="0"/>
          <w:numId w:val="0"/>
        </w:numPr>
        <w:wordWrap w:val="0"/>
        <w:jc w:val="both"/>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rPr>
      </w:pPr>
    </w:p>
    <w:p>
      <w:pPr>
        <w:pStyle w:val="6"/>
        <w:spacing w:before="0" w:after="0" w:line="360" w:lineRule="auto"/>
        <w:ind w:firstLine="643"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rPr>
        <w:t>四、质量保证及售后服务要求</w:t>
      </w:r>
    </w:p>
    <w:p>
      <w:pPr>
        <w:snapToGrid w:val="0"/>
        <w:spacing w:line="360" w:lineRule="auto"/>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（一）供应商所供产品名称、规格、数量、质量要求、生产企业与竞采文件</w:t>
      </w:r>
      <w:r>
        <w:rPr>
          <w:rFonts w:hint="eastAsia" w:ascii="仿宋_GB2312" w:hAnsi="仿宋_GB2312" w:eastAsia="仿宋_GB2312" w:cs="仿宋_GB2312"/>
          <w:color w:val="auto"/>
          <w:kern w:val="0"/>
          <w:sz w:val="32"/>
          <w:szCs w:val="32"/>
          <w:lang w:val="en-US" w:eastAsia="zh-Hans"/>
        </w:rPr>
        <w:t>要求</w:t>
      </w:r>
      <w:r>
        <w:rPr>
          <w:rFonts w:hint="eastAsia" w:ascii="仿宋_GB2312" w:hAnsi="仿宋_GB2312" w:eastAsia="仿宋_GB2312" w:cs="仿宋_GB2312"/>
          <w:color w:val="auto"/>
          <w:kern w:val="0"/>
          <w:sz w:val="32"/>
          <w:szCs w:val="32"/>
        </w:rPr>
        <w:t xml:space="preserve">相符。 </w:t>
      </w:r>
    </w:p>
    <w:p>
      <w:pPr>
        <w:snapToGrid w:val="0"/>
        <w:spacing w:line="360" w:lineRule="auto"/>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w:t>
      </w:r>
      <w:r>
        <w:rPr>
          <w:rFonts w:hint="eastAsia" w:ascii="仿宋_GB2312" w:hAnsi="仿宋_GB2312" w:eastAsia="仿宋_GB2312" w:cs="仿宋_GB2312"/>
          <w:color w:val="C00000"/>
          <w:kern w:val="0"/>
          <w:sz w:val="32"/>
          <w:szCs w:val="32"/>
          <w:lang w:val="en-US" w:eastAsia="zh-Hans"/>
        </w:rPr>
        <w:t>自验收之日起</w:t>
      </w:r>
      <w:r>
        <w:rPr>
          <w:rFonts w:hint="default" w:ascii="仿宋_GB2312" w:hAnsi="仿宋_GB2312" w:eastAsia="仿宋_GB2312" w:cs="仿宋_GB2312"/>
          <w:color w:val="C00000"/>
          <w:kern w:val="0"/>
          <w:sz w:val="32"/>
          <w:szCs w:val="32"/>
          <w:lang w:eastAsia="zh-Hans"/>
        </w:rPr>
        <w:t>，</w:t>
      </w:r>
      <w:r>
        <w:rPr>
          <w:rFonts w:hint="eastAsia" w:ascii="仿宋_GB2312" w:hAnsi="仿宋_GB2312" w:eastAsia="仿宋_GB2312" w:cs="仿宋_GB2312"/>
          <w:color w:val="C00000"/>
          <w:kern w:val="0"/>
          <w:sz w:val="32"/>
          <w:szCs w:val="32"/>
        </w:rPr>
        <w:t>产品质量保证期不低于</w:t>
      </w:r>
      <w:r>
        <w:rPr>
          <w:rFonts w:hint="eastAsia" w:ascii="仿宋_GB2312" w:hAnsi="仿宋_GB2312" w:eastAsia="仿宋_GB2312" w:cs="仿宋_GB2312"/>
          <w:color w:val="C00000"/>
          <w:kern w:val="0"/>
          <w:sz w:val="32"/>
          <w:szCs w:val="32"/>
          <w:lang w:val="en-US" w:eastAsia="zh-CN"/>
        </w:rPr>
        <w:t xml:space="preserve"> 1 </w:t>
      </w:r>
      <w:r>
        <w:rPr>
          <w:rFonts w:hint="eastAsia" w:ascii="仿宋_GB2312" w:hAnsi="仿宋_GB2312" w:eastAsia="仿宋_GB2312" w:cs="仿宋_GB2312"/>
          <w:color w:val="C00000"/>
          <w:kern w:val="0"/>
          <w:sz w:val="32"/>
          <w:szCs w:val="32"/>
        </w:rPr>
        <w:t>年。</w:t>
      </w:r>
    </w:p>
    <w:p>
      <w:pPr>
        <w:snapToGrid w:val="0"/>
        <w:spacing w:line="360" w:lineRule="auto"/>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（三）产品属于国家规定“三包”范围的，其产品质量保证期不得低于“三包”规定。</w:t>
      </w:r>
    </w:p>
    <w:p>
      <w:pPr>
        <w:snapToGrid w:val="0"/>
        <w:spacing w:line="360" w:lineRule="auto"/>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（四）成交供应商须免费提供现场技术培训与技术支持。</w:t>
      </w:r>
    </w:p>
    <w:p>
      <w:pPr>
        <w:snapToGrid w:val="0"/>
        <w:spacing w:line="360" w:lineRule="auto"/>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（五）用户遇到使用及技术问题，电话咨询不能解决的，成交供应商或制造商应在2小时内采取相应响应措施；无法在2小时内解决的，应在24小时内派出专业人员进行技术支持。</w:t>
      </w:r>
    </w:p>
    <w:p>
      <w:pPr>
        <w:pStyle w:val="6"/>
        <w:spacing w:before="0" w:after="0" w:line="360" w:lineRule="auto"/>
        <w:ind w:firstLine="643"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rPr>
        <w:t>五、商务要求</w:t>
      </w:r>
      <w:r>
        <w:rPr>
          <w:rFonts w:hint="eastAsia" w:ascii="黑体" w:hAnsi="黑体" w:eastAsia="黑体" w:cs="黑体"/>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lang w:eastAsia="zh-CN"/>
        </w:rPr>
        <w:t>（一）</w:t>
      </w:r>
      <w:r>
        <w:rPr>
          <w:rFonts w:hint="eastAsia"/>
        </w:rPr>
        <w:t>供货要求：人员</w:t>
      </w:r>
      <w:r>
        <w:rPr>
          <w:rFonts w:hint="eastAsia"/>
          <w:lang w:val="en-US" w:eastAsia="zh-CN"/>
        </w:rPr>
        <w:t>393</w:t>
      </w:r>
      <w:r>
        <w:rPr>
          <w:rFonts w:hint="eastAsia"/>
        </w:rPr>
        <w:t xml:space="preserve"> 人，上门量体，成品包含缝制臂章</w:t>
      </w:r>
      <w:r>
        <w:rPr>
          <w:rFonts w:hint="eastAsia"/>
          <w:lang w:eastAsia="zh-CN"/>
        </w:rPr>
        <w:t>进行</w:t>
      </w:r>
      <w:r>
        <w:rPr>
          <w:rFonts w:hint="eastAsia"/>
        </w:rPr>
        <w:t>供货。</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lang w:eastAsia="zh-CN"/>
        </w:rPr>
        <w:t>（二）</w:t>
      </w:r>
      <w:r>
        <w:rPr>
          <w:rFonts w:hint="eastAsia"/>
        </w:rPr>
        <w:t>供货地点：指定地点。</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lang w:eastAsia="zh-CN"/>
        </w:rPr>
        <w:t>（三）</w:t>
      </w:r>
      <w:r>
        <w:rPr>
          <w:rFonts w:hint="eastAsia"/>
        </w:rPr>
        <w:t>服务期限：供货响应时限在</w:t>
      </w:r>
      <w:r>
        <w:rPr>
          <w:rFonts w:hint="eastAsia"/>
          <w:lang w:eastAsia="zh-CN"/>
        </w:rPr>
        <w:t>二十</w:t>
      </w:r>
      <w:r>
        <w:rPr>
          <w:rFonts w:hint="eastAsia"/>
        </w:rPr>
        <w:t>个工作日内（含量体时间）</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lang w:eastAsia="zh-CN"/>
        </w:rPr>
        <w:t>（四）</w:t>
      </w:r>
      <w:r>
        <w:rPr>
          <w:rFonts w:hint="eastAsia"/>
        </w:rPr>
        <w:t>质保期：1 年（时间自货物验收合格之日起算）。</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lang w:eastAsia="zh-CN"/>
        </w:rPr>
        <w:t>（五）</w:t>
      </w:r>
      <w:r>
        <w:rPr>
          <w:rFonts w:hint="eastAsia"/>
        </w:rPr>
        <w:t>售后服务：24 小时及时响应服务要求。合同签订后，供方需提供服务团队随时为需方实际需求提供货物及服务。</w:t>
      </w:r>
    </w:p>
    <w:p>
      <w:pPr>
        <w:rPr>
          <w:rFonts w:hint="default"/>
          <w:lang w:val="en-US" w:eastAsia="zh-CN"/>
        </w:rPr>
      </w:pPr>
    </w:p>
    <w:p>
      <w:pPr>
        <w:pStyle w:val="6"/>
        <w:spacing w:before="0" w:after="0" w:line="360" w:lineRule="auto"/>
        <w:ind w:firstLine="643" w:firstLineChars="200"/>
        <w:rPr>
          <w:rFonts w:hint="eastAsia" w:ascii="黑体" w:hAnsi="黑体" w:eastAsia="黑体" w:cs="黑体"/>
          <w:color w:val="auto"/>
          <w:sz w:val="32"/>
          <w:szCs w:val="32"/>
        </w:rPr>
      </w:pPr>
      <w:r>
        <w:rPr>
          <w:rFonts w:hint="eastAsia" w:ascii="黑体" w:hAnsi="黑体" w:eastAsia="黑体" w:cs="黑体"/>
          <w:color w:val="auto"/>
          <w:sz w:val="32"/>
          <w:szCs w:val="32"/>
        </w:rPr>
        <w:t>六、验货方式</w:t>
      </w:r>
    </w:p>
    <w:p>
      <w:pPr>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（一）货物到达现场后，成交供应商应在使用单位人员在场情况下当面开箱，共同清点、检查外观，作出开箱记录，双方签字确认。</w:t>
      </w:r>
    </w:p>
    <w:p>
      <w:pPr>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（二）成交供应商应保证货物到达采购人所在地完好无损，如有缺漏、损坏，由供应商负责调换、补齐或赔偿。</w:t>
      </w:r>
    </w:p>
    <w:p>
      <w:pPr>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（三）成交供应商应提供完备的技术资料、装箱单和合格证等，并派遣专业技术人员进行现场</w:t>
      </w:r>
      <w:r>
        <w:rPr>
          <w:rFonts w:hint="eastAsia" w:ascii="仿宋_GB2312" w:hAnsi="仿宋_GB2312" w:eastAsia="仿宋_GB2312" w:cs="仿宋_GB2312"/>
          <w:color w:val="auto"/>
          <w:sz w:val="32"/>
          <w:szCs w:val="32"/>
          <w:lang w:val="en-US" w:eastAsia="zh-CN"/>
        </w:rPr>
        <w:t>安装调试</w:t>
      </w:r>
      <w:r>
        <w:rPr>
          <w:rFonts w:hint="eastAsia" w:ascii="仿宋_GB2312" w:hAnsi="仿宋_GB2312" w:eastAsia="仿宋_GB2312" w:cs="仿宋_GB2312"/>
          <w:color w:val="auto"/>
          <w:sz w:val="32"/>
          <w:szCs w:val="32"/>
        </w:rPr>
        <w:t>。验收合格条件如下：</w:t>
      </w:r>
    </w:p>
    <w:p>
      <w:pPr>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1、产品技术参数与采购合同一致，性能指标达到规定的标准。</w:t>
      </w:r>
    </w:p>
    <w:p>
      <w:pPr>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2、货物技术资料、装箱单、合格证等资料齐全。</w:t>
      </w:r>
    </w:p>
    <w:p>
      <w:pPr>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3、在规定时间内完成交货并</w:t>
      </w:r>
      <w:r>
        <w:rPr>
          <w:rFonts w:hint="eastAsia" w:ascii="仿宋_GB2312" w:hAnsi="仿宋_GB2312" w:eastAsia="仿宋_GB2312" w:cs="仿宋_GB2312"/>
          <w:color w:val="auto"/>
          <w:sz w:val="32"/>
          <w:szCs w:val="32"/>
          <w:lang w:val="en-US" w:eastAsia="zh-CN"/>
        </w:rPr>
        <w:t>安装调试好</w:t>
      </w:r>
      <w:r>
        <w:rPr>
          <w:rFonts w:hint="eastAsia" w:ascii="仿宋_GB2312" w:hAnsi="仿宋_GB2312" w:eastAsia="仿宋_GB2312" w:cs="仿宋_GB2312"/>
          <w:color w:val="auto"/>
          <w:sz w:val="32"/>
          <w:szCs w:val="32"/>
        </w:rPr>
        <w:t>，并经采购人</w:t>
      </w:r>
      <w:r>
        <w:rPr>
          <w:rFonts w:hint="eastAsia" w:ascii="仿宋_GB2312" w:hAnsi="仿宋_GB2312" w:eastAsia="仿宋_GB2312" w:cs="仿宋_GB2312"/>
          <w:color w:val="auto"/>
          <w:sz w:val="32"/>
          <w:szCs w:val="32"/>
          <w:lang w:val="en-US" w:eastAsia="zh-CN"/>
        </w:rPr>
        <w:t>验收</w:t>
      </w:r>
      <w:r>
        <w:rPr>
          <w:rFonts w:hint="eastAsia" w:ascii="仿宋_GB2312" w:hAnsi="仿宋_GB2312" w:eastAsia="仿宋_GB2312" w:cs="仿宋_GB2312"/>
          <w:color w:val="auto"/>
          <w:sz w:val="32"/>
          <w:szCs w:val="32"/>
        </w:rPr>
        <w:t>确认。</w:t>
      </w:r>
    </w:p>
    <w:p>
      <w:pPr>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4、采购人随机抽取的样品检测结果为合格。</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（四）产品在用户掌握使用技术要领，使用符合要求后，才作为最终验收。</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lang w:eastAsia="zh-CN"/>
        </w:rPr>
        <w:t>（五）</w:t>
      </w:r>
      <w:r>
        <w:rPr>
          <w:rFonts w:hint="eastAsia"/>
        </w:rPr>
        <w:t>验收要求：验收时，甲方可在每批次产品中抽取一定数量由中标人送检，提供省级以上第三方检测机构出具的检测报告报送招标人一份，如所供货物与样品不一致或不符合公安部相关规定，招标人有权要求中标人在规定时间内更换货物，一切费用由中标人自行承担。</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lang w:eastAsia="zh-CN"/>
        </w:rPr>
        <w:t>（六）</w:t>
      </w:r>
      <w:r>
        <w:rPr>
          <w:rFonts w:hint="eastAsia"/>
        </w:rPr>
        <w:t>投标人须对所投货物的质量、服务、质保期等作出书面承诺。</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lang w:eastAsia="zh-CN"/>
        </w:rPr>
        <w:t>（七）</w:t>
      </w:r>
      <w:r>
        <w:rPr>
          <w:rFonts w:hint="eastAsia"/>
        </w:rPr>
        <w:t>招标人在中标人生产过程中随机抽取产品并检测，检测费用由中标人承担。</w:t>
      </w:r>
    </w:p>
    <w:p>
      <w:pPr>
        <w:pStyle w:val="2"/>
        <w:rPr>
          <w:rFonts w:hint="eastAsia"/>
        </w:rPr>
      </w:pPr>
    </w:p>
    <w:p>
      <w:pPr>
        <w:pStyle w:val="6"/>
        <w:spacing w:before="0" w:after="0" w:line="360" w:lineRule="auto"/>
        <w:ind w:firstLine="643"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七、报价要求</w:t>
      </w:r>
    </w:p>
    <w:p>
      <w:pPr>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（一）报价开始时间、报价截止时间、有效报价家数均以公告内容为准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否则按无效报价处理。</w:t>
      </w:r>
    </w:p>
    <w:p>
      <w:pPr>
        <w:snapToGrid w:val="0"/>
        <w:spacing w:line="360" w:lineRule="auto"/>
        <w:ind w:firstLine="640" w:firstLineChars="200"/>
        <w:rPr>
          <w:rFonts w:hint="eastAsia" w:ascii="仿宋_GB2312" w:hAnsi="仿宋_GB2312" w:eastAsia="仿宋_GB2312" w:cs="仿宋_GB2312"/>
          <w:b/>
          <w:bCs/>
          <w:i/>
          <w:iCs/>
          <w:color w:val="auto"/>
          <w:sz w:val="32"/>
          <w:szCs w:val="32"/>
          <w:u w:val="single"/>
        </w:rPr>
      </w:pPr>
      <w:r>
        <w:rPr>
          <w:rFonts w:hint="eastAsia" w:ascii="仿宋_GB2312" w:hAnsi="仿宋_GB2312" w:eastAsia="仿宋_GB2312" w:cs="仿宋_GB2312"/>
          <w:color w:val="auto"/>
          <w:sz w:val="32"/>
          <w:szCs w:val="32"/>
        </w:rPr>
        <w:t>（二）本次报价为人民币报价，包含：货物费、运输费、安装调试费、装卸费、培训费、保险费、税费（含关税）等所有费用。</w:t>
      </w:r>
    </w:p>
    <w:p>
      <w:pPr>
        <w:pStyle w:val="6"/>
        <w:spacing w:before="0" w:after="0" w:line="360" w:lineRule="auto"/>
        <w:ind w:firstLine="643" w:firstLineChars="200"/>
        <w:rPr>
          <w:rFonts w:hint="eastAsia" w:ascii="黑体" w:hAnsi="黑体" w:eastAsia="黑体" w:cs="黑体"/>
          <w:color w:val="auto"/>
          <w:sz w:val="32"/>
          <w:szCs w:val="32"/>
        </w:rPr>
      </w:pPr>
      <w:r>
        <w:rPr>
          <w:rFonts w:hint="eastAsia" w:ascii="黑体" w:hAnsi="黑体" w:eastAsia="黑体" w:cs="黑体"/>
          <w:color w:val="auto"/>
          <w:sz w:val="32"/>
          <w:szCs w:val="32"/>
        </w:rPr>
        <w:t>八、供应商响应文件要求</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供应商必须在平台上按要求上传响应文件，未按要求提供的视为无效供应商。</w:t>
      </w:r>
    </w:p>
    <w:p>
      <w:pPr>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（一）响应文件内容</w:t>
      </w:r>
    </w:p>
    <w:p>
      <w:pPr>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盖鲜章的《报价函》《明细报价表》各1份。</w:t>
      </w:r>
    </w:p>
    <w:p>
      <w:pPr>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盖鲜章的</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法定代表人身份证明书</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1份</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Hans"/>
        </w:rPr>
        <w:t>其中应包含法定代表人身份证复印件</w:t>
      </w:r>
      <w:r>
        <w:rPr>
          <w:rFonts w:hint="eastAsia" w:ascii="仿宋_GB2312" w:hAnsi="仿宋_GB2312" w:eastAsia="仿宋_GB2312" w:cs="仿宋_GB2312"/>
          <w:color w:val="auto"/>
          <w:sz w:val="32"/>
          <w:szCs w:val="32"/>
        </w:rPr>
        <w:t>。若法定代表人委托他人投标，</w:t>
      </w:r>
      <w:r>
        <w:rPr>
          <w:rFonts w:hint="eastAsia" w:ascii="仿宋_GB2312" w:hAnsi="仿宋_GB2312" w:eastAsia="仿宋_GB2312" w:cs="仿宋_GB2312"/>
          <w:color w:val="auto"/>
          <w:sz w:val="32"/>
          <w:szCs w:val="32"/>
          <w:lang w:val="en-US" w:eastAsia="zh-Hans"/>
        </w:rPr>
        <w:t>请</w:t>
      </w:r>
      <w:r>
        <w:rPr>
          <w:rFonts w:hint="eastAsia" w:ascii="仿宋_GB2312" w:hAnsi="仿宋_GB2312" w:eastAsia="仿宋_GB2312" w:cs="仿宋_GB2312"/>
          <w:color w:val="auto"/>
          <w:sz w:val="32"/>
          <w:szCs w:val="32"/>
        </w:rPr>
        <w:t>提供盖鲜章的《法定代表人授权委托书》</w:t>
      </w:r>
      <w:r>
        <w:rPr>
          <w:rFonts w:hint="default"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Hans"/>
        </w:rPr>
        <w:t>份</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Hans"/>
        </w:rPr>
        <w:t>其中应包含</w:t>
      </w:r>
      <w:r>
        <w:rPr>
          <w:rFonts w:hint="eastAsia" w:ascii="仿宋_GB2312" w:hAnsi="仿宋_GB2312" w:eastAsia="仿宋_GB2312" w:cs="仿宋_GB2312"/>
          <w:color w:val="auto"/>
          <w:sz w:val="32"/>
          <w:szCs w:val="32"/>
        </w:rPr>
        <w:t>法定代表人及被授权人身份证复印件各1份。</w:t>
      </w:r>
    </w:p>
    <w:p>
      <w:pPr>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盖鲜章的基本资格条件承诺函。</w:t>
      </w:r>
    </w:p>
    <w:p>
      <w:pPr>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其他应提供的资料。</w:t>
      </w:r>
    </w:p>
    <w:p>
      <w:pPr>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（二）提交文件的要求</w:t>
      </w:r>
    </w:p>
    <w:p>
      <w:pPr>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供应商线上报名、报价时需上传盖鲜章后的电子文档一份。</w:t>
      </w:r>
    </w:p>
    <w:p>
      <w:pPr>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Hans"/>
        </w:rPr>
        <w:t>供应商在系统中的报价与响应文件中的报价不一致时</w:t>
      </w:r>
      <w:r>
        <w:rPr>
          <w:rFonts w:hint="default"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rPr>
        <w:t>采购人将以</w:t>
      </w:r>
      <w:r>
        <w:rPr>
          <w:rFonts w:hint="eastAsia" w:ascii="仿宋_GB2312" w:hAnsi="仿宋_GB2312" w:eastAsia="仿宋_GB2312" w:cs="仿宋_GB2312"/>
          <w:color w:val="auto"/>
          <w:sz w:val="32"/>
          <w:szCs w:val="32"/>
          <w:lang w:val="en-US" w:eastAsia="zh-Hans"/>
        </w:rPr>
        <w:t>系统中供应商的报价作为评判依据</w:t>
      </w:r>
      <w:r>
        <w:rPr>
          <w:rFonts w:hint="eastAsia" w:ascii="仿宋_GB2312" w:hAnsi="仿宋_GB2312" w:eastAsia="仿宋_GB2312" w:cs="仿宋_GB2312"/>
          <w:color w:val="auto"/>
          <w:sz w:val="32"/>
          <w:szCs w:val="32"/>
        </w:rPr>
        <w:t>。</w:t>
      </w:r>
    </w:p>
    <w:p>
      <w:pPr>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供应商只能有一个有效报价，供应商只能以自己单位名义提交响应文件。</w:t>
      </w:r>
    </w:p>
    <w:p>
      <w:pPr>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 供应商制作的响应文件电子文档，须按照要求制作，规定签字、盖章的地方必须按规定签字、盖章，上传的文件需字迹清晰，未按要求制作响应文件的作废标处理。</w:t>
      </w:r>
    </w:p>
    <w:p>
      <w:pPr>
        <w:pStyle w:val="68"/>
        <w:rPr>
          <w:rFonts w:hint="eastAsia"/>
          <w:color w:val="auto"/>
        </w:rPr>
      </w:pPr>
    </w:p>
    <w:p>
      <w:pPr>
        <w:snapToGrid w:val="0"/>
        <w:spacing w:line="360" w:lineRule="auto"/>
        <w:ind w:firstLine="643" w:firstLineChars="200"/>
        <w:rPr>
          <w:rFonts w:hint="eastAsia" w:ascii="仿宋_GB2312" w:hAnsi="仿宋_GB2312" w:eastAsia="仿宋_GB2312" w:cs="仿宋_GB2312"/>
          <w:b/>
          <w:bCs/>
          <w:i/>
          <w:iCs/>
          <w:color w:val="auto"/>
          <w:sz w:val="32"/>
          <w:szCs w:val="32"/>
          <w:u w:val="single"/>
        </w:rPr>
      </w:pPr>
    </w:p>
    <w:p>
      <w:pPr>
        <w:pStyle w:val="6"/>
        <w:spacing w:before="0" w:after="0" w:line="360" w:lineRule="auto"/>
        <w:ind w:firstLine="643" w:firstLineChars="200"/>
        <w:rPr>
          <w:rFonts w:hint="eastAsia" w:ascii="黑体" w:hAnsi="黑体" w:eastAsia="黑体" w:cs="黑体"/>
          <w:color w:val="auto"/>
          <w:sz w:val="32"/>
          <w:szCs w:val="32"/>
        </w:rPr>
      </w:pPr>
      <w:r>
        <w:rPr>
          <w:rFonts w:hint="eastAsia" w:ascii="黑体" w:hAnsi="黑体" w:eastAsia="黑体" w:cs="黑体"/>
          <w:color w:val="auto"/>
          <w:sz w:val="32"/>
          <w:szCs w:val="32"/>
        </w:rPr>
        <w:t>九、成交规则</w:t>
      </w:r>
    </w:p>
    <w:p>
      <w:pPr>
        <w:spacing w:line="360" w:lineRule="auto"/>
        <w:ind w:firstLine="640" w:firstLineChars="200"/>
        <w:rPr>
          <w:rFonts w:hint="eastAsia" w:ascii="仿宋_GB2312" w:hAnsi="仿宋_GB2312" w:eastAsia="仿宋_GB2312" w:cs="仿宋_GB2312"/>
          <w:b/>
          <w:bCs/>
          <w:i/>
          <w:iCs/>
          <w:color w:val="auto"/>
          <w:sz w:val="32"/>
          <w:szCs w:val="32"/>
          <w:u w:val="single"/>
          <w:lang w:eastAsia="zh-CN"/>
        </w:rPr>
      </w:pPr>
      <w:r>
        <w:rPr>
          <w:rFonts w:hint="eastAsia" w:ascii="仿宋_GB2312" w:hAnsi="仿宋_GB2312" w:eastAsia="仿宋_GB2312" w:cs="仿宋_GB2312"/>
          <w:color w:val="auto"/>
          <w:sz w:val="32"/>
          <w:szCs w:val="32"/>
        </w:rPr>
        <w:t>采购人在符合审查的供应商中，手动确认报价最低的成为成交供应商。</w:t>
      </w:r>
    </w:p>
    <w:p>
      <w:pPr>
        <w:pStyle w:val="6"/>
        <w:spacing w:before="0" w:after="0" w:line="360" w:lineRule="auto"/>
        <w:ind w:firstLine="643"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十、付款方式</w:t>
      </w:r>
    </w:p>
    <w:p>
      <w:pPr>
        <w:spacing w:line="360" w:lineRule="auto"/>
        <w:ind w:firstLine="560" w:firstLineChars="200"/>
        <w:rPr>
          <w:rFonts w:ascii="仿宋_GB2312" w:eastAsia="仿宋_GB2312" w:cs="仿宋_GB2312"/>
          <w:bCs/>
          <w:color w:val="auto"/>
          <w:sz w:val="28"/>
          <w:szCs w:val="28"/>
        </w:rPr>
      </w:pPr>
      <w:r>
        <w:rPr>
          <w:rFonts w:hint="eastAsia" w:ascii="仿宋_GB2312" w:eastAsia="仿宋_GB2312" w:cs="仿宋_GB2312"/>
          <w:bCs/>
          <w:color w:val="auto"/>
          <w:sz w:val="28"/>
          <w:szCs w:val="28"/>
          <w:lang w:val="en-US" w:eastAsia="zh-CN"/>
        </w:rPr>
        <w:t>所有货物的交付及后续安装调试经甲方验收合格后，乙方出具发票，甲方按规定流程向财政部门申请付款，以财政转账支付时间为准。（注意，合同内付款方式必须严格按照此招投标书上付款方式书写）</w:t>
      </w:r>
    </w:p>
    <w:p>
      <w:pPr>
        <w:snapToGrid w:val="0"/>
        <w:spacing w:line="360" w:lineRule="auto"/>
        <w:ind w:firstLine="420"/>
        <w:rPr>
          <w:rFonts w:hint="eastAsia" w:ascii="仿宋_GB2312" w:hAnsi="仿宋_GB2312" w:eastAsia="仿宋_GB2312" w:cs="仿宋_GB2312"/>
          <w:b/>
          <w:bCs/>
          <w:i/>
          <w:iCs/>
          <w:color w:val="auto"/>
          <w:sz w:val="32"/>
          <w:szCs w:val="32"/>
          <w:u w:val="single"/>
        </w:rPr>
      </w:pPr>
    </w:p>
    <w:p>
      <w:pPr>
        <w:pStyle w:val="6"/>
        <w:spacing w:before="0" w:after="0" w:line="360" w:lineRule="auto"/>
        <w:ind w:firstLine="643" w:firstLineChars="200"/>
        <w:rPr>
          <w:rFonts w:hint="eastAsia" w:ascii="黑体" w:hAnsi="黑体" w:eastAsia="黑体" w:cs="黑体"/>
          <w:color w:val="auto"/>
          <w:sz w:val="32"/>
          <w:szCs w:val="32"/>
        </w:rPr>
      </w:pPr>
      <w:bookmarkStart w:id="20" w:name="_Toc9654"/>
      <w:bookmarkStart w:id="21" w:name="_Toc27955"/>
      <w:bookmarkStart w:id="22" w:name="_Toc25886"/>
      <w:bookmarkStart w:id="23" w:name="_Toc11828"/>
      <w:bookmarkStart w:id="24" w:name="_Toc3475"/>
      <w:bookmarkStart w:id="25" w:name="_Toc20778"/>
      <w:bookmarkStart w:id="26" w:name="_Toc5085"/>
      <w:bookmarkStart w:id="27" w:name="_Toc15478"/>
      <w:bookmarkStart w:id="28" w:name="_Toc9027"/>
      <w:bookmarkStart w:id="29" w:name="_Toc31315"/>
      <w:bookmarkStart w:id="30" w:name="_Toc14778"/>
      <w:bookmarkStart w:id="31" w:name="_Toc19730"/>
      <w:bookmarkStart w:id="32" w:name="_Toc25516"/>
      <w:bookmarkStart w:id="33" w:name="_Toc13969"/>
      <w:r>
        <w:rPr>
          <w:rFonts w:hint="eastAsia" w:ascii="黑体" w:hAnsi="黑体" w:eastAsia="黑体" w:cs="黑体"/>
          <w:color w:val="auto"/>
          <w:sz w:val="32"/>
          <w:szCs w:val="32"/>
        </w:rPr>
        <w:t>十一、联系方式</w:t>
      </w:r>
      <w:bookmarkEnd w:id="20"/>
      <w:bookmarkEnd w:id="21"/>
      <w:bookmarkEnd w:id="22"/>
      <w:bookmarkEnd w:id="23"/>
      <w:bookmarkEnd w:id="24"/>
      <w:bookmarkEnd w:id="25"/>
      <w:bookmarkEnd w:id="26"/>
    </w:p>
    <w:p>
      <w:pPr>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采购单位：</w:t>
      </w:r>
      <w:r>
        <w:rPr>
          <w:rFonts w:hint="eastAsia" w:ascii="仿宋_GB2312" w:hAnsi="仿宋_GB2312" w:eastAsia="仿宋_GB2312" w:cs="仿宋_GB2312"/>
          <w:color w:val="auto"/>
          <w:sz w:val="32"/>
          <w:szCs w:val="32"/>
          <w:lang w:val="en-US" w:eastAsia="zh-CN"/>
        </w:rPr>
        <w:t>万盛经济技术开发区公安分局</w:t>
      </w:r>
    </w:p>
    <w:p>
      <w:pPr>
        <w:snapToGrid w:val="0"/>
        <w:spacing w:line="360" w:lineRule="auto"/>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val="en-US" w:eastAsia="zh-CN"/>
        </w:rPr>
        <w:t>刘老师</w:t>
      </w:r>
    </w:p>
    <w:p>
      <w:pPr>
        <w:snapToGrid w:val="0"/>
        <w:spacing w:line="360" w:lineRule="auto"/>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电话：</w:t>
      </w:r>
      <w:r>
        <w:rPr>
          <w:rFonts w:hint="eastAsia" w:ascii="仿宋_GB2312" w:hAnsi="仿宋_GB2312" w:eastAsia="仿宋_GB2312" w:cs="仿宋_GB2312"/>
          <w:color w:val="auto"/>
          <w:sz w:val="32"/>
          <w:szCs w:val="32"/>
          <w:lang w:val="en-US" w:eastAsia="zh-CN"/>
        </w:rPr>
        <w:t>18725943081</w:t>
      </w:r>
    </w:p>
    <w:p>
      <w:pPr>
        <w:snapToGrid w:val="0"/>
        <w:spacing w:line="360" w:lineRule="auto"/>
        <w:ind w:firstLine="640" w:firstLineChars="200"/>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地址：</w:t>
      </w:r>
      <w:r>
        <w:rPr>
          <w:rFonts w:hint="eastAsia" w:ascii="Times New Roman" w:hAnsi="Times New Roman" w:eastAsia="宋体" w:cs="Times New Roman"/>
          <w:kern w:val="2"/>
          <w:sz w:val="28"/>
          <w:szCs w:val="28"/>
          <w:lang w:val="en-US" w:eastAsia="zh-CN" w:bidi="ar-SA"/>
        </w:rPr>
        <w:t>万盛经济技术开发区公安分局</w:t>
      </w:r>
      <w:r>
        <w:rPr>
          <w:rFonts w:hint="eastAsia" w:ascii="Times New Roman" w:hAnsi="Times New Roman" w:cs="Times New Roman"/>
          <w:kern w:val="2"/>
          <w:sz w:val="28"/>
          <w:szCs w:val="28"/>
          <w:lang w:val="en-US" w:eastAsia="zh-CN" w:bidi="ar-SA"/>
        </w:rPr>
        <w:t>观景路66号</w:t>
      </w:r>
    </w:p>
    <w:p>
      <w:pPr>
        <w:pStyle w:val="6"/>
        <w:spacing w:before="0" w:after="0" w:line="360" w:lineRule="auto"/>
        <w:ind w:firstLine="643"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十二、</w:t>
      </w:r>
      <w:bookmarkEnd w:id="27"/>
      <w:bookmarkEnd w:id="28"/>
      <w:bookmarkEnd w:id="29"/>
      <w:bookmarkEnd w:id="30"/>
      <w:bookmarkEnd w:id="31"/>
      <w:bookmarkEnd w:id="32"/>
      <w:bookmarkEnd w:id="33"/>
      <w:r>
        <w:rPr>
          <w:rFonts w:hint="eastAsia" w:ascii="黑体" w:hAnsi="黑体" w:eastAsia="黑体" w:cs="黑体"/>
          <w:color w:val="auto"/>
          <w:sz w:val="32"/>
          <w:szCs w:val="32"/>
        </w:rPr>
        <w:t>其它有关规定</w:t>
      </w:r>
    </w:p>
    <w:p>
      <w:pPr>
        <w:spacing w:line="360" w:lineRule="auto"/>
        <w:ind w:firstLine="640" w:firstLineChars="200"/>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Hans"/>
        </w:rPr>
        <w:t>一</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凡有意参加此项目的供应商，请于公告发布之日起至报价截止时间之前，在重庆市政府采购云平台网上竞采下载查看本项目竞采文件，无论供应商下载查看与否，均视为已知晓所有实质性要求内容。</w:t>
      </w:r>
    </w:p>
    <w:p>
      <w:pPr>
        <w:keepNext w:val="0"/>
        <w:keepLines w:val="0"/>
        <w:pageBreakBefore w:val="0"/>
        <w:widowControl/>
        <w:kinsoku/>
        <w:wordWrap w:val="0"/>
        <w:overflowPunct/>
        <w:topLinePunct w:val="0"/>
        <w:autoSpaceDE w:val="0"/>
        <w:autoSpaceDN w:val="0"/>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Hans"/>
        </w:rPr>
        <w:t>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供应商应于报价开始前</w:t>
      </w:r>
      <w:r>
        <w:rPr>
          <w:rFonts w:hint="eastAsia" w:ascii="仿宋_GB2312" w:hAnsi="仿宋_GB2312" w:eastAsia="仿宋_GB2312" w:cs="仿宋_GB2312"/>
          <w:b w:val="0"/>
          <w:bCs w:val="0"/>
          <w:color w:val="auto"/>
          <w:sz w:val="32"/>
          <w:szCs w:val="32"/>
        </w:rPr>
        <w:t>完成政府采购网账号注册、政采云账号关联等操作，提前学习网上竞采操作手册并检查账号是否可用</w:t>
      </w:r>
      <w:r>
        <w:rPr>
          <w:rFonts w:hint="default" w:ascii="仿宋_GB2312" w:hAnsi="仿宋_GB2312" w:eastAsia="仿宋_GB2312" w:cs="仿宋_GB2312"/>
          <w:b w:val="0"/>
          <w:bCs w:val="0"/>
          <w:color w:val="auto"/>
          <w:sz w:val="32"/>
          <w:szCs w:val="32"/>
        </w:rPr>
        <w:t>，</w:t>
      </w:r>
      <w:r>
        <w:rPr>
          <w:rFonts w:hint="eastAsia" w:ascii="仿宋_GB2312" w:hAnsi="仿宋_GB2312" w:eastAsia="仿宋_GB2312" w:cs="仿宋_GB2312"/>
          <w:color w:val="auto"/>
          <w:sz w:val="32"/>
          <w:szCs w:val="32"/>
        </w:rPr>
        <w:t>遇到操作问题请及时咨询手册中的客服电话，如因账号注册关联、操作不熟练等原因导致供应商未成功报价，责任由供应商自行承担。</w:t>
      </w:r>
    </w:p>
    <w:p>
      <w:pPr>
        <w:keepNext w:val="0"/>
        <w:keepLines w:val="0"/>
        <w:pageBreakBefore w:val="0"/>
        <w:widowControl/>
        <w:kinsoku/>
        <w:wordWrap w:val="0"/>
        <w:overflowPunct/>
        <w:topLinePunct w:val="0"/>
        <w:autoSpaceDE w:val="0"/>
        <w:autoSpaceDN w:val="0"/>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《网上竞采自行采购操作手册（供应商）》、《单点登录账号绑定操作手册》详见</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"https://xj.ccgp-chongqing.gov.cn/ge/content/yptczzn/list" </w:instrText>
      </w:r>
      <w:r>
        <w:rPr>
          <w:rFonts w:hint="eastAsia" w:ascii="仿宋_GB2312" w:hAnsi="仿宋_GB2312" w:eastAsia="仿宋_GB2312" w:cs="仿宋_GB2312"/>
          <w:color w:val="auto"/>
          <w:sz w:val="32"/>
          <w:szCs w:val="32"/>
        </w:rPr>
        <w:fldChar w:fldCharType="separate"/>
      </w:r>
      <w:r>
        <w:rPr>
          <w:rStyle w:val="65"/>
          <w:rFonts w:hint="eastAsia" w:ascii="仿宋_GB2312" w:hAnsi="仿宋_GB2312" w:eastAsia="仿宋_GB2312" w:cs="仿宋_GB2312"/>
          <w:color w:val="auto"/>
          <w:sz w:val="32"/>
          <w:szCs w:val="32"/>
        </w:rPr>
        <w:t>https://xj.ccgp-chongqing.gov.cn/ge/content/yptczzn/list</w:t>
      </w:r>
      <w:r>
        <w:rPr>
          <w:rStyle w:val="65"/>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w:t>
      </w:r>
    </w:p>
    <w:p>
      <w:pPr>
        <w:spacing w:line="360" w:lineRule="auto"/>
        <w:ind w:firstLine="640" w:firstLineChars="200"/>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Hans"/>
        </w:rPr>
        <w:t>三</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无论竞采结果如何，供应商参与本项目的所有费用均自行承担。</w:t>
      </w:r>
    </w:p>
    <w:p>
      <w:pPr>
        <w:spacing w:line="360" w:lineRule="auto"/>
        <w:ind w:firstLine="640" w:firstLineChars="200"/>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Hans"/>
        </w:rPr>
        <w:t>四</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其他未尽事宜由双方在采购合同中详细约定。</w:t>
      </w:r>
    </w:p>
    <w:p>
      <w:pPr>
        <w:snapToGrid w:val="0"/>
        <w:spacing w:line="360" w:lineRule="auto"/>
        <w:jc w:val="center"/>
        <w:rPr>
          <w:rFonts w:hint="eastAsia" w:ascii="方正小标宋_GBK" w:eastAsia="方正小标宋_GBK"/>
          <w:color w:val="auto"/>
          <w:sz w:val="44"/>
          <w:szCs w:val="44"/>
        </w:rPr>
      </w:pPr>
    </w:p>
    <w:p>
      <w:pPr>
        <w:snapToGrid w:val="0"/>
        <w:spacing w:line="360" w:lineRule="auto"/>
        <w:jc w:val="center"/>
        <w:rPr>
          <w:rFonts w:hint="eastAsia" w:ascii="方正小标宋_GBK" w:eastAsia="方正小标宋_GBK"/>
          <w:color w:val="auto"/>
          <w:sz w:val="44"/>
          <w:szCs w:val="44"/>
        </w:rPr>
      </w:pPr>
    </w:p>
    <w:p>
      <w:pPr>
        <w:snapToGrid w:val="0"/>
        <w:spacing w:line="360" w:lineRule="auto"/>
        <w:jc w:val="center"/>
        <w:rPr>
          <w:rFonts w:hint="eastAsia" w:ascii="方正小标宋_GBK" w:eastAsia="方正小标宋_GBK"/>
          <w:color w:val="auto"/>
          <w:sz w:val="44"/>
          <w:szCs w:val="44"/>
        </w:rPr>
      </w:pPr>
    </w:p>
    <w:p>
      <w:pPr>
        <w:rPr>
          <w:rFonts w:hint="eastAsia" w:ascii="仿宋_GB2312" w:hAnsi="宋体" w:eastAsia="仿宋_GB2312"/>
          <w:b w:val="0"/>
          <w:sz w:val="36"/>
          <w:szCs w:val="30"/>
        </w:rPr>
      </w:pPr>
      <w:r>
        <w:rPr>
          <w:rFonts w:hint="eastAsia" w:ascii="仿宋_GB2312" w:hAnsi="宋体" w:eastAsia="仿宋_GB2312"/>
          <w:b w:val="0"/>
          <w:sz w:val="36"/>
          <w:szCs w:val="30"/>
        </w:rPr>
        <w:br w:type="page"/>
      </w:r>
    </w:p>
    <w:p>
      <w:pPr>
        <w:pStyle w:val="5"/>
        <w:spacing w:before="0" w:after="0" w:line="360" w:lineRule="auto"/>
        <w:jc w:val="center"/>
        <w:rPr>
          <w:rFonts w:hint="eastAsia" w:ascii="仿宋_GB2312" w:hAnsi="宋体" w:eastAsia="仿宋_GB2312"/>
          <w:b w:val="0"/>
          <w:sz w:val="36"/>
          <w:szCs w:val="30"/>
        </w:rPr>
      </w:pPr>
      <w:r>
        <w:rPr>
          <w:rFonts w:hint="eastAsia" w:ascii="仿宋_GB2312" w:hAnsi="宋体" w:eastAsia="仿宋_GB2312"/>
          <w:b w:val="0"/>
          <w:sz w:val="36"/>
          <w:szCs w:val="30"/>
        </w:rPr>
        <w:t>响应文件格式要求</w:t>
      </w:r>
    </w:p>
    <w:p>
      <w:pPr>
        <w:spacing w:line="440" w:lineRule="exact"/>
        <w:ind w:firstLine="482"/>
        <w:rPr>
          <w:rFonts w:hint="eastAsia" w:ascii="仿宋_GB2312" w:hAnsi="宋体" w:eastAsia="仿宋_GB2312"/>
          <w:b/>
          <w:sz w:val="24"/>
          <w:szCs w:val="24"/>
        </w:rPr>
      </w:pPr>
      <w:r>
        <w:rPr>
          <w:rFonts w:hint="eastAsia" w:ascii="仿宋_GB2312" w:hAnsi="宋体" w:eastAsia="仿宋_GB2312"/>
          <w:b/>
          <w:sz w:val="24"/>
          <w:szCs w:val="24"/>
        </w:rPr>
        <w:t>一、响应文件封面</w:t>
      </w:r>
    </w:p>
    <w:p>
      <w:pPr>
        <w:jc w:val="left"/>
        <w:rPr>
          <w:sz w:val="28"/>
          <w:szCs w:val="28"/>
        </w:rPr>
      </w:pPr>
    </w:p>
    <w:p>
      <w:pPr>
        <w:pStyle w:val="2"/>
        <w:rPr>
          <w:sz w:val="28"/>
          <w:szCs w:val="28"/>
        </w:rPr>
      </w:pPr>
    </w:p>
    <w:p>
      <w:pPr>
        <w:pStyle w:val="255"/>
        <w:rPr>
          <w:sz w:val="28"/>
          <w:szCs w:val="28"/>
        </w:rPr>
      </w:pPr>
    </w:p>
    <w:p>
      <w:pPr>
        <w:pStyle w:val="255"/>
        <w:rPr>
          <w:sz w:val="28"/>
          <w:szCs w:val="28"/>
        </w:rPr>
      </w:pPr>
    </w:p>
    <w:p>
      <w:pPr>
        <w:pStyle w:val="255"/>
        <w:rPr>
          <w:sz w:val="28"/>
          <w:szCs w:val="28"/>
        </w:rPr>
      </w:pPr>
    </w:p>
    <w:p>
      <w:pPr>
        <w:pStyle w:val="255"/>
        <w:rPr>
          <w:sz w:val="28"/>
          <w:szCs w:val="28"/>
        </w:rPr>
      </w:pPr>
    </w:p>
    <w:p>
      <w:pPr>
        <w:pStyle w:val="255"/>
        <w:rPr>
          <w:sz w:val="28"/>
          <w:szCs w:val="28"/>
        </w:rPr>
      </w:pPr>
    </w:p>
    <w:p>
      <w:pPr>
        <w:pStyle w:val="255"/>
      </w:pPr>
    </w:p>
    <w:p>
      <w:pPr>
        <w:tabs>
          <w:tab w:val="left" w:pos="6300"/>
        </w:tabs>
        <w:snapToGrid w:val="0"/>
        <w:spacing w:line="360" w:lineRule="auto"/>
        <w:jc w:val="center"/>
        <w:outlineLvl w:val="0"/>
        <w:rPr>
          <w:rFonts w:hint="eastAsia" w:ascii="宋体" w:cs="宋体"/>
          <w:b/>
          <w:szCs w:val="28"/>
        </w:rPr>
      </w:pPr>
    </w:p>
    <w:p>
      <w:pPr>
        <w:tabs>
          <w:tab w:val="left" w:pos="6300"/>
        </w:tabs>
        <w:snapToGrid w:val="0"/>
        <w:spacing w:line="360" w:lineRule="auto"/>
        <w:jc w:val="center"/>
        <w:outlineLvl w:val="0"/>
        <w:rPr>
          <w:rFonts w:hint="eastAsia" w:ascii="宋体" w:cs="宋体"/>
          <w:b/>
          <w:szCs w:val="28"/>
        </w:rPr>
      </w:pPr>
    </w:p>
    <w:p>
      <w:pPr>
        <w:tabs>
          <w:tab w:val="left" w:pos="6300"/>
        </w:tabs>
        <w:snapToGrid w:val="0"/>
        <w:spacing w:line="360" w:lineRule="auto"/>
        <w:jc w:val="center"/>
        <w:outlineLvl w:val="0"/>
        <w:rPr>
          <w:rFonts w:hint="eastAsia" w:ascii="宋体" w:cs="宋体"/>
          <w:b/>
          <w:szCs w:val="28"/>
        </w:rPr>
      </w:pPr>
    </w:p>
    <w:p>
      <w:pPr>
        <w:tabs>
          <w:tab w:val="left" w:pos="6300"/>
        </w:tabs>
        <w:snapToGrid w:val="0"/>
        <w:spacing w:line="360" w:lineRule="auto"/>
        <w:jc w:val="center"/>
        <w:outlineLvl w:val="0"/>
        <w:rPr>
          <w:rFonts w:hint="eastAsia" w:ascii="宋体" w:cs="宋体"/>
          <w:b/>
          <w:szCs w:val="28"/>
        </w:rPr>
      </w:pPr>
    </w:p>
    <w:p>
      <w:pPr>
        <w:tabs>
          <w:tab w:val="left" w:pos="6300"/>
        </w:tabs>
        <w:snapToGrid w:val="0"/>
        <w:spacing w:line="360" w:lineRule="auto"/>
        <w:jc w:val="center"/>
        <w:outlineLvl w:val="0"/>
        <w:rPr>
          <w:rFonts w:hint="eastAsia" w:ascii="宋体" w:cs="宋体"/>
          <w:b/>
          <w:szCs w:val="28"/>
        </w:rPr>
      </w:pPr>
    </w:p>
    <w:p>
      <w:pPr>
        <w:tabs>
          <w:tab w:val="left" w:pos="6300"/>
        </w:tabs>
        <w:snapToGrid w:val="0"/>
        <w:spacing w:line="360" w:lineRule="auto"/>
        <w:jc w:val="center"/>
        <w:outlineLvl w:val="0"/>
        <w:rPr>
          <w:rFonts w:hint="eastAsia" w:ascii="宋体" w:cs="宋体"/>
          <w:b/>
          <w:szCs w:val="28"/>
        </w:rPr>
      </w:pPr>
    </w:p>
    <w:p>
      <w:pPr>
        <w:tabs>
          <w:tab w:val="left" w:pos="6300"/>
        </w:tabs>
        <w:snapToGrid w:val="0"/>
        <w:spacing w:line="360" w:lineRule="auto"/>
        <w:jc w:val="center"/>
        <w:outlineLvl w:val="0"/>
        <w:rPr>
          <w:rFonts w:hint="eastAsia" w:ascii="宋体" w:cs="宋体"/>
          <w:b/>
          <w:szCs w:val="28"/>
        </w:rPr>
      </w:pPr>
    </w:p>
    <w:p>
      <w:pPr>
        <w:tabs>
          <w:tab w:val="left" w:pos="6300"/>
        </w:tabs>
        <w:snapToGrid w:val="0"/>
        <w:spacing w:line="360" w:lineRule="auto"/>
        <w:jc w:val="center"/>
        <w:outlineLvl w:val="0"/>
        <w:rPr>
          <w:rFonts w:hint="eastAsia" w:ascii="宋体" w:cs="宋体"/>
          <w:b/>
          <w:szCs w:val="28"/>
        </w:rPr>
      </w:pPr>
    </w:p>
    <w:p>
      <w:pPr>
        <w:tabs>
          <w:tab w:val="left" w:pos="6300"/>
        </w:tabs>
        <w:snapToGrid w:val="0"/>
        <w:spacing w:line="360" w:lineRule="auto"/>
        <w:jc w:val="center"/>
        <w:outlineLvl w:val="0"/>
        <w:rPr>
          <w:rFonts w:hint="eastAsia" w:ascii="宋体" w:cs="宋体"/>
          <w:b/>
          <w:szCs w:val="28"/>
        </w:rPr>
      </w:pPr>
    </w:p>
    <w:p>
      <w:pPr>
        <w:tabs>
          <w:tab w:val="left" w:pos="6300"/>
        </w:tabs>
        <w:snapToGrid w:val="0"/>
        <w:spacing w:line="360" w:lineRule="auto"/>
        <w:jc w:val="center"/>
        <w:outlineLvl w:val="0"/>
        <w:rPr>
          <w:rFonts w:hint="eastAsia" w:ascii="宋体" w:cs="宋体"/>
          <w:b/>
          <w:szCs w:val="28"/>
        </w:rPr>
      </w:pPr>
    </w:p>
    <w:p>
      <w:pPr>
        <w:tabs>
          <w:tab w:val="left" w:pos="6300"/>
        </w:tabs>
        <w:snapToGrid w:val="0"/>
        <w:spacing w:line="360" w:lineRule="auto"/>
        <w:jc w:val="center"/>
        <w:outlineLvl w:val="0"/>
        <w:rPr>
          <w:rFonts w:hint="eastAsia" w:ascii="宋体" w:cs="宋体"/>
          <w:b/>
          <w:szCs w:val="28"/>
        </w:rPr>
      </w:pPr>
    </w:p>
    <w:p>
      <w:pPr>
        <w:snapToGrid w:val="0"/>
        <w:spacing w:line="360" w:lineRule="auto"/>
        <w:ind w:firstLine="480" w:firstLineChars="200"/>
        <w:rPr>
          <w:rFonts w:ascii="宋体" w:cs="宋体"/>
          <w:sz w:val="24"/>
        </w:rPr>
      </w:pPr>
    </w:p>
    <w:p>
      <w:pPr>
        <w:widowControl/>
        <w:spacing w:line="360" w:lineRule="auto"/>
        <w:jc w:val="left"/>
        <w:rPr>
          <w:rFonts w:ascii="宋体" w:cs="宋体"/>
          <w:sz w:val="24"/>
        </w:rPr>
        <w:sectPr>
          <w:footerReference r:id="rId3" w:type="default"/>
          <w:pgSz w:w="11907" w:h="16840"/>
          <w:pgMar w:top="1134" w:right="1191" w:bottom="1134" w:left="1304" w:header="851" w:footer="992" w:gutter="0"/>
          <w:pgNumType w:fmt="numberInDash"/>
          <w:cols w:space="720" w:num="1"/>
          <w:docGrid w:linePitch="312" w:charSpace="0"/>
        </w:sectPr>
      </w:pPr>
    </w:p>
    <w:p>
      <w:pPr>
        <w:pStyle w:val="6"/>
        <w:spacing w:before="0" w:after="0" w:line="360" w:lineRule="auto"/>
        <w:rPr>
          <w:rFonts w:hint="eastAsia" w:ascii="仿宋_GB2312" w:hAnsi="宋体" w:eastAsia="仿宋_GB2312"/>
          <w:sz w:val="24"/>
          <w:szCs w:val="24"/>
        </w:rPr>
      </w:pPr>
      <w:bookmarkStart w:id="34" w:name="_Toc54020557"/>
      <w:r>
        <w:rPr>
          <w:rFonts w:hint="eastAsia" w:ascii="仿宋_GB2312" w:hAnsi="宋体" w:eastAsia="仿宋_GB2312"/>
          <w:sz w:val="24"/>
          <w:szCs w:val="24"/>
        </w:rPr>
        <w:t>二、响应文件格式目录</w:t>
      </w:r>
      <w:bookmarkEnd w:id="34"/>
    </w:p>
    <w:p>
      <w:pPr>
        <w:pStyle w:val="6"/>
        <w:spacing w:before="0" w:after="0" w:line="360" w:lineRule="auto"/>
        <w:rPr>
          <w:rFonts w:hint="eastAsia" w:ascii="仿宋_GB2312" w:hAnsi="宋体" w:eastAsia="仿宋_GB2312"/>
          <w:sz w:val="24"/>
          <w:szCs w:val="24"/>
        </w:rPr>
      </w:pPr>
      <w:bookmarkStart w:id="35" w:name="_Toc54020558"/>
      <w:r>
        <w:rPr>
          <w:rFonts w:hint="eastAsia" w:ascii="仿宋_GB2312" w:hAnsi="宋体" w:eastAsia="仿宋_GB2312"/>
          <w:sz w:val="24"/>
          <w:szCs w:val="24"/>
        </w:rPr>
        <w:t>（一）资格条件及其他</w:t>
      </w:r>
      <w:bookmarkEnd w:id="35"/>
    </w:p>
    <w:p>
      <w:pPr>
        <w:tabs>
          <w:tab w:val="left" w:pos="6300"/>
        </w:tabs>
        <w:snapToGrid w:val="0"/>
        <w:spacing w:line="312" w:lineRule="auto"/>
        <w:ind w:firstLine="420" w:firstLineChars="200"/>
        <w:rPr>
          <w:rFonts w:hint="eastAsia" w:ascii="仿宋_GB2312" w:hAnsi="宋体" w:eastAsia="仿宋_GB2312"/>
          <w:szCs w:val="28"/>
        </w:rPr>
      </w:pPr>
      <w:r>
        <w:rPr>
          <w:rFonts w:hint="eastAsia" w:ascii="仿宋_GB2312" w:hAnsi="宋体" w:eastAsia="仿宋_GB2312"/>
          <w:szCs w:val="28"/>
        </w:rPr>
        <w:t>1.企业法人营业执照（副本）或事业单位法人证书（副本）复印件</w:t>
      </w: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r>
        <w:rPr>
          <w:rFonts w:hint="eastAsia" w:ascii="仿宋_GB2312" w:hAnsi="宋体" w:eastAsia="仿宋_GB2312"/>
          <w:szCs w:val="28"/>
        </w:rPr>
        <w:t>2.法定代表人身份证明书（格式）</w:t>
      </w: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500" w:lineRule="exact"/>
        <w:rPr>
          <w:rFonts w:hint="eastAsia" w:ascii="仿宋_GB2312" w:hAnsi="宋体" w:eastAsia="仿宋_GB2312"/>
          <w:sz w:val="24"/>
        </w:rPr>
      </w:pPr>
      <w:r>
        <w:rPr>
          <w:rFonts w:hint="eastAsia" w:ascii="仿宋_GB2312" w:hAnsi="宋体" w:eastAsia="仿宋_GB2312"/>
          <w:sz w:val="24"/>
        </w:rPr>
        <w:t>项目名称：</w:t>
      </w:r>
      <w:r>
        <w:rPr>
          <w:rFonts w:hint="eastAsia" w:ascii="仿宋_GB2312" w:hAnsi="宋体" w:eastAsia="仿宋_GB2312"/>
          <w:sz w:val="24"/>
          <w:u w:val="single"/>
        </w:rPr>
        <w:t xml:space="preserve">                                                </w:t>
      </w:r>
    </w:p>
    <w:p>
      <w:pPr>
        <w:tabs>
          <w:tab w:val="left" w:pos="6300"/>
        </w:tabs>
        <w:snapToGrid w:val="0"/>
        <w:spacing w:line="500" w:lineRule="exact"/>
        <w:ind w:firstLine="570"/>
        <w:rPr>
          <w:rFonts w:hint="eastAsia" w:ascii="仿宋_GB2312" w:hAnsi="宋体" w:eastAsia="仿宋_GB2312"/>
          <w:sz w:val="24"/>
        </w:rPr>
      </w:pPr>
    </w:p>
    <w:p>
      <w:pPr>
        <w:tabs>
          <w:tab w:val="left" w:pos="6300"/>
        </w:tabs>
        <w:snapToGrid w:val="0"/>
        <w:spacing w:line="500" w:lineRule="exact"/>
        <w:rPr>
          <w:rFonts w:hint="eastAsia" w:ascii="仿宋_GB2312" w:hAnsi="宋体" w:eastAsia="仿宋_GB2312"/>
          <w:sz w:val="24"/>
        </w:rPr>
      </w:pPr>
      <w:r>
        <w:rPr>
          <w:rFonts w:hint="eastAsia" w:ascii="仿宋_GB2312" w:hAnsi="宋体" w:eastAsia="仿宋_GB2312"/>
          <w:sz w:val="24"/>
        </w:rPr>
        <w:t>万盛经开区</w:t>
      </w:r>
      <w:r>
        <w:rPr>
          <w:rFonts w:hint="eastAsia" w:ascii="仿宋_GB2312" w:hAnsi="宋体" w:eastAsia="仿宋_GB2312"/>
          <w:sz w:val="24"/>
          <w:lang w:val="en-US" w:eastAsia="zh-CN"/>
        </w:rPr>
        <w:t>公安分局</w:t>
      </w:r>
      <w:r>
        <w:rPr>
          <w:rFonts w:hint="eastAsia" w:ascii="仿宋_GB2312" w:hAnsi="宋体" w:eastAsia="仿宋_GB2312"/>
          <w:sz w:val="24"/>
        </w:rPr>
        <w:t>：</w:t>
      </w:r>
    </w:p>
    <w:p>
      <w:pPr>
        <w:tabs>
          <w:tab w:val="left" w:pos="6300"/>
        </w:tabs>
        <w:snapToGrid w:val="0"/>
        <w:spacing w:line="500" w:lineRule="exact"/>
        <w:ind w:firstLine="480" w:firstLineChars="200"/>
        <w:rPr>
          <w:rFonts w:hint="eastAsia" w:ascii="仿宋_GB2312" w:hAnsi="宋体" w:eastAsia="仿宋_GB2312"/>
          <w:sz w:val="24"/>
        </w:rPr>
      </w:pPr>
      <w:r>
        <w:rPr>
          <w:rFonts w:hint="eastAsia" w:ascii="仿宋_GB2312" w:hAnsi="宋体" w:eastAsia="仿宋_GB2312"/>
          <w:sz w:val="24"/>
          <w:u w:val="single"/>
        </w:rPr>
        <w:t xml:space="preserve">    （法定代表人姓名）    </w:t>
      </w:r>
      <w:r>
        <w:rPr>
          <w:rFonts w:hint="eastAsia" w:ascii="仿宋_GB2312" w:hAnsi="宋体" w:eastAsia="仿宋_GB2312"/>
          <w:sz w:val="24"/>
        </w:rPr>
        <w:t>在</w:t>
      </w:r>
      <w:r>
        <w:rPr>
          <w:rFonts w:hint="eastAsia" w:ascii="仿宋_GB2312" w:hAnsi="宋体" w:eastAsia="仿宋_GB2312"/>
          <w:sz w:val="24"/>
          <w:u w:val="single"/>
        </w:rPr>
        <w:t xml:space="preserve">    （供应商名称）   </w:t>
      </w:r>
      <w:r>
        <w:rPr>
          <w:rFonts w:hint="eastAsia" w:ascii="仿宋_GB2312" w:hAnsi="宋体" w:eastAsia="仿宋_GB2312"/>
          <w:sz w:val="24"/>
        </w:rPr>
        <w:t>任</w:t>
      </w:r>
      <w:r>
        <w:rPr>
          <w:rFonts w:hint="eastAsia" w:ascii="仿宋_GB2312" w:hAnsi="宋体" w:eastAsia="仿宋_GB2312"/>
          <w:sz w:val="24"/>
          <w:u w:val="single"/>
        </w:rPr>
        <w:t xml:space="preserve">   （职务名称）    </w:t>
      </w:r>
      <w:r>
        <w:rPr>
          <w:rFonts w:hint="eastAsia" w:ascii="仿宋_GB2312" w:hAnsi="宋体" w:eastAsia="仿宋_GB2312"/>
          <w:sz w:val="24"/>
        </w:rPr>
        <w:t>职务，是</w:t>
      </w:r>
      <w:r>
        <w:rPr>
          <w:rFonts w:hint="eastAsia" w:ascii="仿宋_GB2312" w:hAnsi="宋体" w:eastAsia="仿宋_GB2312"/>
          <w:sz w:val="24"/>
          <w:u w:val="single"/>
        </w:rPr>
        <w:t xml:space="preserve">   （供应商名称）  </w:t>
      </w:r>
      <w:r>
        <w:rPr>
          <w:rFonts w:hint="eastAsia" w:ascii="仿宋_GB2312" w:hAnsi="宋体" w:eastAsia="仿宋_GB2312"/>
          <w:sz w:val="24"/>
        </w:rPr>
        <w:t>的法定代表人。</w:t>
      </w:r>
    </w:p>
    <w:p>
      <w:pPr>
        <w:tabs>
          <w:tab w:val="left" w:pos="6300"/>
        </w:tabs>
        <w:snapToGrid w:val="0"/>
        <w:spacing w:line="500" w:lineRule="exact"/>
        <w:ind w:firstLine="570"/>
        <w:rPr>
          <w:rFonts w:hint="eastAsia" w:ascii="仿宋_GB2312" w:hAnsi="宋体" w:eastAsia="仿宋_GB2312"/>
          <w:sz w:val="24"/>
        </w:rPr>
      </w:pPr>
    </w:p>
    <w:p>
      <w:pPr>
        <w:tabs>
          <w:tab w:val="left" w:pos="6300"/>
        </w:tabs>
        <w:snapToGrid w:val="0"/>
        <w:spacing w:line="500" w:lineRule="exact"/>
        <w:ind w:firstLine="570"/>
        <w:rPr>
          <w:rFonts w:hint="eastAsia" w:ascii="仿宋_GB2312" w:hAnsi="宋体" w:eastAsia="仿宋_GB2312"/>
          <w:sz w:val="24"/>
        </w:rPr>
      </w:pPr>
      <w:r>
        <w:rPr>
          <w:rFonts w:hint="eastAsia" w:ascii="仿宋_GB2312" w:hAnsi="宋体" w:eastAsia="仿宋_GB2312"/>
          <w:sz w:val="24"/>
        </w:rPr>
        <w:t>特此证明。</w:t>
      </w:r>
    </w:p>
    <w:p>
      <w:pPr>
        <w:tabs>
          <w:tab w:val="left" w:pos="6300"/>
        </w:tabs>
        <w:snapToGrid w:val="0"/>
        <w:spacing w:line="500" w:lineRule="exact"/>
        <w:ind w:firstLine="570"/>
        <w:rPr>
          <w:rFonts w:hint="eastAsia" w:ascii="仿宋_GB2312" w:hAnsi="宋体" w:eastAsia="仿宋_GB2312"/>
          <w:sz w:val="24"/>
        </w:rPr>
      </w:pPr>
    </w:p>
    <w:p>
      <w:pPr>
        <w:tabs>
          <w:tab w:val="left" w:pos="6300"/>
        </w:tabs>
        <w:snapToGrid w:val="0"/>
        <w:spacing w:line="500" w:lineRule="exact"/>
        <w:ind w:firstLine="570"/>
        <w:rPr>
          <w:rFonts w:hint="eastAsia" w:ascii="仿宋_GB2312" w:hAnsi="宋体" w:eastAsia="仿宋_GB2312"/>
          <w:sz w:val="24"/>
        </w:rPr>
      </w:pPr>
    </w:p>
    <w:p>
      <w:pPr>
        <w:tabs>
          <w:tab w:val="left" w:pos="6300"/>
        </w:tabs>
        <w:snapToGrid w:val="0"/>
        <w:spacing w:line="500" w:lineRule="exact"/>
        <w:ind w:firstLine="570"/>
        <w:rPr>
          <w:rFonts w:hint="eastAsia" w:ascii="仿宋_GB2312" w:hAnsi="宋体" w:eastAsia="仿宋_GB2312"/>
          <w:sz w:val="24"/>
        </w:rPr>
      </w:pPr>
    </w:p>
    <w:p>
      <w:pPr>
        <w:tabs>
          <w:tab w:val="left" w:pos="6300"/>
        </w:tabs>
        <w:snapToGrid w:val="0"/>
        <w:spacing w:line="500" w:lineRule="exact"/>
        <w:ind w:firstLine="570"/>
        <w:rPr>
          <w:rFonts w:hint="eastAsia" w:ascii="仿宋_GB2312" w:hAnsi="宋体" w:eastAsia="仿宋_GB2312"/>
          <w:sz w:val="24"/>
        </w:rPr>
      </w:pPr>
      <w:r>
        <w:rPr>
          <w:rFonts w:hint="eastAsia" w:ascii="仿宋_GB2312" w:hAnsi="宋体" w:eastAsia="仿宋_GB2312"/>
          <w:sz w:val="24"/>
        </w:rPr>
        <w:t xml:space="preserve">                                             （供应商公章）</w:t>
      </w:r>
    </w:p>
    <w:p>
      <w:pPr>
        <w:tabs>
          <w:tab w:val="left" w:pos="6300"/>
        </w:tabs>
        <w:snapToGrid w:val="0"/>
        <w:spacing w:line="500" w:lineRule="exact"/>
        <w:ind w:firstLine="570"/>
        <w:rPr>
          <w:rFonts w:hint="eastAsia" w:ascii="仿宋_GB2312" w:hAnsi="宋体" w:eastAsia="仿宋_GB2312"/>
          <w:sz w:val="24"/>
        </w:rPr>
      </w:pPr>
    </w:p>
    <w:p>
      <w:pPr>
        <w:tabs>
          <w:tab w:val="left" w:pos="6300"/>
        </w:tabs>
        <w:snapToGrid w:val="0"/>
        <w:spacing w:line="500" w:lineRule="exact"/>
        <w:ind w:firstLine="570"/>
        <w:rPr>
          <w:rFonts w:hint="eastAsia" w:ascii="仿宋_GB2312" w:hAnsi="宋体" w:eastAsia="仿宋_GB2312"/>
          <w:sz w:val="24"/>
        </w:rPr>
      </w:pPr>
      <w:r>
        <w:rPr>
          <w:rFonts w:hint="eastAsia" w:ascii="仿宋_GB2312" w:hAnsi="宋体" w:eastAsia="仿宋_GB2312"/>
          <w:sz w:val="24"/>
        </w:rPr>
        <w:t xml:space="preserve">                                               年   月   日</w:t>
      </w:r>
    </w:p>
    <w:p>
      <w:pPr>
        <w:tabs>
          <w:tab w:val="left" w:pos="6300"/>
        </w:tabs>
        <w:snapToGrid w:val="0"/>
        <w:spacing w:line="500" w:lineRule="exact"/>
        <w:ind w:firstLine="570"/>
        <w:rPr>
          <w:rFonts w:hint="eastAsia" w:ascii="仿宋_GB2312" w:hAnsi="宋体" w:eastAsia="仿宋_GB2312"/>
          <w:sz w:val="24"/>
        </w:rPr>
      </w:pPr>
    </w:p>
    <w:p>
      <w:pPr>
        <w:tabs>
          <w:tab w:val="left" w:pos="6300"/>
        </w:tabs>
        <w:snapToGrid w:val="0"/>
        <w:spacing w:line="500" w:lineRule="exact"/>
        <w:ind w:firstLine="570"/>
        <w:rPr>
          <w:rFonts w:hint="eastAsia" w:ascii="仿宋_GB2312" w:hAnsi="宋体" w:eastAsia="仿宋_GB2312"/>
          <w:sz w:val="24"/>
        </w:rPr>
      </w:pPr>
    </w:p>
    <w:p>
      <w:pPr>
        <w:tabs>
          <w:tab w:val="left" w:pos="6300"/>
        </w:tabs>
        <w:snapToGrid w:val="0"/>
        <w:spacing w:line="500" w:lineRule="exact"/>
        <w:ind w:firstLine="570"/>
        <w:rPr>
          <w:rFonts w:hint="eastAsia" w:ascii="仿宋_GB2312" w:hAnsi="宋体" w:eastAsia="仿宋_GB2312"/>
          <w:sz w:val="24"/>
        </w:rPr>
      </w:pPr>
      <w:r>
        <w:rPr>
          <w:rFonts w:hint="eastAsia" w:ascii="仿宋_GB2312" w:hAnsi="宋体" w:eastAsia="仿宋_GB2312"/>
          <w:sz w:val="24"/>
        </w:rPr>
        <w:t>（附：法定代表人身份证正反面复印件）</w:t>
      </w: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r>
        <w:rPr>
          <w:rFonts w:hint="eastAsia" w:ascii="仿宋_GB2312" w:hAnsi="宋体" w:eastAsia="仿宋_GB2312"/>
          <w:szCs w:val="28"/>
        </w:rPr>
        <mc:AlternateContent>
          <mc:Choice Requires="wps">
            <w:drawing>
              <wp:anchor distT="0" distB="0" distL="114300" distR="114300" simplePos="0" relativeHeight="251660288" behindDoc="0" locked="0" layoutInCell="1" allowOverlap="1">
                <wp:simplePos x="0" y="0"/>
                <wp:positionH relativeFrom="column">
                  <wp:posOffset>3023870</wp:posOffset>
                </wp:positionH>
                <wp:positionV relativeFrom="paragraph">
                  <wp:posOffset>135890</wp:posOffset>
                </wp:positionV>
                <wp:extent cx="3022600" cy="1835785"/>
                <wp:effectExtent l="4445" t="5080" r="20955" b="6985"/>
                <wp:wrapNone/>
                <wp:docPr id="3" name="文本框 3"/>
                <wp:cNvGraphicFramePr/>
                <a:graphic xmlns:a="http://schemas.openxmlformats.org/drawingml/2006/main">
                  <a:graphicData uri="http://schemas.microsoft.com/office/word/2010/wordprocessingShape">
                    <wps:wsp>
                      <wps:cNvSpPr txBox="1"/>
                      <wps:spPr>
                        <a:xfrm>
                          <a:off x="0" y="0"/>
                          <a:ext cx="3022600" cy="1835785"/>
                        </a:xfrm>
                        <a:prstGeom prst="rect">
                          <a:avLst/>
                        </a:prstGeom>
                        <a:solidFill>
                          <a:srgbClr val="FFFFFF"/>
                        </a:solidFill>
                        <a:ln w="9525" cap="flat" cmpd="sng">
                          <a:solidFill>
                            <a:srgbClr val="000000"/>
                          </a:solidFill>
                          <a:prstDash val="dashDot"/>
                          <a:miter/>
                          <a:headEnd type="none" w="med" len="med"/>
                          <a:tailEnd type="none" w="med" len="med"/>
                        </a:ln>
                      </wps:spPr>
                      <wps:txbx>
                        <w:txbxContent>
                          <w:p>
                            <w:pPr>
                              <w:rPr>
                                <w:rFonts w:hint="eastAsia"/>
                              </w:rPr>
                            </w:pPr>
                          </w:p>
                          <w:p>
                            <w:pPr>
                              <w:jc w:val="center"/>
                              <w:rPr>
                                <w:rFonts w:hint="eastAsia" w:ascii="仿宋_GB2312" w:eastAsia="仿宋_GB2312"/>
                                <w:szCs w:val="28"/>
                              </w:rPr>
                            </w:pPr>
                            <w:r>
                              <w:rPr>
                                <w:rFonts w:hint="eastAsia" w:ascii="仿宋_GB2312" w:eastAsia="仿宋_GB2312"/>
                                <w:szCs w:val="28"/>
                              </w:rPr>
                              <w:t>法定代表人二代身份证复印件</w:t>
                            </w:r>
                          </w:p>
                          <w:p>
                            <w:pPr>
                              <w:jc w:val="center"/>
                              <w:rPr>
                                <w:rFonts w:hint="eastAsia" w:ascii="仿宋_GB2312" w:eastAsia="仿宋_GB2312"/>
                                <w:sz w:val="30"/>
                                <w:szCs w:val="30"/>
                              </w:rPr>
                            </w:pPr>
                            <w:r>
                              <w:rPr>
                                <w:rFonts w:hint="eastAsia" w:ascii="仿宋_GB2312" w:eastAsia="仿宋_GB2312"/>
                                <w:szCs w:val="28"/>
                              </w:rPr>
                              <w:t>复印或粘贴均可</w:t>
                            </w:r>
                          </w:p>
                          <w:p>
                            <w:pPr>
                              <w:jc w:val="center"/>
                              <w:rPr>
                                <w:rFonts w:hint="eastAsia" w:ascii="方正仿宋_GBK"/>
                              </w:rPr>
                            </w:pPr>
                          </w:p>
                          <w:p>
                            <w:pPr>
                              <w:ind w:firstLine="105" w:firstLineChars="50"/>
                              <w:rPr>
                                <w:rFonts w:hint="eastAsia"/>
                              </w:rPr>
                            </w:pPr>
                          </w:p>
                          <w:p>
                            <w:pPr>
                              <w:ind w:firstLine="105" w:firstLineChars="50"/>
                              <w:rPr>
                                <w:rFonts w:hint="eastAsia"/>
                              </w:rPr>
                            </w:pPr>
                          </w:p>
                          <w:p>
                            <w:pPr>
                              <w:ind w:firstLine="105" w:firstLineChars="50"/>
                              <w:rPr>
                                <w:rFonts w:hint="eastAsia"/>
                              </w:rPr>
                            </w:pPr>
                          </w:p>
                          <w:p>
                            <w:pPr>
                              <w:ind w:firstLine="105" w:firstLineChars="50"/>
                              <w:rPr>
                                <w:rFonts w:hint="eastAsia"/>
                              </w:rPr>
                            </w:pPr>
                          </w:p>
                          <w:p>
                            <w:pPr>
                              <w:ind w:firstLine="105" w:firstLineChars="50"/>
                              <w:rPr>
                                <w:rFonts w:hint="eastAsia"/>
                              </w:rPr>
                            </w:pPr>
                          </w:p>
                          <w:p>
                            <w:pPr>
                              <w:ind w:firstLine="105" w:firstLineChars="50"/>
                              <w:rPr>
                                <w:rFonts w:hint="eastAsia"/>
                              </w:rPr>
                            </w:pPr>
                          </w:p>
                        </w:txbxContent>
                      </wps:txbx>
                      <wps:bodyPr upright="1"/>
                    </wps:wsp>
                  </a:graphicData>
                </a:graphic>
              </wp:anchor>
            </w:drawing>
          </mc:Choice>
          <mc:Fallback>
            <w:pict>
              <v:shape id="_x0000_s1026" o:spid="_x0000_s1026" o:spt="202" type="#_x0000_t202" style="position:absolute;left:0pt;margin-left:238.1pt;margin-top:10.7pt;height:144.55pt;width:238pt;z-index:251660288;mso-width-relative:page;mso-height-relative:page;" fillcolor="#FFFFFF" filled="t" stroked="t" coordsize="21600,21600" o:gfxdata="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TVbu7YAAAACgEAAA8AAAAAAAAAAQAg&#10;AAAAIgAAAGRycy9kb3ducmV2LnhtbFBLAQIUABQAAAAIAIdO4kAAYbcVDgIAADkEAAAOAAAAAAAA&#10;AAEAIAAAACcBAABkcnMvZTJvRG9jLnhtbFBLBQYAAAAABgAGAFkBAACnBQAAAAA=&#10;">
                <v:fill on="t" focussize="0,0"/>
                <v:stroke color="#000000" joinstyle="miter" dashstyle="dashDot"/>
                <v:imagedata o:title=""/>
                <o:lock v:ext="edit" aspectratio="f"/>
                <v:textbox>
                  <w:txbxContent>
                    <w:p>
                      <w:pPr>
                        <w:rPr>
                          <w:rFonts w:hint="eastAsia"/>
                        </w:rPr>
                      </w:pPr>
                    </w:p>
                    <w:p>
                      <w:pPr>
                        <w:jc w:val="center"/>
                        <w:rPr>
                          <w:rFonts w:hint="eastAsia" w:ascii="仿宋_GB2312" w:eastAsia="仿宋_GB2312"/>
                          <w:szCs w:val="28"/>
                        </w:rPr>
                      </w:pPr>
                      <w:r>
                        <w:rPr>
                          <w:rFonts w:hint="eastAsia" w:ascii="仿宋_GB2312" w:eastAsia="仿宋_GB2312"/>
                          <w:szCs w:val="28"/>
                        </w:rPr>
                        <w:t>法定代表人二代身份证复印件</w:t>
                      </w:r>
                    </w:p>
                    <w:p>
                      <w:pPr>
                        <w:jc w:val="center"/>
                        <w:rPr>
                          <w:rFonts w:hint="eastAsia" w:ascii="仿宋_GB2312" w:eastAsia="仿宋_GB2312"/>
                          <w:sz w:val="30"/>
                          <w:szCs w:val="30"/>
                        </w:rPr>
                      </w:pPr>
                      <w:r>
                        <w:rPr>
                          <w:rFonts w:hint="eastAsia" w:ascii="仿宋_GB2312" w:eastAsia="仿宋_GB2312"/>
                          <w:szCs w:val="28"/>
                        </w:rPr>
                        <w:t>复印或粘贴均可</w:t>
                      </w:r>
                    </w:p>
                    <w:p>
                      <w:pPr>
                        <w:jc w:val="center"/>
                        <w:rPr>
                          <w:rFonts w:hint="eastAsia" w:ascii="方正仿宋_GBK"/>
                        </w:rPr>
                      </w:pPr>
                    </w:p>
                    <w:p>
                      <w:pPr>
                        <w:ind w:firstLine="105" w:firstLineChars="50"/>
                        <w:rPr>
                          <w:rFonts w:hint="eastAsia"/>
                        </w:rPr>
                      </w:pPr>
                    </w:p>
                    <w:p>
                      <w:pPr>
                        <w:ind w:firstLine="105" w:firstLineChars="50"/>
                        <w:rPr>
                          <w:rFonts w:hint="eastAsia"/>
                        </w:rPr>
                      </w:pPr>
                    </w:p>
                    <w:p>
                      <w:pPr>
                        <w:ind w:firstLine="105" w:firstLineChars="50"/>
                        <w:rPr>
                          <w:rFonts w:hint="eastAsia"/>
                        </w:rPr>
                      </w:pPr>
                    </w:p>
                    <w:p>
                      <w:pPr>
                        <w:ind w:firstLine="105" w:firstLineChars="50"/>
                        <w:rPr>
                          <w:rFonts w:hint="eastAsia"/>
                        </w:rPr>
                      </w:pPr>
                    </w:p>
                    <w:p>
                      <w:pPr>
                        <w:ind w:firstLine="105" w:firstLineChars="50"/>
                        <w:rPr>
                          <w:rFonts w:hint="eastAsia"/>
                        </w:rPr>
                      </w:pPr>
                    </w:p>
                    <w:p>
                      <w:pPr>
                        <w:ind w:firstLine="105" w:firstLineChars="50"/>
                        <w:rPr>
                          <w:rFonts w:hint="eastAsia"/>
                        </w:rPr>
                      </w:pPr>
                    </w:p>
                  </w:txbxContent>
                </v:textbox>
              </v:shape>
            </w:pict>
          </mc:Fallback>
        </mc:AlternateContent>
      </w:r>
      <w:r>
        <w:rPr>
          <w:rFonts w:hint="eastAsia" w:ascii="仿宋_GB2312" w:hAnsi="宋体" w:eastAsia="仿宋_GB2312"/>
          <w:szCs w:val="28"/>
        </w:rPr>
        <mc:AlternateContent>
          <mc:Choice Requires="wps">
            <w:drawing>
              <wp:anchor distT="0" distB="0" distL="114300" distR="114300" simplePos="0" relativeHeight="251659264" behindDoc="0" locked="0" layoutInCell="1" allowOverlap="1">
                <wp:simplePos x="0" y="0"/>
                <wp:positionH relativeFrom="column">
                  <wp:posOffset>-150495</wp:posOffset>
                </wp:positionH>
                <wp:positionV relativeFrom="paragraph">
                  <wp:posOffset>135890</wp:posOffset>
                </wp:positionV>
                <wp:extent cx="3022600" cy="1835785"/>
                <wp:effectExtent l="4445" t="5080" r="20955" b="6985"/>
                <wp:wrapNone/>
                <wp:docPr id="1" name="文本框 1"/>
                <wp:cNvGraphicFramePr/>
                <a:graphic xmlns:a="http://schemas.openxmlformats.org/drawingml/2006/main">
                  <a:graphicData uri="http://schemas.microsoft.com/office/word/2010/wordprocessingShape">
                    <wps:wsp>
                      <wps:cNvSpPr txBox="1"/>
                      <wps:spPr>
                        <a:xfrm>
                          <a:off x="0" y="0"/>
                          <a:ext cx="3022600" cy="1835785"/>
                        </a:xfrm>
                        <a:prstGeom prst="rect">
                          <a:avLst/>
                        </a:prstGeom>
                        <a:solidFill>
                          <a:srgbClr val="FFFFFF"/>
                        </a:solidFill>
                        <a:ln w="9525" cap="flat" cmpd="sng">
                          <a:solidFill>
                            <a:srgbClr val="000000"/>
                          </a:solidFill>
                          <a:prstDash val="dashDot"/>
                          <a:miter/>
                          <a:headEnd type="none" w="med" len="med"/>
                          <a:tailEnd type="none" w="med" len="med"/>
                        </a:ln>
                      </wps:spPr>
                      <wps:txbx>
                        <w:txbxContent>
                          <w:p>
                            <w:pPr>
                              <w:rPr>
                                <w:rFonts w:hint="eastAsia"/>
                              </w:rPr>
                            </w:pPr>
                          </w:p>
                          <w:p>
                            <w:pPr>
                              <w:jc w:val="center"/>
                              <w:rPr>
                                <w:rFonts w:hint="eastAsia" w:ascii="仿宋_GB2312" w:eastAsia="仿宋_GB2312"/>
                                <w:szCs w:val="28"/>
                              </w:rPr>
                            </w:pPr>
                            <w:r>
                              <w:rPr>
                                <w:rFonts w:hint="eastAsia" w:ascii="仿宋_GB2312" w:eastAsia="仿宋_GB2312"/>
                                <w:szCs w:val="28"/>
                              </w:rPr>
                              <w:t>法定代表人二代身份证复印件</w:t>
                            </w:r>
                          </w:p>
                          <w:p>
                            <w:pPr>
                              <w:jc w:val="center"/>
                              <w:rPr>
                                <w:rFonts w:hint="eastAsia" w:ascii="仿宋_GB2312" w:eastAsia="仿宋_GB2312"/>
                                <w:sz w:val="30"/>
                                <w:szCs w:val="30"/>
                              </w:rPr>
                            </w:pPr>
                            <w:r>
                              <w:rPr>
                                <w:rFonts w:hint="eastAsia" w:ascii="仿宋_GB2312" w:eastAsia="仿宋_GB2312"/>
                                <w:szCs w:val="28"/>
                              </w:rPr>
                              <w:t>复印或粘贴均可</w:t>
                            </w:r>
                          </w:p>
                          <w:p>
                            <w:pPr>
                              <w:jc w:val="center"/>
                              <w:rPr>
                                <w:rFonts w:hint="eastAsia" w:ascii="方正仿宋_GBK"/>
                              </w:rPr>
                            </w:pPr>
                          </w:p>
                          <w:p>
                            <w:pPr>
                              <w:ind w:firstLine="105" w:firstLineChars="50"/>
                              <w:rPr>
                                <w:rFonts w:hint="eastAsia"/>
                              </w:rPr>
                            </w:pPr>
                          </w:p>
                          <w:p>
                            <w:pPr>
                              <w:ind w:firstLine="105" w:firstLineChars="50"/>
                              <w:rPr>
                                <w:rFonts w:hint="eastAsia"/>
                              </w:rPr>
                            </w:pPr>
                          </w:p>
                          <w:p>
                            <w:pPr>
                              <w:ind w:firstLine="105" w:firstLineChars="50"/>
                              <w:rPr>
                                <w:rFonts w:hint="eastAsia"/>
                              </w:rPr>
                            </w:pPr>
                          </w:p>
                          <w:p>
                            <w:pPr>
                              <w:ind w:firstLine="105" w:firstLineChars="50"/>
                              <w:rPr>
                                <w:rFonts w:hint="eastAsia"/>
                              </w:rPr>
                            </w:pPr>
                          </w:p>
                          <w:p>
                            <w:pPr>
                              <w:ind w:firstLine="105" w:firstLineChars="50"/>
                              <w:rPr>
                                <w:rFonts w:hint="eastAsia"/>
                              </w:rPr>
                            </w:pPr>
                          </w:p>
                          <w:p>
                            <w:pPr>
                              <w:ind w:firstLine="105" w:firstLineChars="50"/>
                              <w:rPr>
                                <w:rFonts w:hint="eastAsia"/>
                              </w:rPr>
                            </w:pPr>
                          </w:p>
                        </w:txbxContent>
                      </wps:txbx>
                      <wps:bodyPr upright="1"/>
                    </wps:wsp>
                  </a:graphicData>
                </a:graphic>
              </wp:anchor>
            </w:drawing>
          </mc:Choice>
          <mc:Fallback>
            <w:pict>
              <v:shape id="_x0000_s1026" o:spid="_x0000_s1026" o:spt="202" type="#_x0000_t202" style="position:absolute;left:0pt;margin-left:-11.85pt;margin-top:10.7pt;height:144.55pt;width:238pt;z-index:251659264;mso-width-relative:page;mso-height-relative:page;" fillcolor="#FFFFFF" filled="t" stroked="t" coordsize="21600,21600" o:gfxdata="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jgAx9kAAAAKAQAADwAAAAAAAAABACAA&#10;AAAiAAAAZHJzL2Rvd25yZXYueG1sUEsBAhQAFAAAAAgAh07iQKLw5vQMAgAAOQQAAA4AAAAAAAAA&#10;AQAgAAAAKAEAAGRycy9lMm9Eb2MueG1sUEsFBgAAAAAGAAYAWQEAAKYFAAAAAA==&#10;">
                <v:fill on="t" focussize="0,0"/>
                <v:stroke color="#000000" joinstyle="miter" dashstyle="dashDot"/>
                <v:imagedata o:title=""/>
                <o:lock v:ext="edit" aspectratio="f"/>
                <v:textbox>
                  <w:txbxContent>
                    <w:p>
                      <w:pPr>
                        <w:rPr>
                          <w:rFonts w:hint="eastAsia"/>
                        </w:rPr>
                      </w:pPr>
                    </w:p>
                    <w:p>
                      <w:pPr>
                        <w:jc w:val="center"/>
                        <w:rPr>
                          <w:rFonts w:hint="eastAsia" w:ascii="仿宋_GB2312" w:eastAsia="仿宋_GB2312"/>
                          <w:szCs w:val="28"/>
                        </w:rPr>
                      </w:pPr>
                      <w:r>
                        <w:rPr>
                          <w:rFonts w:hint="eastAsia" w:ascii="仿宋_GB2312" w:eastAsia="仿宋_GB2312"/>
                          <w:szCs w:val="28"/>
                        </w:rPr>
                        <w:t>法定代表人二代身份证复印件</w:t>
                      </w:r>
                    </w:p>
                    <w:p>
                      <w:pPr>
                        <w:jc w:val="center"/>
                        <w:rPr>
                          <w:rFonts w:hint="eastAsia" w:ascii="仿宋_GB2312" w:eastAsia="仿宋_GB2312"/>
                          <w:sz w:val="30"/>
                          <w:szCs w:val="30"/>
                        </w:rPr>
                      </w:pPr>
                      <w:r>
                        <w:rPr>
                          <w:rFonts w:hint="eastAsia" w:ascii="仿宋_GB2312" w:eastAsia="仿宋_GB2312"/>
                          <w:szCs w:val="28"/>
                        </w:rPr>
                        <w:t>复印或粘贴均可</w:t>
                      </w:r>
                    </w:p>
                    <w:p>
                      <w:pPr>
                        <w:jc w:val="center"/>
                        <w:rPr>
                          <w:rFonts w:hint="eastAsia" w:ascii="方正仿宋_GBK"/>
                        </w:rPr>
                      </w:pPr>
                    </w:p>
                    <w:p>
                      <w:pPr>
                        <w:ind w:firstLine="105" w:firstLineChars="50"/>
                        <w:rPr>
                          <w:rFonts w:hint="eastAsia"/>
                        </w:rPr>
                      </w:pPr>
                    </w:p>
                    <w:p>
                      <w:pPr>
                        <w:ind w:firstLine="105" w:firstLineChars="50"/>
                        <w:rPr>
                          <w:rFonts w:hint="eastAsia"/>
                        </w:rPr>
                      </w:pPr>
                    </w:p>
                    <w:p>
                      <w:pPr>
                        <w:ind w:firstLine="105" w:firstLineChars="50"/>
                        <w:rPr>
                          <w:rFonts w:hint="eastAsia"/>
                        </w:rPr>
                      </w:pPr>
                    </w:p>
                    <w:p>
                      <w:pPr>
                        <w:ind w:firstLine="105" w:firstLineChars="50"/>
                        <w:rPr>
                          <w:rFonts w:hint="eastAsia"/>
                        </w:rPr>
                      </w:pPr>
                    </w:p>
                    <w:p>
                      <w:pPr>
                        <w:ind w:firstLine="105" w:firstLineChars="50"/>
                        <w:rPr>
                          <w:rFonts w:hint="eastAsia"/>
                        </w:rPr>
                      </w:pPr>
                    </w:p>
                    <w:p>
                      <w:pPr>
                        <w:ind w:firstLine="105" w:firstLineChars="50"/>
                        <w:rPr>
                          <w:rFonts w:hint="eastAsia"/>
                        </w:rPr>
                      </w:pPr>
                    </w:p>
                  </w:txbxContent>
                </v:textbox>
              </v:shape>
            </w:pict>
          </mc:Fallback>
        </mc:AlternateContent>
      </w: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r>
        <w:rPr>
          <w:rFonts w:hint="eastAsia" w:ascii="仿宋_GB2312" w:hAnsi="宋体" w:eastAsia="仿宋_GB2312"/>
          <w:szCs w:val="28"/>
        </w:rPr>
        <w:t>3.法定代表人授权委托书（格式）</w:t>
      </w: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500" w:lineRule="exact"/>
        <w:rPr>
          <w:rFonts w:hint="eastAsia" w:ascii="仿宋_GB2312" w:hAnsi="宋体" w:eastAsia="仿宋_GB2312"/>
          <w:sz w:val="24"/>
        </w:rPr>
      </w:pPr>
      <w:r>
        <w:rPr>
          <w:rFonts w:hint="eastAsia" w:ascii="仿宋_GB2312" w:hAnsi="宋体" w:eastAsia="仿宋_GB2312"/>
          <w:sz w:val="24"/>
          <w:szCs w:val="28"/>
        </w:rPr>
        <w:t>项目名称</w:t>
      </w:r>
      <w:r>
        <w:rPr>
          <w:rFonts w:hint="eastAsia" w:ascii="仿宋_GB2312" w:hAnsi="宋体" w:eastAsia="仿宋_GB2312"/>
          <w:sz w:val="24"/>
        </w:rPr>
        <w:t>：</w:t>
      </w:r>
      <w:r>
        <w:rPr>
          <w:rFonts w:hint="eastAsia" w:ascii="仿宋_GB2312" w:hAnsi="宋体" w:eastAsia="仿宋_GB2312"/>
          <w:sz w:val="24"/>
          <w:u w:val="single"/>
        </w:rPr>
        <w:t xml:space="preserve">                                                </w:t>
      </w:r>
    </w:p>
    <w:p>
      <w:pPr>
        <w:tabs>
          <w:tab w:val="left" w:pos="6300"/>
        </w:tabs>
        <w:snapToGrid w:val="0"/>
        <w:spacing w:line="500" w:lineRule="exact"/>
        <w:ind w:firstLine="570"/>
        <w:rPr>
          <w:rFonts w:hint="eastAsia" w:ascii="仿宋_GB2312" w:hAnsi="宋体" w:eastAsia="仿宋_GB2312"/>
          <w:sz w:val="24"/>
        </w:rPr>
      </w:pPr>
    </w:p>
    <w:p>
      <w:pPr>
        <w:tabs>
          <w:tab w:val="left" w:pos="6300"/>
        </w:tabs>
        <w:snapToGrid w:val="0"/>
        <w:spacing w:line="500" w:lineRule="exact"/>
        <w:rPr>
          <w:rFonts w:hint="eastAsia" w:ascii="仿宋_GB2312" w:hAnsi="宋体" w:eastAsia="仿宋_GB2312"/>
          <w:sz w:val="24"/>
        </w:rPr>
      </w:pPr>
      <w:r>
        <w:rPr>
          <w:rFonts w:hint="eastAsia" w:ascii="仿宋_GB2312" w:hAnsi="宋体" w:eastAsia="仿宋_GB2312"/>
          <w:sz w:val="24"/>
          <w:lang w:eastAsia="zh-CN"/>
        </w:rPr>
        <w:t>万盛经开区公安分局</w:t>
      </w:r>
      <w:r>
        <w:rPr>
          <w:rFonts w:hint="eastAsia" w:ascii="仿宋_GB2312" w:hAnsi="宋体" w:eastAsia="仿宋_GB2312"/>
          <w:sz w:val="24"/>
        </w:rPr>
        <w:t>：</w:t>
      </w:r>
    </w:p>
    <w:p>
      <w:pPr>
        <w:tabs>
          <w:tab w:val="left" w:pos="6300"/>
        </w:tabs>
        <w:snapToGrid w:val="0"/>
        <w:spacing w:line="500" w:lineRule="exact"/>
        <w:ind w:firstLine="480" w:firstLineChars="200"/>
        <w:rPr>
          <w:rFonts w:hint="eastAsia" w:ascii="仿宋_GB2312" w:hAnsi="宋体" w:eastAsia="仿宋_GB2312"/>
          <w:sz w:val="24"/>
        </w:rPr>
      </w:pPr>
      <w:r>
        <w:rPr>
          <w:rFonts w:hint="eastAsia" w:ascii="仿宋_GB2312" w:hAnsi="宋体" w:eastAsia="仿宋_GB2312"/>
          <w:sz w:val="24"/>
          <w:u w:val="single"/>
        </w:rPr>
        <w:t xml:space="preserve">    （供应商法定代表人名称）   </w:t>
      </w:r>
      <w:r>
        <w:rPr>
          <w:rFonts w:hint="eastAsia" w:ascii="仿宋_GB2312" w:hAnsi="宋体" w:eastAsia="仿宋_GB2312"/>
          <w:sz w:val="24"/>
        </w:rPr>
        <w:t>是</w:t>
      </w:r>
      <w:r>
        <w:rPr>
          <w:rFonts w:hint="eastAsia" w:ascii="仿宋_GB2312" w:hAnsi="宋体" w:eastAsia="仿宋_GB2312"/>
          <w:sz w:val="24"/>
          <w:u w:val="single"/>
        </w:rPr>
        <w:t xml:space="preserve">   （供应商名称）   </w:t>
      </w:r>
      <w:r>
        <w:rPr>
          <w:rFonts w:hint="eastAsia" w:ascii="仿宋_GB2312" w:hAnsi="宋体" w:eastAsia="仿宋_GB2312"/>
          <w:sz w:val="24"/>
        </w:rPr>
        <w:t>的法定代表人，特授权</w:t>
      </w:r>
      <w:r>
        <w:rPr>
          <w:rFonts w:hint="eastAsia" w:ascii="仿宋_GB2312" w:hAnsi="宋体" w:eastAsia="仿宋_GB2312"/>
          <w:sz w:val="24"/>
          <w:u w:val="single"/>
        </w:rPr>
        <w:t xml:space="preserve">   被授权人姓名及身份证代码）    </w:t>
      </w:r>
      <w:r>
        <w:rPr>
          <w:rFonts w:hint="eastAsia" w:ascii="仿宋_GB2312" w:hAnsi="宋体" w:eastAsia="仿宋_GB2312"/>
          <w:sz w:val="24"/>
        </w:rPr>
        <w:t>代表我单位全权办理上述项目的谈判、签约等具体工作，并签署全部有关文件、协议及合同。</w:t>
      </w:r>
    </w:p>
    <w:p>
      <w:pPr>
        <w:tabs>
          <w:tab w:val="left" w:pos="6300"/>
        </w:tabs>
        <w:snapToGrid w:val="0"/>
        <w:spacing w:line="500" w:lineRule="exact"/>
        <w:ind w:firstLine="480" w:firstLineChars="200"/>
        <w:rPr>
          <w:rFonts w:hint="eastAsia" w:ascii="仿宋_GB2312" w:hAnsi="宋体" w:eastAsia="仿宋_GB2312"/>
          <w:sz w:val="24"/>
        </w:rPr>
      </w:pPr>
      <w:r>
        <w:rPr>
          <w:rFonts w:hint="eastAsia" w:ascii="仿宋_GB2312" w:hAnsi="宋体" w:eastAsia="仿宋_GB2312"/>
          <w:sz w:val="24"/>
        </w:rPr>
        <w:t>我单位对被授权人的签字负全部责任。</w:t>
      </w:r>
    </w:p>
    <w:p>
      <w:pPr>
        <w:tabs>
          <w:tab w:val="left" w:pos="6300"/>
        </w:tabs>
        <w:snapToGrid w:val="0"/>
        <w:spacing w:line="500" w:lineRule="exact"/>
        <w:ind w:firstLine="480" w:firstLineChars="200"/>
        <w:rPr>
          <w:rFonts w:hint="eastAsia" w:ascii="仿宋_GB2312" w:hAnsi="宋体" w:eastAsia="仿宋_GB2312"/>
          <w:sz w:val="24"/>
        </w:rPr>
      </w:pPr>
      <w:r>
        <w:rPr>
          <w:rFonts w:hint="eastAsia" w:ascii="仿宋_GB2312" w:hAnsi="宋体" w:eastAsia="仿宋_GB2312"/>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eastAsia" w:ascii="仿宋_GB2312" w:hAnsi="宋体" w:eastAsia="仿宋_GB2312"/>
          <w:sz w:val="24"/>
        </w:rPr>
      </w:pPr>
    </w:p>
    <w:p>
      <w:pPr>
        <w:tabs>
          <w:tab w:val="left" w:pos="6300"/>
        </w:tabs>
        <w:snapToGrid w:val="0"/>
        <w:spacing w:line="500" w:lineRule="exact"/>
        <w:ind w:firstLine="570"/>
        <w:rPr>
          <w:rFonts w:hint="eastAsia" w:ascii="仿宋_GB2312" w:hAnsi="宋体" w:eastAsia="仿宋_GB2312"/>
          <w:sz w:val="24"/>
        </w:rPr>
      </w:pPr>
    </w:p>
    <w:p>
      <w:pPr>
        <w:tabs>
          <w:tab w:val="left" w:pos="6300"/>
        </w:tabs>
        <w:snapToGrid w:val="0"/>
        <w:spacing w:line="500" w:lineRule="exact"/>
        <w:ind w:firstLine="570"/>
        <w:rPr>
          <w:rFonts w:hint="eastAsia" w:ascii="仿宋_GB2312" w:hAnsi="宋体" w:eastAsia="仿宋_GB2312"/>
          <w:sz w:val="24"/>
        </w:rPr>
      </w:pPr>
      <w:r>
        <w:rPr>
          <w:rFonts w:hint="eastAsia" w:ascii="仿宋_GB2312" w:hAnsi="宋体" w:eastAsia="仿宋_GB2312"/>
          <w:sz w:val="24"/>
        </w:rPr>
        <w:t>被授权人：                                 供应商法定代表人：</w:t>
      </w:r>
    </w:p>
    <w:p>
      <w:pPr>
        <w:tabs>
          <w:tab w:val="left" w:pos="6300"/>
        </w:tabs>
        <w:snapToGrid w:val="0"/>
        <w:spacing w:line="500" w:lineRule="exact"/>
        <w:ind w:firstLine="570"/>
        <w:rPr>
          <w:rFonts w:hint="eastAsia" w:ascii="仿宋_GB2312" w:hAnsi="宋体" w:eastAsia="仿宋_GB2312"/>
          <w:sz w:val="24"/>
          <w:szCs w:val="28"/>
        </w:rPr>
      </w:pPr>
      <w:r>
        <w:rPr>
          <w:rFonts w:hint="eastAsia" w:ascii="仿宋_GB2312" w:hAnsi="宋体" w:eastAsia="仿宋_GB2312"/>
          <w:sz w:val="24"/>
          <w:szCs w:val="28"/>
        </w:rPr>
        <w:t>（签字或盖章）                                （签字或盖章）</w:t>
      </w:r>
    </w:p>
    <w:p>
      <w:pPr>
        <w:tabs>
          <w:tab w:val="left" w:pos="6300"/>
        </w:tabs>
        <w:snapToGrid w:val="0"/>
        <w:spacing w:line="500" w:lineRule="exact"/>
        <w:ind w:firstLine="570"/>
        <w:rPr>
          <w:rFonts w:hint="eastAsia" w:ascii="仿宋_GB2312" w:hAnsi="宋体" w:eastAsia="仿宋_GB2312"/>
          <w:sz w:val="24"/>
          <w:szCs w:val="28"/>
        </w:rPr>
      </w:pPr>
    </w:p>
    <w:p>
      <w:pPr>
        <w:tabs>
          <w:tab w:val="left" w:pos="6300"/>
        </w:tabs>
        <w:wordWrap w:val="0"/>
        <w:snapToGrid w:val="0"/>
        <w:spacing w:line="500" w:lineRule="exact"/>
        <w:ind w:right="480" w:firstLine="570"/>
        <w:jc w:val="right"/>
        <w:rPr>
          <w:rFonts w:hint="eastAsia" w:ascii="仿宋_GB2312" w:hAnsi="宋体" w:eastAsia="仿宋_GB2312"/>
          <w:sz w:val="24"/>
        </w:rPr>
      </w:pPr>
      <w:r>
        <w:rPr>
          <w:rFonts w:hint="eastAsia" w:ascii="仿宋_GB2312" w:hAnsi="宋体" w:eastAsia="仿宋_GB2312"/>
          <w:sz w:val="24"/>
        </w:rPr>
        <w:t xml:space="preserve">（供应商公章）    </w:t>
      </w:r>
    </w:p>
    <w:p>
      <w:pPr>
        <w:tabs>
          <w:tab w:val="left" w:pos="6300"/>
        </w:tabs>
        <w:wordWrap w:val="0"/>
        <w:snapToGrid w:val="0"/>
        <w:spacing w:line="312" w:lineRule="auto"/>
        <w:ind w:firstLine="480" w:firstLineChars="200"/>
        <w:jc w:val="right"/>
        <w:rPr>
          <w:rFonts w:hint="eastAsia" w:ascii="仿宋_GB2312" w:hAnsi="宋体" w:eastAsia="仿宋_GB2312"/>
          <w:szCs w:val="28"/>
        </w:rPr>
      </w:pPr>
      <w:r>
        <w:rPr>
          <w:rFonts w:hint="eastAsia" w:ascii="仿宋_GB2312" w:hAnsi="宋体" w:eastAsia="仿宋_GB2312"/>
          <w:sz w:val="24"/>
        </w:rPr>
        <w:t xml:space="preserve">年   月   日         </w:t>
      </w:r>
    </w:p>
    <w:p>
      <w:pPr>
        <w:tabs>
          <w:tab w:val="left" w:pos="6300"/>
        </w:tabs>
        <w:snapToGrid w:val="0"/>
        <w:spacing w:line="312" w:lineRule="auto"/>
        <w:ind w:firstLine="480" w:firstLineChars="200"/>
        <w:rPr>
          <w:rFonts w:hint="eastAsia" w:ascii="仿宋_GB2312" w:hAnsi="宋体" w:eastAsia="仿宋_GB2312"/>
          <w:szCs w:val="28"/>
        </w:rPr>
      </w:pPr>
      <w:r>
        <w:rPr>
          <w:rFonts w:hint="eastAsia" w:ascii="仿宋_GB2312" w:hAnsi="宋体" w:eastAsia="仿宋_GB2312"/>
          <w:sz w:val="24"/>
        </w:rPr>
        <w:t>（附：被授权人身份证正反面复印件）</w:t>
      </w:r>
    </w:p>
    <w:p>
      <w:pPr>
        <w:tabs>
          <w:tab w:val="left" w:pos="6300"/>
        </w:tabs>
        <w:snapToGrid w:val="0"/>
        <w:spacing w:line="312" w:lineRule="auto"/>
        <w:ind w:firstLine="420" w:firstLineChars="200"/>
        <w:rPr>
          <w:rFonts w:hint="eastAsia" w:ascii="仿宋_GB2312" w:hAnsi="宋体" w:eastAsia="仿宋_GB2312"/>
          <w:szCs w:val="28"/>
        </w:rPr>
      </w:pPr>
      <w:r>
        <w:rPr>
          <w:rFonts w:hint="eastAsia" w:ascii="仿宋_GB2312" w:hAnsi="宋体" w:eastAsia="仿宋_GB2312"/>
          <w:szCs w:val="28"/>
        </w:rPr>
        <mc:AlternateContent>
          <mc:Choice Requires="wps">
            <w:drawing>
              <wp:anchor distT="0" distB="0" distL="114300" distR="114300" simplePos="0" relativeHeight="251662336" behindDoc="0" locked="0" layoutInCell="1" allowOverlap="1">
                <wp:simplePos x="0" y="0"/>
                <wp:positionH relativeFrom="column">
                  <wp:posOffset>3063875</wp:posOffset>
                </wp:positionH>
                <wp:positionV relativeFrom="paragraph">
                  <wp:posOffset>140335</wp:posOffset>
                </wp:positionV>
                <wp:extent cx="3022600" cy="1835785"/>
                <wp:effectExtent l="4445" t="5080" r="20955" b="6985"/>
                <wp:wrapNone/>
                <wp:docPr id="2" name="文本框 2"/>
                <wp:cNvGraphicFramePr/>
                <a:graphic xmlns:a="http://schemas.openxmlformats.org/drawingml/2006/main">
                  <a:graphicData uri="http://schemas.microsoft.com/office/word/2010/wordprocessingShape">
                    <wps:wsp>
                      <wps:cNvSpPr txBox="1"/>
                      <wps:spPr>
                        <a:xfrm>
                          <a:off x="0" y="0"/>
                          <a:ext cx="3022600" cy="1835785"/>
                        </a:xfrm>
                        <a:prstGeom prst="rect">
                          <a:avLst/>
                        </a:prstGeom>
                        <a:solidFill>
                          <a:srgbClr val="FFFFFF"/>
                        </a:solidFill>
                        <a:ln w="9525" cap="flat" cmpd="sng">
                          <a:solidFill>
                            <a:srgbClr val="000000"/>
                          </a:solidFill>
                          <a:prstDash val="dashDot"/>
                          <a:miter/>
                          <a:headEnd type="none" w="med" len="med"/>
                          <a:tailEnd type="none" w="med" len="med"/>
                        </a:ln>
                      </wps:spPr>
                      <wps:txbx>
                        <w:txbxContent>
                          <w:p>
                            <w:pPr>
                              <w:rPr>
                                <w:rFonts w:hint="eastAsia"/>
                              </w:rPr>
                            </w:pPr>
                          </w:p>
                          <w:p>
                            <w:pPr>
                              <w:jc w:val="center"/>
                              <w:rPr>
                                <w:rFonts w:hint="eastAsia" w:ascii="仿宋_GB2312" w:eastAsia="仿宋_GB2312"/>
                                <w:szCs w:val="28"/>
                              </w:rPr>
                            </w:pPr>
                            <w:r>
                              <w:rPr>
                                <w:rFonts w:hint="eastAsia" w:ascii="仿宋_GB2312" w:eastAsia="仿宋_GB2312"/>
                                <w:szCs w:val="28"/>
                              </w:rPr>
                              <w:t>被授权人二代身份证复印件</w:t>
                            </w:r>
                          </w:p>
                          <w:p>
                            <w:pPr>
                              <w:jc w:val="center"/>
                              <w:rPr>
                                <w:rFonts w:hint="eastAsia" w:ascii="仿宋_GB2312" w:eastAsia="仿宋_GB2312"/>
                                <w:szCs w:val="28"/>
                              </w:rPr>
                            </w:pPr>
                            <w:r>
                              <w:rPr>
                                <w:rFonts w:hint="eastAsia" w:ascii="仿宋_GB2312" w:eastAsia="仿宋_GB2312"/>
                                <w:szCs w:val="28"/>
                              </w:rPr>
                              <w:t>复印或粘贴均可</w:t>
                            </w:r>
                          </w:p>
                          <w:p>
                            <w:pPr>
                              <w:jc w:val="center"/>
                              <w:rPr>
                                <w:rFonts w:hint="eastAsia" w:ascii="方正仿宋_GBK"/>
                              </w:rPr>
                            </w:pPr>
                          </w:p>
                          <w:p>
                            <w:pPr>
                              <w:ind w:firstLine="105" w:firstLineChars="50"/>
                              <w:rPr>
                                <w:rFonts w:hint="eastAsia"/>
                              </w:rPr>
                            </w:pPr>
                          </w:p>
                          <w:p>
                            <w:pPr>
                              <w:ind w:firstLine="105" w:firstLineChars="50"/>
                              <w:rPr>
                                <w:rFonts w:hint="eastAsia"/>
                              </w:rPr>
                            </w:pPr>
                          </w:p>
                          <w:p>
                            <w:pPr>
                              <w:ind w:firstLine="105" w:firstLineChars="50"/>
                              <w:rPr>
                                <w:rFonts w:hint="eastAsia"/>
                              </w:rPr>
                            </w:pPr>
                          </w:p>
                          <w:p>
                            <w:pPr>
                              <w:ind w:firstLine="105" w:firstLineChars="50"/>
                              <w:rPr>
                                <w:rFonts w:hint="eastAsia"/>
                              </w:rPr>
                            </w:pPr>
                          </w:p>
                          <w:p>
                            <w:pPr>
                              <w:ind w:firstLine="105" w:firstLineChars="50"/>
                              <w:rPr>
                                <w:rFonts w:hint="eastAsia"/>
                              </w:rPr>
                            </w:pPr>
                          </w:p>
                          <w:p>
                            <w:pPr>
                              <w:ind w:firstLine="105" w:firstLineChars="50"/>
                              <w:rPr>
                                <w:rFonts w:hint="eastAsia"/>
                              </w:rPr>
                            </w:pPr>
                          </w:p>
                        </w:txbxContent>
                      </wps:txbx>
                      <wps:bodyPr upright="1"/>
                    </wps:wsp>
                  </a:graphicData>
                </a:graphic>
              </wp:anchor>
            </w:drawing>
          </mc:Choice>
          <mc:Fallback>
            <w:pict>
              <v:shape id="_x0000_s1026" o:spid="_x0000_s1026" o:spt="202" type="#_x0000_t202" style="position:absolute;left:0pt;margin-left:241.25pt;margin-top:11.05pt;height:144.55pt;width:238pt;z-index:251662336;mso-width-relative:page;mso-height-relative:page;" fillcolor="#FFFFFF" filled="t" stroked="t" coordsize="21600,21600" o:gfxdata="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x8xc7YAAAACgEAAA8AAAAAAAAAAQAg&#10;AAAAIgAAAGRycy9kb3ducmV2LnhtbFBLAQIUABQAAAAIAIdO4kDRqR9lDgIAADkEAAAOAAAAAAAA&#10;AAEAIAAAACcBAABkcnMvZTJvRG9jLnhtbFBLBQYAAAAABgAGAFkBAACnBQAAAAA=&#10;">
                <v:fill on="t" focussize="0,0"/>
                <v:stroke color="#000000" joinstyle="miter" dashstyle="dashDot"/>
                <v:imagedata o:title=""/>
                <o:lock v:ext="edit" aspectratio="f"/>
                <v:textbox>
                  <w:txbxContent>
                    <w:p>
                      <w:pPr>
                        <w:rPr>
                          <w:rFonts w:hint="eastAsia"/>
                        </w:rPr>
                      </w:pPr>
                    </w:p>
                    <w:p>
                      <w:pPr>
                        <w:jc w:val="center"/>
                        <w:rPr>
                          <w:rFonts w:hint="eastAsia" w:ascii="仿宋_GB2312" w:eastAsia="仿宋_GB2312"/>
                          <w:szCs w:val="28"/>
                        </w:rPr>
                      </w:pPr>
                      <w:r>
                        <w:rPr>
                          <w:rFonts w:hint="eastAsia" w:ascii="仿宋_GB2312" w:eastAsia="仿宋_GB2312"/>
                          <w:szCs w:val="28"/>
                        </w:rPr>
                        <w:t>被授权人二代身份证复印件</w:t>
                      </w:r>
                    </w:p>
                    <w:p>
                      <w:pPr>
                        <w:jc w:val="center"/>
                        <w:rPr>
                          <w:rFonts w:hint="eastAsia" w:ascii="仿宋_GB2312" w:eastAsia="仿宋_GB2312"/>
                          <w:szCs w:val="28"/>
                        </w:rPr>
                      </w:pPr>
                      <w:r>
                        <w:rPr>
                          <w:rFonts w:hint="eastAsia" w:ascii="仿宋_GB2312" w:eastAsia="仿宋_GB2312"/>
                          <w:szCs w:val="28"/>
                        </w:rPr>
                        <w:t>复印或粘贴均可</w:t>
                      </w:r>
                    </w:p>
                    <w:p>
                      <w:pPr>
                        <w:jc w:val="center"/>
                        <w:rPr>
                          <w:rFonts w:hint="eastAsia" w:ascii="方正仿宋_GBK"/>
                        </w:rPr>
                      </w:pPr>
                    </w:p>
                    <w:p>
                      <w:pPr>
                        <w:ind w:firstLine="105" w:firstLineChars="50"/>
                        <w:rPr>
                          <w:rFonts w:hint="eastAsia"/>
                        </w:rPr>
                      </w:pPr>
                    </w:p>
                    <w:p>
                      <w:pPr>
                        <w:ind w:firstLine="105" w:firstLineChars="50"/>
                        <w:rPr>
                          <w:rFonts w:hint="eastAsia"/>
                        </w:rPr>
                      </w:pPr>
                    </w:p>
                    <w:p>
                      <w:pPr>
                        <w:ind w:firstLine="105" w:firstLineChars="50"/>
                        <w:rPr>
                          <w:rFonts w:hint="eastAsia"/>
                        </w:rPr>
                      </w:pPr>
                    </w:p>
                    <w:p>
                      <w:pPr>
                        <w:ind w:firstLine="105" w:firstLineChars="50"/>
                        <w:rPr>
                          <w:rFonts w:hint="eastAsia"/>
                        </w:rPr>
                      </w:pPr>
                    </w:p>
                    <w:p>
                      <w:pPr>
                        <w:ind w:firstLine="105" w:firstLineChars="50"/>
                        <w:rPr>
                          <w:rFonts w:hint="eastAsia"/>
                        </w:rPr>
                      </w:pPr>
                    </w:p>
                    <w:p>
                      <w:pPr>
                        <w:ind w:firstLine="105" w:firstLineChars="50"/>
                        <w:rPr>
                          <w:rFonts w:hint="eastAsia"/>
                        </w:rPr>
                      </w:pPr>
                    </w:p>
                  </w:txbxContent>
                </v:textbox>
              </v:shape>
            </w:pict>
          </mc:Fallback>
        </mc:AlternateContent>
      </w:r>
      <w:r>
        <w:rPr>
          <w:rFonts w:hint="eastAsia" w:ascii="仿宋_GB2312" w:hAnsi="宋体" w:eastAsia="仿宋_GB2312"/>
          <w:szCs w:val="28"/>
        </w:rPr>
        <mc:AlternateContent>
          <mc:Choice Requires="wps">
            <w:drawing>
              <wp:anchor distT="0" distB="0" distL="114300" distR="114300" simplePos="0" relativeHeight="251661312" behindDoc="0" locked="0" layoutInCell="1" allowOverlap="1">
                <wp:simplePos x="0" y="0"/>
                <wp:positionH relativeFrom="column">
                  <wp:posOffset>-111760</wp:posOffset>
                </wp:positionH>
                <wp:positionV relativeFrom="paragraph">
                  <wp:posOffset>140335</wp:posOffset>
                </wp:positionV>
                <wp:extent cx="3022600" cy="1835785"/>
                <wp:effectExtent l="4445" t="5080" r="20955" b="6985"/>
                <wp:wrapNone/>
                <wp:docPr id="6" name="文本框 6"/>
                <wp:cNvGraphicFramePr/>
                <a:graphic xmlns:a="http://schemas.openxmlformats.org/drawingml/2006/main">
                  <a:graphicData uri="http://schemas.microsoft.com/office/word/2010/wordprocessingShape">
                    <wps:wsp>
                      <wps:cNvSpPr txBox="1"/>
                      <wps:spPr>
                        <a:xfrm>
                          <a:off x="0" y="0"/>
                          <a:ext cx="3022600" cy="1835785"/>
                        </a:xfrm>
                        <a:prstGeom prst="rect">
                          <a:avLst/>
                        </a:prstGeom>
                        <a:solidFill>
                          <a:srgbClr val="FFFFFF"/>
                        </a:solidFill>
                        <a:ln w="9525" cap="flat" cmpd="sng">
                          <a:solidFill>
                            <a:srgbClr val="000000"/>
                          </a:solidFill>
                          <a:prstDash val="dashDot"/>
                          <a:miter/>
                          <a:headEnd type="none" w="med" len="med"/>
                          <a:tailEnd type="none" w="med" len="med"/>
                        </a:ln>
                      </wps:spPr>
                      <wps:txbx>
                        <w:txbxContent>
                          <w:p>
                            <w:pPr>
                              <w:rPr>
                                <w:rFonts w:hint="eastAsia"/>
                              </w:rPr>
                            </w:pPr>
                          </w:p>
                          <w:p>
                            <w:pPr>
                              <w:jc w:val="center"/>
                              <w:rPr>
                                <w:rFonts w:hint="eastAsia" w:ascii="仿宋_GB2312" w:eastAsia="仿宋_GB2312"/>
                                <w:szCs w:val="28"/>
                              </w:rPr>
                            </w:pPr>
                            <w:r>
                              <w:rPr>
                                <w:rFonts w:hint="eastAsia" w:ascii="仿宋_GB2312" w:eastAsia="仿宋_GB2312"/>
                                <w:szCs w:val="28"/>
                              </w:rPr>
                              <w:t>被授权人二代身份证复印件</w:t>
                            </w:r>
                          </w:p>
                          <w:p>
                            <w:pPr>
                              <w:jc w:val="center"/>
                              <w:rPr>
                                <w:rFonts w:hint="eastAsia" w:ascii="仿宋_GB2312" w:eastAsia="仿宋_GB2312"/>
                                <w:szCs w:val="28"/>
                              </w:rPr>
                            </w:pPr>
                            <w:r>
                              <w:rPr>
                                <w:rFonts w:hint="eastAsia" w:ascii="仿宋_GB2312" w:eastAsia="仿宋_GB2312"/>
                                <w:szCs w:val="28"/>
                              </w:rPr>
                              <w:t>复印或粘贴均可</w:t>
                            </w:r>
                          </w:p>
                          <w:p>
                            <w:pPr>
                              <w:jc w:val="center"/>
                              <w:rPr>
                                <w:rFonts w:hint="eastAsia" w:ascii="方正仿宋_GBK"/>
                              </w:rPr>
                            </w:pPr>
                          </w:p>
                          <w:p>
                            <w:pPr>
                              <w:ind w:firstLine="105" w:firstLineChars="50"/>
                              <w:rPr>
                                <w:rFonts w:hint="eastAsia"/>
                              </w:rPr>
                            </w:pPr>
                          </w:p>
                          <w:p>
                            <w:pPr>
                              <w:ind w:firstLine="105" w:firstLineChars="50"/>
                              <w:rPr>
                                <w:rFonts w:hint="eastAsia"/>
                              </w:rPr>
                            </w:pPr>
                          </w:p>
                          <w:p>
                            <w:pPr>
                              <w:ind w:firstLine="105" w:firstLineChars="50"/>
                              <w:rPr>
                                <w:rFonts w:hint="eastAsia"/>
                              </w:rPr>
                            </w:pPr>
                          </w:p>
                          <w:p>
                            <w:pPr>
                              <w:ind w:firstLine="105" w:firstLineChars="50"/>
                              <w:rPr>
                                <w:rFonts w:hint="eastAsia"/>
                              </w:rPr>
                            </w:pPr>
                          </w:p>
                          <w:p>
                            <w:pPr>
                              <w:ind w:firstLine="105" w:firstLineChars="50"/>
                              <w:rPr>
                                <w:rFonts w:hint="eastAsia"/>
                              </w:rPr>
                            </w:pPr>
                          </w:p>
                          <w:p>
                            <w:pPr>
                              <w:ind w:firstLine="105" w:firstLineChars="50"/>
                              <w:rPr>
                                <w:rFonts w:hint="eastAsia"/>
                              </w:rPr>
                            </w:pPr>
                          </w:p>
                        </w:txbxContent>
                      </wps:txbx>
                      <wps:bodyPr upright="1"/>
                    </wps:wsp>
                  </a:graphicData>
                </a:graphic>
              </wp:anchor>
            </w:drawing>
          </mc:Choice>
          <mc:Fallback>
            <w:pict>
              <v:shape id="_x0000_s1026" o:spid="_x0000_s1026" o:spt="202" type="#_x0000_t202" style="position:absolute;left:0pt;margin-left:-8.8pt;margin-top:11.05pt;height:144.55pt;width:238pt;z-index:251661312;mso-width-relative:page;mso-height-relative:page;" fillcolor="#FFFFFF" filled="t" stroked="t" coordsize="21600,21600" o:gfxdata="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3EIIb2QAAAAoBAAAPAAAAAAAAAAEA&#10;IAAAACIAAABkcnMvZG93bnJldi54bWxQSwECFAAUAAAACACHTuJA1IzNfA4CAAA5BAAADgAAAAAA&#10;AAABACAAAAAoAQAAZHJzL2Uyb0RvYy54bWxQSwUGAAAAAAYABgBZAQAAqAUAAAAA&#10;">
                <v:fill on="t" focussize="0,0"/>
                <v:stroke color="#000000" joinstyle="miter" dashstyle="dashDot"/>
                <v:imagedata o:title=""/>
                <o:lock v:ext="edit" aspectratio="f"/>
                <v:textbox>
                  <w:txbxContent>
                    <w:p>
                      <w:pPr>
                        <w:rPr>
                          <w:rFonts w:hint="eastAsia"/>
                        </w:rPr>
                      </w:pPr>
                    </w:p>
                    <w:p>
                      <w:pPr>
                        <w:jc w:val="center"/>
                        <w:rPr>
                          <w:rFonts w:hint="eastAsia" w:ascii="仿宋_GB2312" w:eastAsia="仿宋_GB2312"/>
                          <w:szCs w:val="28"/>
                        </w:rPr>
                      </w:pPr>
                      <w:r>
                        <w:rPr>
                          <w:rFonts w:hint="eastAsia" w:ascii="仿宋_GB2312" w:eastAsia="仿宋_GB2312"/>
                          <w:szCs w:val="28"/>
                        </w:rPr>
                        <w:t>被授权人二代身份证复印件</w:t>
                      </w:r>
                    </w:p>
                    <w:p>
                      <w:pPr>
                        <w:jc w:val="center"/>
                        <w:rPr>
                          <w:rFonts w:hint="eastAsia" w:ascii="仿宋_GB2312" w:eastAsia="仿宋_GB2312"/>
                          <w:szCs w:val="28"/>
                        </w:rPr>
                      </w:pPr>
                      <w:r>
                        <w:rPr>
                          <w:rFonts w:hint="eastAsia" w:ascii="仿宋_GB2312" w:eastAsia="仿宋_GB2312"/>
                          <w:szCs w:val="28"/>
                        </w:rPr>
                        <w:t>复印或粘贴均可</w:t>
                      </w:r>
                    </w:p>
                    <w:p>
                      <w:pPr>
                        <w:jc w:val="center"/>
                        <w:rPr>
                          <w:rFonts w:hint="eastAsia" w:ascii="方正仿宋_GBK"/>
                        </w:rPr>
                      </w:pPr>
                    </w:p>
                    <w:p>
                      <w:pPr>
                        <w:ind w:firstLine="105" w:firstLineChars="50"/>
                        <w:rPr>
                          <w:rFonts w:hint="eastAsia"/>
                        </w:rPr>
                      </w:pPr>
                    </w:p>
                    <w:p>
                      <w:pPr>
                        <w:ind w:firstLine="105" w:firstLineChars="50"/>
                        <w:rPr>
                          <w:rFonts w:hint="eastAsia"/>
                        </w:rPr>
                      </w:pPr>
                    </w:p>
                    <w:p>
                      <w:pPr>
                        <w:ind w:firstLine="105" w:firstLineChars="50"/>
                        <w:rPr>
                          <w:rFonts w:hint="eastAsia"/>
                        </w:rPr>
                      </w:pPr>
                    </w:p>
                    <w:p>
                      <w:pPr>
                        <w:ind w:firstLine="105" w:firstLineChars="50"/>
                        <w:rPr>
                          <w:rFonts w:hint="eastAsia"/>
                        </w:rPr>
                      </w:pPr>
                    </w:p>
                    <w:p>
                      <w:pPr>
                        <w:ind w:firstLine="105" w:firstLineChars="50"/>
                        <w:rPr>
                          <w:rFonts w:hint="eastAsia"/>
                        </w:rPr>
                      </w:pPr>
                    </w:p>
                    <w:p>
                      <w:pPr>
                        <w:ind w:firstLine="105" w:firstLineChars="50"/>
                        <w:rPr>
                          <w:rFonts w:hint="eastAsia"/>
                        </w:rPr>
                      </w:pPr>
                    </w:p>
                  </w:txbxContent>
                </v:textbox>
              </v:shape>
            </w:pict>
          </mc:Fallback>
        </mc:AlternateContent>
      </w: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wordWrap w:val="0"/>
        <w:snapToGrid w:val="0"/>
        <w:spacing w:line="500" w:lineRule="exact"/>
        <w:ind w:right="360" w:firstLine="570"/>
        <w:jc w:val="right"/>
        <w:rPr>
          <w:rFonts w:hint="eastAsia" w:ascii="仿宋_GB2312" w:hAnsi="宋体" w:eastAsia="仿宋_GB2312"/>
          <w:sz w:val="24"/>
        </w:rPr>
      </w:pPr>
      <w:r>
        <w:rPr>
          <w:rFonts w:hint="eastAsia" w:ascii="仿宋_GB2312" w:hAnsi="宋体" w:eastAsia="仿宋_GB2312"/>
          <w:sz w:val="24"/>
        </w:rPr>
        <w:t xml:space="preserve">    </w:t>
      </w:r>
    </w:p>
    <w:p>
      <w:pPr>
        <w:tabs>
          <w:tab w:val="left" w:pos="6300"/>
        </w:tabs>
        <w:wordWrap w:val="0"/>
        <w:snapToGrid w:val="0"/>
        <w:spacing w:line="500" w:lineRule="exact"/>
        <w:ind w:right="480" w:firstLine="570"/>
        <w:jc w:val="right"/>
        <w:rPr>
          <w:rFonts w:hint="eastAsia" w:ascii="仿宋_GB2312" w:hAnsi="宋体" w:eastAsia="仿宋_GB2312"/>
          <w:sz w:val="24"/>
        </w:rPr>
      </w:pPr>
      <w:r>
        <w:rPr>
          <w:rFonts w:hint="eastAsia" w:ascii="仿宋_GB2312" w:hAnsi="宋体" w:eastAsia="仿宋_GB2312"/>
          <w:sz w:val="24"/>
        </w:rPr>
        <w:t xml:space="preserve">    </w:t>
      </w:r>
    </w:p>
    <w:p>
      <w:pPr>
        <w:tabs>
          <w:tab w:val="left" w:pos="6300"/>
        </w:tabs>
        <w:snapToGrid w:val="0"/>
        <w:spacing w:line="500" w:lineRule="exact"/>
        <w:jc w:val="left"/>
        <w:rPr>
          <w:rFonts w:hint="eastAsia" w:ascii="仿宋_GB2312" w:hAnsi="宋体" w:eastAsia="仿宋_GB2312"/>
          <w:sz w:val="24"/>
        </w:rPr>
      </w:pPr>
      <w:r>
        <w:rPr>
          <w:rFonts w:hint="eastAsia" w:ascii="仿宋_GB2312" w:hAnsi="仿宋" w:eastAsia="仿宋_GB2312"/>
          <w:sz w:val="24"/>
        </w:rPr>
        <w:t>注：若为法定代表人办理并签署投标文件的，不提供此文件。</w:t>
      </w: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r>
        <w:rPr>
          <w:rFonts w:hint="eastAsia" w:ascii="仿宋_GB2312" w:hAnsi="宋体" w:eastAsia="仿宋_GB2312"/>
          <w:szCs w:val="28"/>
        </w:rPr>
        <w:t>4.被授权人缴纳社会保障金的证明材料复印件</w:t>
      </w: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500" w:lineRule="exact"/>
        <w:ind w:firstLine="420" w:firstLineChars="200"/>
        <w:rPr>
          <w:rFonts w:hint="eastAsia" w:ascii="仿宋_GB2312" w:hAnsi="宋体" w:eastAsia="仿宋_GB2312"/>
        </w:rPr>
      </w:pPr>
    </w:p>
    <w:p>
      <w:pPr>
        <w:tabs>
          <w:tab w:val="left" w:pos="6300"/>
        </w:tabs>
        <w:snapToGrid w:val="0"/>
        <w:spacing w:line="500" w:lineRule="exact"/>
        <w:ind w:firstLine="420" w:firstLineChars="200"/>
        <w:rPr>
          <w:rFonts w:hint="eastAsia" w:ascii="仿宋_GB2312" w:hAnsi="宋体" w:eastAsia="仿宋_GB2312"/>
        </w:rPr>
      </w:pPr>
    </w:p>
    <w:p>
      <w:pPr>
        <w:tabs>
          <w:tab w:val="left" w:pos="6300"/>
        </w:tabs>
        <w:snapToGrid w:val="0"/>
        <w:spacing w:line="500" w:lineRule="exact"/>
        <w:ind w:firstLine="420" w:firstLineChars="200"/>
        <w:rPr>
          <w:rFonts w:hint="eastAsia" w:ascii="仿宋_GB2312" w:hAnsi="宋体" w:eastAsia="仿宋_GB2312"/>
        </w:rPr>
      </w:pPr>
    </w:p>
    <w:p>
      <w:pPr>
        <w:tabs>
          <w:tab w:val="left" w:pos="6300"/>
        </w:tabs>
        <w:snapToGrid w:val="0"/>
        <w:spacing w:line="500" w:lineRule="exact"/>
        <w:ind w:firstLine="420" w:firstLineChars="200"/>
        <w:rPr>
          <w:rFonts w:hint="eastAsia" w:ascii="仿宋_GB2312" w:hAnsi="宋体" w:eastAsia="仿宋_GB2312"/>
        </w:rPr>
      </w:pPr>
    </w:p>
    <w:p>
      <w:pPr>
        <w:tabs>
          <w:tab w:val="left" w:pos="6300"/>
        </w:tabs>
        <w:snapToGrid w:val="0"/>
        <w:spacing w:line="500" w:lineRule="exact"/>
        <w:ind w:firstLine="420" w:firstLineChars="200"/>
        <w:rPr>
          <w:rFonts w:hint="eastAsia" w:ascii="仿宋_GB2312" w:hAnsi="宋体" w:eastAsia="仿宋_GB2312"/>
        </w:rPr>
      </w:pPr>
    </w:p>
    <w:p>
      <w:pPr>
        <w:tabs>
          <w:tab w:val="left" w:pos="6300"/>
        </w:tabs>
        <w:snapToGrid w:val="0"/>
        <w:spacing w:line="500" w:lineRule="exact"/>
        <w:ind w:firstLine="420" w:firstLineChars="200"/>
        <w:rPr>
          <w:rFonts w:hint="eastAsia" w:ascii="仿宋_GB2312" w:hAnsi="宋体" w:eastAsia="仿宋_GB2312"/>
        </w:rPr>
      </w:pPr>
    </w:p>
    <w:p>
      <w:pPr>
        <w:tabs>
          <w:tab w:val="left" w:pos="6300"/>
        </w:tabs>
        <w:snapToGrid w:val="0"/>
        <w:spacing w:line="500" w:lineRule="exact"/>
        <w:ind w:firstLine="420" w:firstLineChars="200"/>
        <w:rPr>
          <w:rFonts w:hint="eastAsia" w:ascii="仿宋_GB2312" w:hAnsi="宋体" w:eastAsia="仿宋_GB2312"/>
        </w:rPr>
      </w:pPr>
    </w:p>
    <w:p>
      <w:pPr>
        <w:tabs>
          <w:tab w:val="left" w:pos="6300"/>
        </w:tabs>
        <w:snapToGrid w:val="0"/>
        <w:spacing w:line="500" w:lineRule="exact"/>
        <w:ind w:firstLine="420" w:firstLineChars="200"/>
        <w:rPr>
          <w:rFonts w:hint="eastAsia" w:ascii="仿宋_GB2312" w:hAnsi="宋体" w:eastAsia="仿宋_GB2312"/>
        </w:rPr>
      </w:pPr>
    </w:p>
    <w:p>
      <w:pPr>
        <w:tabs>
          <w:tab w:val="left" w:pos="6300"/>
        </w:tabs>
        <w:snapToGrid w:val="0"/>
        <w:spacing w:line="500" w:lineRule="exact"/>
        <w:ind w:firstLine="420" w:firstLineChars="200"/>
        <w:rPr>
          <w:rFonts w:hint="eastAsia" w:ascii="仿宋_GB2312" w:hAnsi="宋体" w:eastAsia="仿宋_GB2312"/>
        </w:rPr>
      </w:pPr>
    </w:p>
    <w:p>
      <w:pPr>
        <w:tabs>
          <w:tab w:val="left" w:pos="6300"/>
        </w:tabs>
        <w:snapToGrid w:val="0"/>
        <w:spacing w:line="500" w:lineRule="exact"/>
        <w:ind w:firstLine="420" w:firstLineChars="200"/>
        <w:rPr>
          <w:rFonts w:hint="eastAsia" w:ascii="仿宋_GB2312" w:hAnsi="宋体" w:eastAsia="仿宋_GB2312"/>
        </w:rPr>
      </w:pPr>
    </w:p>
    <w:p>
      <w:pPr>
        <w:tabs>
          <w:tab w:val="left" w:pos="6300"/>
        </w:tabs>
        <w:snapToGrid w:val="0"/>
        <w:spacing w:line="500" w:lineRule="exact"/>
        <w:ind w:firstLine="420" w:firstLineChars="200"/>
        <w:rPr>
          <w:rFonts w:hint="eastAsia" w:ascii="仿宋_GB2312" w:hAnsi="宋体" w:eastAsia="仿宋_GB2312"/>
        </w:rPr>
      </w:pPr>
    </w:p>
    <w:p>
      <w:pPr>
        <w:tabs>
          <w:tab w:val="left" w:pos="6300"/>
        </w:tabs>
        <w:snapToGrid w:val="0"/>
        <w:spacing w:line="500" w:lineRule="exact"/>
        <w:ind w:firstLine="420" w:firstLineChars="200"/>
        <w:rPr>
          <w:rFonts w:hint="eastAsia" w:ascii="仿宋_GB2312" w:hAnsi="宋体" w:eastAsia="仿宋_GB2312"/>
        </w:rPr>
      </w:pPr>
    </w:p>
    <w:p>
      <w:pPr>
        <w:tabs>
          <w:tab w:val="left" w:pos="6300"/>
        </w:tabs>
        <w:snapToGrid w:val="0"/>
        <w:spacing w:line="500" w:lineRule="exact"/>
        <w:ind w:firstLine="420" w:firstLineChars="200"/>
        <w:rPr>
          <w:rFonts w:hint="eastAsia" w:ascii="仿宋_GB2312" w:hAnsi="宋体" w:eastAsia="仿宋_GB2312"/>
        </w:rPr>
      </w:pPr>
    </w:p>
    <w:p>
      <w:pPr>
        <w:tabs>
          <w:tab w:val="left" w:pos="6300"/>
        </w:tabs>
        <w:snapToGrid w:val="0"/>
        <w:spacing w:line="500" w:lineRule="exact"/>
        <w:ind w:firstLine="420" w:firstLineChars="200"/>
        <w:rPr>
          <w:rFonts w:hint="eastAsia" w:ascii="仿宋_GB2312" w:hAnsi="宋体" w:eastAsia="仿宋_GB2312"/>
        </w:rPr>
      </w:pPr>
    </w:p>
    <w:p>
      <w:pPr>
        <w:tabs>
          <w:tab w:val="left" w:pos="6300"/>
        </w:tabs>
        <w:snapToGrid w:val="0"/>
        <w:spacing w:line="500" w:lineRule="exact"/>
        <w:ind w:firstLine="420" w:firstLineChars="200"/>
        <w:rPr>
          <w:rFonts w:hint="eastAsia" w:ascii="仿宋_GB2312" w:hAnsi="宋体" w:eastAsia="仿宋_GB2312"/>
        </w:rPr>
      </w:pPr>
    </w:p>
    <w:p>
      <w:pPr>
        <w:tabs>
          <w:tab w:val="left" w:pos="6300"/>
        </w:tabs>
        <w:snapToGrid w:val="0"/>
        <w:spacing w:line="500" w:lineRule="exact"/>
        <w:ind w:firstLine="420" w:firstLineChars="200"/>
        <w:rPr>
          <w:rFonts w:hint="eastAsia" w:ascii="仿宋_GB2312" w:hAnsi="宋体" w:eastAsia="仿宋_GB2312"/>
        </w:rPr>
      </w:pPr>
    </w:p>
    <w:p>
      <w:pPr>
        <w:tabs>
          <w:tab w:val="left" w:pos="6300"/>
        </w:tabs>
        <w:snapToGrid w:val="0"/>
        <w:spacing w:line="500" w:lineRule="exact"/>
        <w:ind w:firstLine="420" w:firstLineChars="200"/>
        <w:rPr>
          <w:rFonts w:hint="eastAsia" w:ascii="仿宋_GB2312" w:hAnsi="宋体" w:eastAsia="仿宋_GB2312"/>
          <w:sz w:val="24"/>
        </w:rPr>
      </w:pPr>
      <w:r>
        <w:rPr>
          <w:rFonts w:hint="eastAsia" w:ascii="仿宋_GB2312" w:hAnsi="宋体" w:eastAsia="仿宋_GB2312"/>
        </w:rPr>
        <w:t>5.诚信声明</w:t>
      </w:r>
    </w:p>
    <w:p>
      <w:pPr>
        <w:tabs>
          <w:tab w:val="left" w:pos="6300"/>
        </w:tabs>
        <w:snapToGrid w:val="0"/>
        <w:spacing w:line="500" w:lineRule="exact"/>
        <w:ind w:firstLine="570"/>
        <w:rPr>
          <w:rFonts w:hint="eastAsia" w:ascii="仿宋_GB2312" w:hAnsi="宋体" w:eastAsia="仿宋_GB2312"/>
          <w:sz w:val="24"/>
        </w:rPr>
      </w:pPr>
    </w:p>
    <w:p>
      <w:pPr>
        <w:tabs>
          <w:tab w:val="left" w:pos="6300"/>
        </w:tabs>
        <w:snapToGrid w:val="0"/>
        <w:spacing w:line="500" w:lineRule="exact"/>
        <w:jc w:val="center"/>
        <w:rPr>
          <w:rFonts w:hint="eastAsia" w:ascii="仿宋_GB2312" w:hAnsi="宋体" w:eastAsia="仿宋_GB2312"/>
          <w:sz w:val="24"/>
        </w:rPr>
      </w:pPr>
      <w:r>
        <w:rPr>
          <w:rFonts w:hint="eastAsia" w:ascii="仿宋_GB2312" w:hAnsi="宋体" w:eastAsia="仿宋_GB2312"/>
        </w:rPr>
        <w:t>诚信声明</w:t>
      </w:r>
    </w:p>
    <w:p>
      <w:pPr>
        <w:tabs>
          <w:tab w:val="left" w:pos="6300"/>
        </w:tabs>
        <w:snapToGrid w:val="0"/>
        <w:spacing w:line="500" w:lineRule="exact"/>
        <w:ind w:firstLine="570"/>
        <w:rPr>
          <w:rFonts w:hint="eastAsia" w:ascii="仿宋_GB2312" w:hAnsi="宋体" w:eastAsia="仿宋_GB2312"/>
          <w:sz w:val="24"/>
        </w:rPr>
      </w:pPr>
    </w:p>
    <w:p>
      <w:pPr>
        <w:tabs>
          <w:tab w:val="left" w:pos="6300"/>
        </w:tabs>
        <w:snapToGrid w:val="0"/>
        <w:spacing w:line="500" w:lineRule="exact"/>
        <w:ind w:firstLine="480" w:firstLineChars="200"/>
        <w:rPr>
          <w:rFonts w:hint="eastAsia" w:ascii="仿宋_GB2312" w:hAnsi="宋体" w:eastAsia="仿宋_GB2312"/>
          <w:sz w:val="24"/>
        </w:rPr>
      </w:pPr>
      <w:r>
        <w:rPr>
          <w:rFonts w:hint="eastAsia" w:ascii="仿宋_GB2312" w:hAnsi="宋体" w:eastAsia="仿宋_GB2312"/>
          <w:sz w:val="24"/>
          <w:szCs w:val="28"/>
        </w:rPr>
        <w:t>项目名称</w:t>
      </w:r>
      <w:r>
        <w:rPr>
          <w:rFonts w:hint="eastAsia" w:ascii="仿宋_GB2312" w:hAnsi="宋体" w:eastAsia="仿宋_GB2312"/>
          <w:sz w:val="24"/>
        </w:rPr>
        <w:t>：</w:t>
      </w:r>
      <w:r>
        <w:rPr>
          <w:rFonts w:hint="eastAsia" w:ascii="仿宋_GB2312" w:hAnsi="宋体" w:eastAsia="仿宋_GB2312"/>
          <w:sz w:val="24"/>
          <w:u w:val="single"/>
        </w:rPr>
        <w:t xml:space="preserve">                                                </w:t>
      </w:r>
    </w:p>
    <w:p>
      <w:pPr>
        <w:tabs>
          <w:tab w:val="left" w:pos="6300"/>
        </w:tabs>
        <w:snapToGrid w:val="0"/>
        <w:spacing w:line="500" w:lineRule="exact"/>
        <w:ind w:firstLine="570"/>
        <w:rPr>
          <w:rFonts w:hint="eastAsia" w:ascii="仿宋_GB2312" w:hAnsi="宋体" w:eastAsia="仿宋_GB2312"/>
          <w:sz w:val="24"/>
        </w:rPr>
      </w:pPr>
    </w:p>
    <w:p>
      <w:pPr>
        <w:tabs>
          <w:tab w:val="left" w:pos="6300"/>
        </w:tabs>
        <w:snapToGrid w:val="0"/>
        <w:spacing w:line="500" w:lineRule="exact"/>
        <w:rPr>
          <w:rFonts w:hint="eastAsia" w:ascii="仿宋_GB2312" w:hAnsi="宋体" w:eastAsia="仿宋_GB2312"/>
          <w:sz w:val="24"/>
        </w:rPr>
      </w:pPr>
      <w:r>
        <w:rPr>
          <w:rFonts w:hint="eastAsia" w:ascii="仿宋_GB2312" w:hAnsi="宋体" w:eastAsia="仿宋_GB2312"/>
          <w:sz w:val="24"/>
          <w:lang w:eastAsia="zh-CN"/>
        </w:rPr>
        <w:t>万盛经开区公安分局</w:t>
      </w:r>
      <w:r>
        <w:rPr>
          <w:rFonts w:hint="eastAsia" w:ascii="仿宋_GB2312" w:hAnsi="宋体" w:eastAsia="仿宋_GB2312"/>
          <w:sz w:val="24"/>
        </w:rPr>
        <w:t>：</w:t>
      </w:r>
    </w:p>
    <w:p>
      <w:pPr>
        <w:tabs>
          <w:tab w:val="left" w:pos="6300"/>
        </w:tabs>
        <w:snapToGrid w:val="0"/>
        <w:spacing w:line="500" w:lineRule="exact"/>
        <w:ind w:firstLine="480" w:firstLineChars="200"/>
        <w:rPr>
          <w:rFonts w:hint="eastAsia" w:ascii="仿宋_GB2312" w:hAnsi="宋体" w:eastAsia="仿宋_GB2312"/>
          <w:sz w:val="24"/>
        </w:rPr>
      </w:pPr>
      <w:r>
        <w:rPr>
          <w:rFonts w:hint="eastAsia" w:ascii="仿宋_GB2312" w:hAnsi="宋体" w:eastAsia="仿宋_GB2312"/>
          <w:sz w:val="24"/>
          <w:u w:val="single"/>
        </w:rPr>
        <w:t xml:space="preserve">    （供应商名称）      </w:t>
      </w:r>
      <w:r>
        <w:rPr>
          <w:rFonts w:hint="eastAsia" w:ascii="仿宋_GB2312" w:hAnsi="仿宋" w:eastAsia="仿宋_GB2312"/>
          <w:sz w:val="24"/>
        </w:rPr>
        <w:t>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采购活动前三年内，在经营活动中没有重大违法活动记录，未列入在信用中国网站“失信被执行人”、“重大税收违法案件当事人名单”中，也未列入中国政府采购网“政府采购严重违法失信行为记录名单”中，符合《政府采购法》规定的供应商资格条件，并随时接受采购人、采购代理机构的检查验证。我方对以上声明负全部法律责任。</w:t>
      </w:r>
    </w:p>
    <w:p>
      <w:pPr>
        <w:tabs>
          <w:tab w:val="left" w:pos="6300"/>
        </w:tabs>
        <w:snapToGrid w:val="0"/>
        <w:spacing w:line="500" w:lineRule="exact"/>
        <w:ind w:firstLine="480" w:firstLineChars="200"/>
        <w:rPr>
          <w:rFonts w:hint="eastAsia" w:ascii="仿宋_GB2312" w:hAnsi="宋体" w:eastAsia="仿宋_GB2312"/>
          <w:sz w:val="24"/>
        </w:rPr>
      </w:pPr>
      <w:r>
        <w:rPr>
          <w:rFonts w:hint="eastAsia" w:ascii="仿宋_GB2312" w:hAnsi="宋体" w:eastAsia="仿宋_GB2312"/>
          <w:sz w:val="24"/>
        </w:rPr>
        <w:t>特此声明。</w:t>
      </w:r>
    </w:p>
    <w:p>
      <w:pPr>
        <w:tabs>
          <w:tab w:val="left" w:pos="6300"/>
        </w:tabs>
        <w:snapToGrid w:val="0"/>
        <w:spacing w:line="500" w:lineRule="exact"/>
        <w:ind w:firstLine="570"/>
        <w:rPr>
          <w:rFonts w:hint="eastAsia" w:ascii="仿宋_GB2312" w:hAnsi="宋体" w:eastAsia="仿宋_GB2312"/>
          <w:sz w:val="24"/>
        </w:rPr>
      </w:pPr>
    </w:p>
    <w:p>
      <w:pPr>
        <w:snapToGrid w:val="0"/>
        <w:spacing w:line="400" w:lineRule="exact"/>
        <w:ind w:firstLine="480" w:firstLineChars="200"/>
        <w:rPr>
          <w:rFonts w:hint="eastAsia" w:ascii="仿宋_GB2312" w:hAnsi="宋体" w:eastAsia="仿宋_GB2312"/>
          <w:sz w:val="24"/>
          <w:szCs w:val="24"/>
        </w:rPr>
      </w:pPr>
    </w:p>
    <w:p>
      <w:pPr>
        <w:tabs>
          <w:tab w:val="left" w:pos="6300"/>
        </w:tabs>
        <w:snapToGrid w:val="0"/>
        <w:spacing w:line="500" w:lineRule="exact"/>
        <w:ind w:firstLine="570"/>
        <w:rPr>
          <w:rFonts w:hint="eastAsia" w:ascii="仿宋_GB2312" w:hAnsi="宋体" w:eastAsia="仿宋_GB2312"/>
          <w:sz w:val="24"/>
        </w:rPr>
      </w:pPr>
    </w:p>
    <w:p>
      <w:pPr>
        <w:tabs>
          <w:tab w:val="left" w:pos="6300"/>
        </w:tabs>
        <w:snapToGrid w:val="0"/>
        <w:spacing w:line="500" w:lineRule="exact"/>
        <w:ind w:firstLine="570"/>
        <w:rPr>
          <w:rFonts w:hint="eastAsia" w:ascii="仿宋_GB2312" w:hAnsi="宋体" w:eastAsia="仿宋_GB2312"/>
          <w:sz w:val="24"/>
        </w:rPr>
      </w:pPr>
    </w:p>
    <w:p>
      <w:pPr>
        <w:tabs>
          <w:tab w:val="left" w:pos="6300"/>
        </w:tabs>
        <w:wordWrap w:val="0"/>
        <w:snapToGrid w:val="0"/>
        <w:spacing w:line="500" w:lineRule="exact"/>
        <w:ind w:right="424" w:firstLine="570"/>
        <w:jc w:val="right"/>
        <w:rPr>
          <w:rFonts w:hint="eastAsia" w:ascii="仿宋_GB2312" w:hAnsi="宋体" w:eastAsia="仿宋_GB2312"/>
          <w:sz w:val="24"/>
        </w:rPr>
      </w:pPr>
      <w:r>
        <w:rPr>
          <w:rFonts w:hint="eastAsia" w:ascii="仿宋_GB2312" w:hAnsi="宋体" w:eastAsia="仿宋_GB2312"/>
          <w:sz w:val="24"/>
        </w:rPr>
        <w:t xml:space="preserve">（供应商公章）            </w:t>
      </w:r>
    </w:p>
    <w:p>
      <w:pPr>
        <w:tabs>
          <w:tab w:val="left" w:pos="6300"/>
        </w:tabs>
        <w:wordWrap w:val="0"/>
        <w:snapToGrid w:val="0"/>
        <w:spacing w:line="500" w:lineRule="exact"/>
        <w:ind w:right="480" w:firstLine="570"/>
        <w:jc w:val="right"/>
        <w:rPr>
          <w:rFonts w:hint="eastAsia" w:ascii="仿宋_GB2312" w:hAnsi="宋体" w:eastAsia="仿宋_GB2312"/>
          <w:sz w:val="24"/>
        </w:rPr>
      </w:pPr>
      <w:r>
        <w:rPr>
          <w:rFonts w:hint="eastAsia" w:ascii="仿宋_GB2312" w:hAnsi="宋体" w:eastAsia="仿宋_GB2312"/>
          <w:sz w:val="24"/>
        </w:rPr>
        <w:t xml:space="preserve">年   月   日             </w:t>
      </w:r>
    </w:p>
    <w:p>
      <w:pPr>
        <w:tabs>
          <w:tab w:val="left" w:pos="6300"/>
        </w:tabs>
        <w:snapToGrid w:val="0"/>
        <w:spacing w:line="312" w:lineRule="auto"/>
        <w:ind w:firstLine="420" w:firstLineChars="200"/>
        <w:rPr>
          <w:rFonts w:hint="eastAsia" w:ascii="仿宋_GB2312" w:hAnsi="宋体" w:eastAsia="仿宋_GB2312"/>
        </w:rPr>
      </w:pPr>
    </w:p>
    <w:p>
      <w:pPr>
        <w:tabs>
          <w:tab w:val="left" w:pos="6300"/>
        </w:tabs>
        <w:snapToGrid w:val="0"/>
        <w:spacing w:line="312" w:lineRule="auto"/>
        <w:ind w:firstLine="480" w:firstLineChars="200"/>
        <w:rPr>
          <w:rFonts w:ascii="宋体"/>
          <w:sz w:val="24"/>
        </w:rPr>
      </w:pPr>
      <w:r>
        <w:rPr>
          <w:rFonts w:hint="eastAsia" w:ascii="宋体"/>
          <w:color w:val="FF0000"/>
          <w:sz w:val="24"/>
        </w:rPr>
        <w:t>附：中国政府采购网“政府采购严重违法失信行为记录名单”等查询结果</w:t>
      </w:r>
    </w:p>
    <w:p>
      <w:pPr>
        <w:tabs>
          <w:tab w:val="left" w:pos="6300"/>
        </w:tabs>
        <w:snapToGrid w:val="0"/>
        <w:spacing w:line="312" w:lineRule="auto"/>
        <w:ind w:firstLine="420" w:firstLineChars="200"/>
        <w:rPr>
          <w:rFonts w:ascii="仿宋_GB2312" w:hAnsi="宋体" w:eastAsia="仿宋_GB2312"/>
        </w:rPr>
      </w:pPr>
    </w:p>
    <w:p>
      <w:pPr>
        <w:tabs>
          <w:tab w:val="left" w:pos="6300"/>
        </w:tabs>
        <w:snapToGrid w:val="0"/>
        <w:spacing w:line="312" w:lineRule="auto"/>
        <w:ind w:firstLine="420" w:firstLineChars="200"/>
        <w:rPr>
          <w:rFonts w:hint="eastAsia" w:ascii="仿宋_GB2312" w:hAnsi="宋体" w:eastAsia="仿宋_GB2312"/>
        </w:rPr>
      </w:pPr>
      <w:r>
        <w:rPr>
          <w:rFonts w:hint="eastAsia" w:ascii="仿宋_GB2312" w:hAnsi="宋体" w:eastAsia="仿宋_GB2312"/>
        </w:rPr>
        <w:br w:type="page"/>
      </w:r>
      <w:r>
        <w:rPr>
          <w:rFonts w:hint="eastAsia" w:ascii="仿宋_GB2312" w:hAnsi="宋体" w:eastAsia="仿宋_GB2312"/>
        </w:rPr>
        <w:t>6.</w:t>
      </w:r>
      <w:r>
        <w:rPr>
          <w:rFonts w:hint="eastAsia"/>
        </w:rPr>
        <w:t xml:space="preserve"> </w:t>
      </w:r>
      <w:r>
        <w:rPr>
          <w:rFonts w:hint="eastAsia" w:ascii="仿宋_GB2312" w:hAnsi="宋体" w:eastAsia="仿宋_GB2312"/>
        </w:rPr>
        <w:t>中国政府采购网“政府采购严重违法失信行为记录名单”查询结果</w:t>
      </w:r>
    </w:p>
    <w:p>
      <w:pPr>
        <w:tabs>
          <w:tab w:val="left" w:pos="6300"/>
        </w:tabs>
        <w:snapToGrid w:val="0"/>
        <w:spacing w:line="312" w:lineRule="auto"/>
        <w:ind w:firstLine="420" w:firstLineChars="200"/>
        <w:rPr>
          <w:rFonts w:hint="eastAsia" w:ascii="仿宋_GB2312" w:hAnsi="宋体" w:eastAsia="仿宋_GB2312"/>
        </w:rPr>
      </w:pPr>
    </w:p>
    <w:p>
      <w:pPr>
        <w:tabs>
          <w:tab w:val="left" w:pos="6300"/>
        </w:tabs>
        <w:snapToGrid w:val="0"/>
        <w:spacing w:line="312" w:lineRule="auto"/>
        <w:ind w:firstLine="420" w:firstLineChars="200"/>
        <w:rPr>
          <w:rFonts w:hint="eastAsia" w:ascii="仿宋_GB2312" w:hAnsi="宋体" w:eastAsia="仿宋_GB2312"/>
        </w:rPr>
      </w:pPr>
      <w:r>
        <w:rPr>
          <w:rFonts w:hint="eastAsia" w:ascii="仿宋_GB2312" w:hAnsi="宋体" w:eastAsia="仿宋_GB2312"/>
        </w:rPr>
        <w:t>7. 特定资格条件证书或证明文件</w:t>
      </w:r>
    </w:p>
    <w:p>
      <w:pPr>
        <w:tabs>
          <w:tab w:val="left" w:pos="6300"/>
        </w:tabs>
        <w:snapToGrid w:val="0"/>
        <w:spacing w:line="312" w:lineRule="auto"/>
        <w:ind w:firstLine="420" w:firstLineChars="200"/>
        <w:rPr>
          <w:rFonts w:hint="eastAsia" w:ascii="仿宋_GB2312" w:hAnsi="宋体" w:eastAsia="仿宋_GB2312"/>
        </w:rPr>
      </w:pPr>
    </w:p>
    <w:p>
      <w:pPr>
        <w:tabs>
          <w:tab w:val="left" w:pos="6300"/>
        </w:tabs>
        <w:snapToGrid w:val="0"/>
        <w:spacing w:line="312" w:lineRule="auto"/>
        <w:ind w:firstLine="420" w:firstLineChars="200"/>
        <w:rPr>
          <w:rFonts w:hint="eastAsia" w:ascii="仿宋_GB2312" w:hAnsi="宋体" w:eastAsia="仿宋_GB2312"/>
        </w:rPr>
      </w:pPr>
      <w:r>
        <w:rPr>
          <w:rFonts w:hint="eastAsia" w:ascii="仿宋_GB2312" w:hAnsi="宋体" w:eastAsia="仿宋_GB2312"/>
        </w:rPr>
        <w:t>8. 保证金缴纳情况证明文件（投标保证金银行回单复印件和公司基本账户复印件）</w:t>
      </w: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6300"/>
        </w:tabs>
        <w:snapToGrid w:val="0"/>
        <w:spacing w:line="312" w:lineRule="auto"/>
        <w:ind w:firstLine="420" w:firstLineChars="200"/>
        <w:rPr>
          <w:rFonts w:hint="eastAsia" w:ascii="仿宋_GB2312" w:hAnsi="宋体" w:eastAsia="仿宋_GB2312"/>
          <w:szCs w:val="28"/>
        </w:rPr>
      </w:pPr>
    </w:p>
    <w:p>
      <w:pPr>
        <w:tabs>
          <w:tab w:val="left" w:pos="2895"/>
        </w:tabs>
        <w:spacing w:line="360" w:lineRule="auto"/>
        <w:ind w:firstLine="480" w:firstLineChars="200"/>
        <w:rPr>
          <w:rFonts w:hint="eastAsia" w:ascii="仿宋_GB2312" w:hAnsi="宋体" w:eastAsia="仿宋_GB2312"/>
          <w:sz w:val="24"/>
          <w:szCs w:val="24"/>
        </w:rPr>
      </w:pPr>
    </w:p>
    <w:p>
      <w:pPr>
        <w:tabs>
          <w:tab w:val="left" w:pos="2895"/>
        </w:tabs>
        <w:spacing w:line="360" w:lineRule="auto"/>
        <w:ind w:firstLine="480" w:firstLineChars="200"/>
        <w:rPr>
          <w:rFonts w:hint="eastAsia" w:ascii="仿宋_GB2312" w:hAnsi="宋体" w:eastAsia="仿宋_GB2312"/>
          <w:sz w:val="24"/>
          <w:szCs w:val="24"/>
        </w:rPr>
      </w:pPr>
    </w:p>
    <w:p>
      <w:pPr>
        <w:tabs>
          <w:tab w:val="left" w:pos="2895"/>
        </w:tabs>
        <w:spacing w:line="360" w:lineRule="auto"/>
        <w:ind w:firstLine="480" w:firstLineChars="200"/>
        <w:rPr>
          <w:rFonts w:hint="eastAsia" w:ascii="仿宋_GB2312" w:hAnsi="宋体" w:eastAsia="仿宋_GB2312"/>
          <w:sz w:val="24"/>
          <w:szCs w:val="24"/>
        </w:rPr>
      </w:pPr>
    </w:p>
    <w:p>
      <w:pPr>
        <w:tabs>
          <w:tab w:val="left" w:pos="2895"/>
        </w:tabs>
        <w:spacing w:line="360" w:lineRule="auto"/>
        <w:ind w:firstLine="480" w:firstLineChars="200"/>
        <w:rPr>
          <w:rFonts w:hint="eastAsia" w:ascii="仿宋_GB2312" w:hAnsi="宋体" w:eastAsia="仿宋_GB2312"/>
          <w:sz w:val="24"/>
          <w:szCs w:val="24"/>
        </w:rPr>
      </w:pPr>
    </w:p>
    <w:p>
      <w:pPr>
        <w:tabs>
          <w:tab w:val="left" w:pos="2895"/>
        </w:tabs>
        <w:spacing w:line="360" w:lineRule="auto"/>
        <w:ind w:firstLine="480" w:firstLineChars="200"/>
        <w:rPr>
          <w:rFonts w:hint="eastAsia" w:ascii="仿宋_GB2312" w:hAnsi="宋体" w:eastAsia="仿宋_GB2312"/>
          <w:sz w:val="24"/>
          <w:szCs w:val="24"/>
        </w:rPr>
      </w:pPr>
    </w:p>
    <w:p>
      <w:pPr>
        <w:tabs>
          <w:tab w:val="left" w:pos="2895"/>
        </w:tabs>
        <w:spacing w:line="360" w:lineRule="auto"/>
        <w:ind w:firstLine="480" w:firstLineChars="200"/>
        <w:rPr>
          <w:rFonts w:hint="eastAsia" w:ascii="仿宋_GB2312" w:hAnsi="宋体" w:eastAsia="仿宋_GB2312"/>
          <w:sz w:val="24"/>
          <w:szCs w:val="24"/>
        </w:rPr>
      </w:pPr>
    </w:p>
    <w:p>
      <w:pPr>
        <w:tabs>
          <w:tab w:val="left" w:pos="2895"/>
        </w:tabs>
        <w:spacing w:line="360" w:lineRule="auto"/>
        <w:ind w:firstLine="480" w:firstLineChars="200"/>
        <w:rPr>
          <w:rFonts w:hint="eastAsia" w:ascii="仿宋_GB2312" w:hAnsi="宋体" w:eastAsia="仿宋_GB2312"/>
          <w:sz w:val="24"/>
          <w:szCs w:val="24"/>
        </w:rPr>
      </w:pPr>
    </w:p>
    <w:p>
      <w:pPr>
        <w:tabs>
          <w:tab w:val="left" w:pos="2895"/>
        </w:tabs>
        <w:spacing w:line="360" w:lineRule="auto"/>
        <w:ind w:firstLine="480" w:firstLineChars="200"/>
        <w:rPr>
          <w:rFonts w:hint="eastAsia" w:ascii="仿宋_GB2312" w:hAnsi="宋体" w:eastAsia="仿宋_GB2312"/>
          <w:sz w:val="24"/>
          <w:szCs w:val="24"/>
        </w:rPr>
      </w:pPr>
    </w:p>
    <w:p>
      <w:pPr>
        <w:tabs>
          <w:tab w:val="left" w:pos="2895"/>
        </w:tabs>
        <w:spacing w:line="360" w:lineRule="auto"/>
        <w:ind w:firstLine="480" w:firstLineChars="200"/>
        <w:rPr>
          <w:rFonts w:hint="eastAsia" w:ascii="仿宋_GB2312" w:hAnsi="宋体" w:eastAsia="仿宋_GB2312"/>
          <w:sz w:val="24"/>
          <w:szCs w:val="24"/>
        </w:rPr>
      </w:pPr>
    </w:p>
    <w:p>
      <w:pPr>
        <w:spacing w:line="440" w:lineRule="exact"/>
        <w:ind w:firstLine="482" w:firstLineChars="200"/>
        <w:rPr>
          <w:rFonts w:hint="eastAsia" w:ascii="仿宋_GB2312" w:hAnsi="宋体" w:eastAsia="仿宋_GB2312"/>
          <w:b/>
          <w:sz w:val="24"/>
          <w:szCs w:val="24"/>
        </w:rPr>
      </w:pPr>
      <w:r>
        <w:rPr>
          <w:rFonts w:hint="eastAsia" w:ascii="仿宋_GB2312" w:hAnsi="宋体" w:eastAsia="仿宋_GB2312"/>
          <w:b/>
          <w:sz w:val="24"/>
          <w:szCs w:val="24"/>
        </w:rPr>
        <w:t>（二）经济部分</w:t>
      </w:r>
    </w:p>
    <w:p>
      <w:pPr>
        <w:tabs>
          <w:tab w:val="left" w:pos="6300"/>
        </w:tabs>
        <w:snapToGrid w:val="0"/>
        <w:spacing w:line="360" w:lineRule="auto"/>
        <w:ind w:firstLine="720" w:firstLineChars="300"/>
        <w:jc w:val="left"/>
        <w:outlineLvl w:val="0"/>
        <w:rPr>
          <w:rFonts w:hint="eastAsia" w:ascii="宋体" w:eastAsia="仿宋_GB2312" w:cs="宋体"/>
          <w:b/>
          <w:szCs w:val="28"/>
          <w:lang w:val="en-US" w:eastAsia="zh-CN"/>
        </w:rPr>
      </w:pPr>
      <w:r>
        <w:rPr>
          <w:rFonts w:hint="eastAsia" w:ascii="仿宋_GB2312" w:hAnsi="宋体" w:eastAsia="仿宋_GB2312"/>
          <w:sz w:val="24"/>
          <w:szCs w:val="24"/>
          <w:lang w:val="en-US" w:eastAsia="zh-CN"/>
        </w:rPr>
        <w:t>1</w:t>
      </w:r>
      <w:r>
        <w:rPr>
          <w:rFonts w:hint="eastAsia" w:ascii="仿宋_GB2312" w:hAnsi="宋体" w:eastAsia="仿宋_GB2312"/>
          <w:sz w:val="24"/>
          <w:szCs w:val="24"/>
        </w:rPr>
        <w:t>.</w:t>
      </w:r>
      <w:r>
        <w:rPr>
          <w:rFonts w:hint="eastAsia" w:ascii="仿宋_GB2312" w:hAnsi="宋体" w:eastAsia="仿宋_GB2312"/>
          <w:sz w:val="24"/>
          <w:szCs w:val="24"/>
          <w:lang w:val="en-US" w:eastAsia="zh-CN"/>
        </w:rPr>
        <w:t>报价函</w:t>
      </w:r>
    </w:p>
    <w:p>
      <w:pPr>
        <w:tabs>
          <w:tab w:val="left" w:pos="6300"/>
        </w:tabs>
        <w:snapToGrid w:val="0"/>
        <w:spacing w:line="360" w:lineRule="auto"/>
        <w:jc w:val="center"/>
        <w:outlineLvl w:val="0"/>
        <w:rPr>
          <w:rFonts w:ascii="宋体" w:cs="宋体"/>
          <w:b/>
          <w:sz w:val="28"/>
          <w:szCs w:val="28"/>
        </w:rPr>
      </w:pPr>
      <w:r>
        <w:rPr>
          <w:rFonts w:hint="eastAsia" w:ascii="宋体" w:cs="宋体"/>
          <w:b/>
          <w:szCs w:val="28"/>
        </w:rPr>
        <w:t>报价函</w:t>
      </w:r>
    </w:p>
    <w:p>
      <w:pPr>
        <w:tabs>
          <w:tab w:val="left" w:pos="6300"/>
        </w:tabs>
        <w:snapToGrid w:val="0"/>
        <w:spacing w:line="360" w:lineRule="auto"/>
        <w:rPr>
          <w:rFonts w:ascii="宋体" w:cs="宋体"/>
          <w:sz w:val="24"/>
        </w:rPr>
      </w:pPr>
      <w:r>
        <w:rPr>
          <w:rFonts w:hint="eastAsia" w:ascii="宋体" w:cs="宋体"/>
          <w:sz w:val="24"/>
          <w:u w:val="single"/>
        </w:rPr>
        <w:t>（采购人名称）</w:t>
      </w:r>
      <w:r>
        <w:rPr>
          <w:rFonts w:hint="eastAsia" w:ascii="宋体" w:cs="宋体"/>
          <w:sz w:val="24"/>
        </w:rPr>
        <w:t>：</w:t>
      </w:r>
    </w:p>
    <w:p>
      <w:pPr>
        <w:tabs>
          <w:tab w:val="left" w:pos="6300"/>
        </w:tabs>
        <w:snapToGrid w:val="0"/>
        <w:spacing w:line="360" w:lineRule="auto"/>
        <w:ind w:firstLine="480" w:firstLineChars="200"/>
        <w:rPr>
          <w:rFonts w:ascii="宋体" w:cs="宋体"/>
          <w:sz w:val="24"/>
        </w:rPr>
      </w:pPr>
      <w:r>
        <w:rPr>
          <w:rFonts w:hint="eastAsia" w:ascii="宋体" w:cs="宋体"/>
          <w:sz w:val="24"/>
        </w:rPr>
        <w:t>我方收到</w:t>
      </w:r>
      <w:r>
        <w:rPr>
          <w:rFonts w:ascii="宋体" w:cs="宋体"/>
          <w:sz w:val="24"/>
        </w:rPr>
        <w:t>____________________________</w:t>
      </w:r>
      <w:r>
        <w:rPr>
          <w:rFonts w:hint="eastAsia" w:ascii="宋体" w:cs="宋体"/>
          <w:sz w:val="24"/>
        </w:rPr>
        <w:t>（项目名称）询比采购文件，经详细研究，决定参加该项目的询比。</w:t>
      </w:r>
    </w:p>
    <w:p>
      <w:pPr>
        <w:tabs>
          <w:tab w:val="left" w:pos="6300"/>
        </w:tabs>
        <w:snapToGrid w:val="0"/>
        <w:spacing w:line="360" w:lineRule="auto"/>
        <w:ind w:left="10" w:leftChars="5" w:firstLine="458" w:firstLineChars="191"/>
        <w:jc w:val="left"/>
        <w:rPr>
          <w:rFonts w:ascii="宋体" w:cs="宋体"/>
          <w:sz w:val="24"/>
        </w:rPr>
      </w:pPr>
      <w:r>
        <w:rPr>
          <w:rFonts w:ascii="宋体" w:cs="宋体"/>
          <w:sz w:val="24"/>
        </w:rPr>
        <w:t>1</w:t>
      </w:r>
      <w:r>
        <w:rPr>
          <w:rFonts w:hint="eastAsia" w:ascii="宋体" w:cs="宋体"/>
          <w:sz w:val="24"/>
        </w:rPr>
        <w:t>、愿意按照询比采购文件中的一切要求，提供本项目的技术服务，报价为人民币大写：</w:t>
      </w:r>
      <w:r>
        <w:rPr>
          <w:rFonts w:ascii="宋体" w:cs="宋体"/>
          <w:sz w:val="24"/>
          <w:u w:val="single"/>
        </w:rPr>
        <w:t xml:space="preserve">     </w:t>
      </w:r>
      <w:r>
        <w:rPr>
          <w:rFonts w:hint="eastAsia" w:ascii="宋体" w:cs="宋体"/>
          <w:sz w:val="24"/>
        </w:rPr>
        <w:t>元整；人民币小写：</w:t>
      </w:r>
      <w:r>
        <w:rPr>
          <w:rFonts w:ascii="宋体" w:cs="宋体"/>
          <w:sz w:val="24"/>
          <w:u w:val="single"/>
        </w:rPr>
        <w:t xml:space="preserve">    </w:t>
      </w:r>
      <w:r>
        <w:rPr>
          <w:rFonts w:hint="eastAsia" w:ascii="宋体" w:cs="宋体"/>
          <w:sz w:val="24"/>
        </w:rPr>
        <w:t>元。</w:t>
      </w:r>
    </w:p>
    <w:p>
      <w:pPr>
        <w:tabs>
          <w:tab w:val="left" w:pos="6300"/>
        </w:tabs>
        <w:snapToGrid w:val="0"/>
        <w:spacing w:line="360" w:lineRule="auto"/>
        <w:ind w:firstLine="480" w:firstLineChars="200"/>
        <w:rPr>
          <w:rFonts w:ascii="宋体" w:cs="宋体"/>
          <w:sz w:val="24"/>
        </w:rPr>
      </w:pPr>
      <w:r>
        <w:rPr>
          <w:rFonts w:ascii="宋体" w:cs="宋体"/>
          <w:sz w:val="24"/>
        </w:rPr>
        <w:t>2</w:t>
      </w:r>
      <w:r>
        <w:rPr>
          <w:rFonts w:hint="eastAsia" w:ascii="宋体" w:cs="宋体"/>
          <w:sz w:val="24"/>
        </w:rPr>
        <w:t>、我方现提交的响应文件为：响应文件电子文档壹份。</w:t>
      </w:r>
    </w:p>
    <w:p>
      <w:pPr>
        <w:tabs>
          <w:tab w:val="left" w:pos="6300"/>
        </w:tabs>
        <w:snapToGrid w:val="0"/>
        <w:spacing w:line="360" w:lineRule="auto"/>
        <w:ind w:firstLine="480" w:firstLineChars="200"/>
        <w:rPr>
          <w:rFonts w:ascii="宋体" w:cs="宋体"/>
          <w:sz w:val="24"/>
        </w:rPr>
      </w:pPr>
      <w:r>
        <w:rPr>
          <w:rFonts w:ascii="宋体" w:cs="宋体"/>
          <w:sz w:val="24"/>
        </w:rPr>
        <w:t>3</w:t>
      </w:r>
      <w:r>
        <w:rPr>
          <w:rFonts w:hint="eastAsia" w:ascii="宋体" w:cs="宋体"/>
          <w:sz w:val="24"/>
        </w:rPr>
        <w:t>、我方承诺：本次询比的有效期为</w:t>
      </w:r>
      <w:r>
        <w:rPr>
          <w:rFonts w:ascii="宋体" w:cs="宋体"/>
          <w:sz w:val="24"/>
        </w:rPr>
        <w:t>90</w:t>
      </w:r>
      <w:r>
        <w:rPr>
          <w:rFonts w:hint="eastAsia" w:ascii="宋体" w:cs="宋体"/>
          <w:sz w:val="24"/>
        </w:rPr>
        <w:t>天。</w:t>
      </w:r>
    </w:p>
    <w:p>
      <w:pPr>
        <w:tabs>
          <w:tab w:val="left" w:pos="6300"/>
        </w:tabs>
        <w:snapToGrid w:val="0"/>
        <w:spacing w:line="360" w:lineRule="auto"/>
        <w:ind w:firstLine="480" w:firstLineChars="200"/>
        <w:rPr>
          <w:rFonts w:ascii="宋体" w:cs="宋体"/>
          <w:sz w:val="24"/>
        </w:rPr>
      </w:pPr>
      <w:r>
        <w:rPr>
          <w:rFonts w:ascii="宋体" w:cs="宋体"/>
          <w:sz w:val="24"/>
        </w:rPr>
        <w:t>4</w:t>
      </w:r>
      <w:r>
        <w:rPr>
          <w:rFonts w:hint="eastAsia" w:ascii="宋体" w:cs="宋体"/>
          <w:sz w:val="24"/>
        </w:rPr>
        <w:t>、我方完全理解和接受贵方询比采购文件的一切规定和要求及评审办法。</w:t>
      </w:r>
    </w:p>
    <w:p>
      <w:pPr>
        <w:tabs>
          <w:tab w:val="left" w:pos="6300"/>
        </w:tabs>
        <w:snapToGrid w:val="0"/>
        <w:spacing w:line="360" w:lineRule="auto"/>
        <w:ind w:firstLine="480" w:firstLineChars="200"/>
        <w:rPr>
          <w:rFonts w:ascii="宋体" w:cs="宋体"/>
          <w:sz w:val="24"/>
        </w:rPr>
      </w:pPr>
      <w:r>
        <w:rPr>
          <w:rFonts w:ascii="宋体" w:cs="宋体"/>
          <w:sz w:val="24"/>
        </w:rPr>
        <w:t>5</w:t>
      </w:r>
      <w:r>
        <w:rPr>
          <w:rFonts w:hint="eastAsia" w:ascii="宋体" w:cs="宋体"/>
          <w:sz w:val="24"/>
        </w:rPr>
        <w:t>、在整个询比采购过程中，我方若有违规行为，接受按照《中华人民共和国政府采购法》及其实施条例等规定给予惩罚。</w:t>
      </w:r>
    </w:p>
    <w:p>
      <w:pPr>
        <w:tabs>
          <w:tab w:val="left" w:pos="6300"/>
        </w:tabs>
        <w:snapToGrid w:val="0"/>
        <w:spacing w:line="360" w:lineRule="auto"/>
        <w:ind w:firstLine="480" w:firstLineChars="200"/>
        <w:rPr>
          <w:rFonts w:ascii="宋体" w:cs="宋体"/>
          <w:sz w:val="24"/>
        </w:rPr>
      </w:pPr>
      <w:r>
        <w:rPr>
          <w:rFonts w:ascii="宋体" w:cs="宋体"/>
          <w:sz w:val="24"/>
        </w:rPr>
        <w:t>6</w:t>
      </w:r>
      <w:r>
        <w:rPr>
          <w:rFonts w:hint="eastAsia" w:ascii="宋体" w:cs="宋体"/>
          <w:sz w:val="24"/>
        </w:rPr>
        <w:t>、我方若成为成交供应商，将按照询比结果签订合同，并且严格履行合同义务。本承诺函将成为合同不可分割的一部分，与合同具有同等的法律效力。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cs="宋体"/>
          <w:sz w:val="24"/>
        </w:rPr>
      </w:pPr>
      <w:r>
        <w:rPr>
          <w:rFonts w:ascii="宋体" w:cs="宋体"/>
          <w:sz w:val="24"/>
        </w:rPr>
        <w:t>7</w:t>
      </w:r>
      <w:r>
        <w:rPr>
          <w:rFonts w:hint="eastAsia" w:ascii="宋体" w:cs="宋体"/>
          <w:sz w:val="24"/>
        </w:rPr>
        <w:t>、</w:t>
      </w:r>
      <w:r>
        <w:rPr>
          <w:rFonts w:hint="eastAsia" w:ascii="宋体" w:cs="宋体"/>
          <w:sz w:val="24"/>
          <w:szCs w:val="28"/>
        </w:rPr>
        <w:t>我方理解，最低报价不是成交的唯一条件。</w:t>
      </w:r>
    </w:p>
    <w:p>
      <w:pPr>
        <w:tabs>
          <w:tab w:val="left" w:pos="6300"/>
        </w:tabs>
        <w:snapToGrid w:val="0"/>
        <w:spacing w:line="360" w:lineRule="auto"/>
        <w:ind w:firstLine="570"/>
        <w:rPr>
          <w:rFonts w:ascii="宋体" w:cs="宋体"/>
          <w:sz w:val="24"/>
        </w:rPr>
      </w:pPr>
    </w:p>
    <w:p>
      <w:pPr>
        <w:tabs>
          <w:tab w:val="left" w:pos="6300"/>
        </w:tabs>
        <w:snapToGrid w:val="0"/>
        <w:spacing w:line="360" w:lineRule="auto"/>
        <w:ind w:firstLine="5760" w:firstLineChars="2400"/>
        <w:rPr>
          <w:rFonts w:ascii="宋体" w:cs="宋体"/>
          <w:sz w:val="24"/>
        </w:rPr>
      </w:pPr>
      <w:r>
        <w:rPr>
          <w:rFonts w:ascii="宋体" w:cs="宋体"/>
          <w:sz w:val="24"/>
        </w:rPr>
        <w:t xml:space="preserve"> </w:t>
      </w:r>
      <w:r>
        <w:rPr>
          <w:rFonts w:hint="eastAsia" w:ascii="宋体" w:cs="宋体"/>
          <w:sz w:val="24"/>
        </w:rPr>
        <w:t>供应商（公章）：</w:t>
      </w:r>
    </w:p>
    <w:p>
      <w:pPr>
        <w:tabs>
          <w:tab w:val="left" w:pos="2895"/>
        </w:tabs>
        <w:spacing w:line="360" w:lineRule="auto"/>
        <w:rPr>
          <w:rFonts w:hint="eastAsia" w:ascii="仿宋_GB2312" w:hAnsi="宋体" w:eastAsia="仿宋_GB2312"/>
          <w:sz w:val="24"/>
          <w:szCs w:val="24"/>
        </w:rPr>
      </w:pPr>
      <w:r>
        <w:rPr>
          <w:rFonts w:ascii="宋体" w:cs="宋体"/>
          <w:sz w:val="24"/>
        </w:rPr>
        <w:t xml:space="preserve">                                                  </w:t>
      </w:r>
      <w:r>
        <w:rPr>
          <w:rFonts w:hint="eastAsia" w:ascii="宋体" w:cs="宋体"/>
          <w:sz w:val="24"/>
        </w:rPr>
        <w:t>年</w:t>
      </w:r>
      <w:r>
        <w:rPr>
          <w:rFonts w:ascii="宋体" w:cs="宋体"/>
          <w:sz w:val="24"/>
        </w:rPr>
        <w:t xml:space="preserve">   </w:t>
      </w:r>
      <w:r>
        <w:rPr>
          <w:rFonts w:hint="eastAsia" w:ascii="宋体" w:cs="宋体"/>
          <w:sz w:val="24"/>
        </w:rPr>
        <w:t>月</w:t>
      </w:r>
      <w:r>
        <w:rPr>
          <w:rFonts w:ascii="宋体" w:cs="宋体"/>
          <w:sz w:val="24"/>
        </w:rPr>
        <w:t xml:space="preserve">   </w:t>
      </w:r>
      <w:r>
        <w:rPr>
          <w:rFonts w:hint="eastAsia" w:ascii="宋体" w:cs="宋体"/>
          <w:sz w:val="24"/>
        </w:rPr>
        <w:t>日</w:t>
      </w:r>
    </w:p>
    <w:p>
      <w:pPr>
        <w:tabs>
          <w:tab w:val="left" w:pos="2895"/>
        </w:tabs>
        <w:spacing w:line="360" w:lineRule="auto"/>
        <w:ind w:firstLine="480" w:firstLineChars="200"/>
        <w:rPr>
          <w:rFonts w:hint="eastAsia" w:ascii="仿宋_GB2312" w:hAnsi="宋体" w:eastAsia="仿宋_GB2312"/>
          <w:sz w:val="24"/>
          <w:szCs w:val="24"/>
          <w:lang w:val="en-US" w:eastAsia="zh-CN"/>
        </w:rPr>
      </w:pPr>
    </w:p>
    <w:p>
      <w:pPr>
        <w:tabs>
          <w:tab w:val="left" w:pos="2895"/>
        </w:tabs>
        <w:spacing w:line="360" w:lineRule="auto"/>
        <w:ind w:firstLine="480" w:firstLineChars="200"/>
        <w:rPr>
          <w:rFonts w:hint="eastAsia" w:ascii="仿宋_GB2312" w:hAnsi="宋体" w:eastAsia="仿宋_GB2312"/>
          <w:sz w:val="24"/>
          <w:szCs w:val="24"/>
          <w:lang w:val="en-US" w:eastAsia="zh-CN"/>
        </w:rPr>
      </w:pPr>
    </w:p>
    <w:p>
      <w:pPr>
        <w:tabs>
          <w:tab w:val="left" w:pos="2895"/>
        </w:tabs>
        <w:spacing w:line="360" w:lineRule="auto"/>
        <w:ind w:firstLine="480" w:firstLineChars="200"/>
        <w:rPr>
          <w:rFonts w:hint="eastAsia" w:ascii="仿宋_GB2312" w:hAnsi="宋体" w:eastAsia="仿宋_GB2312"/>
          <w:sz w:val="24"/>
          <w:szCs w:val="24"/>
          <w:lang w:val="en-US" w:eastAsia="zh-CN"/>
        </w:rPr>
      </w:pPr>
    </w:p>
    <w:p>
      <w:pPr>
        <w:tabs>
          <w:tab w:val="left" w:pos="2895"/>
        </w:tabs>
        <w:spacing w:line="360" w:lineRule="auto"/>
        <w:ind w:firstLine="480" w:firstLineChars="200"/>
        <w:rPr>
          <w:rFonts w:hint="eastAsia" w:ascii="仿宋_GB2312" w:hAnsi="宋体" w:eastAsia="仿宋_GB2312"/>
          <w:sz w:val="24"/>
          <w:szCs w:val="24"/>
          <w:lang w:val="en-US" w:eastAsia="zh-CN"/>
        </w:rPr>
      </w:pPr>
    </w:p>
    <w:p>
      <w:pPr>
        <w:tabs>
          <w:tab w:val="left" w:pos="2895"/>
        </w:tabs>
        <w:spacing w:line="360" w:lineRule="auto"/>
        <w:ind w:firstLine="480" w:firstLineChars="200"/>
        <w:rPr>
          <w:rFonts w:hint="eastAsia" w:ascii="仿宋_GB2312" w:hAnsi="宋体" w:eastAsia="仿宋_GB2312"/>
          <w:sz w:val="24"/>
          <w:szCs w:val="24"/>
          <w:lang w:val="en-US" w:eastAsia="zh-CN"/>
        </w:rPr>
      </w:pPr>
    </w:p>
    <w:p>
      <w:pPr>
        <w:tabs>
          <w:tab w:val="left" w:pos="2895"/>
        </w:tabs>
        <w:spacing w:line="360" w:lineRule="auto"/>
        <w:ind w:firstLine="480" w:firstLineChars="200"/>
        <w:rPr>
          <w:rFonts w:hint="eastAsia" w:ascii="仿宋_GB2312" w:hAnsi="宋体" w:eastAsia="仿宋_GB2312"/>
          <w:sz w:val="24"/>
          <w:szCs w:val="24"/>
          <w:lang w:val="en-US" w:eastAsia="zh-CN"/>
        </w:rPr>
      </w:pPr>
    </w:p>
    <w:p>
      <w:pPr>
        <w:tabs>
          <w:tab w:val="left" w:pos="2895"/>
        </w:tabs>
        <w:spacing w:line="360" w:lineRule="auto"/>
        <w:ind w:firstLine="480" w:firstLineChars="200"/>
        <w:rPr>
          <w:rFonts w:hint="eastAsia" w:ascii="仿宋_GB2312" w:hAnsi="宋体" w:eastAsia="仿宋_GB2312"/>
          <w:sz w:val="24"/>
          <w:szCs w:val="24"/>
          <w:lang w:val="en-US" w:eastAsia="zh-CN"/>
        </w:rPr>
      </w:pPr>
    </w:p>
    <w:p>
      <w:pPr>
        <w:tabs>
          <w:tab w:val="left" w:pos="2895"/>
        </w:tabs>
        <w:spacing w:line="360" w:lineRule="auto"/>
        <w:ind w:firstLine="480" w:firstLineChars="200"/>
        <w:rPr>
          <w:rFonts w:hint="eastAsia" w:ascii="仿宋_GB2312" w:hAnsi="宋体" w:eastAsia="仿宋_GB2312"/>
          <w:sz w:val="24"/>
          <w:szCs w:val="24"/>
          <w:lang w:val="en-US" w:eastAsia="zh-CN"/>
        </w:rPr>
      </w:pPr>
    </w:p>
    <w:p>
      <w:pPr>
        <w:tabs>
          <w:tab w:val="left" w:pos="2895"/>
        </w:tabs>
        <w:spacing w:line="360" w:lineRule="auto"/>
        <w:ind w:firstLine="480" w:firstLineChars="200"/>
        <w:rPr>
          <w:rFonts w:hint="eastAsia" w:ascii="仿宋_GB2312" w:hAnsi="宋体" w:eastAsia="仿宋_GB2312"/>
          <w:sz w:val="24"/>
          <w:szCs w:val="24"/>
          <w:lang w:val="en-US" w:eastAsia="zh-CN"/>
        </w:rPr>
      </w:pPr>
    </w:p>
    <w:p>
      <w:pPr>
        <w:tabs>
          <w:tab w:val="left" w:pos="2895"/>
        </w:tabs>
        <w:spacing w:line="360" w:lineRule="auto"/>
        <w:ind w:firstLine="480" w:firstLineChars="200"/>
        <w:rPr>
          <w:rFonts w:hint="eastAsia" w:ascii="仿宋_GB2312" w:hAnsi="宋体" w:eastAsia="仿宋_GB2312"/>
          <w:sz w:val="24"/>
          <w:szCs w:val="24"/>
          <w:lang w:val="en-US" w:eastAsia="zh-CN"/>
        </w:rPr>
      </w:pPr>
    </w:p>
    <w:p>
      <w:pPr>
        <w:tabs>
          <w:tab w:val="left" w:pos="2895"/>
        </w:tabs>
        <w:spacing w:line="360" w:lineRule="auto"/>
        <w:ind w:firstLine="480" w:firstLineChars="200"/>
        <w:rPr>
          <w:rFonts w:hint="eastAsia" w:ascii="仿宋_GB2312" w:hAnsi="宋体" w:eastAsia="仿宋_GB2312"/>
          <w:sz w:val="24"/>
          <w:szCs w:val="24"/>
          <w:lang w:val="en-US" w:eastAsia="zh-CN"/>
        </w:rPr>
      </w:pPr>
    </w:p>
    <w:p>
      <w:pPr>
        <w:tabs>
          <w:tab w:val="left" w:pos="2895"/>
        </w:tabs>
        <w:spacing w:line="360" w:lineRule="auto"/>
        <w:ind w:firstLine="480" w:firstLineChars="200"/>
        <w:rPr>
          <w:rFonts w:hint="eastAsia" w:ascii="仿宋_GB2312" w:hAnsi="宋体" w:eastAsia="仿宋_GB2312"/>
          <w:sz w:val="24"/>
          <w:szCs w:val="24"/>
          <w:lang w:val="en-US" w:eastAsia="zh-CN"/>
        </w:rPr>
      </w:pPr>
    </w:p>
    <w:p>
      <w:pPr>
        <w:tabs>
          <w:tab w:val="left" w:pos="2895"/>
        </w:tabs>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lang w:val="en-US" w:eastAsia="zh-CN"/>
        </w:rPr>
        <w:t>2</w:t>
      </w:r>
      <w:r>
        <w:rPr>
          <w:rFonts w:hint="eastAsia" w:ascii="仿宋_GB2312" w:hAnsi="宋体" w:eastAsia="仿宋_GB2312"/>
          <w:sz w:val="24"/>
          <w:szCs w:val="24"/>
        </w:rPr>
        <w:t>.明细报价表</w:t>
      </w:r>
    </w:p>
    <w:p>
      <w:pPr>
        <w:pStyle w:val="2"/>
        <w:rPr>
          <w:rFonts w:hint="eastAsia"/>
        </w:rPr>
      </w:pPr>
    </w:p>
    <w:p>
      <w:pPr>
        <w:jc w:val="center"/>
        <w:rPr>
          <w:rFonts w:hint="eastAsia" w:ascii="仿宋_GB2312" w:eastAsia="仿宋_GB2312"/>
          <w:b/>
          <w:szCs w:val="28"/>
        </w:rPr>
      </w:pPr>
      <w:r>
        <w:rPr>
          <w:rFonts w:hint="eastAsia" w:ascii="仿宋_GB2312" w:eastAsia="仿宋_GB2312"/>
          <w:b/>
          <w:szCs w:val="28"/>
        </w:rPr>
        <w:t>明细报价表</w:t>
      </w:r>
    </w:p>
    <w:p>
      <w:pPr>
        <w:spacing w:line="360" w:lineRule="auto"/>
        <w:rPr>
          <w:rFonts w:hint="eastAsia" w:ascii="仿宋_GB2312" w:hAnsi="宋体" w:eastAsia="仿宋_GB2312"/>
          <w:sz w:val="24"/>
          <w:szCs w:val="24"/>
          <w:u w:val="single"/>
        </w:rPr>
      </w:pPr>
      <w:r>
        <w:rPr>
          <w:rFonts w:hint="eastAsia" w:ascii="仿宋_GB2312" w:hAnsi="宋体" w:eastAsia="仿宋_GB2312"/>
          <w:sz w:val="24"/>
          <w:szCs w:val="24"/>
        </w:rPr>
        <w:t>项目名称：</w:t>
      </w:r>
    </w:p>
    <w:p>
      <w:pPr>
        <w:snapToGrid w:val="0"/>
        <w:spacing w:line="500" w:lineRule="exact"/>
        <w:rPr>
          <w:rFonts w:hint="eastAsia" w:ascii="仿宋_GB2312" w:hAnsi="宋体" w:eastAsia="仿宋_GB2312"/>
          <w:sz w:val="24"/>
          <w:szCs w:val="28"/>
        </w:rPr>
      </w:pPr>
    </w:p>
    <w:tbl>
      <w:tblPr>
        <w:tblStyle w:val="58"/>
        <w:tblW w:w="5000" w:type="pct"/>
        <w:tblInd w:w="0" w:type="dxa"/>
        <w:tblLayout w:type="autofit"/>
        <w:tblCellMar>
          <w:top w:w="0" w:type="dxa"/>
          <w:left w:w="108" w:type="dxa"/>
          <w:bottom w:w="0" w:type="dxa"/>
          <w:right w:w="108" w:type="dxa"/>
        </w:tblCellMar>
      </w:tblPr>
      <w:tblGrid>
        <w:gridCol w:w="678"/>
        <w:gridCol w:w="1529"/>
        <w:gridCol w:w="1005"/>
        <w:gridCol w:w="1005"/>
        <w:gridCol w:w="1327"/>
        <w:gridCol w:w="676"/>
        <w:gridCol w:w="811"/>
        <w:gridCol w:w="1026"/>
        <w:gridCol w:w="1571"/>
      </w:tblGrid>
      <w:tr>
        <w:tblPrEx>
          <w:tblCellMar>
            <w:top w:w="0" w:type="dxa"/>
            <w:left w:w="108" w:type="dxa"/>
            <w:bottom w:w="0" w:type="dxa"/>
            <w:right w:w="108" w:type="dxa"/>
          </w:tblCellMar>
        </w:tblPrEx>
        <w:trPr>
          <w:trHeight w:val="968" w:hRule="atLeast"/>
        </w:trPr>
        <w:tc>
          <w:tcPr>
            <w:tcW w:w="352" w:type="pct"/>
            <w:tcBorders>
              <w:top w:val="single" w:color="000000" w:sz="8" w:space="0"/>
              <w:left w:val="single" w:color="000000" w:sz="8"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b/>
                <w:sz w:val="21"/>
                <w:szCs w:val="21"/>
              </w:rPr>
            </w:pPr>
            <w:r>
              <w:rPr>
                <w:rFonts w:hint="eastAsia" w:ascii="仿宋_GB2312" w:hAnsi="宋体" w:eastAsia="仿宋_GB2312"/>
                <w:b/>
                <w:sz w:val="21"/>
                <w:szCs w:val="21"/>
              </w:rPr>
              <w:t>序号</w:t>
            </w:r>
          </w:p>
        </w:tc>
        <w:tc>
          <w:tcPr>
            <w:tcW w:w="794" w:type="pct"/>
            <w:tcBorders>
              <w:top w:val="single" w:color="000000" w:sz="8" w:space="0"/>
              <w:left w:val="nil"/>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b/>
                <w:sz w:val="21"/>
                <w:szCs w:val="21"/>
              </w:rPr>
            </w:pPr>
            <w:r>
              <w:rPr>
                <w:rFonts w:hint="eastAsia" w:ascii="仿宋_GB2312" w:hAnsi="宋体" w:eastAsia="仿宋_GB2312"/>
                <w:b/>
                <w:sz w:val="21"/>
                <w:szCs w:val="21"/>
              </w:rPr>
              <w:t>货物名称</w:t>
            </w:r>
          </w:p>
        </w:tc>
        <w:tc>
          <w:tcPr>
            <w:tcW w:w="522" w:type="pct"/>
            <w:tcBorders>
              <w:top w:val="single" w:color="000000" w:sz="8" w:space="0"/>
              <w:left w:val="nil"/>
              <w:bottom w:val="single" w:color="000000" w:sz="4" w:space="0"/>
              <w:right w:val="single" w:color="auto" w:sz="4" w:space="0"/>
            </w:tcBorders>
            <w:shd w:val="clear" w:color="auto" w:fill="FFFFFF"/>
            <w:noWrap w:val="0"/>
            <w:vAlign w:val="center"/>
          </w:tcPr>
          <w:p>
            <w:pPr>
              <w:jc w:val="center"/>
              <w:rPr>
                <w:rFonts w:hint="eastAsia" w:ascii="仿宋_GB2312" w:hAnsi="宋体" w:eastAsia="仿宋_GB2312"/>
                <w:b/>
                <w:sz w:val="21"/>
                <w:szCs w:val="21"/>
              </w:rPr>
            </w:pPr>
            <w:r>
              <w:rPr>
                <w:rFonts w:hint="eastAsia" w:ascii="仿宋_GB2312" w:hAnsi="宋体" w:eastAsia="仿宋_GB2312"/>
                <w:b/>
                <w:sz w:val="21"/>
                <w:szCs w:val="21"/>
              </w:rPr>
              <w:t>品牌及产地</w:t>
            </w:r>
          </w:p>
        </w:tc>
        <w:tc>
          <w:tcPr>
            <w:tcW w:w="522" w:type="pct"/>
            <w:tcBorders>
              <w:top w:val="single" w:color="auto" w:sz="4" w:space="0"/>
              <w:left w:val="single" w:color="auto" w:sz="4" w:space="0"/>
              <w:bottom w:val="single" w:color="auto" w:sz="6" w:space="0"/>
              <w:right w:val="single" w:color="auto" w:sz="6" w:space="0"/>
            </w:tcBorders>
            <w:shd w:val="clear" w:color="auto" w:fill="FFFFFF"/>
            <w:noWrap w:val="0"/>
            <w:vAlign w:val="center"/>
          </w:tcPr>
          <w:p>
            <w:pPr>
              <w:jc w:val="center"/>
              <w:rPr>
                <w:rFonts w:hint="eastAsia" w:ascii="仿宋_GB2312" w:hAnsi="宋体" w:eastAsia="仿宋_GB2312"/>
                <w:b/>
                <w:sz w:val="21"/>
                <w:szCs w:val="21"/>
              </w:rPr>
            </w:pPr>
            <w:r>
              <w:rPr>
                <w:rFonts w:hint="eastAsia" w:ascii="仿宋_GB2312" w:hAnsi="宋体" w:eastAsia="仿宋_GB2312"/>
                <w:b/>
                <w:sz w:val="21"/>
                <w:szCs w:val="21"/>
              </w:rPr>
              <w:t>制造商名称</w:t>
            </w:r>
          </w:p>
        </w:tc>
        <w:tc>
          <w:tcPr>
            <w:tcW w:w="689" w:type="pct"/>
            <w:tcBorders>
              <w:top w:val="single" w:color="auto" w:sz="4" w:space="0"/>
              <w:left w:val="single" w:color="auto" w:sz="6" w:space="0"/>
              <w:bottom w:val="single" w:color="auto" w:sz="6" w:space="0"/>
              <w:right w:val="single" w:color="auto" w:sz="4" w:space="0"/>
            </w:tcBorders>
            <w:shd w:val="clear" w:color="auto" w:fill="FFFFFF"/>
            <w:noWrap w:val="0"/>
            <w:vAlign w:val="center"/>
          </w:tcPr>
          <w:p>
            <w:pPr>
              <w:jc w:val="center"/>
              <w:rPr>
                <w:rFonts w:hint="eastAsia" w:ascii="仿宋_GB2312" w:hAnsi="宋体" w:eastAsia="仿宋_GB2312"/>
                <w:b/>
                <w:sz w:val="21"/>
                <w:szCs w:val="21"/>
              </w:rPr>
            </w:pPr>
            <w:r>
              <w:rPr>
                <w:rFonts w:hint="eastAsia" w:ascii="仿宋_GB2312" w:hAnsi="宋体" w:eastAsia="仿宋_GB2312"/>
                <w:b/>
                <w:sz w:val="21"/>
                <w:szCs w:val="21"/>
              </w:rPr>
              <w:t>规格型</w:t>
            </w:r>
          </w:p>
          <w:p>
            <w:pPr>
              <w:jc w:val="center"/>
              <w:rPr>
                <w:rFonts w:hint="eastAsia" w:ascii="仿宋_GB2312" w:hAnsi="宋体" w:eastAsia="仿宋_GB2312"/>
                <w:b/>
                <w:sz w:val="21"/>
                <w:szCs w:val="21"/>
              </w:rPr>
            </w:pPr>
            <w:r>
              <w:rPr>
                <w:rFonts w:hint="eastAsia" w:ascii="仿宋_GB2312" w:hAnsi="宋体" w:eastAsia="仿宋_GB2312"/>
                <w:b/>
                <w:sz w:val="21"/>
                <w:szCs w:val="21"/>
              </w:rPr>
              <w:t>号</w:t>
            </w:r>
          </w:p>
        </w:tc>
        <w:tc>
          <w:tcPr>
            <w:tcW w:w="351" w:type="pct"/>
            <w:tcBorders>
              <w:top w:val="single" w:color="000000" w:sz="8" w:space="0"/>
              <w:left w:val="single" w:color="auto"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b/>
                <w:sz w:val="21"/>
                <w:szCs w:val="21"/>
              </w:rPr>
            </w:pPr>
            <w:r>
              <w:rPr>
                <w:rFonts w:hint="eastAsia" w:ascii="仿宋_GB2312" w:hAnsi="宋体" w:eastAsia="仿宋_GB2312"/>
                <w:b/>
                <w:sz w:val="21"/>
                <w:szCs w:val="21"/>
              </w:rPr>
              <w:t>单位</w:t>
            </w:r>
          </w:p>
        </w:tc>
        <w:tc>
          <w:tcPr>
            <w:tcW w:w="421" w:type="pct"/>
            <w:tcBorders>
              <w:top w:val="single" w:color="000000" w:sz="8" w:space="0"/>
              <w:left w:val="nil"/>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b/>
                <w:sz w:val="21"/>
                <w:szCs w:val="21"/>
              </w:rPr>
            </w:pPr>
            <w:r>
              <w:rPr>
                <w:rFonts w:hint="eastAsia" w:ascii="仿宋_GB2312" w:hAnsi="宋体" w:eastAsia="仿宋_GB2312"/>
                <w:b/>
                <w:sz w:val="21"/>
                <w:szCs w:val="21"/>
              </w:rPr>
              <w:t>数量</w:t>
            </w:r>
          </w:p>
        </w:tc>
        <w:tc>
          <w:tcPr>
            <w:tcW w:w="533" w:type="pct"/>
            <w:tcBorders>
              <w:top w:val="single" w:color="000000" w:sz="8" w:space="0"/>
              <w:left w:val="nil"/>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b/>
                <w:sz w:val="21"/>
                <w:szCs w:val="21"/>
              </w:rPr>
            </w:pPr>
            <w:r>
              <w:rPr>
                <w:rFonts w:hint="eastAsia" w:ascii="仿宋_GB2312" w:hAnsi="宋体" w:eastAsia="仿宋_GB2312"/>
                <w:b/>
                <w:sz w:val="21"/>
                <w:szCs w:val="21"/>
              </w:rPr>
              <w:t>单价(元)</w:t>
            </w:r>
          </w:p>
        </w:tc>
        <w:tc>
          <w:tcPr>
            <w:tcW w:w="816" w:type="pct"/>
            <w:tcBorders>
              <w:top w:val="single" w:color="000000" w:sz="8" w:space="0"/>
              <w:left w:val="nil"/>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b/>
                <w:sz w:val="21"/>
                <w:szCs w:val="21"/>
              </w:rPr>
            </w:pPr>
            <w:r>
              <w:rPr>
                <w:rFonts w:hint="eastAsia" w:ascii="仿宋_GB2312" w:hAnsi="宋体" w:eastAsia="仿宋_GB2312"/>
                <w:b/>
                <w:sz w:val="21"/>
                <w:szCs w:val="21"/>
              </w:rPr>
              <w:t>合计金额(元)</w:t>
            </w:r>
          </w:p>
        </w:tc>
      </w:tr>
      <w:tr>
        <w:tblPrEx>
          <w:tblCellMar>
            <w:top w:w="0" w:type="dxa"/>
            <w:left w:w="108" w:type="dxa"/>
            <w:bottom w:w="0" w:type="dxa"/>
            <w:right w:w="108" w:type="dxa"/>
          </w:tblCellMar>
        </w:tblPrEx>
        <w:trPr>
          <w:trHeight w:val="680" w:hRule="atLeast"/>
        </w:trPr>
        <w:tc>
          <w:tcPr>
            <w:tcW w:w="352" w:type="pct"/>
            <w:tcBorders>
              <w:top w:val="nil"/>
              <w:left w:val="single" w:color="000000" w:sz="8" w:space="0"/>
              <w:bottom w:val="single" w:color="auto" w:sz="4" w:space="0"/>
              <w:right w:val="single" w:color="000000" w:sz="4"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c>
          <w:tcPr>
            <w:tcW w:w="794" w:type="pct"/>
            <w:tcBorders>
              <w:top w:val="nil"/>
              <w:left w:val="nil"/>
              <w:bottom w:val="single" w:color="auto" w:sz="4" w:space="0"/>
              <w:right w:val="single" w:color="000000" w:sz="4"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c>
          <w:tcPr>
            <w:tcW w:w="522" w:type="pct"/>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c>
          <w:tcPr>
            <w:tcW w:w="522" w:type="pct"/>
            <w:tcBorders>
              <w:top w:val="single" w:color="auto" w:sz="6" w:space="0"/>
              <w:left w:val="single" w:color="auto" w:sz="4" w:space="0"/>
              <w:bottom w:val="single" w:color="auto" w:sz="6" w:space="0"/>
              <w:right w:val="single" w:color="auto" w:sz="6"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c>
          <w:tcPr>
            <w:tcW w:w="689" w:type="pct"/>
            <w:tcBorders>
              <w:top w:val="single" w:color="auto" w:sz="6" w:space="0"/>
              <w:left w:val="single" w:color="auto" w:sz="6" w:space="0"/>
              <w:bottom w:val="single" w:color="auto" w:sz="6" w:space="0"/>
              <w:right w:val="single" w:color="auto" w:sz="4"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c>
          <w:tcPr>
            <w:tcW w:w="351" w:type="pct"/>
            <w:tcBorders>
              <w:top w:val="nil"/>
              <w:left w:val="single" w:color="auto" w:sz="4" w:space="0"/>
              <w:bottom w:val="single" w:color="auto" w:sz="4" w:space="0"/>
              <w:right w:val="single" w:color="000000" w:sz="4"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c>
          <w:tcPr>
            <w:tcW w:w="421" w:type="pct"/>
            <w:tcBorders>
              <w:top w:val="nil"/>
              <w:left w:val="nil"/>
              <w:bottom w:val="single" w:color="auto" w:sz="4" w:space="0"/>
              <w:right w:val="single" w:color="000000" w:sz="4"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c>
          <w:tcPr>
            <w:tcW w:w="533" w:type="pct"/>
            <w:tcBorders>
              <w:top w:val="nil"/>
              <w:left w:val="nil"/>
              <w:bottom w:val="single" w:color="auto" w:sz="4" w:space="0"/>
              <w:right w:val="single" w:color="000000" w:sz="4"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c>
          <w:tcPr>
            <w:tcW w:w="816" w:type="pct"/>
            <w:tcBorders>
              <w:top w:val="nil"/>
              <w:left w:val="nil"/>
              <w:bottom w:val="single" w:color="auto" w:sz="4" w:space="0"/>
              <w:right w:val="single" w:color="000000" w:sz="4"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r>
      <w:tr>
        <w:tblPrEx>
          <w:tblCellMar>
            <w:top w:w="0" w:type="dxa"/>
            <w:left w:w="108" w:type="dxa"/>
            <w:bottom w:w="0" w:type="dxa"/>
            <w:right w:w="108" w:type="dxa"/>
          </w:tblCellMar>
        </w:tblPrEx>
        <w:trPr>
          <w:trHeight w:val="680" w:hRule="atLeast"/>
        </w:trPr>
        <w:tc>
          <w:tcPr>
            <w:tcW w:w="352" w:type="pct"/>
            <w:tcBorders>
              <w:top w:val="single" w:color="auto" w:sz="4" w:space="0"/>
              <w:left w:val="single" w:color="000000" w:sz="8" w:space="0"/>
              <w:bottom w:val="single" w:color="000000" w:sz="4" w:space="0"/>
              <w:right w:val="single" w:color="000000" w:sz="4" w:space="0"/>
            </w:tcBorders>
            <w:shd w:val="clear" w:color="auto" w:fill="FFFFFF"/>
            <w:noWrap w:val="0"/>
            <w:vAlign w:val="center"/>
          </w:tcPr>
          <w:p>
            <w:pPr>
              <w:jc w:val="center"/>
              <w:rPr>
                <w:rFonts w:hint="eastAsia" w:ascii="仿宋_GB2312" w:eastAsia="仿宋_GB2312" w:cs="宋体"/>
                <w:color w:val="FF0000"/>
                <w:kern w:val="0"/>
                <w:sz w:val="18"/>
                <w:szCs w:val="18"/>
              </w:rPr>
            </w:pPr>
          </w:p>
        </w:tc>
        <w:tc>
          <w:tcPr>
            <w:tcW w:w="794" w:type="pct"/>
            <w:tcBorders>
              <w:top w:val="single" w:color="auto" w:sz="4" w:space="0"/>
              <w:left w:val="nil"/>
              <w:bottom w:val="single" w:color="000000" w:sz="4" w:space="0"/>
              <w:right w:val="single" w:color="000000" w:sz="4"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c>
          <w:tcPr>
            <w:tcW w:w="522" w:type="pct"/>
            <w:tcBorders>
              <w:top w:val="single" w:color="auto" w:sz="4" w:space="0"/>
              <w:left w:val="nil"/>
              <w:bottom w:val="single" w:color="000000" w:sz="4" w:space="0"/>
              <w:right w:val="single" w:color="auto" w:sz="4"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c>
          <w:tcPr>
            <w:tcW w:w="522" w:type="pct"/>
            <w:tcBorders>
              <w:top w:val="single" w:color="auto" w:sz="6" w:space="0"/>
              <w:left w:val="single" w:color="auto" w:sz="4" w:space="0"/>
              <w:bottom w:val="single" w:color="auto" w:sz="6" w:space="0"/>
              <w:right w:val="single" w:color="auto" w:sz="6"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c>
          <w:tcPr>
            <w:tcW w:w="689" w:type="pct"/>
            <w:tcBorders>
              <w:top w:val="single" w:color="auto" w:sz="6" w:space="0"/>
              <w:left w:val="single" w:color="auto" w:sz="6" w:space="0"/>
              <w:bottom w:val="single" w:color="auto" w:sz="6" w:space="0"/>
              <w:right w:val="single" w:color="auto" w:sz="4"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c>
          <w:tcPr>
            <w:tcW w:w="351" w:type="pct"/>
            <w:tcBorders>
              <w:top w:val="single" w:color="auto" w:sz="4" w:space="0"/>
              <w:left w:val="single" w:color="auto" w:sz="4" w:space="0"/>
              <w:bottom w:val="single" w:color="000000" w:sz="4" w:space="0"/>
              <w:right w:val="single" w:color="000000" w:sz="4"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c>
          <w:tcPr>
            <w:tcW w:w="421" w:type="pct"/>
            <w:tcBorders>
              <w:top w:val="single" w:color="auto" w:sz="4" w:space="0"/>
              <w:left w:val="nil"/>
              <w:bottom w:val="single" w:color="000000" w:sz="4" w:space="0"/>
              <w:right w:val="single" w:color="000000" w:sz="4"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c>
          <w:tcPr>
            <w:tcW w:w="533" w:type="pct"/>
            <w:tcBorders>
              <w:top w:val="single" w:color="auto" w:sz="4" w:space="0"/>
              <w:left w:val="nil"/>
              <w:bottom w:val="single" w:color="000000" w:sz="4" w:space="0"/>
              <w:right w:val="single" w:color="000000" w:sz="4" w:space="0"/>
            </w:tcBorders>
            <w:shd w:val="clear" w:color="auto" w:fill="FFFFFF"/>
            <w:noWrap w:val="0"/>
            <w:vAlign w:val="center"/>
          </w:tcPr>
          <w:p>
            <w:pPr>
              <w:jc w:val="center"/>
              <w:rPr>
                <w:rFonts w:hint="eastAsia" w:ascii="仿宋_GB2312" w:eastAsia="仿宋_GB2312" w:cs="宋体"/>
                <w:color w:val="FF0000"/>
                <w:kern w:val="0"/>
                <w:sz w:val="18"/>
                <w:szCs w:val="18"/>
              </w:rPr>
            </w:pPr>
          </w:p>
        </w:tc>
        <w:tc>
          <w:tcPr>
            <w:tcW w:w="816" w:type="pct"/>
            <w:tcBorders>
              <w:top w:val="single" w:color="auto" w:sz="4" w:space="0"/>
              <w:left w:val="nil"/>
              <w:bottom w:val="single" w:color="000000" w:sz="4" w:space="0"/>
              <w:right w:val="single" w:color="000000" w:sz="4"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r>
      <w:tr>
        <w:tblPrEx>
          <w:tblCellMar>
            <w:top w:w="0" w:type="dxa"/>
            <w:left w:w="108" w:type="dxa"/>
            <w:bottom w:w="0" w:type="dxa"/>
            <w:right w:w="108" w:type="dxa"/>
          </w:tblCellMar>
        </w:tblPrEx>
        <w:trPr>
          <w:trHeight w:val="680" w:hRule="atLeast"/>
        </w:trPr>
        <w:tc>
          <w:tcPr>
            <w:tcW w:w="352" w:type="pct"/>
            <w:tcBorders>
              <w:top w:val="nil"/>
              <w:left w:val="single" w:color="000000" w:sz="8" w:space="0"/>
              <w:bottom w:val="single" w:color="auto" w:sz="4" w:space="0"/>
              <w:right w:val="single" w:color="000000" w:sz="4"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c>
          <w:tcPr>
            <w:tcW w:w="794" w:type="pct"/>
            <w:tcBorders>
              <w:top w:val="nil"/>
              <w:left w:val="nil"/>
              <w:bottom w:val="single" w:color="auto" w:sz="4" w:space="0"/>
              <w:right w:val="single" w:color="000000" w:sz="4"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c>
          <w:tcPr>
            <w:tcW w:w="522" w:type="pct"/>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c>
          <w:tcPr>
            <w:tcW w:w="522" w:type="pct"/>
            <w:tcBorders>
              <w:top w:val="single" w:color="auto" w:sz="6" w:space="0"/>
              <w:left w:val="single" w:color="auto" w:sz="4" w:space="0"/>
              <w:bottom w:val="single" w:color="auto" w:sz="4" w:space="0"/>
              <w:right w:val="single" w:color="auto" w:sz="6"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c>
          <w:tcPr>
            <w:tcW w:w="689" w:type="pct"/>
            <w:tcBorders>
              <w:top w:val="single" w:color="auto" w:sz="6" w:space="0"/>
              <w:left w:val="single" w:color="auto" w:sz="6" w:space="0"/>
              <w:bottom w:val="single" w:color="auto" w:sz="4" w:space="0"/>
              <w:right w:val="single" w:color="auto" w:sz="4"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c>
          <w:tcPr>
            <w:tcW w:w="351" w:type="pct"/>
            <w:tcBorders>
              <w:top w:val="nil"/>
              <w:left w:val="single" w:color="auto" w:sz="4" w:space="0"/>
              <w:bottom w:val="single" w:color="auto" w:sz="4" w:space="0"/>
              <w:right w:val="single" w:color="000000" w:sz="4"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c>
          <w:tcPr>
            <w:tcW w:w="421" w:type="pct"/>
            <w:tcBorders>
              <w:top w:val="nil"/>
              <w:left w:val="nil"/>
              <w:bottom w:val="single" w:color="auto" w:sz="4" w:space="0"/>
              <w:right w:val="single" w:color="000000" w:sz="4"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c>
          <w:tcPr>
            <w:tcW w:w="533" w:type="pct"/>
            <w:tcBorders>
              <w:top w:val="nil"/>
              <w:left w:val="nil"/>
              <w:bottom w:val="single" w:color="auto" w:sz="4" w:space="0"/>
              <w:right w:val="single" w:color="000000" w:sz="4"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c>
          <w:tcPr>
            <w:tcW w:w="816" w:type="pct"/>
            <w:tcBorders>
              <w:top w:val="nil"/>
              <w:left w:val="nil"/>
              <w:bottom w:val="single" w:color="auto" w:sz="4" w:space="0"/>
              <w:right w:val="single" w:color="000000" w:sz="4"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r>
      <w:tr>
        <w:tblPrEx>
          <w:tblCellMar>
            <w:top w:w="0" w:type="dxa"/>
            <w:left w:w="108" w:type="dxa"/>
            <w:bottom w:w="0" w:type="dxa"/>
            <w:right w:w="108" w:type="dxa"/>
          </w:tblCellMar>
        </w:tblPrEx>
        <w:trPr>
          <w:trHeight w:val="680" w:hRule="atLeast"/>
        </w:trPr>
        <w:tc>
          <w:tcPr>
            <w:tcW w:w="352" w:type="pct"/>
            <w:tcBorders>
              <w:top w:val="single" w:color="auto" w:sz="4" w:space="0"/>
              <w:left w:val="single" w:color="000000" w:sz="8" w:space="0"/>
              <w:bottom w:val="single" w:color="auto" w:sz="4" w:space="0"/>
              <w:right w:val="single" w:color="000000" w:sz="4"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c>
          <w:tcPr>
            <w:tcW w:w="794" w:type="pct"/>
            <w:tcBorders>
              <w:top w:val="single" w:color="auto" w:sz="4" w:space="0"/>
              <w:left w:val="nil"/>
              <w:bottom w:val="single" w:color="auto" w:sz="4" w:space="0"/>
              <w:right w:val="single" w:color="000000" w:sz="4"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c>
          <w:tcPr>
            <w:tcW w:w="522" w:type="pct"/>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c>
          <w:tcPr>
            <w:tcW w:w="522" w:type="pct"/>
            <w:tcBorders>
              <w:top w:val="single" w:color="auto" w:sz="4" w:space="0"/>
              <w:left w:val="single" w:color="auto" w:sz="4" w:space="0"/>
              <w:bottom w:val="single" w:color="auto" w:sz="4" w:space="0"/>
              <w:right w:val="single" w:color="auto" w:sz="6"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c>
          <w:tcPr>
            <w:tcW w:w="689" w:type="pct"/>
            <w:tcBorders>
              <w:top w:val="single" w:color="auto" w:sz="4" w:space="0"/>
              <w:left w:val="single" w:color="auto" w:sz="6" w:space="0"/>
              <w:bottom w:val="single" w:color="auto" w:sz="4" w:space="0"/>
              <w:right w:val="single" w:color="auto" w:sz="4"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c>
          <w:tcPr>
            <w:tcW w:w="351" w:type="pct"/>
            <w:tcBorders>
              <w:top w:val="single" w:color="auto" w:sz="4" w:space="0"/>
              <w:left w:val="single" w:color="auto" w:sz="4" w:space="0"/>
              <w:bottom w:val="single" w:color="auto" w:sz="4" w:space="0"/>
              <w:right w:val="single" w:color="000000" w:sz="4"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c>
          <w:tcPr>
            <w:tcW w:w="421" w:type="pct"/>
            <w:tcBorders>
              <w:top w:val="single" w:color="auto" w:sz="4" w:space="0"/>
              <w:left w:val="nil"/>
              <w:bottom w:val="single" w:color="auto" w:sz="4" w:space="0"/>
              <w:right w:val="single" w:color="000000" w:sz="4"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c>
          <w:tcPr>
            <w:tcW w:w="533" w:type="pct"/>
            <w:tcBorders>
              <w:top w:val="single" w:color="auto" w:sz="4" w:space="0"/>
              <w:left w:val="nil"/>
              <w:bottom w:val="single" w:color="auto" w:sz="4" w:space="0"/>
              <w:right w:val="single" w:color="000000" w:sz="4" w:space="0"/>
            </w:tcBorders>
            <w:shd w:val="clear" w:color="auto" w:fill="FFFFFF"/>
            <w:noWrap w:val="0"/>
            <w:vAlign w:val="center"/>
          </w:tcPr>
          <w:p>
            <w:pPr>
              <w:jc w:val="center"/>
              <w:rPr>
                <w:rFonts w:hint="eastAsia" w:ascii="仿宋_GB2312" w:eastAsia="仿宋_GB2312" w:cs="宋体"/>
                <w:color w:val="FF0000"/>
                <w:kern w:val="0"/>
                <w:sz w:val="18"/>
                <w:szCs w:val="18"/>
              </w:rPr>
            </w:pPr>
          </w:p>
        </w:tc>
        <w:tc>
          <w:tcPr>
            <w:tcW w:w="816" w:type="pct"/>
            <w:tcBorders>
              <w:top w:val="single" w:color="auto" w:sz="4" w:space="0"/>
              <w:left w:val="nil"/>
              <w:bottom w:val="single" w:color="auto" w:sz="4" w:space="0"/>
              <w:right w:val="single" w:color="000000" w:sz="4"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r>
      <w:tr>
        <w:tblPrEx>
          <w:tblCellMar>
            <w:top w:w="0" w:type="dxa"/>
            <w:left w:w="108" w:type="dxa"/>
            <w:bottom w:w="0" w:type="dxa"/>
            <w:right w:w="108" w:type="dxa"/>
          </w:tblCellMar>
        </w:tblPrEx>
        <w:trPr>
          <w:trHeight w:val="680" w:hRule="atLeast"/>
        </w:trPr>
        <w:tc>
          <w:tcPr>
            <w:tcW w:w="352" w:type="pct"/>
            <w:tcBorders>
              <w:top w:val="single" w:color="auto" w:sz="4" w:space="0"/>
              <w:left w:val="single" w:color="000000" w:sz="8" w:space="0"/>
              <w:bottom w:val="single" w:color="auto" w:sz="4" w:space="0"/>
              <w:right w:val="single" w:color="000000" w:sz="4"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c>
          <w:tcPr>
            <w:tcW w:w="794" w:type="pct"/>
            <w:tcBorders>
              <w:top w:val="single" w:color="auto" w:sz="4" w:space="0"/>
              <w:left w:val="nil"/>
              <w:bottom w:val="single" w:color="auto" w:sz="4" w:space="0"/>
              <w:right w:val="single" w:color="000000" w:sz="4"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c>
          <w:tcPr>
            <w:tcW w:w="522" w:type="pct"/>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c>
          <w:tcPr>
            <w:tcW w:w="522" w:type="pct"/>
            <w:tcBorders>
              <w:top w:val="single" w:color="auto" w:sz="4" w:space="0"/>
              <w:left w:val="single" w:color="auto" w:sz="4" w:space="0"/>
              <w:bottom w:val="single" w:color="auto" w:sz="4" w:space="0"/>
              <w:right w:val="single" w:color="auto" w:sz="6"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c>
          <w:tcPr>
            <w:tcW w:w="689" w:type="pct"/>
            <w:tcBorders>
              <w:top w:val="single" w:color="auto" w:sz="4" w:space="0"/>
              <w:left w:val="single" w:color="auto" w:sz="6" w:space="0"/>
              <w:bottom w:val="single" w:color="auto" w:sz="4" w:space="0"/>
              <w:right w:val="single" w:color="auto" w:sz="4"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c>
          <w:tcPr>
            <w:tcW w:w="351" w:type="pct"/>
            <w:tcBorders>
              <w:top w:val="single" w:color="auto" w:sz="4" w:space="0"/>
              <w:left w:val="single" w:color="auto" w:sz="4" w:space="0"/>
              <w:bottom w:val="single" w:color="auto" w:sz="4" w:space="0"/>
              <w:right w:val="single" w:color="000000" w:sz="4"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c>
          <w:tcPr>
            <w:tcW w:w="421" w:type="pct"/>
            <w:tcBorders>
              <w:top w:val="single" w:color="auto" w:sz="4" w:space="0"/>
              <w:left w:val="nil"/>
              <w:bottom w:val="single" w:color="auto" w:sz="4" w:space="0"/>
              <w:right w:val="single" w:color="000000" w:sz="4"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c>
          <w:tcPr>
            <w:tcW w:w="533" w:type="pct"/>
            <w:tcBorders>
              <w:top w:val="single" w:color="auto" w:sz="4" w:space="0"/>
              <w:left w:val="nil"/>
              <w:bottom w:val="single" w:color="auto" w:sz="4" w:space="0"/>
              <w:right w:val="single" w:color="000000" w:sz="4" w:space="0"/>
            </w:tcBorders>
            <w:shd w:val="clear" w:color="auto" w:fill="FFFFFF"/>
            <w:noWrap w:val="0"/>
            <w:vAlign w:val="center"/>
          </w:tcPr>
          <w:p>
            <w:pPr>
              <w:jc w:val="center"/>
              <w:rPr>
                <w:rFonts w:hint="eastAsia" w:ascii="仿宋_GB2312" w:eastAsia="仿宋_GB2312" w:cs="宋体"/>
                <w:color w:val="FF0000"/>
                <w:kern w:val="0"/>
                <w:sz w:val="18"/>
                <w:szCs w:val="18"/>
              </w:rPr>
            </w:pPr>
          </w:p>
        </w:tc>
        <w:tc>
          <w:tcPr>
            <w:tcW w:w="816" w:type="pct"/>
            <w:tcBorders>
              <w:top w:val="single" w:color="auto" w:sz="4" w:space="0"/>
              <w:left w:val="nil"/>
              <w:bottom w:val="single" w:color="auto" w:sz="4" w:space="0"/>
              <w:right w:val="single" w:color="000000" w:sz="4"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r>
      <w:tr>
        <w:tblPrEx>
          <w:tblCellMar>
            <w:top w:w="0" w:type="dxa"/>
            <w:left w:w="108" w:type="dxa"/>
            <w:bottom w:w="0" w:type="dxa"/>
            <w:right w:w="108" w:type="dxa"/>
          </w:tblCellMar>
        </w:tblPrEx>
        <w:trPr>
          <w:trHeight w:val="680" w:hRule="atLeast"/>
        </w:trPr>
        <w:tc>
          <w:tcPr>
            <w:tcW w:w="352" w:type="pct"/>
            <w:tcBorders>
              <w:top w:val="single" w:color="auto" w:sz="4" w:space="0"/>
              <w:left w:val="single" w:color="000000" w:sz="8" w:space="0"/>
              <w:bottom w:val="single" w:color="auto" w:sz="4" w:space="0"/>
              <w:right w:val="single" w:color="000000" w:sz="4"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c>
          <w:tcPr>
            <w:tcW w:w="794" w:type="pct"/>
            <w:tcBorders>
              <w:top w:val="single" w:color="auto" w:sz="4" w:space="0"/>
              <w:left w:val="nil"/>
              <w:bottom w:val="single" w:color="auto" w:sz="4" w:space="0"/>
              <w:right w:val="single" w:color="000000" w:sz="4"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c>
          <w:tcPr>
            <w:tcW w:w="522" w:type="pct"/>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c>
          <w:tcPr>
            <w:tcW w:w="522" w:type="pct"/>
            <w:tcBorders>
              <w:top w:val="single" w:color="auto" w:sz="4" w:space="0"/>
              <w:left w:val="single" w:color="auto" w:sz="4" w:space="0"/>
              <w:bottom w:val="single" w:color="auto" w:sz="4" w:space="0"/>
              <w:right w:val="single" w:color="auto" w:sz="6"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c>
          <w:tcPr>
            <w:tcW w:w="689" w:type="pct"/>
            <w:tcBorders>
              <w:top w:val="single" w:color="auto" w:sz="4" w:space="0"/>
              <w:left w:val="single" w:color="auto" w:sz="6" w:space="0"/>
              <w:bottom w:val="single" w:color="auto" w:sz="4" w:space="0"/>
              <w:right w:val="single" w:color="auto" w:sz="4"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c>
          <w:tcPr>
            <w:tcW w:w="351" w:type="pct"/>
            <w:tcBorders>
              <w:top w:val="single" w:color="auto" w:sz="4" w:space="0"/>
              <w:left w:val="single" w:color="auto" w:sz="4" w:space="0"/>
              <w:bottom w:val="single" w:color="auto" w:sz="4" w:space="0"/>
              <w:right w:val="single" w:color="000000" w:sz="4"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c>
          <w:tcPr>
            <w:tcW w:w="421" w:type="pct"/>
            <w:tcBorders>
              <w:top w:val="single" w:color="auto" w:sz="4" w:space="0"/>
              <w:left w:val="nil"/>
              <w:bottom w:val="single" w:color="auto" w:sz="4" w:space="0"/>
              <w:right w:val="single" w:color="000000" w:sz="4"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c>
          <w:tcPr>
            <w:tcW w:w="533" w:type="pct"/>
            <w:tcBorders>
              <w:top w:val="single" w:color="auto" w:sz="4" w:space="0"/>
              <w:left w:val="nil"/>
              <w:bottom w:val="single" w:color="auto" w:sz="4" w:space="0"/>
              <w:right w:val="single" w:color="000000" w:sz="4" w:space="0"/>
            </w:tcBorders>
            <w:shd w:val="clear" w:color="auto" w:fill="FFFFFF"/>
            <w:noWrap w:val="0"/>
            <w:vAlign w:val="center"/>
          </w:tcPr>
          <w:p>
            <w:pPr>
              <w:jc w:val="center"/>
              <w:rPr>
                <w:rFonts w:hint="eastAsia" w:ascii="仿宋_GB2312" w:eastAsia="仿宋_GB2312" w:cs="宋体"/>
                <w:color w:val="FF0000"/>
                <w:kern w:val="0"/>
                <w:sz w:val="18"/>
                <w:szCs w:val="18"/>
              </w:rPr>
            </w:pPr>
          </w:p>
        </w:tc>
        <w:tc>
          <w:tcPr>
            <w:tcW w:w="816" w:type="pct"/>
            <w:tcBorders>
              <w:top w:val="single" w:color="auto" w:sz="4" w:space="0"/>
              <w:left w:val="nil"/>
              <w:bottom w:val="single" w:color="auto" w:sz="4" w:space="0"/>
              <w:right w:val="single" w:color="000000" w:sz="4"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r>
      <w:tr>
        <w:tblPrEx>
          <w:tblCellMar>
            <w:top w:w="0" w:type="dxa"/>
            <w:left w:w="108" w:type="dxa"/>
            <w:bottom w:w="0" w:type="dxa"/>
            <w:right w:w="108" w:type="dxa"/>
          </w:tblCellMar>
        </w:tblPrEx>
        <w:trPr>
          <w:trHeight w:val="680" w:hRule="atLeast"/>
        </w:trPr>
        <w:tc>
          <w:tcPr>
            <w:tcW w:w="352" w:type="pct"/>
            <w:tcBorders>
              <w:top w:val="single" w:color="auto" w:sz="4" w:space="0"/>
              <w:left w:val="single" w:color="000000" w:sz="8" w:space="0"/>
              <w:bottom w:val="single" w:color="auto" w:sz="4" w:space="0"/>
              <w:right w:val="single" w:color="000000" w:sz="4"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c>
          <w:tcPr>
            <w:tcW w:w="794" w:type="pct"/>
            <w:tcBorders>
              <w:top w:val="single" w:color="auto" w:sz="4" w:space="0"/>
              <w:left w:val="nil"/>
              <w:bottom w:val="single" w:color="auto" w:sz="4" w:space="0"/>
              <w:right w:val="single" w:color="000000" w:sz="4"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c>
          <w:tcPr>
            <w:tcW w:w="522" w:type="pct"/>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c>
          <w:tcPr>
            <w:tcW w:w="522" w:type="pct"/>
            <w:tcBorders>
              <w:top w:val="single" w:color="auto" w:sz="4" w:space="0"/>
              <w:left w:val="single" w:color="auto" w:sz="4" w:space="0"/>
              <w:bottom w:val="single" w:color="auto" w:sz="4" w:space="0"/>
              <w:right w:val="single" w:color="auto" w:sz="6"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c>
          <w:tcPr>
            <w:tcW w:w="689" w:type="pct"/>
            <w:tcBorders>
              <w:top w:val="single" w:color="auto" w:sz="4" w:space="0"/>
              <w:left w:val="single" w:color="auto" w:sz="6" w:space="0"/>
              <w:bottom w:val="single" w:color="auto" w:sz="4" w:space="0"/>
              <w:right w:val="single" w:color="auto" w:sz="4"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c>
          <w:tcPr>
            <w:tcW w:w="351" w:type="pct"/>
            <w:tcBorders>
              <w:top w:val="single" w:color="auto" w:sz="4" w:space="0"/>
              <w:left w:val="single" w:color="auto" w:sz="4" w:space="0"/>
              <w:bottom w:val="single" w:color="auto" w:sz="4" w:space="0"/>
              <w:right w:val="single" w:color="000000" w:sz="4"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c>
          <w:tcPr>
            <w:tcW w:w="421" w:type="pct"/>
            <w:tcBorders>
              <w:top w:val="single" w:color="auto" w:sz="4" w:space="0"/>
              <w:left w:val="nil"/>
              <w:bottom w:val="single" w:color="auto" w:sz="4" w:space="0"/>
              <w:right w:val="single" w:color="000000" w:sz="4"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c>
          <w:tcPr>
            <w:tcW w:w="533" w:type="pct"/>
            <w:tcBorders>
              <w:top w:val="single" w:color="auto" w:sz="4" w:space="0"/>
              <w:left w:val="nil"/>
              <w:bottom w:val="single" w:color="auto" w:sz="4" w:space="0"/>
              <w:right w:val="single" w:color="000000" w:sz="4" w:space="0"/>
            </w:tcBorders>
            <w:shd w:val="clear" w:color="auto" w:fill="FFFFFF"/>
            <w:noWrap w:val="0"/>
            <w:vAlign w:val="center"/>
          </w:tcPr>
          <w:p>
            <w:pPr>
              <w:jc w:val="center"/>
              <w:rPr>
                <w:rFonts w:hint="eastAsia" w:ascii="仿宋_GB2312" w:eastAsia="仿宋_GB2312" w:cs="宋体"/>
                <w:color w:val="FF0000"/>
                <w:kern w:val="0"/>
                <w:sz w:val="18"/>
                <w:szCs w:val="18"/>
              </w:rPr>
            </w:pPr>
          </w:p>
        </w:tc>
        <w:tc>
          <w:tcPr>
            <w:tcW w:w="816" w:type="pct"/>
            <w:tcBorders>
              <w:top w:val="single" w:color="auto" w:sz="4" w:space="0"/>
              <w:left w:val="nil"/>
              <w:bottom w:val="single" w:color="auto" w:sz="4" w:space="0"/>
              <w:right w:val="single" w:color="000000" w:sz="4"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r>
      <w:tr>
        <w:tblPrEx>
          <w:tblCellMar>
            <w:top w:w="0" w:type="dxa"/>
            <w:left w:w="108" w:type="dxa"/>
            <w:bottom w:w="0" w:type="dxa"/>
            <w:right w:w="108" w:type="dxa"/>
          </w:tblCellMar>
        </w:tblPrEx>
        <w:trPr>
          <w:trHeight w:val="680" w:hRule="atLeast"/>
        </w:trPr>
        <w:tc>
          <w:tcPr>
            <w:tcW w:w="352" w:type="pct"/>
            <w:tcBorders>
              <w:top w:val="single" w:color="auto" w:sz="4" w:space="0"/>
              <w:left w:val="single" w:color="000000" w:sz="8" w:space="0"/>
              <w:bottom w:val="single" w:color="auto" w:sz="4" w:space="0"/>
              <w:right w:val="single" w:color="000000" w:sz="4"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c>
          <w:tcPr>
            <w:tcW w:w="794" w:type="pct"/>
            <w:tcBorders>
              <w:top w:val="single" w:color="auto" w:sz="4" w:space="0"/>
              <w:left w:val="nil"/>
              <w:bottom w:val="single" w:color="auto" w:sz="4" w:space="0"/>
              <w:right w:val="single" w:color="000000" w:sz="4"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c>
          <w:tcPr>
            <w:tcW w:w="522" w:type="pct"/>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c>
          <w:tcPr>
            <w:tcW w:w="522" w:type="pct"/>
            <w:tcBorders>
              <w:top w:val="single" w:color="auto" w:sz="4" w:space="0"/>
              <w:left w:val="single" w:color="auto" w:sz="4" w:space="0"/>
              <w:bottom w:val="single" w:color="auto" w:sz="4" w:space="0"/>
              <w:right w:val="single" w:color="auto" w:sz="6"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c>
          <w:tcPr>
            <w:tcW w:w="689" w:type="pct"/>
            <w:tcBorders>
              <w:top w:val="single" w:color="auto" w:sz="4" w:space="0"/>
              <w:left w:val="single" w:color="auto" w:sz="6" w:space="0"/>
              <w:bottom w:val="single" w:color="auto" w:sz="4" w:space="0"/>
              <w:right w:val="single" w:color="auto" w:sz="4"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c>
          <w:tcPr>
            <w:tcW w:w="351" w:type="pct"/>
            <w:tcBorders>
              <w:top w:val="single" w:color="auto" w:sz="4" w:space="0"/>
              <w:left w:val="single" w:color="auto" w:sz="4" w:space="0"/>
              <w:bottom w:val="single" w:color="auto" w:sz="4" w:space="0"/>
              <w:right w:val="single" w:color="000000" w:sz="4"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c>
          <w:tcPr>
            <w:tcW w:w="421" w:type="pct"/>
            <w:tcBorders>
              <w:top w:val="single" w:color="auto" w:sz="4" w:space="0"/>
              <w:left w:val="nil"/>
              <w:bottom w:val="single" w:color="auto" w:sz="4" w:space="0"/>
              <w:right w:val="single" w:color="000000" w:sz="4"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c>
          <w:tcPr>
            <w:tcW w:w="533" w:type="pct"/>
            <w:tcBorders>
              <w:top w:val="single" w:color="auto" w:sz="4" w:space="0"/>
              <w:left w:val="nil"/>
              <w:bottom w:val="single" w:color="auto" w:sz="4" w:space="0"/>
              <w:right w:val="single" w:color="000000" w:sz="4" w:space="0"/>
            </w:tcBorders>
            <w:shd w:val="clear" w:color="auto" w:fill="FFFFFF"/>
            <w:noWrap w:val="0"/>
            <w:vAlign w:val="center"/>
          </w:tcPr>
          <w:p>
            <w:pPr>
              <w:jc w:val="center"/>
              <w:rPr>
                <w:rFonts w:hint="eastAsia" w:ascii="仿宋_GB2312" w:eastAsia="仿宋_GB2312" w:cs="宋体"/>
                <w:color w:val="FF0000"/>
                <w:kern w:val="0"/>
                <w:sz w:val="18"/>
                <w:szCs w:val="18"/>
              </w:rPr>
            </w:pPr>
          </w:p>
        </w:tc>
        <w:tc>
          <w:tcPr>
            <w:tcW w:w="816" w:type="pct"/>
            <w:tcBorders>
              <w:top w:val="single" w:color="auto" w:sz="4" w:space="0"/>
              <w:left w:val="nil"/>
              <w:bottom w:val="single" w:color="auto" w:sz="4" w:space="0"/>
              <w:right w:val="single" w:color="000000" w:sz="4"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r>
      <w:tr>
        <w:tblPrEx>
          <w:tblCellMar>
            <w:top w:w="0" w:type="dxa"/>
            <w:left w:w="108" w:type="dxa"/>
            <w:bottom w:w="0" w:type="dxa"/>
            <w:right w:w="108" w:type="dxa"/>
          </w:tblCellMar>
        </w:tblPrEx>
        <w:trPr>
          <w:trHeight w:val="680" w:hRule="atLeast"/>
        </w:trPr>
        <w:tc>
          <w:tcPr>
            <w:tcW w:w="352" w:type="pct"/>
            <w:tcBorders>
              <w:top w:val="single" w:color="auto" w:sz="4" w:space="0"/>
              <w:left w:val="single" w:color="000000" w:sz="8" w:space="0"/>
              <w:bottom w:val="single" w:color="auto" w:sz="4" w:space="0"/>
              <w:right w:val="single" w:color="000000" w:sz="4"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c>
          <w:tcPr>
            <w:tcW w:w="794" w:type="pct"/>
            <w:tcBorders>
              <w:top w:val="single" w:color="auto" w:sz="4" w:space="0"/>
              <w:left w:val="nil"/>
              <w:bottom w:val="single" w:color="auto" w:sz="4" w:space="0"/>
              <w:right w:val="single" w:color="000000" w:sz="4"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c>
          <w:tcPr>
            <w:tcW w:w="522" w:type="pct"/>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c>
          <w:tcPr>
            <w:tcW w:w="522" w:type="pct"/>
            <w:tcBorders>
              <w:top w:val="single" w:color="auto" w:sz="4" w:space="0"/>
              <w:left w:val="single" w:color="auto" w:sz="4" w:space="0"/>
              <w:bottom w:val="single" w:color="auto" w:sz="4" w:space="0"/>
              <w:right w:val="single" w:color="auto" w:sz="6"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c>
          <w:tcPr>
            <w:tcW w:w="689" w:type="pct"/>
            <w:tcBorders>
              <w:top w:val="single" w:color="auto" w:sz="4" w:space="0"/>
              <w:left w:val="single" w:color="auto" w:sz="6" w:space="0"/>
              <w:bottom w:val="single" w:color="auto" w:sz="4" w:space="0"/>
              <w:right w:val="single" w:color="auto" w:sz="4"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c>
          <w:tcPr>
            <w:tcW w:w="351" w:type="pct"/>
            <w:tcBorders>
              <w:top w:val="single" w:color="auto" w:sz="4" w:space="0"/>
              <w:left w:val="single" w:color="auto" w:sz="4" w:space="0"/>
              <w:bottom w:val="single" w:color="auto" w:sz="4" w:space="0"/>
              <w:right w:val="single" w:color="000000" w:sz="4"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c>
          <w:tcPr>
            <w:tcW w:w="421" w:type="pct"/>
            <w:tcBorders>
              <w:top w:val="single" w:color="auto" w:sz="4" w:space="0"/>
              <w:left w:val="nil"/>
              <w:bottom w:val="single" w:color="auto" w:sz="4" w:space="0"/>
              <w:right w:val="single" w:color="000000" w:sz="4"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c>
          <w:tcPr>
            <w:tcW w:w="533" w:type="pct"/>
            <w:tcBorders>
              <w:top w:val="single" w:color="auto" w:sz="4" w:space="0"/>
              <w:left w:val="nil"/>
              <w:bottom w:val="single" w:color="auto" w:sz="4" w:space="0"/>
              <w:right w:val="single" w:color="000000" w:sz="4" w:space="0"/>
            </w:tcBorders>
            <w:shd w:val="clear" w:color="auto" w:fill="FFFFFF"/>
            <w:noWrap w:val="0"/>
            <w:vAlign w:val="center"/>
          </w:tcPr>
          <w:p>
            <w:pPr>
              <w:jc w:val="center"/>
              <w:rPr>
                <w:rFonts w:hint="eastAsia" w:ascii="仿宋_GB2312" w:eastAsia="仿宋_GB2312" w:cs="宋体"/>
                <w:color w:val="FF0000"/>
                <w:kern w:val="0"/>
                <w:sz w:val="18"/>
                <w:szCs w:val="18"/>
              </w:rPr>
            </w:pPr>
          </w:p>
        </w:tc>
        <w:tc>
          <w:tcPr>
            <w:tcW w:w="816" w:type="pct"/>
            <w:tcBorders>
              <w:top w:val="single" w:color="auto" w:sz="4" w:space="0"/>
              <w:left w:val="nil"/>
              <w:bottom w:val="single" w:color="auto" w:sz="4" w:space="0"/>
              <w:right w:val="single" w:color="000000" w:sz="4" w:space="0"/>
            </w:tcBorders>
            <w:shd w:val="clear" w:color="auto" w:fill="FFFFFF"/>
            <w:noWrap w:val="0"/>
            <w:vAlign w:val="center"/>
          </w:tcPr>
          <w:p>
            <w:pPr>
              <w:widowControl/>
              <w:jc w:val="center"/>
              <w:rPr>
                <w:rFonts w:hint="eastAsia" w:ascii="仿宋_GB2312" w:eastAsia="仿宋_GB2312" w:cs="宋体"/>
                <w:color w:val="FF0000"/>
                <w:kern w:val="0"/>
                <w:sz w:val="18"/>
                <w:szCs w:val="18"/>
              </w:rPr>
            </w:pPr>
          </w:p>
        </w:tc>
      </w:tr>
    </w:tbl>
    <w:p>
      <w:pPr>
        <w:snapToGrid w:val="0"/>
        <w:spacing w:line="500" w:lineRule="exact"/>
        <w:rPr>
          <w:rFonts w:hint="eastAsia" w:ascii="仿宋_GB2312" w:hAnsi="宋体" w:eastAsia="仿宋_GB2312"/>
          <w:sz w:val="24"/>
          <w:szCs w:val="28"/>
        </w:rPr>
      </w:pPr>
    </w:p>
    <w:p>
      <w:pPr>
        <w:snapToGrid w:val="0"/>
        <w:spacing w:line="500" w:lineRule="exact"/>
        <w:ind w:firstLine="480" w:firstLineChars="200"/>
        <w:rPr>
          <w:rFonts w:hint="eastAsia" w:ascii="仿宋_GB2312" w:hAnsi="宋体" w:eastAsia="仿宋_GB2312"/>
          <w:sz w:val="24"/>
          <w:szCs w:val="28"/>
        </w:rPr>
      </w:pPr>
      <w:r>
        <w:rPr>
          <w:rFonts w:hint="eastAsia" w:ascii="仿宋_GB2312" w:hAnsi="宋体" w:eastAsia="仿宋_GB2312"/>
          <w:sz w:val="24"/>
          <w:szCs w:val="28"/>
        </w:rPr>
        <w:t>注：1.请供应商完整填写本表。</w:t>
      </w:r>
    </w:p>
    <w:p>
      <w:pPr>
        <w:snapToGrid w:val="0"/>
        <w:spacing w:line="500" w:lineRule="exact"/>
        <w:rPr>
          <w:rFonts w:hint="eastAsia" w:ascii="仿宋_GB2312" w:hAnsi="宋体" w:eastAsia="仿宋_GB2312"/>
          <w:sz w:val="24"/>
          <w:szCs w:val="28"/>
        </w:rPr>
      </w:pPr>
      <w:r>
        <w:rPr>
          <w:rFonts w:hint="eastAsia" w:ascii="仿宋_GB2312" w:hAnsi="宋体" w:eastAsia="仿宋_GB2312"/>
          <w:sz w:val="24"/>
          <w:szCs w:val="28"/>
        </w:rPr>
        <w:t xml:space="preserve">        2.该表可扩展</w:t>
      </w:r>
      <w:bookmarkStart w:id="36" w:name="OLE_LINK2"/>
      <w:bookmarkStart w:id="37" w:name="OLE_LINK1"/>
      <w:r>
        <w:rPr>
          <w:rFonts w:hint="eastAsia" w:ascii="仿宋_GB2312" w:hAnsi="宋体" w:eastAsia="仿宋_GB2312"/>
          <w:sz w:val="24"/>
          <w:szCs w:val="28"/>
        </w:rPr>
        <w:t>，并逐页签字或盖章。</w:t>
      </w:r>
      <w:bookmarkEnd w:id="36"/>
      <w:bookmarkEnd w:id="37"/>
    </w:p>
    <w:p>
      <w:pPr>
        <w:snapToGrid w:val="0"/>
        <w:spacing w:line="500" w:lineRule="exact"/>
        <w:rPr>
          <w:rFonts w:hint="eastAsia" w:ascii="仿宋_GB2312" w:hAnsi="宋体" w:eastAsia="仿宋_GB2312"/>
          <w:sz w:val="24"/>
          <w:szCs w:val="24"/>
        </w:rPr>
      </w:pPr>
      <w:r>
        <w:rPr>
          <w:rFonts w:hint="eastAsia" w:ascii="仿宋_GB2312" w:hAnsi="宋体" w:eastAsia="仿宋_GB2312"/>
          <w:sz w:val="24"/>
          <w:szCs w:val="28"/>
        </w:rPr>
        <w:t xml:space="preserve">       </w:t>
      </w:r>
    </w:p>
    <w:p>
      <w:pPr>
        <w:pStyle w:val="38"/>
        <w:spacing w:line="360" w:lineRule="auto"/>
        <w:rPr>
          <w:rFonts w:hint="eastAsia" w:ascii="仿宋_GB2312" w:hAnsi="宋体" w:eastAsia="仿宋_GB2312"/>
          <w:sz w:val="24"/>
          <w:szCs w:val="24"/>
        </w:rPr>
      </w:pPr>
      <w:r>
        <w:rPr>
          <w:rFonts w:hint="eastAsia" w:ascii="仿宋_GB2312" w:hAnsi="宋体" w:eastAsia="仿宋_GB2312"/>
          <w:sz w:val="24"/>
          <w:szCs w:val="24"/>
        </w:rPr>
        <w:t xml:space="preserve">            </w:t>
      </w:r>
    </w:p>
    <w:p>
      <w:pPr>
        <w:spacing w:line="360" w:lineRule="auto"/>
        <w:rPr>
          <w:rFonts w:hint="eastAsia" w:ascii="仿宋_GB2312" w:eastAsia="仿宋_GB2312"/>
        </w:rPr>
      </w:pPr>
      <w:r>
        <w:rPr>
          <w:rFonts w:hint="eastAsia" w:ascii="仿宋_GB2312" w:hAnsi="宋体" w:eastAsia="仿宋_GB2312"/>
          <w:sz w:val="24"/>
          <w:szCs w:val="24"/>
        </w:rPr>
        <w:t xml:space="preserve">                                                    供应商名称（公章）：</w:t>
      </w:r>
    </w:p>
    <w:p>
      <w:pPr>
        <w:spacing w:line="360" w:lineRule="auto"/>
        <w:ind w:right="480" w:firstLine="6480" w:firstLineChars="2700"/>
        <w:rPr>
          <w:rFonts w:hint="eastAsia" w:ascii="仿宋_GB2312" w:hAnsi="宋体" w:eastAsia="仿宋_GB2312"/>
          <w:sz w:val="24"/>
          <w:szCs w:val="24"/>
        </w:rPr>
      </w:pPr>
      <w:r>
        <w:rPr>
          <w:rFonts w:hint="eastAsia" w:ascii="仿宋_GB2312" w:hAnsi="宋体" w:eastAsia="仿宋_GB2312"/>
          <w:sz w:val="24"/>
          <w:szCs w:val="24"/>
        </w:rPr>
        <w:t>年     月    日</w:t>
      </w:r>
    </w:p>
    <w:p>
      <w:pPr>
        <w:snapToGrid w:val="0"/>
        <w:spacing w:line="360" w:lineRule="auto"/>
        <w:ind w:firstLine="480" w:firstLineChars="200"/>
        <w:rPr>
          <w:rFonts w:hint="eastAsia" w:ascii="仿宋_GB2312" w:hAnsi="宋体" w:eastAsia="仿宋_GB2312"/>
          <w:sz w:val="24"/>
          <w:szCs w:val="24"/>
          <w:bdr w:val="single" w:color="auto" w:sz="4" w:space="0"/>
        </w:rPr>
        <w:sectPr>
          <w:headerReference r:id="rId4" w:type="default"/>
          <w:pgSz w:w="11907" w:h="16840"/>
          <w:pgMar w:top="1134" w:right="1191" w:bottom="1134" w:left="1304" w:header="851" w:footer="992" w:gutter="0"/>
          <w:pgNumType w:fmt="numberInDash"/>
          <w:cols w:space="720" w:num="1"/>
          <w:docGrid w:linePitch="380" w:charSpace="-5735"/>
        </w:sectPr>
      </w:pPr>
    </w:p>
    <w:p>
      <w:pPr>
        <w:pStyle w:val="6"/>
        <w:spacing w:before="0" w:after="0" w:line="360" w:lineRule="auto"/>
        <w:rPr>
          <w:rFonts w:hint="eastAsia" w:ascii="仿宋_GB2312" w:hAnsi="宋体" w:eastAsia="仿宋_GB2312"/>
          <w:sz w:val="24"/>
          <w:szCs w:val="24"/>
        </w:rPr>
      </w:pPr>
      <w:bookmarkStart w:id="38" w:name="_Toc342913420"/>
      <w:bookmarkStart w:id="39" w:name="_Toc313888361"/>
      <w:bookmarkStart w:id="40" w:name="_Toc313008357"/>
      <w:bookmarkStart w:id="41" w:name="_Toc54020560"/>
      <w:r>
        <w:rPr>
          <w:rFonts w:hint="eastAsia" w:ascii="仿宋_GB2312" w:hAnsi="宋体" w:eastAsia="仿宋_GB2312"/>
          <w:sz w:val="24"/>
          <w:szCs w:val="24"/>
        </w:rPr>
        <w:t>（三）技术部分</w:t>
      </w:r>
      <w:bookmarkEnd w:id="38"/>
      <w:bookmarkEnd w:id="39"/>
      <w:bookmarkEnd w:id="40"/>
      <w:bookmarkEnd w:id="41"/>
    </w:p>
    <w:p>
      <w:pPr>
        <w:tabs>
          <w:tab w:val="left" w:pos="2895"/>
        </w:tabs>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1.</w:t>
      </w:r>
      <w:r>
        <w:rPr>
          <w:rFonts w:hint="eastAsia"/>
        </w:rPr>
        <w:t xml:space="preserve"> </w:t>
      </w:r>
      <w:r>
        <w:rPr>
          <w:rFonts w:hint="eastAsia" w:ascii="仿宋_GB2312" w:hAnsi="宋体" w:eastAsia="仿宋_GB2312"/>
          <w:sz w:val="24"/>
          <w:szCs w:val="24"/>
        </w:rPr>
        <w:t>技术响应偏离表</w:t>
      </w:r>
    </w:p>
    <w:p>
      <w:pPr>
        <w:snapToGrid w:val="0"/>
        <w:spacing w:line="360" w:lineRule="auto"/>
        <w:jc w:val="center"/>
        <w:rPr>
          <w:rFonts w:hint="eastAsia" w:ascii="仿宋_GB2312" w:hAnsi="宋体" w:eastAsia="仿宋_GB2312"/>
          <w:b/>
          <w:szCs w:val="28"/>
        </w:rPr>
      </w:pPr>
      <w:r>
        <w:rPr>
          <w:rFonts w:hint="eastAsia" w:ascii="仿宋_GB2312" w:hAnsi="宋体" w:eastAsia="仿宋_GB2312"/>
          <w:b/>
          <w:szCs w:val="28"/>
        </w:rPr>
        <w:t>技术响应偏离表</w:t>
      </w:r>
    </w:p>
    <w:p>
      <w:pPr>
        <w:pStyle w:val="33"/>
        <w:tabs>
          <w:tab w:val="left" w:pos="6300"/>
        </w:tabs>
        <w:snapToGrid w:val="0"/>
        <w:spacing w:line="500" w:lineRule="exact"/>
        <w:ind w:firstLine="480" w:firstLineChars="200"/>
        <w:outlineLvl w:val="0"/>
        <w:rPr>
          <w:rFonts w:hint="eastAsia" w:ascii="仿宋_GB2312" w:hAnsi="宋体" w:eastAsia="仿宋_GB2312"/>
          <w:sz w:val="24"/>
        </w:rPr>
      </w:pPr>
      <w:r>
        <w:rPr>
          <w:rFonts w:hint="eastAsia" w:ascii="仿宋_GB2312" w:hAnsi="宋体" w:eastAsia="仿宋_GB2312"/>
          <w:sz w:val="24"/>
        </w:rPr>
        <w:t>谈判项目名称：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pPr>
              <w:tabs>
                <w:tab w:val="left" w:pos="6300"/>
              </w:tabs>
              <w:snapToGrid w:val="0"/>
              <w:jc w:val="center"/>
              <w:outlineLvl w:val="0"/>
              <w:rPr>
                <w:rFonts w:hint="eastAsia" w:ascii="仿宋_GB2312" w:hAnsi="宋体" w:eastAsia="仿宋_GB2312"/>
                <w:b/>
                <w:sz w:val="21"/>
                <w:szCs w:val="21"/>
              </w:rPr>
            </w:pPr>
            <w:r>
              <w:rPr>
                <w:rFonts w:hint="eastAsia" w:ascii="仿宋_GB2312" w:hAnsi="宋体" w:eastAsia="仿宋_GB2312"/>
                <w:b/>
                <w:sz w:val="21"/>
                <w:szCs w:val="21"/>
              </w:rPr>
              <w:t>序号</w:t>
            </w:r>
          </w:p>
        </w:tc>
        <w:tc>
          <w:tcPr>
            <w:tcW w:w="2844" w:type="dxa"/>
            <w:noWrap w:val="0"/>
            <w:vAlign w:val="center"/>
          </w:tcPr>
          <w:p>
            <w:pPr>
              <w:tabs>
                <w:tab w:val="left" w:pos="6300"/>
              </w:tabs>
              <w:snapToGrid w:val="0"/>
              <w:jc w:val="center"/>
              <w:outlineLvl w:val="0"/>
              <w:rPr>
                <w:rFonts w:hint="eastAsia" w:ascii="仿宋_GB2312" w:hAnsi="宋体" w:eastAsia="仿宋_GB2312"/>
                <w:b/>
                <w:sz w:val="21"/>
                <w:szCs w:val="21"/>
              </w:rPr>
            </w:pPr>
            <w:r>
              <w:rPr>
                <w:rFonts w:hint="eastAsia" w:ascii="仿宋_GB2312" w:hAnsi="宋体" w:eastAsia="仿宋_GB2312"/>
                <w:b/>
                <w:sz w:val="21"/>
                <w:szCs w:val="21"/>
              </w:rPr>
              <w:t>采购需求</w:t>
            </w:r>
          </w:p>
        </w:tc>
        <w:tc>
          <w:tcPr>
            <w:tcW w:w="2952" w:type="dxa"/>
            <w:noWrap w:val="0"/>
            <w:vAlign w:val="center"/>
          </w:tcPr>
          <w:p>
            <w:pPr>
              <w:tabs>
                <w:tab w:val="left" w:pos="6300"/>
              </w:tabs>
              <w:snapToGrid w:val="0"/>
              <w:jc w:val="center"/>
              <w:outlineLvl w:val="0"/>
              <w:rPr>
                <w:rFonts w:hint="eastAsia" w:ascii="仿宋_GB2312" w:hAnsi="宋体" w:eastAsia="仿宋_GB2312"/>
                <w:b/>
                <w:sz w:val="21"/>
                <w:szCs w:val="21"/>
              </w:rPr>
            </w:pPr>
            <w:r>
              <w:rPr>
                <w:rFonts w:hint="eastAsia" w:ascii="仿宋_GB2312" w:hAnsi="宋体" w:eastAsia="仿宋_GB2312"/>
                <w:b/>
                <w:sz w:val="21"/>
                <w:szCs w:val="21"/>
              </w:rPr>
              <w:t>响应情况</w:t>
            </w:r>
          </w:p>
        </w:tc>
        <w:tc>
          <w:tcPr>
            <w:tcW w:w="2212" w:type="dxa"/>
            <w:noWrap w:val="0"/>
            <w:vAlign w:val="center"/>
          </w:tcPr>
          <w:p>
            <w:pPr>
              <w:tabs>
                <w:tab w:val="left" w:pos="6300"/>
              </w:tabs>
              <w:snapToGrid w:val="0"/>
              <w:jc w:val="center"/>
              <w:outlineLvl w:val="0"/>
              <w:rPr>
                <w:rFonts w:hint="eastAsia" w:ascii="仿宋_GB2312" w:hAnsi="宋体" w:eastAsia="仿宋_GB2312"/>
                <w:b/>
                <w:sz w:val="21"/>
                <w:szCs w:val="21"/>
              </w:rPr>
            </w:pPr>
            <w:r>
              <w:rPr>
                <w:rFonts w:hint="eastAsia" w:ascii="仿宋_GB2312" w:hAnsi="宋体" w:eastAsia="仿宋_GB2312"/>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仿宋_GB2312" w:hAnsi="宋体" w:eastAsia="仿宋_GB2312"/>
                <w:sz w:val="21"/>
                <w:szCs w:val="21"/>
              </w:rPr>
            </w:pPr>
          </w:p>
        </w:tc>
        <w:tc>
          <w:tcPr>
            <w:tcW w:w="2844" w:type="dxa"/>
            <w:noWrap w:val="0"/>
            <w:vAlign w:val="center"/>
          </w:tcPr>
          <w:p>
            <w:pPr>
              <w:tabs>
                <w:tab w:val="left" w:pos="6300"/>
              </w:tabs>
              <w:snapToGrid w:val="0"/>
              <w:jc w:val="center"/>
              <w:outlineLvl w:val="0"/>
              <w:rPr>
                <w:rFonts w:hint="eastAsia" w:ascii="仿宋_GB2312" w:hAnsi="宋体" w:eastAsia="仿宋_GB2312"/>
                <w:sz w:val="21"/>
                <w:szCs w:val="21"/>
              </w:rPr>
            </w:pPr>
          </w:p>
        </w:tc>
        <w:tc>
          <w:tcPr>
            <w:tcW w:w="2952" w:type="dxa"/>
            <w:noWrap w:val="0"/>
            <w:vAlign w:val="center"/>
          </w:tcPr>
          <w:p>
            <w:pPr>
              <w:tabs>
                <w:tab w:val="left" w:pos="6300"/>
              </w:tabs>
              <w:snapToGrid w:val="0"/>
              <w:jc w:val="center"/>
              <w:outlineLvl w:val="0"/>
              <w:rPr>
                <w:rFonts w:hint="eastAsia" w:ascii="仿宋_GB2312" w:hAnsi="宋体" w:eastAsia="仿宋_GB2312"/>
                <w:sz w:val="21"/>
                <w:szCs w:val="21"/>
              </w:rPr>
            </w:pPr>
          </w:p>
        </w:tc>
        <w:tc>
          <w:tcPr>
            <w:tcW w:w="2212" w:type="dxa"/>
            <w:noWrap w:val="0"/>
            <w:vAlign w:val="center"/>
          </w:tcPr>
          <w:p>
            <w:pPr>
              <w:tabs>
                <w:tab w:val="left" w:pos="6300"/>
              </w:tabs>
              <w:snapToGrid w:val="0"/>
              <w:jc w:val="center"/>
              <w:outlineLvl w:val="0"/>
              <w:rPr>
                <w:rFonts w:hint="eastAsia" w:ascii="仿宋_GB2312" w:hAnsi="宋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仿宋_GB2312" w:hAnsi="宋体" w:eastAsia="仿宋_GB2312"/>
                <w:sz w:val="21"/>
                <w:szCs w:val="21"/>
              </w:rPr>
            </w:pPr>
          </w:p>
        </w:tc>
        <w:tc>
          <w:tcPr>
            <w:tcW w:w="2844" w:type="dxa"/>
            <w:noWrap w:val="0"/>
            <w:vAlign w:val="center"/>
          </w:tcPr>
          <w:p>
            <w:pPr>
              <w:tabs>
                <w:tab w:val="left" w:pos="6300"/>
              </w:tabs>
              <w:snapToGrid w:val="0"/>
              <w:jc w:val="center"/>
              <w:outlineLvl w:val="0"/>
              <w:rPr>
                <w:rFonts w:hint="eastAsia" w:ascii="仿宋_GB2312" w:hAnsi="宋体" w:eastAsia="仿宋_GB2312"/>
                <w:sz w:val="21"/>
                <w:szCs w:val="21"/>
              </w:rPr>
            </w:pPr>
          </w:p>
        </w:tc>
        <w:tc>
          <w:tcPr>
            <w:tcW w:w="2952" w:type="dxa"/>
            <w:noWrap w:val="0"/>
            <w:vAlign w:val="center"/>
          </w:tcPr>
          <w:p>
            <w:pPr>
              <w:tabs>
                <w:tab w:val="left" w:pos="6300"/>
              </w:tabs>
              <w:snapToGrid w:val="0"/>
              <w:jc w:val="center"/>
              <w:outlineLvl w:val="0"/>
              <w:rPr>
                <w:rFonts w:hint="eastAsia" w:ascii="仿宋_GB2312" w:hAnsi="宋体" w:eastAsia="仿宋_GB2312"/>
                <w:sz w:val="21"/>
                <w:szCs w:val="21"/>
              </w:rPr>
            </w:pPr>
          </w:p>
        </w:tc>
        <w:tc>
          <w:tcPr>
            <w:tcW w:w="2212" w:type="dxa"/>
            <w:noWrap w:val="0"/>
            <w:vAlign w:val="center"/>
          </w:tcPr>
          <w:p>
            <w:pPr>
              <w:tabs>
                <w:tab w:val="left" w:pos="6300"/>
              </w:tabs>
              <w:snapToGrid w:val="0"/>
              <w:jc w:val="center"/>
              <w:outlineLvl w:val="0"/>
              <w:rPr>
                <w:rFonts w:hint="eastAsia" w:ascii="仿宋_GB2312" w:hAnsi="宋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仿宋_GB2312" w:hAnsi="宋体" w:eastAsia="仿宋_GB2312"/>
                <w:sz w:val="21"/>
                <w:szCs w:val="21"/>
              </w:rPr>
            </w:pPr>
          </w:p>
        </w:tc>
        <w:tc>
          <w:tcPr>
            <w:tcW w:w="2844" w:type="dxa"/>
            <w:noWrap w:val="0"/>
            <w:vAlign w:val="center"/>
          </w:tcPr>
          <w:p>
            <w:pPr>
              <w:tabs>
                <w:tab w:val="left" w:pos="6300"/>
              </w:tabs>
              <w:snapToGrid w:val="0"/>
              <w:jc w:val="center"/>
              <w:outlineLvl w:val="0"/>
              <w:rPr>
                <w:rFonts w:hint="eastAsia" w:ascii="仿宋_GB2312" w:hAnsi="宋体" w:eastAsia="仿宋_GB2312"/>
                <w:sz w:val="21"/>
                <w:szCs w:val="21"/>
              </w:rPr>
            </w:pPr>
          </w:p>
        </w:tc>
        <w:tc>
          <w:tcPr>
            <w:tcW w:w="2952" w:type="dxa"/>
            <w:noWrap w:val="0"/>
            <w:vAlign w:val="center"/>
          </w:tcPr>
          <w:p>
            <w:pPr>
              <w:tabs>
                <w:tab w:val="left" w:pos="6300"/>
              </w:tabs>
              <w:snapToGrid w:val="0"/>
              <w:jc w:val="center"/>
              <w:outlineLvl w:val="0"/>
              <w:rPr>
                <w:rFonts w:hint="eastAsia" w:ascii="仿宋_GB2312" w:hAnsi="宋体" w:eastAsia="仿宋_GB2312"/>
                <w:sz w:val="21"/>
                <w:szCs w:val="21"/>
              </w:rPr>
            </w:pPr>
          </w:p>
        </w:tc>
        <w:tc>
          <w:tcPr>
            <w:tcW w:w="2212" w:type="dxa"/>
            <w:noWrap w:val="0"/>
            <w:vAlign w:val="center"/>
          </w:tcPr>
          <w:p>
            <w:pPr>
              <w:tabs>
                <w:tab w:val="left" w:pos="6300"/>
              </w:tabs>
              <w:snapToGrid w:val="0"/>
              <w:jc w:val="center"/>
              <w:outlineLvl w:val="0"/>
              <w:rPr>
                <w:rFonts w:hint="eastAsia" w:ascii="仿宋_GB2312" w:hAnsi="宋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仿宋_GB2312" w:hAnsi="宋体" w:eastAsia="仿宋_GB2312"/>
                <w:sz w:val="21"/>
                <w:szCs w:val="21"/>
              </w:rPr>
            </w:pPr>
          </w:p>
        </w:tc>
        <w:tc>
          <w:tcPr>
            <w:tcW w:w="2844" w:type="dxa"/>
            <w:noWrap w:val="0"/>
            <w:vAlign w:val="center"/>
          </w:tcPr>
          <w:p>
            <w:pPr>
              <w:tabs>
                <w:tab w:val="left" w:pos="6300"/>
              </w:tabs>
              <w:snapToGrid w:val="0"/>
              <w:jc w:val="center"/>
              <w:outlineLvl w:val="0"/>
              <w:rPr>
                <w:rFonts w:hint="eastAsia" w:ascii="仿宋_GB2312" w:hAnsi="宋体" w:eastAsia="仿宋_GB2312"/>
                <w:sz w:val="21"/>
                <w:szCs w:val="21"/>
              </w:rPr>
            </w:pPr>
          </w:p>
        </w:tc>
        <w:tc>
          <w:tcPr>
            <w:tcW w:w="2952" w:type="dxa"/>
            <w:noWrap w:val="0"/>
            <w:vAlign w:val="center"/>
          </w:tcPr>
          <w:p>
            <w:pPr>
              <w:tabs>
                <w:tab w:val="left" w:pos="6300"/>
              </w:tabs>
              <w:snapToGrid w:val="0"/>
              <w:jc w:val="center"/>
              <w:outlineLvl w:val="0"/>
              <w:rPr>
                <w:rFonts w:hint="eastAsia" w:ascii="仿宋_GB2312" w:hAnsi="宋体" w:eastAsia="仿宋_GB2312"/>
                <w:sz w:val="21"/>
                <w:szCs w:val="21"/>
              </w:rPr>
            </w:pPr>
          </w:p>
        </w:tc>
        <w:tc>
          <w:tcPr>
            <w:tcW w:w="2212" w:type="dxa"/>
            <w:noWrap w:val="0"/>
            <w:vAlign w:val="center"/>
          </w:tcPr>
          <w:p>
            <w:pPr>
              <w:tabs>
                <w:tab w:val="left" w:pos="6300"/>
              </w:tabs>
              <w:snapToGrid w:val="0"/>
              <w:jc w:val="center"/>
              <w:outlineLvl w:val="0"/>
              <w:rPr>
                <w:rFonts w:hint="eastAsia" w:ascii="仿宋_GB2312" w:hAnsi="宋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仿宋_GB2312" w:hAnsi="宋体" w:eastAsia="仿宋_GB2312"/>
                <w:sz w:val="21"/>
                <w:szCs w:val="21"/>
              </w:rPr>
            </w:pPr>
          </w:p>
        </w:tc>
        <w:tc>
          <w:tcPr>
            <w:tcW w:w="2844" w:type="dxa"/>
            <w:noWrap w:val="0"/>
            <w:vAlign w:val="center"/>
          </w:tcPr>
          <w:p>
            <w:pPr>
              <w:tabs>
                <w:tab w:val="left" w:pos="6300"/>
              </w:tabs>
              <w:snapToGrid w:val="0"/>
              <w:jc w:val="center"/>
              <w:outlineLvl w:val="0"/>
              <w:rPr>
                <w:rFonts w:hint="eastAsia" w:ascii="仿宋_GB2312" w:hAnsi="宋体" w:eastAsia="仿宋_GB2312"/>
                <w:sz w:val="21"/>
                <w:szCs w:val="21"/>
              </w:rPr>
            </w:pPr>
          </w:p>
        </w:tc>
        <w:tc>
          <w:tcPr>
            <w:tcW w:w="2952" w:type="dxa"/>
            <w:noWrap w:val="0"/>
            <w:vAlign w:val="center"/>
          </w:tcPr>
          <w:p>
            <w:pPr>
              <w:tabs>
                <w:tab w:val="left" w:pos="6300"/>
              </w:tabs>
              <w:snapToGrid w:val="0"/>
              <w:jc w:val="center"/>
              <w:outlineLvl w:val="0"/>
              <w:rPr>
                <w:rFonts w:hint="eastAsia" w:ascii="仿宋_GB2312" w:hAnsi="宋体" w:eastAsia="仿宋_GB2312"/>
                <w:sz w:val="21"/>
                <w:szCs w:val="21"/>
              </w:rPr>
            </w:pPr>
          </w:p>
        </w:tc>
        <w:tc>
          <w:tcPr>
            <w:tcW w:w="2212" w:type="dxa"/>
            <w:noWrap w:val="0"/>
            <w:vAlign w:val="center"/>
          </w:tcPr>
          <w:p>
            <w:pPr>
              <w:tabs>
                <w:tab w:val="left" w:pos="6300"/>
              </w:tabs>
              <w:snapToGrid w:val="0"/>
              <w:jc w:val="center"/>
              <w:outlineLvl w:val="0"/>
              <w:rPr>
                <w:rFonts w:hint="eastAsia" w:ascii="仿宋_GB2312" w:hAnsi="宋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仿宋_GB2312" w:hAnsi="宋体" w:eastAsia="仿宋_GB2312"/>
                <w:sz w:val="21"/>
                <w:szCs w:val="21"/>
              </w:rPr>
            </w:pPr>
          </w:p>
        </w:tc>
        <w:tc>
          <w:tcPr>
            <w:tcW w:w="2844" w:type="dxa"/>
            <w:noWrap w:val="0"/>
            <w:vAlign w:val="center"/>
          </w:tcPr>
          <w:p>
            <w:pPr>
              <w:tabs>
                <w:tab w:val="left" w:pos="6300"/>
              </w:tabs>
              <w:snapToGrid w:val="0"/>
              <w:jc w:val="center"/>
              <w:outlineLvl w:val="0"/>
              <w:rPr>
                <w:rFonts w:hint="eastAsia" w:ascii="仿宋_GB2312" w:hAnsi="宋体" w:eastAsia="仿宋_GB2312"/>
                <w:sz w:val="21"/>
                <w:szCs w:val="21"/>
              </w:rPr>
            </w:pPr>
          </w:p>
        </w:tc>
        <w:tc>
          <w:tcPr>
            <w:tcW w:w="2952" w:type="dxa"/>
            <w:noWrap w:val="0"/>
            <w:vAlign w:val="center"/>
          </w:tcPr>
          <w:p>
            <w:pPr>
              <w:tabs>
                <w:tab w:val="left" w:pos="6300"/>
              </w:tabs>
              <w:snapToGrid w:val="0"/>
              <w:jc w:val="center"/>
              <w:outlineLvl w:val="0"/>
              <w:rPr>
                <w:rFonts w:hint="eastAsia" w:ascii="仿宋_GB2312" w:hAnsi="宋体" w:eastAsia="仿宋_GB2312"/>
                <w:sz w:val="21"/>
                <w:szCs w:val="21"/>
              </w:rPr>
            </w:pPr>
          </w:p>
        </w:tc>
        <w:tc>
          <w:tcPr>
            <w:tcW w:w="2212" w:type="dxa"/>
            <w:noWrap w:val="0"/>
            <w:vAlign w:val="center"/>
          </w:tcPr>
          <w:p>
            <w:pPr>
              <w:tabs>
                <w:tab w:val="left" w:pos="6300"/>
              </w:tabs>
              <w:snapToGrid w:val="0"/>
              <w:jc w:val="center"/>
              <w:outlineLvl w:val="0"/>
              <w:rPr>
                <w:rFonts w:hint="eastAsia" w:ascii="仿宋_GB2312" w:hAnsi="宋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仿宋_GB2312" w:hAnsi="宋体" w:eastAsia="仿宋_GB2312"/>
                <w:sz w:val="21"/>
                <w:szCs w:val="21"/>
              </w:rPr>
            </w:pPr>
          </w:p>
        </w:tc>
        <w:tc>
          <w:tcPr>
            <w:tcW w:w="2844" w:type="dxa"/>
            <w:noWrap w:val="0"/>
            <w:vAlign w:val="center"/>
          </w:tcPr>
          <w:p>
            <w:pPr>
              <w:tabs>
                <w:tab w:val="left" w:pos="6300"/>
              </w:tabs>
              <w:snapToGrid w:val="0"/>
              <w:jc w:val="center"/>
              <w:outlineLvl w:val="0"/>
              <w:rPr>
                <w:rFonts w:hint="eastAsia" w:ascii="仿宋_GB2312" w:hAnsi="宋体" w:eastAsia="仿宋_GB2312"/>
                <w:sz w:val="21"/>
                <w:szCs w:val="21"/>
              </w:rPr>
            </w:pPr>
          </w:p>
        </w:tc>
        <w:tc>
          <w:tcPr>
            <w:tcW w:w="2952" w:type="dxa"/>
            <w:noWrap w:val="0"/>
            <w:vAlign w:val="center"/>
          </w:tcPr>
          <w:p>
            <w:pPr>
              <w:tabs>
                <w:tab w:val="left" w:pos="6300"/>
              </w:tabs>
              <w:snapToGrid w:val="0"/>
              <w:jc w:val="center"/>
              <w:outlineLvl w:val="0"/>
              <w:rPr>
                <w:rFonts w:hint="eastAsia" w:ascii="仿宋_GB2312" w:hAnsi="宋体" w:eastAsia="仿宋_GB2312"/>
                <w:sz w:val="21"/>
                <w:szCs w:val="21"/>
              </w:rPr>
            </w:pPr>
          </w:p>
        </w:tc>
        <w:tc>
          <w:tcPr>
            <w:tcW w:w="2212" w:type="dxa"/>
            <w:noWrap w:val="0"/>
            <w:vAlign w:val="center"/>
          </w:tcPr>
          <w:p>
            <w:pPr>
              <w:tabs>
                <w:tab w:val="left" w:pos="6300"/>
              </w:tabs>
              <w:snapToGrid w:val="0"/>
              <w:jc w:val="center"/>
              <w:outlineLvl w:val="0"/>
              <w:rPr>
                <w:rFonts w:hint="eastAsia" w:ascii="仿宋_GB2312" w:hAnsi="宋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仿宋_GB2312" w:hAnsi="宋体" w:eastAsia="仿宋_GB2312"/>
                <w:sz w:val="21"/>
                <w:szCs w:val="21"/>
              </w:rPr>
            </w:pPr>
          </w:p>
        </w:tc>
        <w:tc>
          <w:tcPr>
            <w:tcW w:w="2844" w:type="dxa"/>
            <w:noWrap w:val="0"/>
            <w:vAlign w:val="center"/>
          </w:tcPr>
          <w:p>
            <w:pPr>
              <w:tabs>
                <w:tab w:val="left" w:pos="6300"/>
              </w:tabs>
              <w:snapToGrid w:val="0"/>
              <w:jc w:val="center"/>
              <w:outlineLvl w:val="0"/>
              <w:rPr>
                <w:rFonts w:hint="eastAsia" w:ascii="仿宋_GB2312" w:hAnsi="宋体" w:eastAsia="仿宋_GB2312"/>
                <w:sz w:val="21"/>
                <w:szCs w:val="21"/>
              </w:rPr>
            </w:pPr>
          </w:p>
        </w:tc>
        <w:tc>
          <w:tcPr>
            <w:tcW w:w="2952" w:type="dxa"/>
            <w:noWrap w:val="0"/>
            <w:vAlign w:val="center"/>
          </w:tcPr>
          <w:p>
            <w:pPr>
              <w:tabs>
                <w:tab w:val="left" w:pos="6300"/>
              </w:tabs>
              <w:snapToGrid w:val="0"/>
              <w:jc w:val="center"/>
              <w:outlineLvl w:val="0"/>
              <w:rPr>
                <w:rFonts w:hint="eastAsia" w:ascii="仿宋_GB2312" w:hAnsi="宋体" w:eastAsia="仿宋_GB2312"/>
                <w:sz w:val="21"/>
                <w:szCs w:val="21"/>
              </w:rPr>
            </w:pPr>
          </w:p>
        </w:tc>
        <w:tc>
          <w:tcPr>
            <w:tcW w:w="2212" w:type="dxa"/>
            <w:noWrap w:val="0"/>
            <w:vAlign w:val="center"/>
          </w:tcPr>
          <w:p>
            <w:pPr>
              <w:tabs>
                <w:tab w:val="left" w:pos="6300"/>
              </w:tabs>
              <w:snapToGrid w:val="0"/>
              <w:jc w:val="center"/>
              <w:outlineLvl w:val="0"/>
              <w:rPr>
                <w:rFonts w:hint="eastAsia" w:ascii="仿宋_GB2312" w:hAnsi="宋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仿宋_GB2312" w:hAnsi="宋体" w:eastAsia="仿宋_GB2312"/>
                <w:sz w:val="21"/>
                <w:szCs w:val="21"/>
              </w:rPr>
            </w:pPr>
          </w:p>
        </w:tc>
        <w:tc>
          <w:tcPr>
            <w:tcW w:w="2844" w:type="dxa"/>
            <w:noWrap w:val="0"/>
            <w:vAlign w:val="center"/>
          </w:tcPr>
          <w:p>
            <w:pPr>
              <w:tabs>
                <w:tab w:val="left" w:pos="6300"/>
              </w:tabs>
              <w:snapToGrid w:val="0"/>
              <w:jc w:val="center"/>
              <w:outlineLvl w:val="0"/>
              <w:rPr>
                <w:rFonts w:hint="eastAsia" w:ascii="仿宋_GB2312" w:hAnsi="宋体" w:eastAsia="仿宋_GB2312"/>
                <w:sz w:val="21"/>
                <w:szCs w:val="21"/>
              </w:rPr>
            </w:pPr>
          </w:p>
        </w:tc>
        <w:tc>
          <w:tcPr>
            <w:tcW w:w="2952" w:type="dxa"/>
            <w:noWrap w:val="0"/>
            <w:vAlign w:val="center"/>
          </w:tcPr>
          <w:p>
            <w:pPr>
              <w:tabs>
                <w:tab w:val="left" w:pos="6300"/>
              </w:tabs>
              <w:snapToGrid w:val="0"/>
              <w:jc w:val="center"/>
              <w:outlineLvl w:val="0"/>
              <w:rPr>
                <w:rFonts w:hint="eastAsia" w:ascii="仿宋_GB2312" w:hAnsi="宋体" w:eastAsia="仿宋_GB2312"/>
                <w:sz w:val="21"/>
                <w:szCs w:val="21"/>
              </w:rPr>
            </w:pPr>
          </w:p>
        </w:tc>
        <w:tc>
          <w:tcPr>
            <w:tcW w:w="2212" w:type="dxa"/>
            <w:noWrap w:val="0"/>
            <w:vAlign w:val="center"/>
          </w:tcPr>
          <w:p>
            <w:pPr>
              <w:tabs>
                <w:tab w:val="left" w:pos="6300"/>
              </w:tabs>
              <w:snapToGrid w:val="0"/>
              <w:jc w:val="center"/>
              <w:outlineLvl w:val="0"/>
              <w:rPr>
                <w:rFonts w:hint="eastAsia" w:ascii="仿宋_GB2312" w:hAnsi="宋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仿宋_GB2312" w:hAnsi="宋体" w:eastAsia="仿宋_GB2312"/>
                <w:sz w:val="21"/>
                <w:szCs w:val="21"/>
              </w:rPr>
            </w:pPr>
          </w:p>
        </w:tc>
        <w:tc>
          <w:tcPr>
            <w:tcW w:w="2844" w:type="dxa"/>
            <w:noWrap w:val="0"/>
            <w:vAlign w:val="center"/>
          </w:tcPr>
          <w:p>
            <w:pPr>
              <w:tabs>
                <w:tab w:val="left" w:pos="6300"/>
              </w:tabs>
              <w:snapToGrid w:val="0"/>
              <w:jc w:val="center"/>
              <w:outlineLvl w:val="0"/>
              <w:rPr>
                <w:rFonts w:hint="eastAsia" w:ascii="仿宋_GB2312" w:hAnsi="宋体" w:eastAsia="仿宋_GB2312"/>
                <w:sz w:val="21"/>
                <w:szCs w:val="21"/>
              </w:rPr>
            </w:pPr>
          </w:p>
        </w:tc>
        <w:tc>
          <w:tcPr>
            <w:tcW w:w="2952" w:type="dxa"/>
            <w:noWrap w:val="0"/>
            <w:vAlign w:val="center"/>
          </w:tcPr>
          <w:p>
            <w:pPr>
              <w:tabs>
                <w:tab w:val="left" w:pos="6300"/>
              </w:tabs>
              <w:snapToGrid w:val="0"/>
              <w:jc w:val="center"/>
              <w:outlineLvl w:val="0"/>
              <w:rPr>
                <w:rFonts w:hint="eastAsia" w:ascii="仿宋_GB2312" w:hAnsi="宋体" w:eastAsia="仿宋_GB2312"/>
                <w:sz w:val="21"/>
                <w:szCs w:val="21"/>
              </w:rPr>
            </w:pPr>
          </w:p>
        </w:tc>
        <w:tc>
          <w:tcPr>
            <w:tcW w:w="2212" w:type="dxa"/>
            <w:noWrap w:val="0"/>
            <w:vAlign w:val="center"/>
          </w:tcPr>
          <w:p>
            <w:pPr>
              <w:tabs>
                <w:tab w:val="left" w:pos="6300"/>
              </w:tabs>
              <w:snapToGrid w:val="0"/>
              <w:jc w:val="center"/>
              <w:outlineLvl w:val="0"/>
              <w:rPr>
                <w:rFonts w:hint="eastAsia" w:ascii="仿宋_GB2312" w:hAnsi="宋体" w:eastAsia="仿宋_GB2312"/>
                <w:sz w:val="21"/>
                <w:szCs w:val="21"/>
              </w:rPr>
            </w:pPr>
          </w:p>
        </w:tc>
      </w:tr>
    </w:tbl>
    <w:p>
      <w:pPr>
        <w:spacing w:line="500" w:lineRule="exact"/>
        <w:ind w:firstLine="600" w:firstLineChars="250"/>
        <w:rPr>
          <w:rFonts w:hint="eastAsia" w:ascii="仿宋_GB2312" w:hAnsi="宋体" w:eastAsia="仿宋_GB2312"/>
          <w:sz w:val="24"/>
          <w:szCs w:val="28"/>
        </w:rPr>
      </w:pPr>
      <w:r>
        <w:rPr>
          <w:rFonts w:hint="eastAsia" w:ascii="仿宋_GB2312" w:hAnsi="宋体" w:eastAsia="仿宋_GB2312"/>
          <w:sz w:val="24"/>
          <w:szCs w:val="28"/>
        </w:rPr>
        <w:t>供应商：                                      法定代表人授权代表：</w:t>
      </w:r>
    </w:p>
    <w:p>
      <w:pPr>
        <w:spacing w:line="500" w:lineRule="exact"/>
        <w:rPr>
          <w:rFonts w:hint="eastAsia" w:ascii="仿宋_GB2312" w:hAnsi="宋体" w:eastAsia="仿宋_GB2312"/>
          <w:sz w:val="24"/>
          <w:szCs w:val="28"/>
        </w:rPr>
      </w:pPr>
      <w:r>
        <w:rPr>
          <w:rFonts w:hint="eastAsia" w:ascii="仿宋_GB2312" w:hAnsi="宋体" w:eastAsia="仿宋_GB2312"/>
          <w:sz w:val="24"/>
          <w:szCs w:val="28"/>
        </w:rPr>
        <w:t xml:space="preserve">    </w:t>
      </w:r>
    </w:p>
    <w:p>
      <w:pPr>
        <w:spacing w:line="500" w:lineRule="exact"/>
        <w:ind w:firstLine="720" w:firstLineChars="300"/>
        <w:rPr>
          <w:rFonts w:hint="eastAsia" w:ascii="仿宋_GB2312" w:hAnsi="宋体" w:eastAsia="仿宋_GB2312"/>
          <w:sz w:val="24"/>
          <w:szCs w:val="28"/>
        </w:rPr>
      </w:pPr>
      <w:r>
        <w:rPr>
          <w:rFonts w:hint="eastAsia" w:ascii="仿宋_GB2312" w:hAnsi="宋体" w:eastAsia="仿宋_GB2312"/>
          <w:sz w:val="24"/>
          <w:szCs w:val="28"/>
        </w:rPr>
        <w:t>（供应商公章）                               （签字或盖章）</w:t>
      </w:r>
    </w:p>
    <w:p>
      <w:pPr>
        <w:tabs>
          <w:tab w:val="left" w:pos="6300"/>
        </w:tabs>
        <w:snapToGrid w:val="0"/>
        <w:spacing w:line="500" w:lineRule="exact"/>
        <w:ind w:firstLine="570"/>
        <w:rPr>
          <w:rFonts w:hint="eastAsia" w:ascii="仿宋_GB2312" w:hAnsi="宋体" w:eastAsia="仿宋_GB2312"/>
          <w:sz w:val="24"/>
        </w:rPr>
      </w:pPr>
      <w:r>
        <w:rPr>
          <w:rFonts w:hint="eastAsia" w:ascii="仿宋_GB2312" w:hAnsi="宋体" w:eastAsia="仿宋_GB2312"/>
          <w:sz w:val="24"/>
          <w:szCs w:val="28"/>
        </w:rPr>
        <w:t xml:space="preserve">                                            年     月     日</w:t>
      </w:r>
    </w:p>
    <w:p>
      <w:pPr>
        <w:tabs>
          <w:tab w:val="left" w:pos="6300"/>
        </w:tabs>
        <w:snapToGrid w:val="0"/>
        <w:spacing w:line="500" w:lineRule="exact"/>
        <w:ind w:firstLine="480" w:firstLineChars="200"/>
        <w:rPr>
          <w:rFonts w:hint="eastAsia" w:ascii="仿宋_GB2312" w:hAnsi="宋体" w:eastAsia="仿宋_GB2312"/>
          <w:sz w:val="24"/>
        </w:rPr>
      </w:pPr>
      <w:r>
        <w:rPr>
          <w:rFonts w:hint="eastAsia" w:ascii="仿宋_GB2312" w:hAnsi="宋体" w:eastAsia="仿宋_GB2312"/>
          <w:sz w:val="24"/>
        </w:rPr>
        <w:t>注：</w:t>
      </w:r>
    </w:p>
    <w:p>
      <w:pPr>
        <w:tabs>
          <w:tab w:val="left" w:pos="6300"/>
        </w:tabs>
        <w:snapToGrid w:val="0"/>
        <w:spacing w:line="500" w:lineRule="exact"/>
        <w:ind w:firstLine="480" w:firstLineChars="200"/>
        <w:rPr>
          <w:rFonts w:hint="eastAsia" w:ascii="仿宋_GB2312" w:hAnsi="宋体" w:eastAsia="仿宋_GB2312"/>
          <w:sz w:val="24"/>
        </w:rPr>
      </w:pPr>
      <w:r>
        <w:rPr>
          <w:rFonts w:hint="eastAsia" w:ascii="仿宋_GB2312" w:hAnsi="宋体" w:eastAsia="仿宋_GB2312"/>
          <w:sz w:val="24"/>
          <w:szCs w:val="24"/>
        </w:rPr>
        <w:t>1</w:t>
      </w:r>
      <w:r>
        <w:rPr>
          <w:rFonts w:hint="eastAsia" w:ascii="仿宋_GB2312" w:hAnsi="宋体" w:eastAsia="仿宋_GB2312"/>
          <w:sz w:val="24"/>
        </w:rPr>
        <w:t>.本表即为对本项目中所列技术要求进行比较和响应；</w:t>
      </w:r>
    </w:p>
    <w:p>
      <w:pPr>
        <w:tabs>
          <w:tab w:val="left" w:pos="6300"/>
        </w:tabs>
        <w:snapToGrid w:val="0"/>
        <w:spacing w:line="500" w:lineRule="exact"/>
        <w:ind w:firstLine="480" w:firstLineChars="200"/>
        <w:rPr>
          <w:rFonts w:hint="eastAsia" w:ascii="仿宋_GB2312" w:hAnsi="宋体" w:eastAsia="仿宋_GB2312"/>
          <w:sz w:val="24"/>
        </w:rPr>
      </w:pPr>
      <w:r>
        <w:rPr>
          <w:rFonts w:hint="eastAsia" w:ascii="仿宋_GB2312" w:hAnsi="宋体" w:eastAsia="仿宋_GB2312"/>
          <w:sz w:val="24"/>
        </w:rPr>
        <w:t>2.该表必须按照竞争性谈判要求逐条如实填写，根据响应情况在“差异说明”项填写正偏离或负偏离及原因，完全符合的填写“无差异”；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hint="eastAsia" w:ascii="仿宋_GB2312" w:hAnsi="宋体" w:eastAsia="仿宋_GB2312"/>
          <w:sz w:val="24"/>
        </w:rPr>
      </w:pPr>
      <w:r>
        <w:rPr>
          <w:rFonts w:hint="eastAsia" w:ascii="仿宋_GB2312" w:hAnsi="宋体" w:eastAsia="仿宋_GB2312"/>
          <w:sz w:val="24"/>
        </w:rPr>
        <w:t>3.该表可扩展</w:t>
      </w:r>
      <w:r>
        <w:rPr>
          <w:rFonts w:hint="eastAsia" w:ascii="仿宋_GB2312" w:hAnsi="宋体" w:eastAsia="仿宋_GB2312"/>
          <w:sz w:val="24"/>
          <w:szCs w:val="28"/>
        </w:rPr>
        <w:t>，并逐页签字或盖章</w:t>
      </w:r>
      <w:r>
        <w:rPr>
          <w:rFonts w:hint="eastAsia" w:ascii="仿宋_GB2312" w:hAnsi="宋体" w:eastAsia="仿宋_GB2312"/>
          <w:sz w:val="24"/>
        </w:rPr>
        <w:t>；</w:t>
      </w:r>
    </w:p>
    <w:p>
      <w:pPr>
        <w:tabs>
          <w:tab w:val="left" w:pos="6300"/>
        </w:tabs>
        <w:snapToGrid w:val="0"/>
        <w:spacing w:line="500" w:lineRule="exact"/>
        <w:ind w:firstLine="480" w:firstLineChars="200"/>
        <w:rPr>
          <w:rFonts w:hint="eastAsia" w:ascii="仿宋_GB2312" w:hAnsi="宋体" w:eastAsia="仿宋_GB2312"/>
          <w:sz w:val="24"/>
        </w:rPr>
      </w:pPr>
      <w:r>
        <w:rPr>
          <w:rFonts w:hint="eastAsia" w:ascii="仿宋_GB2312" w:hAnsi="宋体" w:eastAsia="仿宋_GB2312"/>
          <w:sz w:val="24"/>
        </w:rPr>
        <w:t>4.可附相关技术支撑材料（格式自定）。</w:t>
      </w:r>
    </w:p>
    <w:p>
      <w:pPr>
        <w:tabs>
          <w:tab w:val="left" w:pos="6300"/>
        </w:tabs>
        <w:snapToGrid w:val="0"/>
        <w:spacing w:line="500" w:lineRule="exact"/>
        <w:ind w:firstLine="480" w:firstLineChars="200"/>
        <w:rPr>
          <w:rFonts w:hint="eastAsia" w:ascii="仿宋_GB2312" w:hAnsi="宋体" w:eastAsia="仿宋_GB2312"/>
          <w:sz w:val="24"/>
          <w:szCs w:val="24"/>
        </w:rPr>
      </w:pPr>
      <w:r>
        <w:rPr>
          <w:rFonts w:hint="eastAsia" w:ascii="仿宋_GB2312" w:hAnsi="宋体" w:eastAsia="仿宋_GB2312"/>
          <w:sz w:val="24"/>
        </w:rPr>
        <w:t>5.若“响应情况”栏中仅填写“无偏离”或“有偏离”等内容而未作实质性参数描述，该供应商将</w:t>
      </w:r>
      <w:r>
        <w:rPr>
          <w:rFonts w:hint="eastAsia" w:ascii="仿宋_GB2312" w:hAnsi="宋体" w:eastAsia="仿宋_GB2312"/>
          <w:sz w:val="24"/>
          <w:szCs w:val="24"/>
        </w:rPr>
        <w:t>失去成为成交供应商的资格，仅保留其合格供应商的身份。</w:t>
      </w:r>
    </w:p>
    <w:p>
      <w:pPr>
        <w:tabs>
          <w:tab w:val="left" w:pos="6300"/>
        </w:tabs>
        <w:snapToGrid w:val="0"/>
        <w:spacing w:line="500" w:lineRule="exact"/>
        <w:ind w:firstLine="480" w:firstLineChars="200"/>
        <w:rPr>
          <w:rFonts w:hint="eastAsia" w:ascii="仿宋_GB2312" w:hAnsi="宋体" w:eastAsia="仿宋_GB2312"/>
          <w:sz w:val="24"/>
          <w:szCs w:val="24"/>
        </w:rPr>
      </w:pPr>
    </w:p>
    <w:p>
      <w:pPr>
        <w:tabs>
          <w:tab w:val="left" w:pos="6300"/>
        </w:tabs>
        <w:snapToGrid w:val="0"/>
        <w:spacing w:line="5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2.技术应答（格式自拟）</w:t>
      </w:r>
    </w:p>
    <w:p>
      <w:pPr>
        <w:tabs>
          <w:tab w:val="left" w:pos="6300"/>
        </w:tabs>
        <w:snapToGrid w:val="0"/>
        <w:spacing w:line="5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附相关技术（规格）印证支撑材料</w:t>
      </w:r>
    </w:p>
    <w:p>
      <w:pPr>
        <w:tabs>
          <w:tab w:val="left" w:pos="6300"/>
        </w:tabs>
        <w:snapToGrid w:val="0"/>
        <w:spacing w:line="500" w:lineRule="exact"/>
        <w:ind w:firstLine="480" w:firstLineChars="200"/>
        <w:rPr>
          <w:rFonts w:hint="eastAsia" w:ascii="仿宋_GB2312" w:hAnsi="宋体" w:eastAsia="仿宋_GB2312"/>
          <w:sz w:val="24"/>
          <w:szCs w:val="24"/>
        </w:rPr>
      </w:pPr>
    </w:p>
    <w:p>
      <w:pPr>
        <w:tabs>
          <w:tab w:val="left" w:pos="6300"/>
        </w:tabs>
        <w:snapToGrid w:val="0"/>
        <w:spacing w:line="500" w:lineRule="exact"/>
        <w:ind w:firstLine="480" w:firstLineChars="200"/>
        <w:rPr>
          <w:rFonts w:hint="eastAsia" w:ascii="仿宋_GB2312" w:hAnsi="宋体" w:eastAsia="仿宋_GB2312"/>
          <w:sz w:val="24"/>
          <w:szCs w:val="24"/>
        </w:rPr>
      </w:pPr>
    </w:p>
    <w:p>
      <w:pPr>
        <w:tabs>
          <w:tab w:val="left" w:pos="6300"/>
        </w:tabs>
        <w:snapToGrid w:val="0"/>
        <w:spacing w:line="5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lang w:val="en-US" w:eastAsia="zh-CN"/>
        </w:rPr>
        <w:t>3</w:t>
      </w:r>
      <w:r>
        <w:rPr>
          <w:rFonts w:hint="eastAsia" w:ascii="仿宋_GB2312" w:hAnsi="宋体" w:eastAsia="仿宋_GB2312"/>
          <w:sz w:val="24"/>
          <w:szCs w:val="24"/>
        </w:rPr>
        <w:t>.技术</w:t>
      </w:r>
      <w:r>
        <w:rPr>
          <w:rFonts w:hint="eastAsia" w:ascii="仿宋_GB2312" w:hAnsi="宋体" w:eastAsia="仿宋_GB2312"/>
          <w:sz w:val="24"/>
          <w:szCs w:val="24"/>
          <w:lang w:eastAsia="zh-CN"/>
        </w:rPr>
        <w:t>方案</w:t>
      </w:r>
    </w:p>
    <w:p>
      <w:pPr>
        <w:tabs>
          <w:tab w:val="left" w:pos="6300"/>
        </w:tabs>
        <w:snapToGrid w:val="0"/>
        <w:spacing w:line="500" w:lineRule="exact"/>
        <w:ind w:firstLine="480" w:firstLineChars="200"/>
        <w:rPr>
          <w:rFonts w:hint="eastAsia" w:ascii="仿宋_GB2312" w:hAnsi="宋体" w:eastAsia="仿宋_GB2312"/>
          <w:sz w:val="24"/>
          <w:szCs w:val="24"/>
        </w:rPr>
      </w:pPr>
    </w:p>
    <w:p>
      <w:pPr>
        <w:tabs>
          <w:tab w:val="left" w:pos="6300"/>
        </w:tabs>
        <w:snapToGrid w:val="0"/>
        <w:spacing w:line="500" w:lineRule="exact"/>
        <w:ind w:firstLine="480" w:firstLineChars="200"/>
        <w:rPr>
          <w:rFonts w:hint="eastAsia" w:ascii="仿宋_GB2312" w:hAnsi="宋体" w:eastAsia="仿宋_GB2312"/>
          <w:sz w:val="24"/>
          <w:szCs w:val="24"/>
        </w:rPr>
      </w:pPr>
    </w:p>
    <w:p>
      <w:pPr>
        <w:tabs>
          <w:tab w:val="left" w:pos="6300"/>
        </w:tabs>
        <w:snapToGrid w:val="0"/>
        <w:spacing w:line="500" w:lineRule="exact"/>
        <w:ind w:firstLine="480" w:firstLineChars="200"/>
        <w:rPr>
          <w:rFonts w:hint="eastAsia" w:ascii="仿宋_GB2312" w:hAnsi="宋体" w:eastAsia="仿宋_GB2312"/>
          <w:sz w:val="24"/>
          <w:szCs w:val="24"/>
        </w:rPr>
      </w:pPr>
    </w:p>
    <w:p>
      <w:pPr>
        <w:tabs>
          <w:tab w:val="left" w:pos="6300"/>
        </w:tabs>
        <w:snapToGrid w:val="0"/>
        <w:spacing w:line="5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lang w:val="en-US" w:eastAsia="zh-CN"/>
        </w:rPr>
        <w:t>4</w:t>
      </w:r>
      <w:r>
        <w:rPr>
          <w:rFonts w:hint="eastAsia" w:ascii="仿宋_GB2312" w:hAnsi="宋体" w:eastAsia="仿宋_GB2312"/>
          <w:sz w:val="24"/>
          <w:szCs w:val="24"/>
        </w:rPr>
        <w:t>.</w:t>
      </w:r>
      <w:r>
        <w:rPr>
          <w:rFonts w:hint="eastAsia" w:ascii="仿宋_GB2312" w:hAnsi="宋体" w:eastAsia="仿宋_GB2312"/>
          <w:sz w:val="24"/>
          <w:szCs w:val="24"/>
          <w:lang w:eastAsia="zh-CN"/>
        </w:rPr>
        <w:t>售后服务方案</w:t>
      </w:r>
    </w:p>
    <w:p>
      <w:pPr>
        <w:tabs>
          <w:tab w:val="left" w:pos="6300"/>
        </w:tabs>
        <w:snapToGrid w:val="0"/>
        <w:spacing w:line="500" w:lineRule="exact"/>
        <w:ind w:firstLine="480" w:firstLineChars="200"/>
        <w:rPr>
          <w:rFonts w:hint="eastAsia" w:ascii="仿宋_GB2312" w:hAnsi="宋体" w:eastAsia="仿宋_GB2312"/>
          <w:sz w:val="24"/>
          <w:szCs w:val="24"/>
        </w:rPr>
      </w:pPr>
    </w:p>
    <w:p>
      <w:pPr>
        <w:tabs>
          <w:tab w:val="left" w:pos="6300"/>
        </w:tabs>
        <w:snapToGrid w:val="0"/>
        <w:spacing w:line="500" w:lineRule="exact"/>
        <w:ind w:firstLine="480" w:firstLineChars="200"/>
        <w:rPr>
          <w:rFonts w:hint="eastAsia" w:ascii="仿宋_GB2312" w:hAnsi="宋体" w:eastAsia="仿宋_GB2312"/>
          <w:sz w:val="24"/>
          <w:szCs w:val="24"/>
        </w:rPr>
      </w:pPr>
    </w:p>
    <w:p>
      <w:pPr>
        <w:tabs>
          <w:tab w:val="left" w:pos="6300"/>
        </w:tabs>
        <w:snapToGrid w:val="0"/>
        <w:spacing w:line="500" w:lineRule="exact"/>
        <w:ind w:firstLine="480" w:firstLineChars="200"/>
        <w:rPr>
          <w:rFonts w:hint="eastAsia" w:ascii="仿宋_GB2312" w:hAnsi="宋体" w:eastAsia="仿宋_GB2312"/>
          <w:sz w:val="24"/>
          <w:szCs w:val="24"/>
        </w:rPr>
      </w:pPr>
    </w:p>
    <w:p>
      <w:pPr>
        <w:tabs>
          <w:tab w:val="left" w:pos="6300"/>
        </w:tabs>
        <w:snapToGrid w:val="0"/>
        <w:spacing w:line="500" w:lineRule="exact"/>
        <w:ind w:firstLine="480" w:firstLineChars="200"/>
        <w:rPr>
          <w:rFonts w:hint="eastAsia" w:ascii="仿宋_GB2312" w:hAnsi="宋体" w:eastAsia="仿宋_GB2312"/>
          <w:sz w:val="24"/>
          <w:szCs w:val="24"/>
        </w:rPr>
      </w:pPr>
    </w:p>
    <w:p>
      <w:pPr>
        <w:tabs>
          <w:tab w:val="left" w:pos="6300"/>
        </w:tabs>
        <w:snapToGrid w:val="0"/>
        <w:spacing w:line="500" w:lineRule="exact"/>
        <w:ind w:firstLine="480" w:firstLineChars="200"/>
        <w:rPr>
          <w:rFonts w:hint="eastAsia" w:ascii="仿宋_GB2312" w:hAnsi="宋体" w:eastAsia="仿宋_GB2312"/>
          <w:sz w:val="24"/>
          <w:szCs w:val="24"/>
        </w:rPr>
      </w:pPr>
    </w:p>
    <w:p>
      <w:pPr>
        <w:tabs>
          <w:tab w:val="left" w:pos="6300"/>
        </w:tabs>
        <w:snapToGrid w:val="0"/>
        <w:spacing w:line="500" w:lineRule="exact"/>
        <w:ind w:firstLine="480" w:firstLineChars="200"/>
        <w:rPr>
          <w:rFonts w:hint="eastAsia" w:ascii="仿宋_GB2312" w:hAnsi="宋体" w:eastAsia="仿宋_GB2312"/>
          <w:sz w:val="24"/>
          <w:szCs w:val="24"/>
        </w:rPr>
      </w:pPr>
    </w:p>
    <w:p>
      <w:pPr>
        <w:tabs>
          <w:tab w:val="left" w:pos="6300"/>
        </w:tabs>
        <w:snapToGrid w:val="0"/>
        <w:spacing w:line="500" w:lineRule="exact"/>
        <w:ind w:firstLine="480" w:firstLineChars="200"/>
        <w:rPr>
          <w:rFonts w:hint="eastAsia" w:ascii="仿宋_GB2312" w:hAnsi="宋体" w:eastAsia="仿宋_GB2312"/>
          <w:sz w:val="24"/>
          <w:szCs w:val="24"/>
        </w:rPr>
      </w:pPr>
    </w:p>
    <w:p>
      <w:pPr>
        <w:tabs>
          <w:tab w:val="left" w:pos="6300"/>
        </w:tabs>
        <w:snapToGrid w:val="0"/>
        <w:spacing w:line="500" w:lineRule="exact"/>
        <w:ind w:firstLine="480" w:firstLineChars="200"/>
        <w:rPr>
          <w:rFonts w:hint="eastAsia" w:ascii="仿宋_GB2312" w:hAnsi="宋体" w:eastAsia="仿宋_GB2312"/>
          <w:sz w:val="24"/>
          <w:szCs w:val="24"/>
        </w:rPr>
      </w:pPr>
    </w:p>
    <w:p>
      <w:pPr>
        <w:tabs>
          <w:tab w:val="left" w:pos="6300"/>
        </w:tabs>
        <w:snapToGrid w:val="0"/>
        <w:spacing w:line="500" w:lineRule="exact"/>
        <w:ind w:firstLine="480" w:firstLineChars="200"/>
        <w:rPr>
          <w:rFonts w:hint="eastAsia" w:ascii="仿宋_GB2312" w:hAnsi="宋体" w:eastAsia="仿宋_GB2312"/>
          <w:sz w:val="24"/>
          <w:szCs w:val="24"/>
        </w:rPr>
      </w:pPr>
    </w:p>
    <w:p>
      <w:pPr>
        <w:tabs>
          <w:tab w:val="left" w:pos="6300"/>
        </w:tabs>
        <w:snapToGrid w:val="0"/>
        <w:spacing w:line="500" w:lineRule="exact"/>
        <w:ind w:firstLine="480" w:firstLineChars="200"/>
        <w:rPr>
          <w:rFonts w:hint="eastAsia" w:ascii="仿宋_GB2312" w:hAnsi="宋体" w:eastAsia="仿宋_GB2312"/>
          <w:sz w:val="24"/>
          <w:szCs w:val="24"/>
        </w:rPr>
      </w:pPr>
    </w:p>
    <w:p>
      <w:pPr>
        <w:tabs>
          <w:tab w:val="left" w:pos="6300"/>
        </w:tabs>
        <w:snapToGrid w:val="0"/>
        <w:spacing w:line="500" w:lineRule="exact"/>
        <w:ind w:firstLine="480" w:firstLineChars="200"/>
        <w:rPr>
          <w:rFonts w:hint="eastAsia" w:ascii="仿宋_GB2312" w:hAnsi="宋体" w:eastAsia="仿宋_GB2312"/>
          <w:sz w:val="24"/>
          <w:szCs w:val="24"/>
        </w:rPr>
      </w:pPr>
    </w:p>
    <w:p>
      <w:pPr>
        <w:tabs>
          <w:tab w:val="left" w:pos="6300"/>
        </w:tabs>
        <w:snapToGrid w:val="0"/>
        <w:spacing w:line="500" w:lineRule="exact"/>
        <w:ind w:firstLine="480" w:firstLineChars="200"/>
        <w:rPr>
          <w:rFonts w:hint="eastAsia" w:ascii="仿宋_GB2312" w:hAnsi="宋体" w:eastAsia="仿宋_GB2312"/>
          <w:sz w:val="24"/>
          <w:szCs w:val="24"/>
        </w:rPr>
      </w:pPr>
    </w:p>
    <w:p>
      <w:pPr>
        <w:tabs>
          <w:tab w:val="left" w:pos="6300"/>
        </w:tabs>
        <w:snapToGrid w:val="0"/>
        <w:spacing w:line="500" w:lineRule="exact"/>
        <w:ind w:firstLine="480" w:firstLineChars="200"/>
        <w:rPr>
          <w:rFonts w:hint="eastAsia" w:ascii="仿宋_GB2312" w:hAnsi="宋体" w:eastAsia="仿宋_GB2312"/>
          <w:sz w:val="24"/>
          <w:szCs w:val="24"/>
        </w:rPr>
      </w:pPr>
    </w:p>
    <w:p>
      <w:pPr>
        <w:tabs>
          <w:tab w:val="left" w:pos="6300"/>
        </w:tabs>
        <w:snapToGrid w:val="0"/>
        <w:spacing w:line="500" w:lineRule="exact"/>
        <w:ind w:firstLine="480" w:firstLineChars="200"/>
        <w:rPr>
          <w:rFonts w:hint="eastAsia" w:ascii="仿宋_GB2312" w:hAnsi="宋体" w:eastAsia="仿宋_GB2312"/>
          <w:sz w:val="24"/>
          <w:szCs w:val="24"/>
        </w:rPr>
      </w:pPr>
    </w:p>
    <w:p>
      <w:pPr>
        <w:tabs>
          <w:tab w:val="left" w:pos="6300"/>
        </w:tabs>
        <w:snapToGrid w:val="0"/>
        <w:spacing w:line="500" w:lineRule="exact"/>
        <w:ind w:firstLine="480" w:firstLineChars="200"/>
        <w:rPr>
          <w:rFonts w:hint="eastAsia" w:ascii="仿宋_GB2312" w:hAnsi="宋体" w:eastAsia="仿宋_GB2312"/>
          <w:sz w:val="24"/>
          <w:szCs w:val="24"/>
        </w:rPr>
      </w:pPr>
    </w:p>
    <w:p>
      <w:pPr>
        <w:tabs>
          <w:tab w:val="left" w:pos="6300"/>
        </w:tabs>
        <w:snapToGrid w:val="0"/>
        <w:spacing w:line="500" w:lineRule="exact"/>
        <w:ind w:firstLine="480" w:firstLineChars="200"/>
        <w:rPr>
          <w:rFonts w:hint="eastAsia" w:ascii="仿宋_GB2312" w:hAnsi="宋体" w:eastAsia="仿宋_GB2312"/>
          <w:sz w:val="24"/>
          <w:szCs w:val="24"/>
        </w:rPr>
      </w:pPr>
    </w:p>
    <w:p>
      <w:pPr>
        <w:tabs>
          <w:tab w:val="left" w:pos="6300"/>
        </w:tabs>
        <w:snapToGrid w:val="0"/>
        <w:spacing w:line="500" w:lineRule="exact"/>
        <w:ind w:firstLine="480" w:firstLineChars="200"/>
        <w:rPr>
          <w:rFonts w:hint="eastAsia" w:ascii="仿宋_GB2312" w:hAnsi="宋体" w:eastAsia="仿宋_GB2312"/>
          <w:sz w:val="24"/>
          <w:szCs w:val="24"/>
        </w:rPr>
      </w:pPr>
    </w:p>
    <w:p>
      <w:pPr>
        <w:tabs>
          <w:tab w:val="left" w:pos="6300"/>
        </w:tabs>
        <w:snapToGrid w:val="0"/>
        <w:spacing w:line="500" w:lineRule="exact"/>
        <w:ind w:firstLine="480" w:firstLineChars="200"/>
        <w:rPr>
          <w:rFonts w:hint="eastAsia" w:ascii="仿宋_GB2312" w:hAnsi="宋体" w:eastAsia="仿宋_GB2312"/>
          <w:sz w:val="24"/>
          <w:szCs w:val="24"/>
        </w:rPr>
      </w:pPr>
    </w:p>
    <w:p>
      <w:pPr>
        <w:tabs>
          <w:tab w:val="left" w:pos="6300"/>
        </w:tabs>
        <w:snapToGrid w:val="0"/>
        <w:spacing w:line="500" w:lineRule="exact"/>
        <w:ind w:firstLine="480" w:firstLineChars="200"/>
        <w:rPr>
          <w:rFonts w:hint="eastAsia" w:ascii="仿宋_GB2312" w:hAnsi="宋体" w:eastAsia="仿宋_GB2312"/>
          <w:sz w:val="24"/>
          <w:szCs w:val="24"/>
        </w:rPr>
      </w:pPr>
    </w:p>
    <w:p>
      <w:pPr>
        <w:tabs>
          <w:tab w:val="left" w:pos="6300"/>
        </w:tabs>
        <w:snapToGrid w:val="0"/>
        <w:spacing w:line="500" w:lineRule="exact"/>
        <w:ind w:firstLine="480" w:firstLineChars="200"/>
        <w:rPr>
          <w:rFonts w:hint="eastAsia" w:ascii="仿宋_GB2312" w:hAnsi="宋体" w:eastAsia="仿宋_GB2312"/>
          <w:sz w:val="24"/>
          <w:szCs w:val="24"/>
        </w:rPr>
      </w:pPr>
    </w:p>
    <w:p>
      <w:pPr>
        <w:tabs>
          <w:tab w:val="left" w:pos="6300"/>
        </w:tabs>
        <w:snapToGrid w:val="0"/>
        <w:spacing w:line="500" w:lineRule="exact"/>
        <w:ind w:firstLine="480" w:firstLineChars="200"/>
        <w:rPr>
          <w:rFonts w:hint="eastAsia" w:ascii="仿宋_GB2312" w:hAnsi="宋体" w:eastAsia="仿宋_GB2312"/>
          <w:sz w:val="24"/>
          <w:szCs w:val="24"/>
        </w:rPr>
      </w:pPr>
    </w:p>
    <w:p>
      <w:pPr>
        <w:tabs>
          <w:tab w:val="left" w:pos="6300"/>
        </w:tabs>
        <w:snapToGrid w:val="0"/>
        <w:spacing w:line="500" w:lineRule="exact"/>
        <w:ind w:firstLine="480" w:firstLineChars="200"/>
        <w:rPr>
          <w:rFonts w:hint="eastAsia" w:ascii="仿宋_GB2312" w:hAnsi="宋体" w:eastAsia="仿宋_GB2312"/>
          <w:sz w:val="24"/>
          <w:szCs w:val="24"/>
        </w:rPr>
      </w:pPr>
    </w:p>
    <w:p>
      <w:pPr>
        <w:tabs>
          <w:tab w:val="left" w:pos="6300"/>
        </w:tabs>
        <w:snapToGrid w:val="0"/>
        <w:spacing w:line="500" w:lineRule="exact"/>
        <w:ind w:firstLine="480" w:firstLineChars="200"/>
        <w:rPr>
          <w:rFonts w:hint="eastAsia" w:ascii="仿宋_GB2312" w:hAnsi="宋体" w:eastAsia="仿宋_GB2312"/>
          <w:sz w:val="24"/>
          <w:szCs w:val="24"/>
        </w:rPr>
      </w:pPr>
    </w:p>
    <w:p>
      <w:pPr>
        <w:tabs>
          <w:tab w:val="left" w:pos="6300"/>
        </w:tabs>
        <w:snapToGrid w:val="0"/>
        <w:spacing w:line="500" w:lineRule="exact"/>
        <w:ind w:firstLine="480" w:firstLineChars="200"/>
        <w:rPr>
          <w:rFonts w:hint="eastAsia" w:ascii="仿宋_GB2312" w:hAnsi="宋体" w:eastAsia="仿宋_GB2312"/>
          <w:sz w:val="24"/>
          <w:szCs w:val="24"/>
        </w:rPr>
      </w:pPr>
    </w:p>
    <w:p>
      <w:pPr>
        <w:tabs>
          <w:tab w:val="left" w:pos="6300"/>
        </w:tabs>
        <w:snapToGrid w:val="0"/>
        <w:spacing w:line="500" w:lineRule="exact"/>
        <w:ind w:firstLine="480" w:firstLineChars="200"/>
        <w:rPr>
          <w:rFonts w:hint="eastAsia" w:ascii="仿宋_GB2312" w:hAnsi="宋体" w:eastAsia="仿宋_GB2312"/>
          <w:sz w:val="24"/>
          <w:szCs w:val="24"/>
        </w:rPr>
      </w:pPr>
    </w:p>
    <w:p>
      <w:pPr>
        <w:pStyle w:val="6"/>
        <w:spacing w:before="0" w:after="0" w:line="360" w:lineRule="auto"/>
        <w:rPr>
          <w:rFonts w:hint="eastAsia" w:ascii="仿宋_GB2312" w:hAnsi="宋体" w:eastAsia="仿宋_GB2312"/>
          <w:sz w:val="24"/>
          <w:szCs w:val="24"/>
        </w:rPr>
      </w:pPr>
      <w:bookmarkStart w:id="42" w:name="_Toc54020561"/>
      <w:r>
        <w:rPr>
          <w:rFonts w:hint="eastAsia" w:ascii="仿宋_GB2312" w:hAnsi="宋体" w:eastAsia="仿宋_GB2312"/>
          <w:sz w:val="24"/>
          <w:szCs w:val="24"/>
        </w:rPr>
        <w:t>（四）商务部分</w:t>
      </w:r>
      <w:bookmarkEnd w:id="42"/>
    </w:p>
    <w:p>
      <w:pPr>
        <w:snapToGrid w:val="0"/>
        <w:spacing w:line="360" w:lineRule="auto"/>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1.商务要求响应情况：交货期、质量保证期、售后服务条款等。</w:t>
      </w:r>
    </w:p>
    <w:p>
      <w:pPr>
        <w:snapToGrid w:val="0"/>
        <w:spacing w:line="360" w:lineRule="auto"/>
        <w:ind w:firstLine="480" w:firstLineChars="200"/>
        <w:jc w:val="left"/>
        <w:rPr>
          <w:rFonts w:hint="eastAsia" w:ascii="仿宋_GB2312" w:hAnsi="宋体" w:eastAsia="仿宋_GB2312"/>
          <w:sz w:val="24"/>
          <w:szCs w:val="24"/>
        </w:rPr>
      </w:pPr>
    </w:p>
    <w:p>
      <w:pPr>
        <w:snapToGrid w:val="0"/>
        <w:spacing w:line="360" w:lineRule="auto"/>
        <w:ind w:firstLine="480" w:firstLineChars="200"/>
        <w:jc w:val="left"/>
        <w:rPr>
          <w:rFonts w:hint="eastAsia" w:ascii="仿宋_GB2312" w:hAnsi="宋体" w:eastAsia="仿宋_GB2312"/>
          <w:sz w:val="24"/>
          <w:szCs w:val="24"/>
        </w:rPr>
      </w:pPr>
    </w:p>
    <w:p>
      <w:pPr>
        <w:snapToGrid w:val="0"/>
        <w:spacing w:line="360" w:lineRule="auto"/>
        <w:ind w:firstLine="480" w:firstLineChars="200"/>
        <w:jc w:val="left"/>
        <w:rPr>
          <w:rFonts w:hint="eastAsia" w:ascii="仿宋_GB2312" w:hAnsi="宋体" w:eastAsia="仿宋_GB2312"/>
          <w:sz w:val="24"/>
          <w:szCs w:val="24"/>
        </w:rPr>
      </w:pPr>
    </w:p>
    <w:p>
      <w:pPr>
        <w:snapToGrid w:val="0"/>
        <w:spacing w:line="360" w:lineRule="auto"/>
        <w:ind w:firstLine="480" w:firstLineChars="200"/>
        <w:jc w:val="left"/>
        <w:rPr>
          <w:rFonts w:hint="eastAsia" w:ascii="仿宋_GB2312" w:hAnsi="宋体" w:eastAsia="仿宋_GB2312"/>
          <w:sz w:val="24"/>
          <w:szCs w:val="24"/>
        </w:rPr>
      </w:pPr>
    </w:p>
    <w:p>
      <w:pPr>
        <w:snapToGrid w:val="0"/>
        <w:spacing w:line="360" w:lineRule="auto"/>
        <w:ind w:firstLine="480" w:firstLineChars="200"/>
        <w:jc w:val="left"/>
        <w:rPr>
          <w:rFonts w:hint="eastAsia" w:ascii="仿宋_GB2312" w:hAnsi="宋体" w:eastAsia="仿宋_GB2312"/>
          <w:sz w:val="24"/>
          <w:szCs w:val="24"/>
        </w:rPr>
      </w:pPr>
    </w:p>
    <w:p>
      <w:pPr>
        <w:snapToGrid w:val="0"/>
        <w:spacing w:line="360" w:lineRule="auto"/>
        <w:ind w:firstLine="480" w:firstLineChars="200"/>
        <w:jc w:val="left"/>
        <w:rPr>
          <w:rFonts w:hint="eastAsia" w:ascii="仿宋_GB2312" w:hAnsi="宋体" w:eastAsia="仿宋_GB2312"/>
          <w:sz w:val="24"/>
          <w:szCs w:val="24"/>
        </w:rPr>
      </w:pPr>
    </w:p>
    <w:p>
      <w:pPr>
        <w:snapToGrid w:val="0"/>
        <w:spacing w:line="360" w:lineRule="auto"/>
        <w:ind w:firstLine="480" w:firstLineChars="200"/>
        <w:jc w:val="left"/>
        <w:rPr>
          <w:rFonts w:hint="eastAsia" w:ascii="仿宋_GB2312" w:hAnsi="宋体" w:eastAsia="仿宋_GB2312"/>
          <w:sz w:val="24"/>
          <w:szCs w:val="24"/>
        </w:rPr>
      </w:pPr>
    </w:p>
    <w:p>
      <w:pPr>
        <w:snapToGrid w:val="0"/>
        <w:spacing w:line="360" w:lineRule="auto"/>
        <w:ind w:firstLine="480" w:firstLineChars="200"/>
        <w:jc w:val="left"/>
        <w:rPr>
          <w:rFonts w:hint="eastAsia" w:ascii="仿宋_GB2312" w:hAnsi="宋体" w:eastAsia="仿宋_GB2312"/>
          <w:sz w:val="24"/>
          <w:szCs w:val="24"/>
        </w:rPr>
      </w:pPr>
    </w:p>
    <w:p>
      <w:pPr>
        <w:snapToGrid w:val="0"/>
        <w:spacing w:line="360" w:lineRule="auto"/>
        <w:ind w:firstLine="480" w:firstLineChars="200"/>
        <w:jc w:val="left"/>
        <w:rPr>
          <w:rFonts w:hint="eastAsia" w:ascii="仿宋_GB2312" w:hAnsi="宋体" w:eastAsia="仿宋_GB2312"/>
          <w:sz w:val="24"/>
          <w:szCs w:val="24"/>
        </w:rPr>
      </w:pPr>
    </w:p>
    <w:p>
      <w:pPr>
        <w:snapToGrid w:val="0"/>
        <w:spacing w:line="360" w:lineRule="auto"/>
        <w:ind w:firstLine="480" w:firstLineChars="200"/>
        <w:jc w:val="left"/>
        <w:rPr>
          <w:rFonts w:hint="eastAsia" w:ascii="仿宋_GB2312" w:hAnsi="宋体" w:eastAsia="仿宋_GB2312"/>
          <w:sz w:val="24"/>
          <w:szCs w:val="24"/>
        </w:rPr>
      </w:pPr>
    </w:p>
    <w:p>
      <w:pPr>
        <w:snapToGrid w:val="0"/>
        <w:spacing w:line="360" w:lineRule="auto"/>
        <w:ind w:firstLine="480" w:firstLineChars="200"/>
        <w:jc w:val="left"/>
        <w:rPr>
          <w:rFonts w:hint="eastAsia" w:ascii="仿宋_GB2312" w:hAnsi="宋体" w:eastAsia="仿宋_GB2312"/>
          <w:sz w:val="24"/>
          <w:szCs w:val="24"/>
        </w:rPr>
      </w:pPr>
    </w:p>
    <w:p>
      <w:pPr>
        <w:snapToGrid w:val="0"/>
        <w:spacing w:line="360" w:lineRule="auto"/>
        <w:ind w:firstLine="480" w:firstLineChars="200"/>
        <w:jc w:val="left"/>
        <w:rPr>
          <w:rFonts w:hint="eastAsia" w:ascii="仿宋_GB2312" w:hAnsi="宋体" w:eastAsia="仿宋_GB2312"/>
          <w:sz w:val="24"/>
          <w:szCs w:val="24"/>
        </w:rPr>
      </w:pPr>
    </w:p>
    <w:p>
      <w:pPr>
        <w:snapToGrid w:val="0"/>
        <w:spacing w:line="360" w:lineRule="auto"/>
        <w:ind w:firstLine="480" w:firstLineChars="200"/>
        <w:jc w:val="left"/>
        <w:rPr>
          <w:rFonts w:hint="eastAsia" w:ascii="仿宋_GB2312" w:hAnsi="宋体" w:eastAsia="仿宋_GB2312"/>
          <w:sz w:val="24"/>
          <w:szCs w:val="24"/>
        </w:rPr>
      </w:pPr>
    </w:p>
    <w:p>
      <w:pPr>
        <w:snapToGrid w:val="0"/>
        <w:spacing w:line="360" w:lineRule="auto"/>
        <w:ind w:firstLine="480" w:firstLineChars="200"/>
        <w:jc w:val="left"/>
        <w:rPr>
          <w:rFonts w:hint="eastAsia" w:ascii="仿宋_GB2312" w:hAnsi="宋体" w:eastAsia="仿宋_GB2312"/>
          <w:sz w:val="24"/>
          <w:szCs w:val="24"/>
        </w:rPr>
      </w:pPr>
    </w:p>
    <w:p>
      <w:pPr>
        <w:snapToGrid w:val="0"/>
        <w:spacing w:line="360" w:lineRule="auto"/>
        <w:ind w:firstLine="480" w:firstLineChars="200"/>
        <w:jc w:val="left"/>
        <w:rPr>
          <w:rFonts w:hint="eastAsia" w:ascii="仿宋_GB2312" w:hAnsi="宋体" w:eastAsia="仿宋_GB2312"/>
          <w:sz w:val="24"/>
          <w:szCs w:val="24"/>
        </w:rPr>
      </w:pPr>
    </w:p>
    <w:p>
      <w:pPr>
        <w:snapToGrid w:val="0"/>
        <w:spacing w:line="360" w:lineRule="auto"/>
        <w:ind w:firstLine="480" w:firstLineChars="200"/>
        <w:jc w:val="left"/>
        <w:rPr>
          <w:rFonts w:hint="eastAsia" w:ascii="仿宋_GB2312" w:hAnsi="宋体" w:eastAsia="仿宋_GB2312"/>
          <w:sz w:val="24"/>
          <w:szCs w:val="24"/>
        </w:rPr>
      </w:pPr>
    </w:p>
    <w:p>
      <w:pPr>
        <w:snapToGrid w:val="0"/>
        <w:spacing w:line="360" w:lineRule="auto"/>
        <w:ind w:firstLine="480" w:firstLineChars="200"/>
        <w:jc w:val="left"/>
        <w:rPr>
          <w:rFonts w:hint="eastAsia" w:ascii="仿宋_GB2312" w:hAnsi="宋体" w:eastAsia="仿宋_GB2312"/>
          <w:sz w:val="24"/>
          <w:szCs w:val="24"/>
        </w:rPr>
      </w:pPr>
    </w:p>
    <w:p>
      <w:pPr>
        <w:snapToGrid w:val="0"/>
        <w:spacing w:line="360" w:lineRule="auto"/>
        <w:ind w:firstLine="480" w:firstLineChars="200"/>
        <w:jc w:val="left"/>
        <w:rPr>
          <w:rFonts w:hint="eastAsia" w:ascii="仿宋_GB2312" w:hAnsi="宋体" w:eastAsia="仿宋_GB2312"/>
          <w:sz w:val="24"/>
          <w:szCs w:val="24"/>
        </w:rPr>
      </w:pPr>
    </w:p>
    <w:p>
      <w:pPr>
        <w:snapToGrid w:val="0"/>
        <w:spacing w:line="360" w:lineRule="auto"/>
        <w:ind w:firstLine="480" w:firstLineChars="200"/>
        <w:jc w:val="left"/>
        <w:rPr>
          <w:rFonts w:hint="eastAsia" w:ascii="仿宋_GB2312" w:hAnsi="宋体" w:eastAsia="仿宋_GB2312"/>
          <w:sz w:val="24"/>
          <w:szCs w:val="24"/>
        </w:rPr>
      </w:pPr>
    </w:p>
    <w:p>
      <w:pPr>
        <w:snapToGrid w:val="0"/>
        <w:spacing w:line="360" w:lineRule="auto"/>
        <w:ind w:firstLine="480" w:firstLineChars="200"/>
        <w:jc w:val="left"/>
        <w:rPr>
          <w:rFonts w:hint="eastAsia" w:ascii="仿宋_GB2312" w:hAnsi="宋体" w:eastAsia="仿宋_GB2312"/>
          <w:sz w:val="24"/>
          <w:szCs w:val="24"/>
        </w:rPr>
      </w:pPr>
    </w:p>
    <w:p>
      <w:pPr>
        <w:snapToGrid w:val="0"/>
        <w:spacing w:line="360" w:lineRule="auto"/>
        <w:ind w:firstLine="480" w:firstLineChars="200"/>
        <w:jc w:val="left"/>
        <w:rPr>
          <w:rFonts w:hint="eastAsia" w:ascii="仿宋_GB2312" w:hAnsi="宋体" w:eastAsia="仿宋_GB2312"/>
          <w:sz w:val="24"/>
          <w:szCs w:val="24"/>
        </w:rPr>
      </w:pPr>
    </w:p>
    <w:p>
      <w:pPr>
        <w:snapToGrid w:val="0"/>
        <w:spacing w:line="360" w:lineRule="auto"/>
        <w:ind w:firstLine="480" w:firstLineChars="200"/>
        <w:jc w:val="left"/>
        <w:rPr>
          <w:rFonts w:hint="eastAsia" w:ascii="仿宋_GB2312" w:hAnsi="宋体" w:eastAsia="仿宋_GB2312"/>
          <w:sz w:val="24"/>
          <w:szCs w:val="24"/>
        </w:rPr>
      </w:pPr>
    </w:p>
    <w:p>
      <w:pPr>
        <w:snapToGrid w:val="0"/>
        <w:spacing w:line="360" w:lineRule="auto"/>
        <w:ind w:firstLine="480" w:firstLineChars="200"/>
        <w:jc w:val="left"/>
        <w:rPr>
          <w:rFonts w:hint="eastAsia" w:ascii="仿宋_GB2312" w:hAnsi="宋体" w:eastAsia="仿宋_GB2312"/>
          <w:sz w:val="24"/>
          <w:szCs w:val="24"/>
        </w:rPr>
      </w:pPr>
    </w:p>
    <w:p>
      <w:pPr>
        <w:snapToGrid w:val="0"/>
        <w:spacing w:line="360" w:lineRule="auto"/>
        <w:ind w:firstLine="480" w:firstLineChars="200"/>
        <w:jc w:val="left"/>
        <w:rPr>
          <w:rFonts w:hint="eastAsia" w:ascii="仿宋_GB2312" w:hAnsi="宋体" w:eastAsia="仿宋_GB2312"/>
          <w:sz w:val="24"/>
          <w:szCs w:val="24"/>
        </w:rPr>
      </w:pPr>
    </w:p>
    <w:p>
      <w:pPr>
        <w:snapToGrid w:val="0"/>
        <w:spacing w:line="360" w:lineRule="auto"/>
        <w:ind w:firstLine="480" w:firstLineChars="200"/>
        <w:jc w:val="left"/>
        <w:rPr>
          <w:rFonts w:hint="eastAsia" w:ascii="仿宋_GB2312" w:hAnsi="宋体" w:eastAsia="仿宋_GB2312"/>
          <w:sz w:val="24"/>
          <w:szCs w:val="24"/>
        </w:rPr>
      </w:pPr>
    </w:p>
    <w:p>
      <w:pPr>
        <w:snapToGrid w:val="0"/>
        <w:spacing w:line="360" w:lineRule="auto"/>
        <w:ind w:firstLine="480" w:firstLineChars="200"/>
        <w:jc w:val="left"/>
        <w:rPr>
          <w:rFonts w:hint="eastAsia" w:ascii="仿宋_GB2312" w:hAnsi="宋体" w:eastAsia="仿宋_GB2312"/>
          <w:sz w:val="24"/>
          <w:szCs w:val="24"/>
        </w:rPr>
      </w:pPr>
    </w:p>
    <w:p>
      <w:pPr>
        <w:snapToGrid w:val="0"/>
        <w:spacing w:line="360" w:lineRule="auto"/>
        <w:ind w:firstLine="480" w:firstLineChars="200"/>
        <w:jc w:val="left"/>
        <w:rPr>
          <w:rFonts w:hint="eastAsia" w:ascii="仿宋_GB2312" w:hAnsi="宋体" w:eastAsia="仿宋_GB2312"/>
          <w:sz w:val="24"/>
          <w:szCs w:val="24"/>
        </w:rPr>
      </w:pPr>
    </w:p>
    <w:p>
      <w:pPr>
        <w:snapToGrid w:val="0"/>
        <w:spacing w:line="360" w:lineRule="auto"/>
        <w:ind w:firstLine="480" w:firstLineChars="200"/>
        <w:jc w:val="left"/>
        <w:rPr>
          <w:rFonts w:hint="eastAsia" w:ascii="仿宋_GB2312" w:hAnsi="宋体" w:eastAsia="仿宋_GB2312"/>
          <w:sz w:val="24"/>
          <w:szCs w:val="24"/>
        </w:rPr>
      </w:pPr>
    </w:p>
    <w:p>
      <w:pPr>
        <w:snapToGrid w:val="0"/>
        <w:spacing w:line="360" w:lineRule="auto"/>
        <w:ind w:firstLine="480" w:firstLineChars="200"/>
        <w:jc w:val="left"/>
        <w:rPr>
          <w:rFonts w:hint="eastAsia" w:ascii="仿宋_GB2312" w:hAnsi="宋体" w:eastAsia="仿宋_GB2312"/>
          <w:sz w:val="24"/>
          <w:szCs w:val="24"/>
        </w:rPr>
      </w:pPr>
    </w:p>
    <w:p>
      <w:pPr>
        <w:snapToGrid w:val="0"/>
        <w:spacing w:line="360" w:lineRule="auto"/>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2.商务响应偏离表</w:t>
      </w:r>
    </w:p>
    <w:p>
      <w:pPr>
        <w:snapToGrid w:val="0"/>
        <w:spacing w:line="360" w:lineRule="auto"/>
        <w:jc w:val="left"/>
        <w:rPr>
          <w:rFonts w:hint="eastAsia" w:ascii="仿宋_GB2312" w:hAnsi="宋体" w:eastAsia="仿宋_GB2312"/>
          <w:sz w:val="24"/>
          <w:szCs w:val="24"/>
        </w:rPr>
      </w:pPr>
    </w:p>
    <w:p>
      <w:pPr>
        <w:snapToGrid w:val="0"/>
        <w:spacing w:line="360" w:lineRule="auto"/>
        <w:jc w:val="center"/>
        <w:rPr>
          <w:rFonts w:hint="eastAsia" w:ascii="仿宋_GB2312" w:hAnsi="宋体" w:eastAsia="仿宋_GB2312"/>
          <w:b/>
          <w:szCs w:val="28"/>
        </w:rPr>
      </w:pPr>
      <w:r>
        <w:rPr>
          <w:rFonts w:hint="eastAsia" w:ascii="仿宋_GB2312" w:hAnsi="宋体" w:eastAsia="仿宋_GB2312"/>
          <w:b/>
          <w:szCs w:val="28"/>
        </w:rPr>
        <w:t>商务响应偏离表</w:t>
      </w:r>
    </w:p>
    <w:p>
      <w:pPr>
        <w:snapToGrid w:val="0"/>
        <w:ind w:firstLine="465"/>
        <w:rPr>
          <w:rFonts w:hint="eastAsia" w:ascii="仿宋_GB2312" w:hAnsi="宋体" w:eastAsia="仿宋_GB2312"/>
          <w:sz w:val="24"/>
          <w:szCs w:val="24"/>
        </w:rPr>
      </w:pPr>
      <w:r>
        <w:rPr>
          <w:rFonts w:hint="eastAsia" w:ascii="仿宋_GB2312" w:hAnsi="宋体" w:eastAsia="仿宋_GB2312"/>
          <w:sz w:val="24"/>
        </w:rPr>
        <w:t>谈判项目名称：</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pPr>
              <w:tabs>
                <w:tab w:val="left" w:pos="6300"/>
              </w:tabs>
              <w:snapToGrid w:val="0"/>
              <w:jc w:val="center"/>
              <w:outlineLvl w:val="0"/>
              <w:rPr>
                <w:rFonts w:hint="eastAsia" w:ascii="仿宋_GB2312" w:hAnsi="宋体" w:eastAsia="仿宋_GB2312"/>
                <w:b/>
                <w:sz w:val="21"/>
                <w:szCs w:val="24"/>
              </w:rPr>
            </w:pPr>
            <w:r>
              <w:rPr>
                <w:rFonts w:hint="eastAsia" w:ascii="仿宋_GB2312" w:hAnsi="宋体" w:eastAsia="仿宋_GB2312"/>
                <w:b/>
                <w:sz w:val="21"/>
                <w:szCs w:val="24"/>
              </w:rPr>
              <w:t>序号</w:t>
            </w:r>
          </w:p>
        </w:tc>
        <w:tc>
          <w:tcPr>
            <w:tcW w:w="3184" w:type="dxa"/>
            <w:noWrap w:val="0"/>
            <w:vAlign w:val="center"/>
          </w:tcPr>
          <w:p>
            <w:pPr>
              <w:tabs>
                <w:tab w:val="left" w:pos="6300"/>
              </w:tabs>
              <w:snapToGrid w:val="0"/>
              <w:jc w:val="center"/>
              <w:outlineLvl w:val="0"/>
              <w:rPr>
                <w:rFonts w:hint="eastAsia" w:ascii="仿宋_GB2312" w:hAnsi="宋体" w:eastAsia="仿宋_GB2312"/>
                <w:b/>
                <w:sz w:val="21"/>
                <w:szCs w:val="24"/>
              </w:rPr>
            </w:pPr>
            <w:r>
              <w:rPr>
                <w:rFonts w:hint="eastAsia" w:ascii="仿宋_GB2312" w:hAnsi="宋体" w:eastAsia="仿宋_GB2312"/>
                <w:b/>
                <w:sz w:val="21"/>
                <w:szCs w:val="24"/>
              </w:rPr>
              <w:t>谈判项目商务需求</w:t>
            </w:r>
          </w:p>
        </w:tc>
        <w:tc>
          <w:tcPr>
            <w:tcW w:w="2438" w:type="dxa"/>
            <w:noWrap w:val="0"/>
            <w:vAlign w:val="center"/>
          </w:tcPr>
          <w:p>
            <w:pPr>
              <w:tabs>
                <w:tab w:val="left" w:pos="6300"/>
              </w:tabs>
              <w:snapToGrid w:val="0"/>
              <w:jc w:val="center"/>
              <w:outlineLvl w:val="0"/>
              <w:rPr>
                <w:rFonts w:hint="eastAsia" w:ascii="仿宋_GB2312" w:hAnsi="宋体" w:eastAsia="仿宋_GB2312"/>
                <w:b/>
                <w:sz w:val="21"/>
                <w:szCs w:val="24"/>
              </w:rPr>
            </w:pPr>
            <w:r>
              <w:rPr>
                <w:rFonts w:hint="eastAsia" w:ascii="仿宋_GB2312" w:hAnsi="宋体" w:eastAsia="仿宋_GB2312"/>
                <w:b/>
                <w:sz w:val="21"/>
                <w:szCs w:val="24"/>
              </w:rPr>
              <w:t>响应情况</w:t>
            </w:r>
          </w:p>
        </w:tc>
        <w:tc>
          <w:tcPr>
            <w:tcW w:w="2359" w:type="dxa"/>
            <w:noWrap w:val="0"/>
            <w:vAlign w:val="center"/>
          </w:tcPr>
          <w:p>
            <w:pPr>
              <w:tabs>
                <w:tab w:val="left" w:pos="6300"/>
              </w:tabs>
              <w:snapToGrid w:val="0"/>
              <w:jc w:val="center"/>
              <w:outlineLvl w:val="0"/>
              <w:rPr>
                <w:rFonts w:hint="eastAsia" w:ascii="仿宋_GB2312" w:hAnsi="宋体" w:eastAsia="仿宋_GB2312"/>
                <w:b/>
                <w:sz w:val="21"/>
                <w:szCs w:val="24"/>
              </w:rPr>
            </w:pPr>
            <w:r>
              <w:rPr>
                <w:rFonts w:hint="eastAsia" w:ascii="仿宋_GB2312" w:hAnsi="宋体" w:eastAsia="仿宋_GB2312"/>
                <w:b/>
                <w:sz w:val="21"/>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仿宋_GB2312" w:hAnsi="宋体" w:eastAsia="仿宋_GB2312"/>
                <w:sz w:val="21"/>
                <w:szCs w:val="24"/>
              </w:rPr>
            </w:pPr>
          </w:p>
        </w:tc>
        <w:tc>
          <w:tcPr>
            <w:tcW w:w="3184" w:type="dxa"/>
            <w:noWrap w:val="0"/>
            <w:vAlign w:val="center"/>
          </w:tcPr>
          <w:p>
            <w:pPr>
              <w:tabs>
                <w:tab w:val="left" w:pos="6300"/>
              </w:tabs>
              <w:snapToGrid w:val="0"/>
              <w:jc w:val="center"/>
              <w:outlineLvl w:val="0"/>
              <w:rPr>
                <w:rFonts w:hint="eastAsia" w:ascii="仿宋_GB2312" w:hAnsi="宋体" w:eastAsia="仿宋_GB2312"/>
                <w:sz w:val="21"/>
                <w:szCs w:val="24"/>
              </w:rPr>
            </w:pPr>
          </w:p>
        </w:tc>
        <w:tc>
          <w:tcPr>
            <w:tcW w:w="2438" w:type="dxa"/>
            <w:noWrap w:val="0"/>
            <w:vAlign w:val="center"/>
          </w:tcPr>
          <w:p>
            <w:pPr>
              <w:tabs>
                <w:tab w:val="left" w:pos="6300"/>
              </w:tabs>
              <w:snapToGrid w:val="0"/>
              <w:jc w:val="center"/>
              <w:outlineLvl w:val="0"/>
              <w:rPr>
                <w:rFonts w:hint="eastAsia" w:ascii="仿宋_GB2312" w:hAnsi="宋体" w:eastAsia="仿宋_GB2312"/>
                <w:sz w:val="21"/>
                <w:szCs w:val="24"/>
              </w:rPr>
            </w:pPr>
          </w:p>
        </w:tc>
        <w:tc>
          <w:tcPr>
            <w:tcW w:w="2359" w:type="dxa"/>
            <w:noWrap w:val="0"/>
            <w:vAlign w:val="center"/>
          </w:tcPr>
          <w:p>
            <w:pPr>
              <w:tabs>
                <w:tab w:val="left" w:pos="6300"/>
              </w:tabs>
              <w:snapToGrid w:val="0"/>
              <w:jc w:val="center"/>
              <w:outlineLvl w:val="0"/>
              <w:rPr>
                <w:rFonts w:hint="eastAsia" w:ascii="仿宋_GB2312" w:hAnsi="宋体" w:eastAsia="仿宋_GB231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仿宋_GB2312" w:hAnsi="宋体" w:eastAsia="仿宋_GB2312"/>
                <w:sz w:val="21"/>
                <w:szCs w:val="24"/>
              </w:rPr>
            </w:pPr>
          </w:p>
        </w:tc>
        <w:tc>
          <w:tcPr>
            <w:tcW w:w="3184" w:type="dxa"/>
            <w:noWrap w:val="0"/>
            <w:vAlign w:val="center"/>
          </w:tcPr>
          <w:p>
            <w:pPr>
              <w:tabs>
                <w:tab w:val="left" w:pos="6300"/>
              </w:tabs>
              <w:snapToGrid w:val="0"/>
              <w:jc w:val="center"/>
              <w:outlineLvl w:val="0"/>
              <w:rPr>
                <w:rFonts w:hint="eastAsia" w:ascii="仿宋_GB2312" w:hAnsi="宋体" w:eastAsia="仿宋_GB2312"/>
                <w:sz w:val="21"/>
                <w:szCs w:val="24"/>
              </w:rPr>
            </w:pPr>
          </w:p>
        </w:tc>
        <w:tc>
          <w:tcPr>
            <w:tcW w:w="2438" w:type="dxa"/>
            <w:noWrap w:val="0"/>
            <w:vAlign w:val="center"/>
          </w:tcPr>
          <w:p>
            <w:pPr>
              <w:tabs>
                <w:tab w:val="left" w:pos="6300"/>
              </w:tabs>
              <w:snapToGrid w:val="0"/>
              <w:jc w:val="center"/>
              <w:outlineLvl w:val="0"/>
              <w:rPr>
                <w:rFonts w:hint="eastAsia" w:ascii="仿宋_GB2312" w:hAnsi="宋体" w:eastAsia="仿宋_GB2312"/>
                <w:sz w:val="21"/>
                <w:szCs w:val="24"/>
              </w:rPr>
            </w:pPr>
          </w:p>
        </w:tc>
        <w:tc>
          <w:tcPr>
            <w:tcW w:w="2359" w:type="dxa"/>
            <w:noWrap w:val="0"/>
            <w:vAlign w:val="center"/>
          </w:tcPr>
          <w:p>
            <w:pPr>
              <w:tabs>
                <w:tab w:val="left" w:pos="6300"/>
              </w:tabs>
              <w:snapToGrid w:val="0"/>
              <w:jc w:val="center"/>
              <w:outlineLvl w:val="0"/>
              <w:rPr>
                <w:rFonts w:hint="eastAsia" w:ascii="仿宋_GB2312" w:hAnsi="宋体" w:eastAsia="仿宋_GB231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仿宋_GB2312" w:hAnsi="宋体" w:eastAsia="仿宋_GB2312"/>
                <w:sz w:val="21"/>
                <w:szCs w:val="24"/>
              </w:rPr>
            </w:pPr>
          </w:p>
        </w:tc>
        <w:tc>
          <w:tcPr>
            <w:tcW w:w="3184" w:type="dxa"/>
            <w:noWrap w:val="0"/>
            <w:vAlign w:val="center"/>
          </w:tcPr>
          <w:p>
            <w:pPr>
              <w:tabs>
                <w:tab w:val="left" w:pos="6300"/>
              </w:tabs>
              <w:snapToGrid w:val="0"/>
              <w:jc w:val="center"/>
              <w:outlineLvl w:val="0"/>
              <w:rPr>
                <w:rFonts w:hint="eastAsia" w:ascii="仿宋_GB2312" w:hAnsi="宋体" w:eastAsia="仿宋_GB2312"/>
                <w:sz w:val="21"/>
                <w:szCs w:val="24"/>
              </w:rPr>
            </w:pPr>
          </w:p>
        </w:tc>
        <w:tc>
          <w:tcPr>
            <w:tcW w:w="2438" w:type="dxa"/>
            <w:noWrap w:val="0"/>
            <w:vAlign w:val="center"/>
          </w:tcPr>
          <w:p>
            <w:pPr>
              <w:tabs>
                <w:tab w:val="left" w:pos="6300"/>
              </w:tabs>
              <w:snapToGrid w:val="0"/>
              <w:jc w:val="center"/>
              <w:outlineLvl w:val="0"/>
              <w:rPr>
                <w:rFonts w:hint="eastAsia" w:ascii="仿宋_GB2312" w:hAnsi="宋体" w:eastAsia="仿宋_GB2312"/>
                <w:sz w:val="21"/>
                <w:szCs w:val="24"/>
              </w:rPr>
            </w:pPr>
          </w:p>
        </w:tc>
        <w:tc>
          <w:tcPr>
            <w:tcW w:w="2359" w:type="dxa"/>
            <w:noWrap w:val="0"/>
            <w:vAlign w:val="center"/>
          </w:tcPr>
          <w:p>
            <w:pPr>
              <w:tabs>
                <w:tab w:val="left" w:pos="6300"/>
              </w:tabs>
              <w:snapToGrid w:val="0"/>
              <w:jc w:val="center"/>
              <w:outlineLvl w:val="0"/>
              <w:rPr>
                <w:rFonts w:hint="eastAsia" w:ascii="仿宋_GB2312" w:hAnsi="宋体" w:eastAsia="仿宋_GB231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仿宋_GB2312" w:hAnsi="宋体" w:eastAsia="仿宋_GB2312"/>
                <w:sz w:val="21"/>
                <w:szCs w:val="24"/>
              </w:rPr>
            </w:pPr>
          </w:p>
        </w:tc>
        <w:tc>
          <w:tcPr>
            <w:tcW w:w="3184" w:type="dxa"/>
            <w:noWrap w:val="0"/>
            <w:vAlign w:val="center"/>
          </w:tcPr>
          <w:p>
            <w:pPr>
              <w:tabs>
                <w:tab w:val="left" w:pos="6300"/>
              </w:tabs>
              <w:snapToGrid w:val="0"/>
              <w:jc w:val="center"/>
              <w:outlineLvl w:val="0"/>
              <w:rPr>
                <w:rFonts w:hint="eastAsia" w:ascii="仿宋_GB2312" w:hAnsi="宋体" w:eastAsia="仿宋_GB2312"/>
                <w:sz w:val="21"/>
                <w:szCs w:val="24"/>
              </w:rPr>
            </w:pPr>
          </w:p>
        </w:tc>
        <w:tc>
          <w:tcPr>
            <w:tcW w:w="2438" w:type="dxa"/>
            <w:noWrap w:val="0"/>
            <w:vAlign w:val="center"/>
          </w:tcPr>
          <w:p>
            <w:pPr>
              <w:tabs>
                <w:tab w:val="left" w:pos="6300"/>
              </w:tabs>
              <w:snapToGrid w:val="0"/>
              <w:jc w:val="center"/>
              <w:outlineLvl w:val="0"/>
              <w:rPr>
                <w:rFonts w:hint="eastAsia" w:ascii="仿宋_GB2312" w:hAnsi="宋体" w:eastAsia="仿宋_GB2312"/>
                <w:sz w:val="21"/>
                <w:szCs w:val="24"/>
              </w:rPr>
            </w:pPr>
          </w:p>
        </w:tc>
        <w:tc>
          <w:tcPr>
            <w:tcW w:w="2359" w:type="dxa"/>
            <w:noWrap w:val="0"/>
            <w:vAlign w:val="center"/>
          </w:tcPr>
          <w:p>
            <w:pPr>
              <w:tabs>
                <w:tab w:val="left" w:pos="6300"/>
              </w:tabs>
              <w:snapToGrid w:val="0"/>
              <w:jc w:val="center"/>
              <w:outlineLvl w:val="0"/>
              <w:rPr>
                <w:rFonts w:hint="eastAsia" w:ascii="仿宋_GB2312" w:hAnsi="宋体" w:eastAsia="仿宋_GB231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仿宋_GB2312" w:hAnsi="宋体" w:eastAsia="仿宋_GB2312"/>
                <w:sz w:val="21"/>
                <w:szCs w:val="24"/>
              </w:rPr>
            </w:pPr>
          </w:p>
        </w:tc>
        <w:tc>
          <w:tcPr>
            <w:tcW w:w="3184" w:type="dxa"/>
            <w:noWrap w:val="0"/>
            <w:vAlign w:val="center"/>
          </w:tcPr>
          <w:p>
            <w:pPr>
              <w:tabs>
                <w:tab w:val="left" w:pos="6300"/>
              </w:tabs>
              <w:snapToGrid w:val="0"/>
              <w:jc w:val="center"/>
              <w:outlineLvl w:val="0"/>
              <w:rPr>
                <w:rFonts w:hint="eastAsia" w:ascii="仿宋_GB2312" w:hAnsi="宋体" w:eastAsia="仿宋_GB2312"/>
                <w:sz w:val="21"/>
                <w:szCs w:val="24"/>
              </w:rPr>
            </w:pPr>
          </w:p>
        </w:tc>
        <w:tc>
          <w:tcPr>
            <w:tcW w:w="2438" w:type="dxa"/>
            <w:noWrap w:val="0"/>
            <w:vAlign w:val="center"/>
          </w:tcPr>
          <w:p>
            <w:pPr>
              <w:tabs>
                <w:tab w:val="left" w:pos="6300"/>
              </w:tabs>
              <w:snapToGrid w:val="0"/>
              <w:jc w:val="center"/>
              <w:outlineLvl w:val="0"/>
              <w:rPr>
                <w:rFonts w:hint="eastAsia" w:ascii="仿宋_GB2312" w:hAnsi="宋体" w:eastAsia="仿宋_GB2312"/>
                <w:sz w:val="21"/>
                <w:szCs w:val="24"/>
              </w:rPr>
            </w:pPr>
          </w:p>
        </w:tc>
        <w:tc>
          <w:tcPr>
            <w:tcW w:w="2359" w:type="dxa"/>
            <w:noWrap w:val="0"/>
            <w:vAlign w:val="center"/>
          </w:tcPr>
          <w:p>
            <w:pPr>
              <w:tabs>
                <w:tab w:val="left" w:pos="6300"/>
              </w:tabs>
              <w:snapToGrid w:val="0"/>
              <w:jc w:val="center"/>
              <w:outlineLvl w:val="0"/>
              <w:rPr>
                <w:rFonts w:hint="eastAsia" w:ascii="仿宋_GB2312" w:hAnsi="宋体" w:eastAsia="仿宋_GB231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仿宋_GB2312" w:hAnsi="宋体" w:eastAsia="仿宋_GB2312"/>
                <w:sz w:val="21"/>
                <w:szCs w:val="24"/>
              </w:rPr>
            </w:pPr>
          </w:p>
        </w:tc>
        <w:tc>
          <w:tcPr>
            <w:tcW w:w="3184" w:type="dxa"/>
            <w:noWrap w:val="0"/>
            <w:vAlign w:val="center"/>
          </w:tcPr>
          <w:p>
            <w:pPr>
              <w:tabs>
                <w:tab w:val="left" w:pos="6300"/>
              </w:tabs>
              <w:snapToGrid w:val="0"/>
              <w:jc w:val="center"/>
              <w:outlineLvl w:val="0"/>
              <w:rPr>
                <w:rFonts w:hint="eastAsia" w:ascii="仿宋_GB2312" w:hAnsi="宋体" w:eastAsia="仿宋_GB2312"/>
                <w:sz w:val="21"/>
                <w:szCs w:val="24"/>
              </w:rPr>
            </w:pPr>
          </w:p>
        </w:tc>
        <w:tc>
          <w:tcPr>
            <w:tcW w:w="2438" w:type="dxa"/>
            <w:noWrap w:val="0"/>
            <w:vAlign w:val="center"/>
          </w:tcPr>
          <w:p>
            <w:pPr>
              <w:tabs>
                <w:tab w:val="left" w:pos="6300"/>
              </w:tabs>
              <w:snapToGrid w:val="0"/>
              <w:jc w:val="center"/>
              <w:outlineLvl w:val="0"/>
              <w:rPr>
                <w:rFonts w:hint="eastAsia" w:ascii="仿宋_GB2312" w:hAnsi="宋体" w:eastAsia="仿宋_GB2312"/>
                <w:sz w:val="21"/>
                <w:szCs w:val="24"/>
              </w:rPr>
            </w:pPr>
          </w:p>
        </w:tc>
        <w:tc>
          <w:tcPr>
            <w:tcW w:w="2359" w:type="dxa"/>
            <w:noWrap w:val="0"/>
            <w:vAlign w:val="center"/>
          </w:tcPr>
          <w:p>
            <w:pPr>
              <w:tabs>
                <w:tab w:val="left" w:pos="6300"/>
              </w:tabs>
              <w:snapToGrid w:val="0"/>
              <w:jc w:val="center"/>
              <w:outlineLvl w:val="0"/>
              <w:rPr>
                <w:rFonts w:hint="eastAsia" w:ascii="仿宋_GB2312" w:hAnsi="宋体" w:eastAsia="仿宋_GB2312"/>
                <w:sz w:val="21"/>
                <w:szCs w:val="24"/>
              </w:rPr>
            </w:pPr>
          </w:p>
        </w:tc>
      </w:tr>
    </w:tbl>
    <w:p>
      <w:pPr>
        <w:spacing w:line="500" w:lineRule="exact"/>
        <w:ind w:firstLine="600" w:firstLineChars="250"/>
        <w:rPr>
          <w:rFonts w:hint="eastAsia" w:ascii="仿宋_GB2312" w:hAnsi="宋体" w:eastAsia="仿宋_GB2312"/>
          <w:sz w:val="24"/>
          <w:szCs w:val="28"/>
        </w:rPr>
      </w:pPr>
      <w:r>
        <w:rPr>
          <w:rFonts w:hint="eastAsia" w:ascii="仿宋_GB2312" w:hAnsi="宋体" w:eastAsia="仿宋_GB2312"/>
          <w:sz w:val="24"/>
          <w:szCs w:val="28"/>
        </w:rPr>
        <w:t>供应商：                                       法定代表人授权代表：</w:t>
      </w:r>
    </w:p>
    <w:p>
      <w:pPr>
        <w:spacing w:line="500" w:lineRule="exact"/>
        <w:rPr>
          <w:rFonts w:hint="eastAsia" w:ascii="仿宋_GB2312" w:hAnsi="宋体" w:eastAsia="仿宋_GB2312"/>
          <w:sz w:val="24"/>
          <w:szCs w:val="28"/>
        </w:rPr>
      </w:pPr>
      <w:r>
        <w:rPr>
          <w:rFonts w:hint="eastAsia" w:ascii="仿宋_GB2312" w:hAnsi="宋体" w:eastAsia="仿宋_GB2312"/>
          <w:sz w:val="24"/>
          <w:szCs w:val="28"/>
        </w:rPr>
        <w:t xml:space="preserve">    </w:t>
      </w:r>
    </w:p>
    <w:p>
      <w:pPr>
        <w:spacing w:line="500" w:lineRule="exact"/>
        <w:ind w:firstLine="360" w:firstLineChars="150"/>
        <w:rPr>
          <w:rFonts w:hint="eastAsia" w:ascii="仿宋_GB2312" w:hAnsi="宋体" w:eastAsia="仿宋_GB2312"/>
          <w:sz w:val="24"/>
          <w:szCs w:val="28"/>
        </w:rPr>
      </w:pPr>
      <w:r>
        <w:rPr>
          <w:rFonts w:hint="eastAsia" w:ascii="仿宋_GB2312" w:hAnsi="宋体" w:eastAsia="仿宋_GB2312"/>
          <w:sz w:val="24"/>
          <w:szCs w:val="28"/>
        </w:rPr>
        <w:t>（供应商公章）                                     （签字或盖章）</w:t>
      </w:r>
    </w:p>
    <w:p>
      <w:pPr>
        <w:tabs>
          <w:tab w:val="left" w:pos="6300"/>
        </w:tabs>
        <w:snapToGrid w:val="0"/>
        <w:spacing w:line="500" w:lineRule="exact"/>
        <w:ind w:firstLine="570"/>
        <w:rPr>
          <w:rFonts w:hint="eastAsia" w:ascii="仿宋_GB2312" w:hAnsi="宋体" w:eastAsia="仿宋_GB2312"/>
          <w:sz w:val="24"/>
        </w:rPr>
      </w:pPr>
      <w:r>
        <w:rPr>
          <w:rFonts w:hint="eastAsia" w:ascii="仿宋_GB2312" w:hAnsi="宋体" w:eastAsia="仿宋_GB2312"/>
          <w:sz w:val="24"/>
          <w:szCs w:val="28"/>
        </w:rPr>
        <w:t xml:space="preserve">                                                  年     月     日</w:t>
      </w:r>
    </w:p>
    <w:p>
      <w:pPr>
        <w:tabs>
          <w:tab w:val="left" w:pos="6300"/>
        </w:tabs>
        <w:snapToGrid w:val="0"/>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注：</w:t>
      </w:r>
    </w:p>
    <w:p>
      <w:pPr>
        <w:tabs>
          <w:tab w:val="left" w:pos="6300"/>
        </w:tabs>
        <w:snapToGrid w:val="0"/>
        <w:spacing w:line="420" w:lineRule="exact"/>
        <w:ind w:firstLine="480" w:firstLineChars="200"/>
        <w:rPr>
          <w:rFonts w:hint="eastAsia" w:ascii="仿宋_GB2312" w:hAnsi="宋体" w:eastAsia="仿宋_GB2312"/>
          <w:sz w:val="24"/>
        </w:rPr>
      </w:pPr>
      <w:r>
        <w:rPr>
          <w:rFonts w:hint="eastAsia" w:ascii="仿宋_GB2312" w:hAnsi="宋体" w:eastAsia="仿宋_GB2312"/>
          <w:sz w:val="24"/>
          <w:szCs w:val="24"/>
        </w:rPr>
        <w:t>1</w:t>
      </w:r>
      <w:r>
        <w:rPr>
          <w:rFonts w:hint="eastAsia" w:ascii="仿宋_GB2312" w:hAnsi="宋体" w:eastAsia="仿宋_GB2312"/>
          <w:sz w:val="24"/>
        </w:rPr>
        <w:t>.本表即为对本项目中所列</w:t>
      </w:r>
      <w:r>
        <w:rPr>
          <w:rFonts w:hint="eastAsia" w:ascii="仿宋_GB2312" w:hAnsi="宋体" w:eastAsia="仿宋_GB2312"/>
          <w:sz w:val="24"/>
          <w:lang w:val="en-US" w:eastAsia="zh-CN"/>
        </w:rPr>
        <w:t>商务需求</w:t>
      </w:r>
      <w:r>
        <w:rPr>
          <w:rFonts w:hint="eastAsia" w:ascii="仿宋_GB2312" w:hAnsi="宋体" w:eastAsia="仿宋_GB2312"/>
          <w:sz w:val="24"/>
        </w:rPr>
        <w:t>进行比较和响应；</w:t>
      </w:r>
    </w:p>
    <w:p>
      <w:pPr>
        <w:tabs>
          <w:tab w:val="left" w:pos="6300"/>
        </w:tabs>
        <w:snapToGrid w:val="0"/>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2.该表必须按照竞争性谈判要求逐条如实填写，根据响应情况在“差异说明”项填写正偏离或负偏离及原因，完全符合的填写“无差异”；</w:t>
      </w:r>
    </w:p>
    <w:p>
      <w:pPr>
        <w:tabs>
          <w:tab w:val="left" w:pos="6300"/>
        </w:tabs>
        <w:snapToGrid w:val="0"/>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3.该表可扩展</w:t>
      </w:r>
      <w:r>
        <w:rPr>
          <w:rFonts w:hint="eastAsia" w:ascii="仿宋_GB2312" w:hAnsi="宋体" w:eastAsia="仿宋_GB2312"/>
          <w:sz w:val="24"/>
          <w:szCs w:val="28"/>
        </w:rPr>
        <w:t>，并逐页签字或盖章</w:t>
      </w:r>
      <w:r>
        <w:rPr>
          <w:rFonts w:hint="eastAsia" w:ascii="仿宋_GB2312" w:hAnsi="宋体" w:eastAsia="仿宋_GB2312"/>
          <w:sz w:val="24"/>
        </w:rPr>
        <w:t>；</w:t>
      </w:r>
    </w:p>
    <w:p>
      <w:pPr>
        <w:spacing w:line="420" w:lineRule="exact"/>
        <w:ind w:firstLine="480" w:firstLineChars="200"/>
        <w:rPr>
          <w:rFonts w:hint="eastAsia" w:ascii="仿宋_GB2312" w:hAnsi="宋体" w:eastAsia="仿宋_GB2312"/>
          <w:sz w:val="24"/>
          <w:szCs w:val="24"/>
        </w:rPr>
      </w:pPr>
      <w:r>
        <w:rPr>
          <w:rFonts w:hint="eastAsia" w:ascii="仿宋_GB2312" w:hAnsi="宋体" w:eastAsia="仿宋_GB2312"/>
          <w:sz w:val="24"/>
        </w:rPr>
        <w:t>4.若“响应情况”栏中仅填写“无偏离”或“有偏离”等内容而未作实质性参数描述，该供应商将</w:t>
      </w:r>
      <w:r>
        <w:rPr>
          <w:rFonts w:hint="eastAsia" w:ascii="仿宋_GB2312" w:hAnsi="宋体" w:eastAsia="仿宋_GB2312"/>
          <w:sz w:val="24"/>
          <w:szCs w:val="24"/>
        </w:rPr>
        <w:t>失去成为成交供应商的资格，仅保留其合格供应商的身份。</w:t>
      </w:r>
    </w:p>
    <w:p>
      <w:pPr>
        <w:tabs>
          <w:tab w:val="left" w:pos="6300"/>
        </w:tabs>
        <w:snapToGrid w:val="0"/>
        <w:spacing w:line="360" w:lineRule="auto"/>
        <w:ind w:right="480"/>
        <w:jc w:val="both"/>
        <w:rPr>
          <w:rFonts w:ascii="宋体" w:hAnsi="宋体" w:cs="宋体"/>
          <w:color w:val="auto"/>
          <w:sz w:val="24"/>
          <w:szCs w:val="24"/>
        </w:rPr>
      </w:pPr>
    </w:p>
    <w:sectPr>
      <w:headerReference r:id="rId5" w:type="default"/>
      <w:footerReference r:id="rId6"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 w:name="微软雅黑 Light">
    <w:altName w:val="黑体"/>
    <w:panose1 w:val="020B0502040204020203"/>
    <w:charset w:val="86"/>
    <w:family w:val="swiss"/>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昆仑楷体">
    <w:altName w:val="宋体"/>
    <w:panose1 w:val="020B0604020202020204"/>
    <w:charset w:val="86"/>
    <w:family w:val="modern"/>
    <w:pitch w:val="default"/>
    <w:sig w:usb0="00000000" w:usb1="00000000" w:usb2="00000010" w:usb3="00000000" w:csb0="00040000" w:csb1="00000000"/>
  </w:font>
  <w:font w:name="楷体_GB2312">
    <w:altName w:val="楷体"/>
    <w:panose1 w:val="020B0604020202020204"/>
    <w:charset w:val="86"/>
    <w:family w:val="modern"/>
    <w:pitch w:val="default"/>
    <w:sig w:usb0="00000000" w:usb1="00000000" w:usb2="00000010" w:usb3="00000000" w:csb0="00040000" w:csb1="00000000"/>
  </w:font>
  <w:font w:name="Arial Narrow">
    <w:panose1 w:val="020B0506020202030204"/>
    <w:charset w:val="00"/>
    <w:family w:val="swiss"/>
    <w:pitch w:val="default"/>
    <w:sig w:usb0="00000287" w:usb1="00000000" w:usb2="00000000" w:usb3="00000000" w:csb0="2000009F" w:csb1="DFD70000"/>
  </w:font>
  <w:font w:name="文鼎粗黑">
    <w:altName w:val="黑体"/>
    <w:panose1 w:val="020B0604020202020204"/>
    <w:charset w:val="86"/>
    <w:family w:val="modern"/>
    <w:pitch w:val="default"/>
    <w:sig w:usb0="00000000" w:usb1="00000000" w:usb2="00000010" w:usb3="00000000" w:csb0="00040000" w:csb1="00000000"/>
  </w:font>
  <w:font w:name="pingfang sc">
    <w:altName w:val="宋体"/>
    <w:panose1 w:val="020B0400000000000000"/>
    <w:charset w:val="86"/>
    <w:family w:val="auto"/>
    <w:pitch w:val="default"/>
    <w:sig w:usb0="00000000" w:usb1="00000000" w:usb2="00000017"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hint="eastAsia"/>
      </w:rPr>
    </w:pPr>
    <w:r>
      <w:rPr>
        <w:rFonts w:hint="eastAsia" w:ascii="宋体" w:hAnsi="宋体"/>
        <w:sz w:val="21"/>
        <w:szCs w:val="21"/>
      </w:rPr>
      <w:t>第</w:t>
    </w:r>
    <w:r>
      <w:rPr>
        <w:rFonts w:hint="eastAsia" w:ascii="宋体" w:hAnsi="宋体"/>
        <w:sz w:val="21"/>
        <w:szCs w:val="21"/>
      </w:rPr>
      <w:fldChar w:fldCharType="begin"/>
    </w:r>
    <w:r>
      <w:rPr>
        <w:rFonts w:hint="eastAsia" w:ascii="宋体" w:hAnsi="宋体"/>
        <w:sz w:val="21"/>
        <w:szCs w:val="21"/>
      </w:rPr>
      <w:instrText xml:space="preserve"> PAGE  \* Arabic  \* MERGEFORMAT </w:instrText>
    </w:r>
    <w:r>
      <w:rPr>
        <w:rFonts w:ascii="宋体" w:hAnsi="宋体"/>
        <w:sz w:val="21"/>
        <w:szCs w:val="21"/>
      </w:rPr>
      <w:fldChar w:fldCharType="separate"/>
    </w:r>
    <w:r>
      <w:rPr>
        <w:rFonts w:ascii="宋体" w:hAnsi="宋体"/>
        <w:sz w:val="21"/>
        <w:szCs w:val="21"/>
      </w:rPr>
      <w:t>44</w:t>
    </w:r>
    <w:r>
      <w:rPr>
        <w:rFonts w:hint="eastAsia" w:ascii="宋体" w:hAnsi="宋体"/>
        <w:sz w:val="21"/>
        <w:szCs w:val="21"/>
      </w:rPr>
      <w:fldChar w:fldCharType="end"/>
    </w:r>
    <w:r>
      <w:rPr>
        <w:rFonts w:hint="eastAsia" w:ascii="宋体" w:hAnsi="宋体"/>
        <w:sz w:val="21"/>
        <w:szCs w:val="21"/>
      </w:rPr>
      <w:t>页     共</w:t>
    </w:r>
    <w:r>
      <w:rPr>
        <w:rFonts w:hint="eastAsia" w:ascii="宋体" w:hAnsi="宋体"/>
        <w:sz w:val="21"/>
        <w:szCs w:val="21"/>
      </w:rPr>
      <w:fldChar w:fldCharType="begin"/>
    </w:r>
    <w:r>
      <w:rPr>
        <w:rFonts w:hint="eastAsia" w:ascii="宋体" w:hAnsi="宋体"/>
        <w:sz w:val="21"/>
        <w:szCs w:val="21"/>
      </w:rPr>
      <w:instrText xml:space="preserve"> NUMPAGES  \* Arabic  \* MERGEFORMAT </w:instrText>
    </w:r>
    <w:r>
      <w:rPr>
        <w:rFonts w:ascii="宋体" w:hAnsi="宋体"/>
        <w:sz w:val="21"/>
        <w:szCs w:val="21"/>
      </w:rPr>
      <w:fldChar w:fldCharType="separate"/>
    </w:r>
    <w:r>
      <w:rPr>
        <w:rFonts w:ascii="宋体" w:hAnsi="宋体"/>
        <w:sz w:val="21"/>
        <w:szCs w:val="21"/>
      </w:rPr>
      <w:t>44</w:t>
    </w:r>
    <w:r>
      <w:rPr>
        <w:rFonts w:hint="eastAsia" w:ascii="宋体" w:hAnsi="宋体"/>
        <w:sz w:val="21"/>
        <w:szCs w:val="21"/>
      </w:rPr>
      <w:fldChar w:fldCharType="end"/>
    </w:r>
    <w:r>
      <w:rPr>
        <w:rFonts w:hint="eastAsia" w:ascii="宋体" w:hAnsi="宋体"/>
        <w:sz w:val="21"/>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6"/>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1uftNEAAAADAQAADwAAAAAAAAABACAAAAAiAAAAZHJzL2Rvd25yZXYueG1sUEsBAhQAFAAA&#10;AAgAh07iQIkCTj8vAgAAUwQAAA4AAAAAAAAAAQAgAAAAIAEAAGRycy9lMm9Eb2MueG1sUEsFBgAA&#10;AAAGAAYAWQEAAMEFAAAAAA==&#10;">
              <v:fill on="f" focussize="0,0"/>
              <v:stroke on="f" weight="0.5pt"/>
              <v:imagedata o:title=""/>
              <o:lock v:ext="edit" aspectratio="f"/>
              <v:textbox inset="0mm,0mm,0mm,0mm" style="mso-fit-shape-to-text:t;">
                <w:txbxContent>
                  <w:p>
                    <w:pPr>
                      <w:pStyle w:val="36"/>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420" w:firstLineChars="200"/>
      <w:jc w:val="both"/>
      <w:rPr>
        <w:rFonts w:hint="eastAsia"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17E6D4"/>
    <w:multiLevelType w:val="singleLevel"/>
    <w:tmpl w:val="BC17E6D4"/>
    <w:lvl w:ilvl="0" w:tentative="0">
      <w:start w:val="1"/>
      <w:numFmt w:val="chineseCounting"/>
      <w:suff w:val="nothing"/>
      <w:lvlText w:val="（%1）"/>
      <w:lvlJc w:val="left"/>
      <w:rPr>
        <w:rFonts w:hint="eastAsia"/>
      </w:rPr>
    </w:lvl>
  </w:abstractNum>
  <w:abstractNum w:abstractNumId="1">
    <w:nsid w:val="DAF55ABF"/>
    <w:multiLevelType w:val="singleLevel"/>
    <w:tmpl w:val="DAF55ABF"/>
    <w:lvl w:ilvl="0" w:tentative="0">
      <w:start w:val="3"/>
      <w:numFmt w:val="chineseCounting"/>
      <w:suff w:val="nothing"/>
      <w:lvlText w:val="%1、"/>
      <w:lvlJc w:val="left"/>
      <w:rPr>
        <w:rFonts w:hint="eastAsia"/>
      </w:rPr>
    </w:lvl>
  </w:abstractNum>
  <w:abstractNum w:abstractNumId="2">
    <w:nsid w:val="00000001"/>
    <w:multiLevelType w:val="multilevel"/>
    <w:tmpl w:val="00000001"/>
    <w:lvl w:ilvl="0" w:tentative="0">
      <w:start w:val="1"/>
      <w:numFmt w:val="bullet"/>
      <w:pStyle w:val="230"/>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2"/>
    <w:multiLevelType w:val="singleLevel"/>
    <w:tmpl w:val="00000002"/>
    <w:lvl w:ilvl="0" w:tentative="0">
      <w:start w:val="1"/>
      <w:numFmt w:val="bullet"/>
      <w:pStyle w:val="136"/>
      <w:lvlText w:val=""/>
      <w:lvlJc w:val="left"/>
      <w:pPr>
        <w:tabs>
          <w:tab w:val="left" w:pos="360"/>
        </w:tabs>
        <w:ind w:left="360" w:hanging="360"/>
      </w:pPr>
      <w:rPr>
        <w:rFonts w:hint="default" w:ascii="Wingdings" w:hAnsi="Wingdings"/>
      </w:rPr>
    </w:lvl>
  </w:abstractNum>
  <w:abstractNum w:abstractNumId="4">
    <w:nsid w:val="00000008"/>
    <w:multiLevelType w:val="multilevel"/>
    <w:tmpl w:val="00000008"/>
    <w:lvl w:ilvl="0" w:tentative="0">
      <w:start w:val="1"/>
      <w:numFmt w:val="decimal"/>
      <w:pStyle w:val="14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D"/>
    <w:multiLevelType w:val="singleLevel"/>
    <w:tmpl w:val="0000000D"/>
    <w:lvl w:ilvl="0" w:tentative="0">
      <w:start w:val="1"/>
      <w:numFmt w:val="bullet"/>
      <w:pStyle w:val="23"/>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25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0F"/>
    <w:multiLevelType w:val="multilevel"/>
    <w:tmpl w:val="0000000F"/>
    <w:lvl w:ilvl="0" w:tentative="0">
      <w:start w:val="1"/>
      <w:numFmt w:val="upperLetter"/>
      <w:pStyle w:val="133"/>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9">
    <w:nsid w:val="00000011"/>
    <w:multiLevelType w:val="singleLevel"/>
    <w:tmpl w:val="00000011"/>
    <w:lvl w:ilvl="0" w:tentative="0">
      <w:start w:val="1"/>
      <w:numFmt w:val="decimal"/>
      <w:pStyle w:val="15"/>
      <w:lvlText w:val="%1."/>
      <w:lvlJc w:val="left"/>
      <w:pPr>
        <w:tabs>
          <w:tab w:val="left" w:pos="425"/>
        </w:tabs>
        <w:ind w:left="425" w:hanging="425"/>
      </w:pPr>
      <w:rPr>
        <w:rFonts w:hint="default"/>
      </w:rPr>
    </w:lvl>
  </w:abstractNum>
  <w:abstractNum w:abstractNumId="10">
    <w:nsid w:val="00000012"/>
    <w:multiLevelType w:val="multilevel"/>
    <w:tmpl w:val="00000012"/>
    <w:lvl w:ilvl="0" w:tentative="0">
      <w:start w:val="1"/>
      <w:numFmt w:val="bullet"/>
      <w:pStyle w:val="14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13"/>
    <w:multiLevelType w:val="singleLevel"/>
    <w:tmpl w:val="00000013"/>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2">
    <w:nsid w:val="00000014"/>
    <w:multiLevelType w:val="singleLevel"/>
    <w:tmpl w:val="00000014"/>
    <w:lvl w:ilvl="0" w:tentative="0">
      <w:start w:val="1"/>
      <w:numFmt w:val="decimal"/>
      <w:pStyle w:val="146"/>
      <w:lvlText w:val="%1)"/>
      <w:lvlJc w:val="left"/>
      <w:pPr>
        <w:tabs>
          <w:tab w:val="left" w:pos="425"/>
        </w:tabs>
        <w:ind w:left="425" w:hanging="425"/>
      </w:pPr>
      <w:rPr>
        <w:rFonts w:hint="eastAsia"/>
      </w:rPr>
    </w:lvl>
  </w:abstractNum>
  <w:abstractNum w:abstractNumId="13">
    <w:nsid w:val="00000015"/>
    <w:multiLevelType w:val="multilevel"/>
    <w:tmpl w:val="00000015"/>
    <w:lvl w:ilvl="0" w:tentative="0">
      <w:start w:val="1"/>
      <w:numFmt w:val="chineseCountingThousand"/>
      <w:pStyle w:val="20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45117469"/>
    <w:multiLevelType w:val="singleLevel"/>
    <w:tmpl w:val="45117469"/>
    <w:lvl w:ilvl="0" w:tentative="0">
      <w:start w:val="6"/>
      <w:numFmt w:val="decimal"/>
      <w:suff w:val="nothing"/>
      <w:lvlText w:val="%1、"/>
      <w:lvlJc w:val="left"/>
    </w:lvl>
  </w:abstractNum>
  <w:num w:numId="1">
    <w:abstractNumId w:val="9"/>
  </w:num>
  <w:num w:numId="2">
    <w:abstractNumId w:val="5"/>
  </w:num>
  <w:num w:numId="3">
    <w:abstractNumId w:val="11"/>
  </w:num>
  <w:num w:numId="4">
    <w:abstractNumId w:val="7"/>
  </w:num>
  <w:num w:numId="5">
    <w:abstractNumId w:val="3"/>
  </w:num>
  <w:num w:numId="6">
    <w:abstractNumId w:val="10"/>
  </w:num>
  <w:num w:numId="7">
    <w:abstractNumId w:val="12"/>
  </w:num>
  <w:num w:numId="8">
    <w:abstractNumId w:val="4"/>
  </w:num>
  <w:num w:numId="9">
    <w:abstractNumId w:val="8"/>
  </w:num>
  <w:num w:numId="10">
    <w:abstractNumId w:val="13"/>
  </w:num>
  <w:num w:numId="11">
    <w:abstractNumId w:val="2"/>
  </w:num>
  <w:num w:numId="12">
    <w:abstractNumId w:val="6"/>
  </w:num>
  <w:num w:numId="13">
    <w:abstractNumId w:val="1"/>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3NGY2NzdhZmQ4M2EwZjdkNzNhZWY2MTllNzhmNGMifQ=="/>
  </w:docVars>
  <w:rsids>
    <w:rsidRoot w:val="00172A27"/>
    <w:rsid w:val="00001BE6"/>
    <w:rsid w:val="0001050B"/>
    <w:rsid w:val="000144C9"/>
    <w:rsid w:val="0002088C"/>
    <w:rsid w:val="00033DAB"/>
    <w:rsid w:val="000342CA"/>
    <w:rsid w:val="000370BC"/>
    <w:rsid w:val="000401A2"/>
    <w:rsid w:val="00042D13"/>
    <w:rsid w:val="00056A6E"/>
    <w:rsid w:val="000831AB"/>
    <w:rsid w:val="0008422C"/>
    <w:rsid w:val="00084C93"/>
    <w:rsid w:val="000B4CFC"/>
    <w:rsid w:val="000D5AC6"/>
    <w:rsid w:val="000E232C"/>
    <w:rsid w:val="000E3326"/>
    <w:rsid w:val="000F1833"/>
    <w:rsid w:val="0011647C"/>
    <w:rsid w:val="00116BB6"/>
    <w:rsid w:val="00117275"/>
    <w:rsid w:val="001173E3"/>
    <w:rsid w:val="001306AD"/>
    <w:rsid w:val="00136D0F"/>
    <w:rsid w:val="001435CF"/>
    <w:rsid w:val="001445A2"/>
    <w:rsid w:val="0015070D"/>
    <w:rsid w:val="0015525F"/>
    <w:rsid w:val="00165915"/>
    <w:rsid w:val="00166EEA"/>
    <w:rsid w:val="00172A27"/>
    <w:rsid w:val="00173214"/>
    <w:rsid w:val="001765E3"/>
    <w:rsid w:val="001829E7"/>
    <w:rsid w:val="00191E27"/>
    <w:rsid w:val="00192985"/>
    <w:rsid w:val="001A3E64"/>
    <w:rsid w:val="001E44D9"/>
    <w:rsid w:val="001E73E2"/>
    <w:rsid w:val="001F74AE"/>
    <w:rsid w:val="002122FC"/>
    <w:rsid w:val="0021327B"/>
    <w:rsid w:val="0021595A"/>
    <w:rsid w:val="00223B9B"/>
    <w:rsid w:val="0022691C"/>
    <w:rsid w:val="00226A1A"/>
    <w:rsid w:val="00227B9B"/>
    <w:rsid w:val="002676F5"/>
    <w:rsid w:val="00297EC4"/>
    <w:rsid w:val="002B0676"/>
    <w:rsid w:val="002C7EDF"/>
    <w:rsid w:val="002E632F"/>
    <w:rsid w:val="002F2847"/>
    <w:rsid w:val="002F5C86"/>
    <w:rsid w:val="00313FC6"/>
    <w:rsid w:val="00314FE1"/>
    <w:rsid w:val="00316DF3"/>
    <w:rsid w:val="00330491"/>
    <w:rsid w:val="003332D6"/>
    <w:rsid w:val="00333713"/>
    <w:rsid w:val="0033562A"/>
    <w:rsid w:val="003453EB"/>
    <w:rsid w:val="003609C0"/>
    <w:rsid w:val="00375908"/>
    <w:rsid w:val="00382DE2"/>
    <w:rsid w:val="003876E3"/>
    <w:rsid w:val="003878EB"/>
    <w:rsid w:val="003A0967"/>
    <w:rsid w:val="003B48D3"/>
    <w:rsid w:val="003D7E49"/>
    <w:rsid w:val="003E69B4"/>
    <w:rsid w:val="003E7CAB"/>
    <w:rsid w:val="003F7078"/>
    <w:rsid w:val="003F75E7"/>
    <w:rsid w:val="00415960"/>
    <w:rsid w:val="00421287"/>
    <w:rsid w:val="0043243B"/>
    <w:rsid w:val="00442270"/>
    <w:rsid w:val="0044680D"/>
    <w:rsid w:val="00460545"/>
    <w:rsid w:val="004916E8"/>
    <w:rsid w:val="00493794"/>
    <w:rsid w:val="00495D1A"/>
    <w:rsid w:val="0049754E"/>
    <w:rsid w:val="004A1198"/>
    <w:rsid w:val="004A2061"/>
    <w:rsid w:val="004A6CE1"/>
    <w:rsid w:val="004B4D5B"/>
    <w:rsid w:val="004C55B8"/>
    <w:rsid w:val="004D15E1"/>
    <w:rsid w:val="004D4610"/>
    <w:rsid w:val="00507899"/>
    <w:rsid w:val="005106F8"/>
    <w:rsid w:val="00521F48"/>
    <w:rsid w:val="00531162"/>
    <w:rsid w:val="00537A61"/>
    <w:rsid w:val="00544AC9"/>
    <w:rsid w:val="0055266E"/>
    <w:rsid w:val="0055762B"/>
    <w:rsid w:val="0056207B"/>
    <w:rsid w:val="00562F84"/>
    <w:rsid w:val="00580744"/>
    <w:rsid w:val="005A0FB6"/>
    <w:rsid w:val="005C530A"/>
    <w:rsid w:val="005C7A84"/>
    <w:rsid w:val="005F22A3"/>
    <w:rsid w:val="00610016"/>
    <w:rsid w:val="0062081E"/>
    <w:rsid w:val="00625F79"/>
    <w:rsid w:val="00643888"/>
    <w:rsid w:val="006447E2"/>
    <w:rsid w:val="006452FB"/>
    <w:rsid w:val="0065313C"/>
    <w:rsid w:val="00664DC0"/>
    <w:rsid w:val="00667DF3"/>
    <w:rsid w:val="00675CDE"/>
    <w:rsid w:val="006802F3"/>
    <w:rsid w:val="00684D9B"/>
    <w:rsid w:val="006A2801"/>
    <w:rsid w:val="006A3401"/>
    <w:rsid w:val="006C353F"/>
    <w:rsid w:val="006C7CD3"/>
    <w:rsid w:val="006F70D8"/>
    <w:rsid w:val="00723BC4"/>
    <w:rsid w:val="00731090"/>
    <w:rsid w:val="00740692"/>
    <w:rsid w:val="007442A0"/>
    <w:rsid w:val="00755658"/>
    <w:rsid w:val="00764963"/>
    <w:rsid w:val="00773049"/>
    <w:rsid w:val="00791D34"/>
    <w:rsid w:val="00794A8C"/>
    <w:rsid w:val="007A3A16"/>
    <w:rsid w:val="007B6393"/>
    <w:rsid w:val="007D57AF"/>
    <w:rsid w:val="007E13BD"/>
    <w:rsid w:val="007E1D36"/>
    <w:rsid w:val="007F2A53"/>
    <w:rsid w:val="00830A9F"/>
    <w:rsid w:val="00854CC0"/>
    <w:rsid w:val="00854ED3"/>
    <w:rsid w:val="00862785"/>
    <w:rsid w:val="00872901"/>
    <w:rsid w:val="008825DA"/>
    <w:rsid w:val="008937A6"/>
    <w:rsid w:val="00894E75"/>
    <w:rsid w:val="008F3680"/>
    <w:rsid w:val="009261F0"/>
    <w:rsid w:val="009302D1"/>
    <w:rsid w:val="00936181"/>
    <w:rsid w:val="00936197"/>
    <w:rsid w:val="00940646"/>
    <w:rsid w:val="009415FC"/>
    <w:rsid w:val="009546D9"/>
    <w:rsid w:val="009570EF"/>
    <w:rsid w:val="00962AED"/>
    <w:rsid w:val="00962B1E"/>
    <w:rsid w:val="009710AF"/>
    <w:rsid w:val="0097589B"/>
    <w:rsid w:val="009858DD"/>
    <w:rsid w:val="0099728C"/>
    <w:rsid w:val="009A317C"/>
    <w:rsid w:val="009A770F"/>
    <w:rsid w:val="009B4011"/>
    <w:rsid w:val="009B5C25"/>
    <w:rsid w:val="009C25EB"/>
    <w:rsid w:val="009C273F"/>
    <w:rsid w:val="009E4DB9"/>
    <w:rsid w:val="009E62CD"/>
    <w:rsid w:val="00A06259"/>
    <w:rsid w:val="00A13D05"/>
    <w:rsid w:val="00A3078D"/>
    <w:rsid w:val="00A56F1E"/>
    <w:rsid w:val="00A614CD"/>
    <w:rsid w:val="00A8591D"/>
    <w:rsid w:val="00A9133B"/>
    <w:rsid w:val="00AC755D"/>
    <w:rsid w:val="00AF3E34"/>
    <w:rsid w:val="00AF70BC"/>
    <w:rsid w:val="00B000A7"/>
    <w:rsid w:val="00B01F29"/>
    <w:rsid w:val="00B3337A"/>
    <w:rsid w:val="00B43355"/>
    <w:rsid w:val="00B47D95"/>
    <w:rsid w:val="00B47F90"/>
    <w:rsid w:val="00B60CC0"/>
    <w:rsid w:val="00B60F1F"/>
    <w:rsid w:val="00B730A8"/>
    <w:rsid w:val="00B85F50"/>
    <w:rsid w:val="00B93A95"/>
    <w:rsid w:val="00BA1F2C"/>
    <w:rsid w:val="00BB3E0F"/>
    <w:rsid w:val="00BB3F7A"/>
    <w:rsid w:val="00BC4CA6"/>
    <w:rsid w:val="00BD5A39"/>
    <w:rsid w:val="00BF23A8"/>
    <w:rsid w:val="00BF771D"/>
    <w:rsid w:val="00C0607C"/>
    <w:rsid w:val="00C14479"/>
    <w:rsid w:val="00C34570"/>
    <w:rsid w:val="00C83661"/>
    <w:rsid w:val="00C909A2"/>
    <w:rsid w:val="00CB395B"/>
    <w:rsid w:val="00CC15A7"/>
    <w:rsid w:val="00CC4F85"/>
    <w:rsid w:val="00CD3B75"/>
    <w:rsid w:val="00CD410E"/>
    <w:rsid w:val="00CD444E"/>
    <w:rsid w:val="00D10115"/>
    <w:rsid w:val="00D21D58"/>
    <w:rsid w:val="00D226A5"/>
    <w:rsid w:val="00D2377C"/>
    <w:rsid w:val="00D40159"/>
    <w:rsid w:val="00D858CC"/>
    <w:rsid w:val="00DA4850"/>
    <w:rsid w:val="00DC044C"/>
    <w:rsid w:val="00DC165B"/>
    <w:rsid w:val="00DF02E6"/>
    <w:rsid w:val="00E02B47"/>
    <w:rsid w:val="00E17A14"/>
    <w:rsid w:val="00E2740B"/>
    <w:rsid w:val="00E40564"/>
    <w:rsid w:val="00E45B7C"/>
    <w:rsid w:val="00E46A0A"/>
    <w:rsid w:val="00E54E2D"/>
    <w:rsid w:val="00E670E8"/>
    <w:rsid w:val="00E863F1"/>
    <w:rsid w:val="00E90390"/>
    <w:rsid w:val="00EB6C11"/>
    <w:rsid w:val="00ED6923"/>
    <w:rsid w:val="00F10101"/>
    <w:rsid w:val="00F91500"/>
    <w:rsid w:val="00FC7767"/>
    <w:rsid w:val="00FD14FB"/>
    <w:rsid w:val="00FD2836"/>
    <w:rsid w:val="00FF7DDB"/>
    <w:rsid w:val="02612B5C"/>
    <w:rsid w:val="026F018C"/>
    <w:rsid w:val="038D5330"/>
    <w:rsid w:val="05A115A9"/>
    <w:rsid w:val="0726771F"/>
    <w:rsid w:val="07610150"/>
    <w:rsid w:val="08ED3546"/>
    <w:rsid w:val="09622C8A"/>
    <w:rsid w:val="0B3046D0"/>
    <w:rsid w:val="0BAA1613"/>
    <w:rsid w:val="0C316F88"/>
    <w:rsid w:val="0C826C47"/>
    <w:rsid w:val="0DC51575"/>
    <w:rsid w:val="0EFE3F6B"/>
    <w:rsid w:val="0FC96397"/>
    <w:rsid w:val="101E0686"/>
    <w:rsid w:val="105D434D"/>
    <w:rsid w:val="11B80FA5"/>
    <w:rsid w:val="12231BB5"/>
    <w:rsid w:val="135B3F17"/>
    <w:rsid w:val="137F5086"/>
    <w:rsid w:val="13C056FE"/>
    <w:rsid w:val="13C75A86"/>
    <w:rsid w:val="16362A2B"/>
    <w:rsid w:val="17BA3B23"/>
    <w:rsid w:val="17DC5EDA"/>
    <w:rsid w:val="185773FE"/>
    <w:rsid w:val="19794F42"/>
    <w:rsid w:val="197B3CA2"/>
    <w:rsid w:val="19B7283D"/>
    <w:rsid w:val="19EF7CAC"/>
    <w:rsid w:val="19F631CE"/>
    <w:rsid w:val="19F759D5"/>
    <w:rsid w:val="1A713168"/>
    <w:rsid w:val="1AF2532D"/>
    <w:rsid w:val="1C0E01AF"/>
    <w:rsid w:val="1C46362C"/>
    <w:rsid w:val="1D1615FB"/>
    <w:rsid w:val="1DA7780B"/>
    <w:rsid w:val="1E0B57C4"/>
    <w:rsid w:val="1EC2410F"/>
    <w:rsid w:val="1FA32BD0"/>
    <w:rsid w:val="1FB52A86"/>
    <w:rsid w:val="20F06DF2"/>
    <w:rsid w:val="215F33B5"/>
    <w:rsid w:val="21B65626"/>
    <w:rsid w:val="233829F3"/>
    <w:rsid w:val="292246FB"/>
    <w:rsid w:val="2A9A00C1"/>
    <w:rsid w:val="2BDB638C"/>
    <w:rsid w:val="2BE30F84"/>
    <w:rsid w:val="2C305E25"/>
    <w:rsid w:val="2D576329"/>
    <w:rsid w:val="2DE17B28"/>
    <w:rsid w:val="2DEC744F"/>
    <w:rsid w:val="2F4F5BD4"/>
    <w:rsid w:val="2F60115F"/>
    <w:rsid w:val="2F8C3686"/>
    <w:rsid w:val="3189650A"/>
    <w:rsid w:val="31D874D8"/>
    <w:rsid w:val="328268DA"/>
    <w:rsid w:val="34CC3626"/>
    <w:rsid w:val="35827D1D"/>
    <w:rsid w:val="375C0D72"/>
    <w:rsid w:val="38AC275D"/>
    <w:rsid w:val="391B4D1D"/>
    <w:rsid w:val="39D961DF"/>
    <w:rsid w:val="3C3A5E97"/>
    <w:rsid w:val="3EC7601C"/>
    <w:rsid w:val="3ECD198A"/>
    <w:rsid w:val="3EDB7D99"/>
    <w:rsid w:val="3F480E2C"/>
    <w:rsid w:val="3FCD46EF"/>
    <w:rsid w:val="411B1F4A"/>
    <w:rsid w:val="41343872"/>
    <w:rsid w:val="42191F89"/>
    <w:rsid w:val="42BA2C13"/>
    <w:rsid w:val="43260821"/>
    <w:rsid w:val="43916EF7"/>
    <w:rsid w:val="45D4339E"/>
    <w:rsid w:val="45FB04BF"/>
    <w:rsid w:val="46FC2C72"/>
    <w:rsid w:val="47543636"/>
    <w:rsid w:val="475966E1"/>
    <w:rsid w:val="490443C2"/>
    <w:rsid w:val="4A612D70"/>
    <w:rsid w:val="4BC9209C"/>
    <w:rsid w:val="4BCC1E3B"/>
    <w:rsid w:val="4BD649F1"/>
    <w:rsid w:val="4BD74557"/>
    <w:rsid w:val="4C5F70AB"/>
    <w:rsid w:val="4CEA61D5"/>
    <w:rsid w:val="4E99569F"/>
    <w:rsid w:val="53B11E10"/>
    <w:rsid w:val="55514205"/>
    <w:rsid w:val="55F31A66"/>
    <w:rsid w:val="565B1BEA"/>
    <w:rsid w:val="56783AFD"/>
    <w:rsid w:val="5869181F"/>
    <w:rsid w:val="5A9515D1"/>
    <w:rsid w:val="5B8C0E98"/>
    <w:rsid w:val="5B8E4775"/>
    <w:rsid w:val="5B994AAF"/>
    <w:rsid w:val="5BB24182"/>
    <w:rsid w:val="5BFDB513"/>
    <w:rsid w:val="5C723BC3"/>
    <w:rsid w:val="5D576BE9"/>
    <w:rsid w:val="5F481002"/>
    <w:rsid w:val="614C5017"/>
    <w:rsid w:val="619B466C"/>
    <w:rsid w:val="62067697"/>
    <w:rsid w:val="636C1AFE"/>
    <w:rsid w:val="639635F7"/>
    <w:rsid w:val="65F91B55"/>
    <w:rsid w:val="66452A5A"/>
    <w:rsid w:val="679A2412"/>
    <w:rsid w:val="67B15328"/>
    <w:rsid w:val="682C689F"/>
    <w:rsid w:val="68FF008C"/>
    <w:rsid w:val="69280ED7"/>
    <w:rsid w:val="697A6125"/>
    <w:rsid w:val="6A0D326F"/>
    <w:rsid w:val="6AE2041F"/>
    <w:rsid w:val="6B8E72FD"/>
    <w:rsid w:val="6BC164A8"/>
    <w:rsid w:val="6CA81BAB"/>
    <w:rsid w:val="6CD43218"/>
    <w:rsid w:val="6DE4390D"/>
    <w:rsid w:val="71062125"/>
    <w:rsid w:val="71287CA7"/>
    <w:rsid w:val="7183443D"/>
    <w:rsid w:val="73BA70F8"/>
    <w:rsid w:val="751E519F"/>
    <w:rsid w:val="75E84B19"/>
    <w:rsid w:val="76541B7A"/>
    <w:rsid w:val="765531BE"/>
    <w:rsid w:val="768A5D59"/>
    <w:rsid w:val="76DB3120"/>
    <w:rsid w:val="77623CC4"/>
    <w:rsid w:val="77ED0DBA"/>
    <w:rsid w:val="783A0BD4"/>
    <w:rsid w:val="78D02919"/>
    <w:rsid w:val="7927265A"/>
    <w:rsid w:val="7A4B1ECA"/>
    <w:rsid w:val="7B086091"/>
    <w:rsid w:val="7B214D90"/>
    <w:rsid w:val="7BEB11B6"/>
    <w:rsid w:val="7C347E30"/>
    <w:rsid w:val="7CF14D14"/>
    <w:rsid w:val="7DAB6BB7"/>
    <w:rsid w:val="7E0B6353"/>
    <w:rsid w:val="7E1F7D0D"/>
    <w:rsid w:val="7F132988"/>
    <w:rsid w:val="7FD96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94"/>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98"/>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unhideWhenUsed/>
    <w:qFormat/>
    <w:uiPriority w:val="1"/>
  </w:style>
  <w:style w:type="table" w:default="1" w:styleId="58">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customStyle="1" w:styleId="3">
    <w:name w:val="目录 83"/>
    <w:next w:val="1"/>
    <w:qFormat/>
    <w:uiPriority w:val="99"/>
    <w:pPr>
      <w:wordWrap w:val="0"/>
      <w:ind w:left="2550"/>
      <w:jc w:val="both"/>
    </w:pPr>
    <w:rPr>
      <w:rFonts w:ascii="Times New Roman" w:hAnsi="Times New Roman" w:eastAsia="宋体" w:cs="Times New Roman"/>
      <w:kern w:val="0"/>
      <w:sz w:val="21"/>
      <w:szCs w:val="20"/>
      <w:lang w:val="en-US" w:eastAsia="zh-CN" w:bidi="ar-SA"/>
    </w:r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6"/>
    <w:qFormat/>
    <w:uiPriority w:val="0"/>
    <w:pPr>
      <w:adjustRightInd w:val="0"/>
      <w:spacing w:line="360" w:lineRule="atLeast"/>
      <w:jc w:val="left"/>
      <w:textAlignment w:val="baseline"/>
    </w:pPr>
    <w:rPr>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numPr>
        <w:ilvl w:val="0"/>
        <w:numId w:val="2"/>
      </w:numPr>
      <w:adjustRightInd w:val="0"/>
      <w:snapToGrid w:val="0"/>
      <w:spacing w:line="360" w:lineRule="auto"/>
    </w:pPr>
    <w:rPr>
      <w:sz w:val="24"/>
    </w:rPr>
  </w:style>
  <w:style w:type="paragraph" w:styleId="24">
    <w:name w:val="Body Text Indent"/>
    <w:basedOn w:val="1"/>
    <w:link w:val="8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90"/>
    <w:qFormat/>
    <w:uiPriority w:val="0"/>
    <w:rPr>
      <w:rFonts w:ascii="宋体" w:hAnsi="Courier New"/>
    </w:rPr>
  </w:style>
  <w:style w:type="paragraph" w:styleId="32">
    <w:name w:val="toc 8"/>
    <w:basedOn w:val="1"/>
    <w:next w:val="1"/>
    <w:qFormat/>
    <w:uiPriority w:val="0"/>
    <w:pPr>
      <w:ind w:left="2940" w:leftChars="1400"/>
    </w:pPr>
  </w:style>
  <w:style w:type="paragraph" w:styleId="33">
    <w:name w:val="Date"/>
    <w:basedOn w:val="1"/>
    <w:next w:val="1"/>
    <w:link w:val="110"/>
    <w:qFormat/>
    <w:uiPriority w:val="99"/>
  </w:style>
  <w:style w:type="paragraph" w:styleId="34">
    <w:name w:val="Body Text Indent 2"/>
    <w:basedOn w:val="1"/>
    <w:link w:val="72"/>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86"/>
    <w:qFormat/>
    <w:uiPriority w:val="0"/>
    <w:pPr>
      <w:tabs>
        <w:tab w:val="center" w:pos="4153"/>
        <w:tab w:val="right" w:pos="8306"/>
      </w:tabs>
      <w:snapToGrid w:val="0"/>
      <w:jc w:val="left"/>
    </w:pPr>
    <w:rPr>
      <w:sz w:val="18"/>
    </w:rPr>
  </w:style>
  <w:style w:type="paragraph" w:styleId="37">
    <w:name w:val="header"/>
    <w:basedOn w:val="1"/>
    <w:link w:val="112"/>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0"/>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5"/>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2"/>
    <w:qFormat/>
    <w:uiPriority w:val="0"/>
    <w:pPr>
      <w:spacing w:after="120" w:line="240" w:lineRule="auto"/>
      <w:ind w:left="420" w:leftChars="200" w:firstLine="420" w:firstLineChars="200"/>
    </w:pPr>
  </w:style>
  <w:style w:type="table" w:styleId="59">
    <w:name w:val="Table Grid"/>
    <w:basedOn w:val="5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basedOn w:val="60"/>
    <w:qFormat/>
    <w:uiPriority w:val="0"/>
  </w:style>
  <w:style w:type="character" w:styleId="63">
    <w:name w:val="FollowedHyperlink"/>
    <w:qFormat/>
    <w:uiPriority w:val="0"/>
    <w:rPr>
      <w:color w:val="333333"/>
      <w:u w:val="none"/>
    </w:rPr>
  </w:style>
  <w:style w:type="character" w:styleId="64">
    <w:name w:val="Emphasis"/>
    <w:qFormat/>
    <w:uiPriority w:val="0"/>
    <w:rPr>
      <w:i/>
    </w:rPr>
  </w:style>
  <w:style w:type="character" w:styleId="65">
    <w:name w:val="Hyperlink"/>
    <w:qFormat/>
    <w:uiPriority w:val="99"/>
    <w:rPr>
      <w:color w:val="333333"/>
      <w:u w:val="non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paragraph" w:customStyle="1" w:styleId="6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69">
    <w:name w:val="Char Char6"/>
    <w:qFormat/>
    <w:uiPriority w:val="0"/>
    <w:rPr>
      <w:rFonts w:ascii="仿宋_GB2312" w:eastAsia="仿宋_GB2312"/>
      <w:kern w:val="2"/>
      <w:sz w:val="32"/>
    </w:rPr>
  </w:style>
  <w:style w:type="character" w:customStyle="1" w:styleId="70">
    <w:name w:val="脚注文本 字符"/>
    <w:link w:val="41"/>
    <w:qFormat/>
    <w:uiPriority w:val="0"/>
    <w:rPr>
      <w:kern w:val="2"/>
      <w:sz w:val="18"/>
    </w:rPr>
  </w:style>
  <w:style w:type="character" w:customStyle="1" w:styleId="71">
    <w:name w:val="Char Char2"/>
    <w:qFormat/>
    <w:uiPriority w:val="0"/>
    <w:rPr>
      <w:rFonts w:eastAsia="宋体"/>
      <w:kern w:val="2"/>
      <w:sz w:val="18"/>
      <w:lang w:val="en-US" w:eastAsia="zh-CN"/>
    </w:rPr>
  </w:style>
  <w:style w:type="character" w:customStyle="1" w:styleId="72">
    <w:name w:val="正文文本缩进 2 字符"/>
    <w:link w:val="34"/>
    <w:qFormat/>
    <w:uiPriority w:val="0"/>
    <w:rPr>
      <w:kern w:val="2"/>
      <w:sz w:val="28"/>
    </w:rPr>
  </w:style>
  <w:style w:type="character" w:customStyle="1" w:styleId="73">
    <w:name w:val="Char Char"/>
    <w:qFormat/>
    <w:uiPriority w:val="0"/>
    <w:rPr>
      <w:rFonts w:ascii="宋体" w:hAnsi="宋体" w:eastAsia="宋体"/>
      <w:kern w:val="2"/>
      <w:sz w:val="24"/>
      <w:lang w:val="en-US" w:eastAsia="zh-CN" w:bidi="ar-SA"/>
    </w:rPr>
  </w:style>
  <w:style w:type="character" w:customStyle="1" w:styleId="74">
    <w:name w:val="Table Text Char"/>
    <w:qFormat/>
    <w:uiPriority w:val="0"/>
    <w:rPr>
      <w:rFonts w:ascii="Arial" w:hAnsi="Arial"/>
      <w:kern w:val="2"/>
      <w:sz w:val="18"/>
      <w:lang w:val="en-US" w:eastAsia="zh-CN" w:bidi="ar-SA"/>
    </w:rPr>
  </w:style>
  <w:style w:type="character" w:customStyle="1" w:styleId="75">
    <w:name w:val="批注主题 字符"/>
    <w:basedOn w:val="76"/>
    <w:link w:val="55"/>
    <w:qFormat/>
    <w:uiPriority w:val="0"/>
    <w:rPr>
      <w:sz w:val="24"/>
    </w:rPr>
  </w:style>
  <w:style w:type="character" w:customStyle="1" w:styleId="76">
    <w:name w:val="批注文字 字符1"/>
    <w:link w:val="21"/>
    <w:qFormat/>
    <w:uiPriority w:val="0"/>
    <w:rPr>
      <w:sz w:val="24"/>
    </w:rPr>
  </w:style>
  <w:style w:type="character" w:customStyle="1" w:styleId="77">
    <w:name w:val="标书正文:  0.74 厘米 Char1"/>
    <w:qFormat/>
    <w:uiPriority w:val="0"/>
    <w:rPr>
      <w:rFonts w:eastAsia="宋体"/>
      <w:kern w:val="2"/>
      <w:sz w:val="24"/>
      <w:lang w:val="en-US" w:eastAsia="zh-CN"/>
    </w:rPr>
  </w:style>
  <w:style w:type="character" w:customStyle="1" w:styleId="78">
    <w:name w:val="Char Char11"/>
    <w:qFormat/>
    <w:uiPriority w:val="0"/>
    <w:rPr>
      <w:rFonts w:ascii="宋体"/>
      <w:kern w:val="2"/>
      <w:sz w:val="28"/>
    </w:rPr>
  </w:style>
  <w:style w:type="character" w:customStyle="1" w:styleId="79">
    <w:name w:val="Char Char7"/>
    <w:qFormat/>
    <w:uiPriority w:val="0"/>
    <w:rPr>
      <w:rFonts w:ascii="宋体" w:hAnsi="宋体" w:eastAsia="宋体"/>
      <w:kern w:val="2"/>
      <w:sz w:val="28"/>
    </w:rPr>
  </w:style>
  <w:style w:type="character" w:customStyle="1" w:styleId="80">
    <w:name w:val="文字 Char"/>
    <w:qFormat/>
    <w:uiPriority w:val="0"/>
    <w:rPr>
      <w:rFonts w:ascii="宋体"/>
      <w:kern w:val="2"/>
      <w:sz w:val="28"/>
    </w:rPr>
  </w:style>
  <w:style w:type="character" w:customStyle="1" w:styleId="81">
    <w:name w:val="Char Char5"/>
    <w:qFormat/>
    <w:uiPriority w:val="0"/>
    <w:rPr>
      <w:rFonts w:ascii="Arial" w:hAnsi="Arial" w:eastAsia="宋体"/>
      <w:b/>
      <w:smallCaps/>
      <w:kern w:val="28"/>
      <w:sz w:val="36"/>
      <w:lang w:val="en-US" w:eastAsia="en-US"/>
    </w:rPr>
  </w:style>
  <w:style w:type="character" w:customStyle="1" w:styleId="82">
    <w:name w:val="正文文本首行缩进 2 字符"/>
    <w:basedOn w:val="83"/>
    <w:link w:val="57"/>
    <w:qFormat/>
    <w:uiPriority w:val="0"/>
    <w:rPr>
      <w:kern w:val="2"/>
      <w:sz w:val="44"/>
    </w:rPr>
  </w:style>
  <w:style w:type="character" w:customStyle="1" w:styleId="83">
    <w:name w:val="正文文本缩进 字符"/>
    <w:link w:val="24"/>
    <w:qFormat/>
    <w:uiPriority w:val="0"/>
    <w:rPr>
      <w:kern w:val="2"/>
      <w:sz w:val="44"/>
    </w:rPr>
  </w:style>
  <w:style w:type="character" w:customStyle="1" w:styleId="84">
    <w:name w:val="font61"/>
    <w:qFormat/>
    <w:uiPriority w:val="0"/>
    <w:rPr>
      <w:rFonts w:hint="eastAsia" w:ascii="微软雅黑" w:hAnsi="微软雅黑" w:eastAsia="微软雅黑" w:cs="微软雅黑"/>
      <w:color w:val="000000"/>
      <w:sz w:val="24"/>
      <w:szCs w:val="24"/>
      <w:u w:val="none"/>
    </w:rPr>
  </w:style>
  <w:style w:type="character" w:customStyle="1" w:styleId="85">
    <w:name w:val="title_emph1"/>
    <w:qFormat/>
    <w:uiPriority w:val="0"/>
    <w:rPr>
      <w:rFonts w:hint="default" w:ascii="Arial" w:hAnsi="Arial"/>
      <w:b/>
      <w:sz w:val="20"/>
    </w:rPr>
  </w:style>
  <w:style w:type="character" w:customStyle="1" w:styleId="86">
    <w:name w:val="页脚 字符"/>
    <w:link w:val="36"/>
    <w:qFormat/>
    <w:uiPriority w:val="99"/>
    <w:rPr>
      <w:kern w:val="2"/>
      <w:sz w:val="18"/>
    </w:rPr>
  </w:style>
  <w:style w:type="character" w:customStyle="1" w:styleId="87">
    <w:name w:val="Comment Text Char"/>
    <w:semiHidden/>
    <w:qFormat/>
    <w:locked/>
    <w:uiPriority w:val="0"/>
    <w:rPr>
      <w:rFonts w:ascii="Times New Roman" w:hAnsi="Times New Roman" w:cs="Times New Roman"/>
      <w:sz w:val="20"/>
      <w:szCs w:val="20"/>
    </w:rPr>
  </w:style>
  <w:style w:type="character" w:customStyle="1" w:styleId="88">
    <w:name w:val="v151"/>
    <w:qFormat/>
    <w:uiPriority w:val="0"/>
    <w:rPr>
      <w:sz w:val="18"/>
    </w:rPr>
  </w:style>
  <w:style w:type="character" w:customStyle="1" w:styleId="89">
    <w:name w:val="font1"/>
    <w:qFormat/>
    <w:uiPriority w:val="0"/>
    <w:rPr>
      <w:color w:val="000000"/>
      <w:sz w:val="18"/>
    </w:rPr>
  </w:style>
  <w:style w:type="character" w:customStyle="1" w:styleId="90">
    <w:name w:val="纯文本 字符"/>
    <w:link w:val="31"/>
    <w:qFormat/>
    <w:locked/>
    <w:uiPriority w:val="99"/>
    <w:rPr>
      <w:rFonts w:ascii="宋体" w:hAnsi="Courier New"/>
      <w:kern w:val="2"/>
      <w:sz w:val="21"/>
    </w:rPr>
  </w:style>
  <w:style w:type="character" w:customStyle="1" w:styleId="91">
    <w:name w:val="Char Char Char Char Char Char Char Char Char"/>
    <w:qFormat/>
    <w:uiPriority w:val="0"/>
    <w:rPr>
      <w:rFonts w:ascii="宋体" w:hAnsi="宋体" w:eastAsia="宋体"/>
      <w:kern w:val="2"/>
      <w:sz w:val="24"/>
      <w:lang w:val="en-US" w:eastAsia="zh-CN" w:bidi="ar-SA"/>
    </w:rPr>
  </w:style>
  <w:style w:type="character" w:customStyle="1" w:styleId="92">
    <w:name w:val="Table Text Char Char Char Char"/>
    <w:link w:val="93"/>
    <w:qFormat/>
    <w:uiPriority w:val="0"/>
    <w:rPr>
      <w:rFonts w:ascii="Arial" w:hAnsi="Arial"/>
      <w:kern w:val="2"/>
      <w:sz w:val="18"/>
      <w:lang w:val="en-US" w:eastAsia="zh-CN" w:bidi="ar-SA"/>
    </w:rPr>
  </w:style>
  <w:style w:type="paragraph" w:customStyle="1" w:styleId="93">
    <w:name w:val="Table Text"/>
    <w:link w:val="92"/>
    <w:qFormat/>
    <w:uiPriority w:val="0"/>
    <w:pPr>
      <w:snapToGrid w:val="0"/>
      <w:spacing w:before="80" w:after="80"/>
    </w:pPr>
    <w:rPr>
      <w:rFonts w:ascii="Arial" w:hAnsi="Arial" w:eastAsia="宋体" w:cs="Times New Roman"/>
      <w:kern w:val="2"/>
      <w:sz w:val="18"/>
      <w:lang w:val="en-US" w:eastAsia="zh-CN" w:bidi="ar-SA"/>
    </w:rPr>
  </w:style>
  <w:style w:type="character" w:customStyle="1" w:styleId="94">
    <w:name w:val="标题 2 字符1"/>
    <w:link w:val="5"/>
    <w:qFormat/>
    <w:uiPriority w:val="0"/>
    <w:rPr>
      <w:rFonts w:ascii="Arial" w:hAnsi="Arial" w:eastAsia="黑体"/>
      <w:b/>
      <w:kern w:val="2"/>
      <w:sz w:val="32"/>
    </w:rPr>
  </w:style>
  <w:style w:type="character" w:customStyle="1" w:styleId="95">
    <w:name w:val="H2 Char"/>
    <w:qFormat/>
    <w:uiPriority w:val="0"/>
    <w:rPr>
      <w:rFonts w:ascii="Arial" w:hAnsi="Arial" w:eastAsia="宋体"/>
      <w:kern w:val="2"/>
      <w:sz w:val="28"/>
      <w:lang w:val="en-US" w:eastAsia="zh-CN"/>
    </w:rPr>
  </w:style>
  <w:style w:type="character" w:customStyle="1" w:styleId="96">
    <w:name w:val="top-det1"/>
    <w:qFormat/>
    <w:uiPriority w:val="0"/>
    <w:rPr>
      <w:b/>
      <w:color w:val="000000"/>
    </w:rPr>
  </w:style>
  <w:style w:type="character" w:customStyle="1" w:styleId="97">
    <w:name w:val="批注文字 字符"/>
    <w:qFormat/>
    <w:uiPriority w:val="0"/>
    <w:rPr>
      <w:sz w:val="24"/>
    </w:rPr>
  </w:style>
  <w:style w:type="character" w:customStyle="1" w:styleId="98">
    <w:name w:val="标题 3 字符1"/>
    <w:link w:val="6"/>
    <w:qFormat/>
    <w:uiPriority w:val="0"/>
    <w:rPr>
      <w:rFonts w:eastAsia="宋体"/>
      <w:b/>
      <w:kern w:val="2"/>
      <w:sz w:val="32"/>
      <w:lang w:val="en-US" w:eastAsia="zh-CN"/>
    </w:rPr>
  </w:style>
  <w:style w:type="character" w:customStyle="1" w:styleId="99">
    <w:name w:val="crowed11"/>
    <w:qFormat/>
    <w:uiPriority w:val="0"/>
    <w:rPr>
      <w:rFonts w:hint="default"/>
      <w:sz w:val="24"/>
    </w:rPr>
  </w:style>
  <w:style w:type="character" w:customStyle="1" w:styleId="100">
    <w:name w:val="Table Text Char1 Char"/>
    <w:qFormat/>
    <w:uiPriority w:val="0"/>
    <w:rPr>
      <w:rFonts w:ascii="Arial" w:hAnsi="Arial"/>
      <w:kern w:val="2"/>
      <w:sz w:val="18"/>
      <w:lang w:val="en-US" w:eastAsia="zh-CN" w:bidi="ar-SA"/>
    </w:rPr>
  </w:style>
  <w:style w:type="character" w:customStyle="1" w:styleId="101">
    <w:name w:val="标题 2 字符"/>
    <w:qFormat/>
    <w:uiPriority w:val="99"/>
    <w:rPr>
      <w:rFonts w:ascii="Arial" w:hAnsi="Arial" w:eastAsia="黑体"/>
      <w:b/>
      <w:kern w:val="2"/>
      <w:sz w:val="32"/>
    </w:rPr>
  </w:style>
  <w:style w:type="character" w:customStyle="1" w:styleId="102">
    <w:name w:val="Table Heading Char Char"/>
    <w:qFormat/>
    <w:uiPriority w:val="0"/>
    <w:rPr>
      <w:rFonts w:ascii="Arial" w:hAnsi="Arial" w:eastAsia="黑体"/>
      <w:kern w:val="2"/>
      <w:sz w:val="18"/>
      <w:lang w:val="en-US" w:eastAsia="zh-CN"/>
    </w:rPr>
  </w:style>
  <w:style w:type="character" w:customStyle="1" w:styleId="103">
    <w:name w:val="文字 Char Char"/>
    <w:link w:val="104"/>
    <w:qFormat/>
    <w:uiPriority w:val="0"/>
    <w:rPr>
      <w:rFonts w:ascii="宋体"/>
      <w:kern w:val="2"/>
      <w:sz w:val="28"/>
    </w:rPr>
  </w:style>
  <w:style w:type="paragraph" w:customStyle="1" w:styleId="104">
    <w:name w:val="文字"/>
    <w:basedOn w:val="1"/>
    <w:link w:val="103"/>
    <w:qFormat/>
    <w:uiPriority w:val="0"/>
    <w:pPr>
      <w:tabs>
        <w:tab w:val="left" w:pos="8520"/>
      </w:tabs>
      <w:spacing w:line="312" w:lineRule="auto"/>
      <w:ind w:right="-210" w:firstLine="556"/>
    </w:pPr>
    <w:rPr>
      <w:rFonts w:ascii="宋体"/>
    </w:rPr>
  </w:style>
  <w:style w:type="character" w:customStyle="1" w:styleId="105">
    <w:name w:val="样式 宋体"/>
    <w:qFormat/>
    <w:uiPriority w:val="0"/>
    <w:rPr>
      <w:rFonts w:ascii="宋体" w:hAnsi="宋体" w:eastAsia="宋体"/>
      <w:sz w:val="28"/>
    </w:rPr>
  </w:style>
  <w:style w:type="character" w:customStyle="1" w:styleId="106">
    <w:name w:val="正文 + 三号 Char"/>
    <w:qFormat/>
    <w:uiPriority w:val="0"/>
    <w:rPr>
      <w:rFonts w:eastAsia="宋体"/>
      <w:kern w:val="2"/>
      <w:sz w:val="21"/>
      <w:lang w:val="en-US" w:eastAsia="zh-CN"/>
    </w:rPr>
  </w:style>
  <w:style w:type="character" w:customStyle="1" w:styleId="107">
    <w:name w:val="小 Char"/>
    <w:qFormat/>
    <w:uiPriority w:val="0"/>
    <w:rPr>
      <w:rFonts w:ascii="宋体" w:hAnsi="Courier New" w:eastAsia="宋体"/>
      <w:kern w:val="2"/>
      <w:sz w:val="21"/>
      <w:lang w:val="en-US" w:eastAsia="zh-CN" w:bidi="ar-SA"/>
    </w:rPr>
  </w:style>
  <w:style w:type="character" w:customStyle="1" w:styleId="108">
    <w:name w:val="标题 3 字符"/>
    <w:qFormat/>
    <w:uiPriority w:val="0"/>
    <w:rPr>
      <w:rFonts w:eastAsia="宋体"/>
      <w:b/>
      <w:kern w:val="2"/>
      <w:sz w:val="32"/>
      <w:lang w:val="en-US" w:eastAsia="zh-CN"/>
    </w:rPr>
  </w:style>
  <w:style w:type="character" w:customStyle="1" w:styleId="109">
    <w:name w:val="content-white1"/>
    <w:qFormat/>
    <w:uiPriority w:val="0"/>
    <w:rPr>
      <w:color w:val="auto"/>
      <w:sz w:val="18"/>
      <w:u w:val="none"/>
    </w:rPr>
  </w:style>
  <w:style w:type="character" w:customStyle="1" w:styleId="110">
    <w:name w:val="日期 字符"/>
    <w:link w:val="33"/>
    <w:qFormat/>
    <w:uiPriority w:val="99"/>
    <w:rPr>
      <w:kern w:val="2"/>
      <w:sz w:val="28"/>
    </w:rPr>
  </w:style>
  <w:style w:type="character" w:customStyle="1" w:styleId="111">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2">
    <w:name w:val="页眉 字符"/>
    <w:link w:val="37"/>
    <w:qFormat/>
    <w:uiPriority w:val="99"/>
    <w:rPr>
      <w:kern w:val="2"/>
      <w:sz w:val="18"/>
    </w:rPr>
  </w:style>
  <w:style w:type="character" w:customStyle="1" w:styleId="113">
    <w:name w:val="Char Char4"/>
    <w:qFormat/>
    <w:uiPriority w:val="0"/>
    <w:rPr>
      <w:rFonts w:eastAsia="宋体"/>
      <w:b/>
      <w:kern w:val="2"/>
      <w:sz w:val="21"/>
      <w:lang w:val="en-US" w:eastAsia="zh-CN"/>
    </w:rPr>
  </w:style>
  <w:style w:type="character" w:customStyle="1" w:styleId="114">
    <w:name w:val="未命名11"/>
    <w:qFormat/>
    <w:uiPriority w:val="0"/>
    <w:rPr>
      <w:color w:val="77FFFF"/>
      <w:sz w:val="24"/>
    </w:rPr>
  </w:style>
  <w:style w:type="character" w:customStyle="1" w:styleId="115">
    <w:name w:val="font21"/>
    <w:qFormat/>
    <w:uiPriority w:val="0"/>
    <w:rPr>
      <w:rFonts w:hint="default" w:ascii="Times New Roman" w:hAnsi="Times New Roman" w:cs="Times New Roman"/>
      <w:color w:val="000000"/>
      <w:sz w:val="24"/>
      <w:szCs w:val="24"/>
      <w:u w:val="none"/>
    </w:rPr>
  </w:style>
  <w:style w:type="character" w:customStyle="1" w:styleId="116">
    <w:name w:val="Char Char3"/>
    <w:qFormat/>
    <w:uiPriority w:val="0"/>
    <w:rPr>
      <w:rFonts w:eastAsia="宋体"/>
      <w:kern w:val="2"/>
      <w:sz w:val="18"/>
      <w:lang w:val="en-US" w:eastAsia="zh-CN"/>
    </w:rPr>
  </w:style>
  <w:style w:type="character" w:customStyle="1" w:styleId="117">
    <w:name w:val="Table Text Char1 Char Char"/>
    <w:qFormat/>
    <w:uiPriority w:val="0"/>
    <w:rPr>
      <w:rFonts w:ascii="Arial" w:hAnsi="Arial"/>
      <w:kern w:val="2"/>
      <w:sz w:val="18"/>
      <w:lang w:val="en-US" w:eastAsia="zh-CN" w:bidi="ar-SA"/>
    </w:rPr>
  </w:style>
  <w:style w:type="paragraph" w:customStyle="1" w:styleId="118">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9">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20">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1">
    <w:name w:val="内容标题"/>
    <w:basedOn w:val="19"/>
    <w:qFormat/>
    <w:uiPriority w:val="0"/>
    <w:rPr>
      <w:rFonts w:ascii="Tahoma" w:hAnsi="Tahoma"/>
      <w:sz w:val="24"/>
    </w:rPr>
  </w:style>
  <w:style w:type="paragraph" w:customStyle="1" w:styleId="122">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3">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4">
    <w:name w:val="style1"/>
    <w:basedOn w:val="1"/>
    <w:qFormat/>
    <w:uiPriority w:val="0"/>
    <w:pPr>
      <w:widowControl/>
      <w:spacing w:before="100" w:beforeAutospacing="1" w:after="100" w:afterAutospacing="1"/>
      <w:jc w:val="left"/>
    </w:pPr>
    <w:rPr>
      <w:rFonts w:ascii="宋体" w:hAnsi="宋体"/>
      <w:kern w:val="0"/>
    </w:rPr>
  </w:style>
  <w:style w:type="paragraph" w:customStyle="1" w:styleId="125">
    <w:name w:val="样式 宋体 五号 行距: 单倍行距"/>
    <w:basedOn w:val="1"/>
    <w:qFormat/>
    <w:uiPriority w:val="0"/>
    <w:pPr>
      <w:adjustRightInd w:val="0"/>
      <w:jc w:val="left"/>
    </w:pPr>
    <w:rPr>
      <w:rFonts w:ascii="宋体" w:hAnsi="宋体"/>
      <w:kern w:val="0"/>
    </w:rPr>
  </w:style>
  <w:style w:type="paragraph" w:customStyle="1" w:styleId="126">
    <w:name w:val="正文表格"/>
    <w:basedOn w:val="1"/>
    <w:qFormat/>
    <w:uiPriority w:val="0"/>
    <w:pPr>
      <w:adjustRightInd w:val="0"/>
      <w:spacing w:before="40" w:after="40"/>
    </w:pPr>
    <w:rPr>
      <w:sz w:val="24"/>
    </w:rPr>
  </w:style>
  <w:style w:type="paragraph" w:customStyle="1" w:styleId="127">
    <w:name w:val="Char1 Char Char Char"/>
    <w:basedOn w:val="1"/>
    <w:qFormat/>
    <w:uiPriority w:val="0"/>
    <w:rPr>
      <w:rFonts w:ascii="Tahoma" w:hAnsi="Tahoma"/>
      <w:sz w:val="24"/>
    </w:rPr>
  </w:style>
  <w:style w:type="paragraph" w:customStyle="1" w:styleId="128">
    <w:name w:val="af"/>
    <w:basedOn w:val="1"/>
    <w:qFormat/>
    <w:uiPriority w:val="0"/>
    <w:pPr>
      <w:widowControl/>
      <w:spacing w:line="300" w:lineRule="atLeast"/>
      <w:jc w:val="left"/>
    </w:pPr>
    <w:rPr>
      <w:rFonts w:ascii="宋体" w:hAnsi="宋体"/>
      <w:kern w:val="0"/>
      <w:sz w:val="18"/>
    </w:rPr>
  </w:style>
  <w:style w:type="paragraph" w:customStyle="1" w:styleId="129">
    <w:name w:val="Title - Revision"/>
    <w:basedOn w:val="54"/>
    <w:qFormat/>
    <w:uiPriority w:val="0"/>
    <w:pPr>
      <w:spacing w:before="720"/>
    </w:pPr>
  </w:style>
  <w:style w:type="paragraph" w:customStyle="1" w:styleId="130">
    <w:name w:val="1.正文"/>
    <w:basedOn w:val="1"/>
    <w:qFormat/>
    <w:uiPriority w:val="0"/>
    <w:pPr>
      <w:spacing w:line="360" w:lineRule="auto"/>
      <w:ind w:left="540" w:leftChars="225" w:firstLine="540" w:firstLineChars="225"/>
    </w:pPr>
    <w:rPr>
      <w:sz w:val="24"/>
    </w:rPr>
  </w:style>
  <w:style w:type="paragraph" w:customStyle="1" w:styleId="131">
    <w:name w:val="Title - Date"/>
    <w:basedOn w:val="54"/>
    <w:next w:val="1"/>
    <w:qFormat/>
    <w:uiPriority w:val="0"/>
    <w:pPr>
      <w:spacing w:before="240" w:after="720"/>
    </w:pPr>
    <w:rPr>
      <w:sz w:val="28"/>
    </w:rPr>
  </w:style>
  <w:style w:type="paragraph" w:customStyle="1" w:styleId="132">
    <w:name w:val="00"/>
    <w:basedOn w:val="1"/>
    <w:qFormat/>
    <w:uiPriority w:val="0"/>
    <w:pPr>
      <w:autoSpaceDE w:val="0"/>
      <w:autoSpaceDN w:val="0"/>
      <w:adjustRightInd w:val="0"/>
      <w:jc w:val="left"/>
    </w:pPr>
    <w:rPr>
      <w:rFonts w:ascii="黑体" w:eastAsia="黑体"/>
      <w:b/>
      <w:kern w:val="0"/>
      <w:sz w:val="20"/>
    </w:rPr>
  </w:style>
  <w:style w:type="paragraph" w:customStyle="1" w:styleId="133">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4">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5">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6">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lang w:eastAsia="en-US"/>
    </w:rPr>
  </w:style>
  <w:style w:type="paragraph" w:customStyle="1" w:styleId="137">
    <w:name w:val="正文文本缩进 21"/>
    <w:basedOn w:val="1"/>
    <w:qFormat/>
    <w:uiPriority w:val="0"/>
    <w:pPr>
      <w:adjustRightInd w:val="0"/>
      <w:spacing w:before="120"/>
      <w:ind w:firstLine="420"/>
      <w:textAlignment w:val="baseline"/>
    </w:pPr>
    <w:rPr>
      <w:sz w:val="24"/>
    </w:rPr>
  </w:style>
  <w:style w:type="paragraph" w:customStyle="1" w:styleId="138">
    <w:name w:val="IN Step"/>
    <w:basedOn w:val="1"/>
    <w:qFormat/>
    <w:uiPriority w:val="0"/>
    <w:pPr>
      <w:keepLines/>
      <w:widowControl/>
      <w:tabs>
        <w:tab w:val="left" w:pos="1134"/>
      </w:tabs>
      <w:spacing w:before="80" w:after="80" w:line="300" w:lineRule="auto"/>
      <w:ind w:left="1134" w:hanging="907"/>
      <w:outlineLvl w:val="8"/>
    </w:pPr>
    <w:rPr>
      <w:rFonts w:ascii="Arial" w:hAnsi="Arial"/>
      <w:kern w:val="0"/>
    </w:rPr>
  </w:style>
  <w:style w:type="paragraph" w:customStyle="1" w:styleId="139">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0">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1">
    <w:name w:val="标准正文"/>
    <w:basedOn w:val="24"/>
    <w:qFormat/>
    <w:uiPriority w:val="0"/>
    <w:pPr>
      <w:spacing w:before="60" w:after="60" w:line="360" w:lineRule="auto"/>
      <w:ind w:left="0" w:firstLine="482"/>
    </w:pPr>
    <w:rPr>
      <w:rFonts w:ascii="Arial" w:hAnsi="Arial"/>
      <w:sz w:val="24"/>
    </w:rPr>
  </w:style>
  <w:style w:type="paragraph" w:customStyle="1" w:styleId="142">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43">
    <w:name w:val="表头文本"/>
    <w:qFormat/>
    <w:uiPriority w:val="0"/>
    <w:pPr>
      <w:jc w:val="center"/>
    </w:pPr>
    <w:rPr>
      <w:rFonts w:ascii="Arial" w:hAnsi="Arial" w:eastAsia="宋体" w:cs="Times New Roman"/>
      <w:b/>
      <w:sz w:val="21"/>
      <w:lang w:val="en-US" w:eastAsia="zh-CN" w:bidi="ar-SA"/>
    </w:rPr>
  </w:style>
  <w:style w:type="paragraph" w:customStyle="1" w:styleId="144">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5">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6">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147">
    <w:name w:val="Char Char Char Char Char Char Char Char Char Char Char Char Char Char Char Char"/>
    <w:basedOn w:val="1"/>
    <w:qFormat/>
    <w:uiPriority w:val="0"/>
    <w:pPr>
      <w:tabs>
        <w:tab w:val="left" w:pos="360"/>
      </w:tabs>
    </w:pPr>
    <w:rPr>
      <w:sz w:val="24"/>
    </w:rPr>
  </w:style>
  <w:style w:type="paragraph" w:customStyle="1" w:styleId="148">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9">
    <w:name w:val="默认段落字体 Para Char Char Char Char Char Char Char Char Char1 Char Char Char Char"/>
    <w:basedOn w:val="1"/>
    <w:qFormat/>
    <w:uiPriority w:val="0"/>
    <w:rPr>
      <w:rFonts w:ascii="Tahoma" w:hAnsi="Tahoma"/>
      <w:sz w:val="24"/>
    </w:rPr>
  </w:style>
  <w:style w:type="paragraph" w:customStyle="1" w:styleId="150">
    <w:name w:val="表头样式"/>
    <w:basedOn w:val="1"/>
    <w:qFormat/>
    <w:uiPriority w:val="0"/>
    <w:pPr>
      <w:autoSpaceDE w:val="0"/>
      <w:autoSpaceDN w:val="0"/>
      <w:adjustRightInd w:val="0"/>
      <w:spacing w:line="360" w:lineRule="auto"/>
      <w:jc w:val="left"/>
    </w:pPr>
    <w:rPr>
      <w:b/>
      <w:kern w:val="0"/>
    </w:rPr>
  </w:style>
  <w:style w:type="paragraph" w:customStyle="1" w:styleId="151">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2">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3">
    <w:name w:val="表格内文字"/>
    <w:basedOn w:val="31"/>
    <w:qFormat/>
    <w:uiPriority w:val="0"/>
    <w:pPr>
      <w:adjustRightInd w:val="0"/>
    </w:pPr>
    <w:rPr>
      <w:color w:val="000000"/>
      <w:lang w:val="en-GB"/>
    </w:rPr>
  </w:style>
  <w:style w:type="paragraph" w:customStyle="1" w:styleId="154">
    <w:name w:val="默认段落字体 Para Char Char Char Char Char Char Char"/>
    <w:basedOn w:val="1"/>
    <w:qFormat/>
    <w:uiPriority w:val="0"/>
    <w:rPr>
      <w:rFonts w:ascii="Tahoma" w:hAnsi="Tahoma"/>
      <w:sz w:val="24"/>
    </w:rPr>
  </w:style>
  <w:style w:type="paragraph" w:customStyle="1" w:styleId="155">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56">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7">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9">
    <w:name w:val="段落正文"/>
    <w:basedOn w:val="1"/>
    <w:qFormat/>
    <w:uiPriority w:val="0"/>
    <w:pPr>
      <w:spacing w:before="156" w:beforeLines="50" w:line="360" w:lineRule="auto"/>
      <w:ind w:firstLine="200" w:firstLineChars="200"/>
    </w:pPr>
    <w:rPr>
      <w:spacing w:val="2"/>
      <w:sz w:val="24"/>
    </w:rPr>
  </w:style>
  <w:style w:type="paragraph" w:customStyle="1" w:styleId="160">
    <w:name w:val="文章正文"/>
    <w:basedOn w:val="1"/>
    <w:qFormat/>
    <w:uiPriority w:val="0"/>
    <w:pPr>
      <w:ind w:firstLine="560" w:firstLineChars="200"/>
    </w:pPr>
    <w:rPr>
      <w:rFonts w:ascii="仿宋_GB2312" w:hAnsi="宋体" w:eastAsia="仿宋_GB2312"/>
      <w:color w:val="000000"/>
    </w:rPr>
  </w:style>
  <w:style w:type="paragraph" w:customStyle="1" w:styleId="161">
    <w:name w:val="Char"/>
    <w:basedOn w:val="1"/>
    <w:qFormat/>
    <w:uiPriority w:val="0"/>
    <w:pPr>
      <w:spacing w:line="240" w:lineRule="atLeast"/>
      <w:ind w:left="420" w:firstLine="420"/>
    </w:pPr>
    <w:rPr>
      <w:kern w:val="0"/>
    </w:rPr>
  </w:style>
  <w:style w:type="paragraph" w:customStyle="1" w:styleId="162">
    <w:name w:val="列表项目"/>
    <w:basedOn w:val="1"/>
    <w:qFormat/>
    <w:uiPriority w:val="0"/>
    <w:pPr>
      <w:tabs>
        <w:tab w:val="left" w:pos="420"/>
      </w:tabs>
      <w:spacing w:line="288" w:lineRule="auto"/>
      <w:ind w:left="840" w:leftChars="200" w:hanging="420" w:hangingChars="200"/>
    </w:pPr>
  </w:style>
  <w:style w:type="paragraph" w:customStyle="1" w:styleId="163">
    <w:name w:val="列出段落1"/>
    <w:next w:val="18"/>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4">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正文4"/>
    <w:basedOn w:val="1"/>
    <w:qFormat/>
    <w:uiPriority w:val="0"/>
    <w:pPr>
      <w:tabs>
        <w:tab w:val="left" w:pos="1275"/>
      </w:tabs>
      <w:spacing w:before="60" w:after="60" w:line="360" w:lineRule="auto"/>
      <w:ind w:left="820" w:leftChars="400" w:hanging="705"/>
    </w:pPr>
    <w:rPr>
      <w:sz w:val="24"/>
    </w:rPr>
  </w:style>
  <w:style w:type="paragraph" w:customStyle="1" w:styleId="166">
    <w:name w:val="关键词"/>
    <w:basedOn w:val="1"/>
    <w:next w:val="1"/>
    <w:qFormat/>
    <w:uiPriority w:val="0"/>
    <w:pPr>
      <w:spacing w:line="360" w:lineRule="auto"/>
    </w:pPr>
    <w:rPr>
      <w:rFonts w:eastAsia="黑体"/>
      <w:sz w:val="20"/>
    </w:rPr>
  </w:style>
  <w:style w:type="paragraph" w:customStyle="1" w:styleId="167">
    <w:name w:val="可研正文"/>
    <w:basedOn w:val="2"/>
    <w:qFormat/>
    <w:uiPriority w:val="0"/>
    <w:pPr>
      <w:adjustRightInd w:val="0"/>
      <w:snapToGrid w:val="0"/>
      <w:spacing w:line="440" w:lineRule="exact"/>
      <w:ind w:firstLine="567"/>
    </w:pPr>
    <w:rPr>
      <w:sz w:val="28"/>
    </w:rPr>
  </w:style>
  <w:style w:type="paragraph" w:customStyle="1" w:styleId="168">
    <w:name w:val="标书正文:  0.74 厘米"/>
    <w:basedOn w:val="1"/>
    <w:qFormat/>
    <w:uiPriority w:val="0"/>
    <w:pPr>
      <w:snapToGrid w:val="0"/>
      <w:spacing w:line="360" w:lineRule="auto"/>
      <w:ind w:firstLine="420"/>
    </w:pPr>
    <w:rPr>
      <w:sz w:val="24"/>
    </w:rPr>
  </w:style>
  <w:style w:type="paragraph" w:customStyle="1" w:styleId="169">
    <w:name w:val="样式 标题 6第五层条 + 三号 段前: 0.5 行"/>
    <w:basedOn w:val="9"/>
    <w:qFormat/>
    <w:uiPriority w:val="0"/>
    <w:pPr>
      <w:widowControl/>
      <w:adjustRightInd/>
      <w:snapToGrid/>
      <w:spacing w:before="156" w:beforeLines="50"/>
      <w:jc w:val="left"/>
    </w:pPr>
    <w:rPr>
      <w:snapToGrid w:val="0"/>
      <w:kern w:val="24"/>
      <w:sz w:val="28"/>
    </w:rPr>
  </w:style>
  <w:style w:type="paragraph" w:customStyle="1" w:styleId="170">
    <w:name w:val="1"/>
    <w:basedOn w:val="1"/>
    <w:next w:val="31"/>
    <w:qFormat/>
    <w:uiPriority w:val="0"/>
    <w:rPr>
      <w:rFonts w:ascii="宋体" w:hAnsi="Courier New"/>
    </w:rPr>
  </w:style>
  <w:style w:type="paragraph" w:customStyle="1" w:styleId="171">
    <w:name w:val="没有缩进（为图形使用）"/>
    <w:basedOn w:val="1"/>
    <w:qFormat/>
    <w:uiPriority w:val="0"/>
    <w:pPr>
      <w:spacing w:before="120" w:after="120" w:line="360" w:lineRule="auto"/>
    </w:pPr>
    <w:rPr>
      <w:sz w:val="24"/>
    </w:rPr>
  </w:style>
  <w:style w:type="paragraph" w:customStyle="1" w:styleId="172">
    <w:name w:val="标题无"/>
    <w:basedOn w:val="1"/>
    <w:qFormat/>
    <w:uiPriority w:val="0"/>
    <w:pPr>
      <w:spacing w:line="360" w:lineRule="auto"/>
    </w:pPr>
    <w:rPr>
      <w:sz w:val="24"/>
    </w:rPr>
  </w:style>
  <w:style w:type="paragraph" w:customStyle="1" w:styleId="173">
    <w:name w:val="修订1"/>
    <w:qFormat/>
    <w:uiPriority w:val="0"/>
    <w:rPr>
      <w:rFonts w:ascii="Calibri" w:hAnsi="Calibri" w:eastAsia="宋体" w:cs="Times New Roman"/>
      <w:kern w:val="2"/>
      <w:sz w:val="21"/>
      <w:lang w:val="en-US" w:eastAsia="zh-CN" w:bidi="ar-SA"/>
    </w:rPr>
  </w:style>
  <w:style w:type="paragraph" w:customStyle="1" w:styleId="174">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5">
    <w:name w:val="图例"/>
    <w:basedOn w:val="1"/>
    <w:qFormat/>
    <w:uiPriority w:val="0"/>
    <w:pPr>
      <w:spacing w:before="120" w:after="120" w:line="360" w:lineRule="auto"/>
      <w:jc w:val="center"/>
    </w:pPr>
    <w:rPr>
      <w:rFonts w:eastAsia="仿宋_GB2312"/>
      <w:b/>
      <w:sz w:val="24"/>
    </w:rPr>
  </w:style>
  <w:style w:type="paragraph" w:customStyle="1" w:styleId="176">
    <w:name w:val="Char Char14 Char Char"/>
    <w:basedOn w:val="1"/>
    <w:qFormat/>
    <w:uiPriority w:val="0"/>
    <w:rPr>
      <w:szCs w:val="24"/>
    </w:rPr>
  </w:style>
  <w:style w:type="paragraph" w:customStyle="1" w:styleId="177">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8">
    <w:name w:val="Char1"/>
    <w:basedOn w:val="1"/>
    <w:qFormat/>
    <w:uiPriority w:val="0"/>
  </w:style>
  <w:style w:type="paragraph" w:customStyle="1" w:styleId="179">
    <w:name w:val="正文1"/>
    <w:basedOn w:val="1"/>
    <w:qFormat/>
    <w:uiPriority w:val="0"/>
    <w:pPr>
      <w:spacing w:line="300" w:lineRule="auto"/>
      <w:ind w:firstLine="200" w:firstLineChars="200"/>
    </w:pPr>
    <w:rPr>
      <w:sz w:val="24"/>
    </w:rPr>
  </w:style>
  <w:style w:type="paragraph" w:customStyle="1" w:styleId="180">
    <w:name w:val="正文字缩2字"/>
    <w:basedOn w:val="1"/>
    <w:qFormat/>
    <w:uiPriority w:val="0"/>
    <w:pPr>
      <w:spacing w:before="60" w:after="60" w:line="360" w:lineRule="auto"/>
      <w:ind w:left="200" w:leftChars="200" w:firstLine="200" w:firstLineChars="200"/>
    </w:pPr>
    <w:rPr>
      <w:sz w:val="24"/>
    </w:rPr>
  </w:style>
  <w:style w:type="paragraph" w:customStyle="1" w:styleId="181">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2">
    <w:name w:val="Char Char Char"/>
    <w:basedOn w:val="1"/>
    <w:qFormat/>
    <w:uiPriority w:val="0"/>
    <w:rPr>
      <w:rFonts w:ascii="Tahoma" w:hAnsi="Tahoma"/>
      <w:sz w:val="24"/>
    </w:rPr>
  </w:style>
  <w:style w:type="paragraph" w:customStyle="1" w:styleId="183">
    <w:name w:val="正文文本 21"/>
    <w:basedOn w:val="1"/>
    <w:qFormat/>
    <w:uiPriority w:val="0"/>
    <w:pPr>
      <w:adjustRightInd w:val="0"/>
      <w:spacing w:before="120" w:line="360" w:lineRule="auto"/>
      <w:ind w:firstLine="480"/>
      <w:textAlignment w:val="baseline"/>
    </w:pPr>
    <w:rPr>
      <w:sz w:val="24"/>
    </w:rPr>
  </w:style>
  <w:style w:type="paragraph" w:customStyle="1" w:styleId="184">
    <w:name w:val="Char2 Char Char Char Char Char Char"/>
    <w:basedOn w:val="1"/>
    <w:qFormat/>
    <w:uiPriority w:val="0"/>
    <w:rPr>
      <w:rFonts w:ascii="仿宋_GB2312"/>
      <w:b/>
      <w:sz w:val="30"/>
    </w:rPr>
  </w:style>
  <w:style w:type="paragraph" w:customStyle="1" w:styleId="185">
    <w:name w:val="Char Char Char Char Char"/>
    <w:basedOn w:val="1"/>
    <w:qFormat/>
    <w:uiPriority w:val="0"/>
    <w:pPr>
      <w:tabs>
        <w:tab w:val="left" w:pos="425"/>
      </w:tabs>
      <w:ind w:left="1620" w:hanging="360"/>
    </w:pPr>
    <w:rPr>
      <w:rFonts w:ascii="Tahoma" w:hAnsi="Tahoma"/>
      <w:sz w:val="24"/>
    </w:rPr>
  </w:style>
  <w:style w:type="paragraph" w:customStyle="1" w:styleId="186">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7">
    <w:name w:val="附录3"/>
    <w:basedOn w:val="1"/>
    <w:next w:val="1"/>
    <w:qFormat/>
    <w:uiPriority w:val="0"/>
    <w:pPr>
      <w:tabs>
        <w:tab w:val="left" w:pos="851"/>
      </w:tabs>
      <w:ind w:left="425" w:hanging="425"/>
      <w:outlineLvl w:val="2"/>
    </w:pPr>
    <w:rPr>
      <w:rFonts w:eastAsia="黑体"/>
      <w:b/>
      <w:sz w:val="32"/>
    </w:rPr>
  </w:style>
  <w:style w:type="paragraph" w:customStyle="1" w:styleId="188">
    <w:name w:val="二级条标题"/>
    <w:basedOn w:val="189"/>
    <w:next w:val="190"/>
    <w:qFormat/>
    <w:uiPriority w:val="0"/>
    <w:pPr>
      <w:ind w:left="840"/>
      <w:outlineLvl w:val="3"/>
    </w:pPr>
  </w:style>
  <w:style w:type="paragraph" w:customStyle="1" w:styleId="189">
    <w:name w:val="一级条标题"/>
    <w:basedOn w:val="174"/>
    <w:next w:val="190"/>
    <w:qFormat/>
    <w:uiPriority w:val="0"/>
    <w:pPr>
      <w:numPr>
        <w:numId w:val="0"/>
      </w:numPr>
      <w:spacing w:before="0" w:beforeLines="0" w:after="0" w:afterLines="0"/>
      <w:ind w:left="525"/>
      <w:outlineLvl w:val="2"/>
    </w:pPr>
    <w:rPr>
      <w:sz w:val="21"/>
    </w:rPr>
  </w:style>
  <w:style w:type="paragraph" w:customStyle="1" w:styleId="19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1">
    <w:name w:val="Char2"/>
    <w:basedOn w:val="1"/>
    <w:qFormat/>
    <w:uiPriority w:val="0"/>
    <w:pPr>
      <w:spacing w:line="240" w:lineRule="atLeast"/>
      <w:ind w:left="420" w:firstLine="420"/>
    </w:pPr>
    <w:rPr>
      <w:kern w:val="0"/>
    </w:rPr>
  </w:style>
  <w:style w:type="paragraph" w:customStyle="1" w:styleId="192">
    <w:name w:val="样式 宋体 五号 两端对齐 行距: 单倍行距"/>
    <w:basedOn w:val="1"/>
    <w:qFormat/>
    <w:uiPriority w:val="0"/>
    <w:pPr>
      <w:adjustRightInd w:val="0"/>
      <w:textAlignment w:val="baseline"/>
    </w:pPr>
    <w:rPr>
      <w:rFonts w:ascii="宋体" w:hAnsi="宋体"/>
      <w:kern w:val="0"/>
    </w:rPr>
  </w:style>
  <w:style w:type="paragraph" w:customStyle="1" w:styleId="19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4">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5">
    <w:name w:val="首行缩进 1"/>
    <w:basedOn w:val="1"/>
    <w:qFormat/>
    <w:uiPriority w:val="0"/>
    <w:pPr>
      <w:spacing w:after="120" w:line="360" w:lineRule="auto"/>
      <w:ind w:firstLine="200" w:firstLineChars="200"/>
    </w:pPr>
    <w:rPr>
      <w:sz w:val="24"/>
    </w:rPr>
  </w:style>
  <w:style w:type="paragraph" w:customStyle="1" w:styleId="196">
    <w:name w:val="文本1"/>
    <w:basedOn w:val="1"/>
    <w:qFormat/>
    <w:uiPriority w:val="0"/>
    <w:pPr>
      <w:adjustRightInd w:val="0"/>
      <w:spacing w:line="312" w:lineRule="atLeast"/>
      <w:jc w:val="center"/>
      <w:textAlignment w:val="baseline"/>
    </w:pPr>
    <w:rPr>
      <w:kern w:val="0"/>
      <w:sz w:val="18"/>
    </w:rPr>
  </w:style>
  <w:style w:type="paragraph" w:customStyle="1" w:styleId="197">
    <w:name w:val="样式 正文缩进正文（首行缩进两字）表正文正文非缩进特点标题4段1 + 首行缩进:  2 字符"/>
    <w:basedOn w:val="17"/>
    <w:qFormat/>
    <w:uiPriority w:val="0"/>
    <w:pPr>
      <w:ind w:firstLine="480" w:firstLineChars="200"/>
    </w:pPr>
  </w:style>
  <w:style w:type="paragraph" w:customStyle="1" w:styleId="198">
    <w:name w:val="表文字"/>
    <w:qFormat/>
    <w:uiPriority w:val="0"/>
    <w:rPr>
      <w:rFonts w:ascii="宋体" w:hAnsi="Times New Roman" w:eastAsia="宋体" w:cs="Times New Roman"/>
      <w:kern w:val="2"/>
      <w:lang w:val="en-US" w:eastAsia="zh-CN" w:bidi="ar-SA"/>
    </w:rPr>
  </w:style>
  <w:style w:type="paragraph" w:customStyle="1" w:styleId="199">
    <w:name w:val="IN Feature"/>
    <w:next w:val="138"/>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0">
    <w:name w:val="样式1"/>
    <w:basedOn w:val="7"/>
    <w:qFormat/>
    <w:uiPriority w:val="0"/>
    <w:pPr>
      <w:tabs>
        <w:tab w:val="left" w:pos="720"/>
      </w:tabs>
      <w:spacing w:before="500" w:after="260" w:line="560" w:lineRule="atLeast"/>
      <w:ind w:left="420" w:hanging="420"/>
    </w:pPr>
  </w:style>
  <w:style w:type="paragraph" w:customStyle="1" w:styleId="201">
    <w:name w:val="样式 行距: 1.5 倍行距1"/>
    <w:basedOn w:val="1"/>
    <w:qFormat/>
    <w:uiPriority w:val="0"/>
    <w:pPr>
      <w:snapToGrid w:val="0"/>
    </w:pPr>
  </w:style>
  <w:style w:type="paragraph" w:customStyle="1" w:styleId="202">
    <w:name w:val="Style Heading 3h3Heading 3 - oldLevel 3 HeadH3level_3PIM 3se..."/>
    <w:basedOn w:val="6"/>
    <w:qFormat/>
    <w:uiPriority w:val="0"/>
    <w:pPr>
      <w:numPr>
        <w:ilvl w:val="2"/>
        <w:numId w:val="9"/>
      </w:numPr>
      <w:tabs>
        <w:tab w:val="left" w:pos="709"/>
        <w:tab w:val="left" w:pos="1620"/>
      </w:tabs>
    </w:pPr>
  </w:style>
  <w:style w:type="paragraph" w:customStyle="1" w:styleId="203">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4">
    <w:name w:val="样式2"/>
    <w:basedOn w:val="7"/>
    <w:qFormat/>
    <w:uiPriority w:val="0"/>
    <w:pPr>
      <w:numPr>
        <w:ilvl w:val="0"/>
        <w:numId w:val="10"/>
      </w:numPr>
      <w:spacing w:before="560" w:line="400" w:lineRule="exact"/>
      <w:jc w:val="center"/>
      <w:outlineLvl w:val="0"/>
    </w:pPr>
    <w:rPr>
      <w:b w:val="0"/>
      <w:sz w:val="44"/>
    </w:rPr>
  </w:style>
  <w:style w:type="paragraph" w:customStyle="1" w:styleId="205">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6">
    <w:name w:val="Char Char 字元 字元 字元 Char Char Char Char"/>
    <w:basedOn w:val="1"/>
    <w:qFormat/>
    <w:uiPriority w:val="0"/>
    <w:pPr>
      <w:adjustRightInd w:val="0"/>
      <w:spacing w:line="360" w:lineRule="auto"/>
    </w:pPr>
    <w:rPr>
      <w:kern w:val="0"/>
      <w:sz w:val="24"/>
    </w:rPr>
  </w:style>
  <w:style w:type="paragraph" w:customStyle="1" w:styleId="207">
    <w:name w:val="编号正文"/>
    <w:basedOn w:val="208"/>
    <w:qFormat/>
    <w:uiPriority w:val="0"/>
    <w:pPr>
      <w:snapToGrid/>
      <w:spacing w:line="360" w:lineRule="auto"/>
      <w:ind w:left="1407" w:hanging="1047"/>
      <w:jc w:val="left"/>
    </w:pPr>
    <w:rPr>
      <w:rFonts w:eastAsia="仿宋_GB2312"/>
    </w:rPr>
  </w:style>
  <w:style w:type="paragraph" w:customStyle="1" w:styleId="20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9">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0">
    <w:name w:val="Char Char1 Char"/>
    <w:basedOn w:val="1"/>
    <w:qFormat/>
    <w:uiPriority w:val="0"/>
    <w:rPr>
      <w:rFonts w:ascii="Tahoma" w:hAnsi="Tahoma"/>
      <w:sz w:val="24"/>
      <w:szCs w:val="24"/>
    </w:rPr>
  </w:style>
  <w:style w:type="paragraph" w:customStyle="1" w:styleId="211">
    <w:name w:val="Char Char Char Char Char Char Char"/>
    <w:basedOn w:val="1"/>
    <w:qFormat/>
    <w:uiPriority w:val="0"/>
    <w:rPr>
      <w:rFonts w:ascii="Tahoma" w:hAnsi="Tahoma"/>
      <w:sz w:val="24"/>
    </w:rPr>
  </w:style>
  <w:style w:type="paragraph" w:customStyle="1" w:styleId="212">
    <w:name w:val="二级列表"/>
    <w:basedOn w:val="159"/>
    <w:next w:val="159"/>
    <w:qFormat/>
    <w:uiPriority w:val="0"/>
    <w:pPr>
      <w:tabs>
        <w:tab w:val="left" w:pos="2120"/>
      </w:tabs>
      <w:ind w:firstLine="0" w:firstLineChars="0"/>
    </w:pPr>
    <w:rPr>
      <w:b/>
    </w:rPr>
  </w:style>
  <w:style w:type="paragraph" w:customStyle="1" w:styleId="213">
    <w:name w:val="Note"/>
    <w:basedOn w:val="1"/>
    <w:qFormat/>
    <w:uiPriority w:val="0"/>
    <w:pPr>
      <w:pBdr>
        <w:top w:val="single" w:color="auto" w:sz="12" w:space="3"/>
        <w:bottom w:val="single" w:color="auto" w:sz="12" w:space="3"/>
      </w:pBdr>
      <w:spacing w:line="360" w:lineRule="auto"/>
    </w:pPr>
    <w:rPr>
      <w:sz w:val="24"/>
    </w:rPr>
  </w:style>
  <w:style w:type="paragraph" w:customStyle="1" w:styleId="214">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215">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6">
    <w:name w:val="表格文本"/>
    <w:qFormat/>
    <w:uiPriority w:val="0"/>
    <w:pPr>
      <w:tabs>
        <w:tab w:val="decimal" w:pos="0"/>
      </w:tabs>
    </w:pPr>
    <w:rPr>
      <w:rFonts w:ascii="Arial" w:hAnsi="Arial" w:eastAsia="宋体" w:cs="Times New Roman"/>
      <w:sz w:val="21"/>
      <w:lang w:val="en-US" w:eastAsia="zh-CN" w:bidi="ar-SA"/>
    </w:rPr>
  </w:style>
  <w:style w:type="paragraph" w:customStyle="1" w:styleId="217">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9">
    <w:name w:val="样式 首行缩进:  0.74 厘米"/>
    <w:basedOn w:val="1"/>
    <w:qFormat/>
    <w:uiPriority w:val="0"/>
    <w:pPr>
      <w:spacing w:line="360" w:lineRule="auto"/>
      <w:ind w:firstLine="420"/>
    </w:pPr>
    <w:rPr>
      <w:sz w:val="24"/>
    </w:rPr>
  </w:style>
  <w:style w:type="paragraph" w:customStyle="1" w:styleId="220">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2">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3">
    <w:name w:val="样式 样式 正文首行缩进 2 + 左  0 字符 + 首行缩进:  2.57 字符"/>
    <w:basedOn w:val="1"/>
    <w:next w:val="1"/>
    <w:qFormat/>
    <w:uiPriority w:val="0"/>
    <w:pPr>
      <w:adjustRightInd w:val="0"/>
      <w:snapToGrid w:val="0"/>
      <w:spacing w:after="120"/>
      <w:ind w:firstLine="540" w:firstLineChars="257"/>
    </w:pPr>
  </w:style>
  <w:style w:type="paragraph" w:customStyle="1" w:styleId="224">
    <w:name w:val="简单回函地址"/>
    <w:basedOn w:val="1"/>
    <w:qFormat/>
    <w:uiPriority w:val="0"/>
    <w:pPr>
      <w:adjustRightInd w:val="0"/>
      <w:snapToGrid w:val="0"/>
      <w:spacing w:line="360" w:lineRule="auto"/>
    </w:pPr>
    <w:rPr>
      <w:sz w:val="24"/>
    </w:rPr>
  </w:style>
  <w:style w:type="paragraph" w:customStyle="1" w:styleId="225">
    <w:name w:val="正文 + 三号"/>
    <w:basedOn w:val="1"/>
    <w:qFormat/>
    <w:uiPriority w:val="0"/>
  </w:style>
  <w:style w:type="paragraph" w:customStyle="1" w:styleId="22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7">
    <w:name w:val="样式1xz"/>
    <w:basedOn w:val="1"/>
    <w:qFormat/>
    <w:uiPriority w:val="0"/>
    <w:pPr>
      <w:tabs>
        <w:tab w:val="left" w:pos="1050"/>
        <w:tab w:val="right" w:leader="dot" w:pos="8296"/>
      </w:tabs>
    </w:pPr>
    <w:rPr>
      <w:caps/>
      <w:spacing w:val="20"/>
      <w:sz w:val="24"/>
    </w:rPr>
  </w:style>
  <w:style w:type="paragraph" w:customStyle="1" w:styleId="228">
    <w:name w:val="图片文字"/>
    <w:basedOn w:val="1"/>
    <w:qFormat/>
    <w:uiPriority w:val="0"/>
    <w:pPr>
      <w:spacing w:line="240" w:lineRule="atLeast"/>
      <w:jc w:val="center"/>
    </w:pPr>
  </w:style>
  <w:style w:type="paragraph" w:customStyle="1" w:styleId="229">
    <w:name w:val="摘要"/>
    <w:basedOn w:val="1"/>
    <w:next w:val="5"/>
    <w:qFormat/>
    <w:uiPriority w:val="0"/>
    <w:pPr>
      <w:spacing w:line="360" w:lineRule="auto"/>
    </w:pPr>
    <w:rPr>
      <w:rFonts w:eastAsia="黑体"/>
      <w:sz w:val="20"/>
    </w:rPr>
  </w:style>
  <w:style w:type="paragraph" w:customStyle="1" w:styleId="230">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31">
    <w:name w:val="标题5"/>
    <w:basedOn w:val="1"/>
    <w:qFormat/>
    <w:uiPriority w:val="0"/>
    <w:pPr>
      <w:tabs>
        <w:tab w:val="left" w:pos="0"/>
      </w:tabs>
      <w:autoSpaceDE w:val="0"/>
      <w:autoSpaceDN w:val="0"/>
      <w:adjustRightInd w:val="0"/>
      <w:snapToGrid w:val="0"/>
      <w:spacing w:line="320" w:lineRule="atLeast"/>
    </w:pPr>
    <w:rPr>
      <w:rFonts w:ascii="宋体"/>
      <w:kern w:val="0"/>
    </w:rPr>
  </w:style>
  <w:style w:type="paragraph" w:customStyle="1" w:styleId="232">
    <w:name w:val="Table Contents"/>
    <w:basedOn w:val="2"/>
    <w:qFormat/>
    <w:uiPriority w:val="0"/>
    <w:pPr>
      <w:suppressAutoHyphens/>
      <w:jc w:val="left"/>
    </w:pPr>
    <w:rPr>
      <w:rFonts w:ascii="Times New Roman" w:eastAsia="Times New Roman"/>
      <w:kern w:val="0"/>
      <w:sz w:val="24"/>
    </w:rPr>
  </w:style>
  <w:style w:type="paragraph" w:customStyle="1" w:styleId="233">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6">
    <w:name w:val="文本框样式1"/>
    <w:basedOn w:val="1"/>
    <w:qFormat/>
    <w:uiPriority w:val="0"/>
    <w:pPr>
      <w:adjustRightInd w:val="0"/>
      <w:snapToGrid w:val="0"/>
      <w:spacing w:before="60" w:line="180" w:lineRule="exact"/>
      <w:jc w:val="center"/>
    </w:pPr>
  </w:style>
  <w:style w:type="paragraph" w:customStyle="1" w:styleId="237">
    <w:name w:val="Char Char Char Char Char Char Char1"/>
    <w:basedOn w:val="19"/>
    <w:qFormat/>
    <w:uiPriority w:val="0"/>
    <w:rPr>
      <w:rFonts w:ascii="宋体" w:hAnsi="Tahoma"/>
    </w:rPr>
  </w:style>
  <w:style w:type="paragraph" w:customStyle="1" w:styleId="238">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9">
    <w:name w:val="样式4"/>
    <w:basedOn w:val="7"/>
    <w:qFormat/>
    <w:uiPriority w:val="0"/>
    <w:pPr>
      <w:adjustRightInd w:val="0"/>
      <w:snapToGrid w:val="0"/>
    </w:pPr>
  </w:style>
  <w:style w:type="paragraph" w:customStyle="1" w:styleId="240">
    <w:name w:val="正文（首行不缩进）"/>
    <w:basedOn w:val="1"/>
    <w:qFormat/>
    <w:uiPriority w:val="0"/>
    <w:pPr>
      <w:autoSpaceDE w:val="0"/>
      <w:autoSpaceDN w:val="0"/>
      <w:adjustRightInd w:val="0"/>
      <w:spacing w:line="360" w:lineRule="auto"/>
      <w:jc w:val="left"/>
    </w:pPr>
    <w:rPr>
      <w:kern w:val="0"/>
    </w:rPr>
  </w:style>
  <w:style w:type="paragraph" w:customStyle="1" w:styleId="24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3">
    <w:name w:val="Char1 Char Char Char1"/>
    <w:basedOn w:val="1"/>
    <w:qFormat/>
    <w:uiPriority w:val="0"/>
    <w:rPr>
      <w:rFonts w:ascii="Tahoma" w:hAnsi="Tahoma"/>
      <w:sz w:val="30"/>
    </w:rPr>
  </w:style>
  <w:style w:type="paragraph" w:customStyle="1" w:styleId="244">
    <w:name w:val="彩色底纹1"/>
    <w:qFormat/>
    <w:uiPriority w:val="0"/>
    <w:rPr>
      <w:rFonts w:ascii="Times New Roman" w:hAnsi="Times New Roman" w:eastAsia="宋体" w:cs="Times New Roman"/>
      <w:kern w:val="2"/>
      <w:sz w:val="21"/>
      <w:lang w:val="en-US" w:eastAsia="zh-CN" w:bidi="ar-SA"/>
    </w:rPr>
  </w:style>
  <w:style w:type="paragraph" w:customStyle="1" w:styleId="245">
    <w:name w:val="Char Char Char Char Char Char1 Char"/>
    <w:basedOn w:val="1"/>
    <w:qFormat/>
    <w:uiPriority w:val="0"/>
    <w:pPr>
      <w:widowControl/>
      <w:spacing w:after="160" w:line="240" w:lineRule="exact"/>
      <w:jc w:val="left"/>
    </w:pPr>
    <w:rPr>
      <w:rFonts w:ascii="Verdana" w:hAnsi="Verdana"/>
      <w:kern w:val="0"/>
      <w:lang w:eastAsia="en-US"/>
    </w:rPr>
  </w:style>
  <w:style w:type="paragraph" w:customStyle="1" w:styleId="24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7">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248">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9">
    <w:name w:val="标题3——2"/>
    <w:basedOn w:val="6"/>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50">
    <w:name w:val="首行缩进"/>
    <w:basedOn w:val="1"/>
    <w:qFormat/>
    <w:uiPriority w:val="0"/>
    <w:pPr>
      <w:numPr>
        <w:ilvl w:val="0"/>
        <w:numId w:val="12"/>
      </w:numPr>
      <w:spacing w:line="360" w:lineRule="auto"/>
    </w:pPr>
    <w:rPr>
      <w:rFonts w:eastAsia="仿宋_GB2312"/>
    </w:rPr>
  </w:style>
  <w:style w:type="paragraph" w:customStyle="1" w:styleId="251">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2">
    <w:name w:val="Unresolved Mention"/>
    <w:basedOn w:val="60"/>
    <w:qFormat/>
    <w:uiPriority w:val="0"/>
    <w:rPr>
      <w:color w:val="605E5C"/>
      <w:shd w:val="clear" w:color="auto" w:fill="E1DFDD"/>
    </w:rPr>
  </w:style>
  <w:style w:type="paragraph" w:customStyle="1" w:styleId="253">
    <w:name w:val="目录 11"/>
    <w:basedOn w:val="1"/>
    <w:next w:val="1"/>
    <w:qFormat/>
    <w:uiPriority w:val="0"/>
    <w:pPr>
      <w:jc w:val="center"/>
    </w:pPr>
    <w:rPr>
      <w:sz w:val="30"/>
      <w:szCs w:val="30"/>
    </w:rPr>
  </w:style>
  <w:style w:type="paragraph" w:customStyle="1" w:styleId="254">
    <w:name w:val="p1"/>
    <w:basedOn w:val="1"/>
    <w:qFormat/>
    <w:uiPriority w:val="0"/>
    <w:pPr>
      <w:spacing w:before="0" w:beforeAutospacing="0" w:after="0" w:afterAutospacing="0"/>
      <w:ind w:left="0" w:right="0"/>
      <w:jc w:val="left"/>
    </w:pPr>
    <w:rPr>
      <w:rFonts w:ascii="pingfang sc" w:hAnsi="pingfang sc" w:eastAsia="pingfang sc" w:cs="pingfang sc"/>
      <w:color w:val="121416"/>
      <w:kern w:val="0"/>
      <w:sz w:val="28"/>
      <w:szCs w:val="28"/>
      <w:lang w:val="en-US" w:eastAsia="zh-CN" w:bidi="ar"/>
    </w:rPr>
  </w:style>
  <w:style w:type="paragraph" w:customStyle="1" w:styleId="255">
    <w:name w:val="默认"/>
    <w:qFormat/>
    <w:uiPriority w:val="0"/>
    <w:rPr>
      <w:rFonts w:ascii="Helvetica" w:hAnsi="Helvetica" w:eastAsia="Helvetica" w:cs="Helvetica"/>
      <w:color w:val="000000"/>
      <w:sz w:val="22"/>
      <w:szCs w:val="22"/>
      <w:lang w:val="en-US" w:eastAsia="zh-CN" w:bidi="ar-SA"/>
    </w:rPr>
  </w:style>
  <w:style w:type="character" w:customStyle="1" w:styleId="256">
    <w:name w:val="font112"/>
    <w:basedOn w:val="60"/>
    <w:qFormat/>
    <w:uiPriority w:val="0"/>
    <w:rPr>
      <w:rFonts w:hint="default" w:ascii="方正仿宋_GBK" w:hAnsi="方正仿宋_GBK" w:eastAsia="方正仿宋_GBK" w:cs="方正仿宋_GBK"/>
      <w:color w:val="FF0000"/>
      <w:sz w:val="20"/>
      <w:szCs w:val="20"/>
      <w:u w:val="none"/>
    </w:rPr>
  </w:style>
  <w:style w:type="character" w:customStyle="1" w:styleId="257">
    <w:name w:val="font81"/>
    <w:basedOn w:val="60"/>
    <w:qFormat/>
    <w:uiPriority w:val="0"/>
    <w:rPr>
      <w:rFonts w:hint="default"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罗成</Manager>
  <Company>重庆市政府采购中心</Company>
  <Pages>23</Pages>
  <Words>4534</Words>
  <Characters>4955</Characters>
  <Lines>59</Lines>
  <Paragraphs>16</Paragraphs>
  <TotalTime>13</TotalTime>
  <ScaleCrop>false</ScaleCrop>
  <LinksUpToDate>false</LinksUpToDate>
  <CharactersWithSpaces>5842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2022-05-26T17:13:00Z</dcterms:created>
  <dc:creator>罗成</dc:creator>
  <cp:lastModifiedBy>20181121</cp:lastModifiedBy>
  <cp:lastPrinted>2018-08-06T16:28:00Z</cp:lastPrinted>
  <dcterms:modified xsi:type="dcterms:W3CDTF">2025-06-05T02:07:19Z</dcterms:modified>
  <dc:title>竞争性谈判文件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53107507AE38499586B944764EF00475</vt:lpwstr>
  </property>
</Properties>
</file>