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outlineLvl w:val="0"/>
        <w:rPr>
          <w:rFonts w:ascii="黑体" w:hAnsi="黑体" w:eastAsia="黑体"/>
          <w:b/>
          <w:bCs/>
          <w:color w:val="FF0000"/>
          <w:spacing w:val="80"/>
          <w:sz w:val="44"/>
          <w:szCs w:val="44"/>
        </w:rPr>
      </w:pPr>
    </w:p>
    <w:p>
      <w:pPr>
        <w:spacing w:line="360" w:lineRule="auto"/>
        <w:jc w:val="center"/>
        <w:outlineLvl w:val="0"/>
        <w:rPr>
          <w:rFonts w:ascii="方正小标宋_GBK" w:hAnsi="方正小标宋_GBK" w:eastAsia="方正小标宋_GBK" w:cs="方正小标宋_GBK"/>
          <w:spacing w:val="80"/>
          <w:sz w:val="96"/>
          <w:szCs w:val="96"/>
        </w:rPr>
      </w:pPr>
      <w:bookmarkStart w:id="0" w:name="_Toc26820"/>
      <w:bookmarkStart w:id="1" w:name="_Toc18881"/>
      <w:bookmarkStart w:id="2" w:name="_Toc3463"/>
      <w:bookmarkStart w:id="3" w:name="_Toc12808"/>
      <w:bookmarkStart w:id="4" w:name="_Toc25458"/>
      <w:bookmarkStart w:id="5" w:name="_Toc317775175"/>
      <w:bookmarkStart w:id="6" w:name="_Toc18159"/>
      <w:bookmarkStart w:id="7" w:name="_Toc7625"/>
      <w:bookmarkStart w:id="8" w:name="_Toc313893526"/>
    </w:p>
    <w:p>
      <w:pPr>
        <w:spacing w:line="360" w:lineRule="auto"/>
        <w:jc w:val="center"/>
        <w:outlineLvl w:val="0"/>
        <w:rPr>
          <w:rFonts w:ascii="方正小标宋_GBK" w:hAnsi="方正小标宋_GBK" w:eastAsia="方正小标宋_GBK" w:cs="方正小标宋_GBK"/>
          <w:spacing w:val="80"/>
          <w:sz w:val="96"/>
          <w:szCs w:val="96"/>
        </w:rPr>
      </w:pPr>
      <w:r>
        <w:rPr>
          <w:rFonts w:hint="eastAsia" w:ascii="方正小标宋_GBK" w:hAnsi="方正小标宋_GBK" w:eastAsia="方正小标宋_GBK" w:cs="方正小标宋_GBK"/>
          <w:spacing w:val="80"/>
          <w:sz w:val="96"/>
          <w:szCs w:val="96"/>
        </w:rPr>
        <w:t>货物网上竞采文件</w:t>
      </w:r>
    </w:p>
    <w:p>
      <w:pPr>
        <w:spacing w:line="360" w:lineRule="auto"/>
        <w:ind w:left="3435" w:leftChars="557" w:hanging="2265" w:hangingChars="708"/>
        <w:rPr>
          <w:rFonts w:ascii="方正小标宋_GBK" w:hAnsi="方正小标宋_GBK" w:eastAsia="方正小标宋_GBK" w:cs="方正小标宋_GBK"/>
          <w:sz w:val="32"/>
          <w:szCs w:val="32"/>
        </w:rPr>
      </w:pPr>
    </w:p>
    <w:p>
      <w:pPr>
        <w:spacing w:line="360" w:lineRule="auto"/>
        <w:ind w:left="3435" w:leftChars="557" w:hanging="2265" w:hangingChars="708"/>
        <w:rPr>
          <w:rFonts w:ascii="方正小标宋_GBK" w:hAnsi="方正小标宋_GBK" w:eastAsia="方正小标宋_GBK" w:cs="方正小标宋_GBK"/>
          <w:sz w:val="32"/>
          <w:szCs w:val="32"/>
        </w:rPr>
      </w:pPr>
    </w:p>
    <w:p>
      <w:pPr>
        <w:spacing w:line="360" w:lineRule="auto"/>
        <w:ind w:left="3435" w:leftChars="557" w:hanging="2265" w:hangingChars="708"/>
        <w:rPr>
          <w:rFonts w:ascii="方正小标宋_GBK" w:hAnsi="方正小标宋_GBK" w:eastAsia="方正小标宋_GBK" w:cs="方正小标宋_GBK"/>
          <w:sz w:val="32"/>
          <w:szCs w:val="32"/>
        </w:rPr>
      </w:pPr>
    </w:p>
    <w:p>
      <w:pPr>
        <w:spacing w:line="360" w:lineRule="auto"/>
        <w:ind w:left="3435" w:leftChars="557" w:hanging="2265" w:hangingChars="708"/>
        <w:rPr>
          <w:rFonts w:ascii="方正小标宋_GBK" w:hAnsi="方正小标宋_GBK" w:eastAsia="方正小标宋_GBK" w:cs="方正小标宋_GBK"/>
          <w:sz w:val="32"/>
          <w:szCs w:val="32"/>
        </w:rPr>
      </w:pPr>
    </w:p>
    <w:p>
      <w:pPr>
        <w:spacing w:line="360" w:lineRule="auto"/>
        <w:ind w:left="3435" w:leftChars="557" w:hanging="2265" w:hangingChars="708"/>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32"/>
          <w:szCs w:val="32"/>
        </w:rPr>
        <w:t>项目名称：</w:t>
      </w:r>
      <w:r>
        <w:rPr>
          <w:rFonts w:hint="eastAsia" w:ascii="方正小标宋_GBK" w:hAnsi="方正小标宋_GBK" w:eastAsia="方正小标宋_GBK" w:cs="方正小标宋_GBK"/>
          <w:sz w:val="32"/>
          <w:szCs w:val="32"/>
          <w:lang w:eastAsia="zh-CN"/>
        </w:rPr>
        <w:t>合川区</w:t>
      </w:r>
      <w:r>
        <w:rPr>
          <w:rFonts w:hint="eastAsia" w:ascii="方正小标宋_GBK" w:hAnsi="方正小标宋_GBK" w:eastAsia="方正小标宋_GBK" w:cs="方正小标宋_GBK"/>
          <w:sz w:val="32"/>
          <w:szCs w:val="32"/>
          <w:lang w:val="en-US" w:eastAsia="zh-CN"/>
        </w:rPr>
        <w:t>2024年</w:t>
      </w:r>
      <w:r>
        <w:rPr>
          <w:rFonts w:hint="eastAsia" w:ascii="方正小标宋_GBK" w:hAnsi="方正小标宋_GBK" w:eastAsia="方正小标宋_GBK" w:cs="方正小标宋_GBK"/>
          <w:sz w:val="32"/>
          <w:szCs w:val="32"/>
          <w:lang w:eastAsia="zh-CN"/>
        </w:rPr>
        <w:t>植物疫病监测防控项目</w:t>
      </w:r>
    </w:p>
    <w:p>
      <w:pPr>
        <w:spacing w:line="360" w:lineRule="auto"/>
        <w:ind w:left="3435" w:leftChars="557" w:hanging="2265" w:hangingChars="708"/>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32"/>
          <w:szCs w:val="32"/>
        </w:rPr>
        <w:t>采购单位：</w:t>
      </w:r>
      <w:r>
        <w:rPr>
          <w:rFonts w:hint="eastAsia" w:ascii="方正小标宋_GBK" w:hAnsi="方正小标宋_GBK" w:eastAsia="方正小标宋_GBK" w:cs="方正小标宋_GBK"/>
          <w:sz w:val="32"/>
          <w:szCs w:val="32"/>
          <w:lang w:eastAsia="zh-CN"/>
        </w:rPr>
        <w:t>合川区植物保护站</w:t>
      </w:r>
    </w:p>
    <w:p>
      <w:pPr>
        <w:spacing w:line="360" w:lineRule="auto"/>
        <w:ind w:left="3435" w:leftChars="557" w:hanging="2265" w:hangingChars="708"/>
        <w:rPr>
          <w:rFonts w:ascii="方正小标宋_GBK" w:hAnsi="方正小标宋_GBK" w:eastAsia="方正小标宋_GBK" w:cs="方正小标宋_GBK"/>
          <w:sz w:val="32"/>
          <w:szCs w:val="32"/>
        </w:rPr>
      </w:pPr>
    </w:p>
    <w:p>
      <w:pPr>
        <w:spacing w:line="360" w:lineRule="auto"/>
        <w:ind w:left="3435" w:leftChars="557" w:hanging="2265" w:hangingChars="708"/>
        <w:rPr>
          <w:rFonts w:ascii="方正小标宋_GBK" w:hAnsi="方正小标宋_GBK" w:eastAsia="方正小标宋_GBK" w:cs="方正小标宋_GBK"/>
          <w:sz w:val="32"/>
          <w:szCs w:val="32"/>
        </w:rPr>
      </w:pPr>
    </w:p>
    <w:p>
      <w:pPr>
        <w:spacing w:line="360" w:lineRule="auto"/>
        <w:ind w:left="3435" w:leftChars="557" w:hanging="2265" w:hangingChars="708"/>
        <w:rPr>
          <w:rFonts w:ascii="方正小标宋_GBK" w:hAnsi="方正小标宋_GBK" w:eastAsia="方正小标宋_GBK" w:cs="方正小标宋_GBK"/>
          <w:sz w:val="32"/>
          <w:szCs w:val="32"/>
        </w:rPr>
      </w:pPr>
    </w:p>
    <w:p>
      <w:pPr>
        <w:spacing w:line="360" w:lineRule="auto"/>
        <w:ind w:left="3435" w:leftChars="557" w:hanging="2265" w:hangingChars="708"/>
        <w:rPr>
          <w:rFonts w:ascii="方正小标宋_GBK" w:hAnsi="方正小标宋_GBK" w:eastAsia="方正小标宋_GBK" w:cs="方正小标宋_GBK"/>
          <w:sz w:val="32"/>
          <w:szCs w:val="32"/>
        </w:rPr>
      </w:pPr>
    </w:p>
    <w:p>
      <w:pPr>
        <w:spacing w:line="360" w:lineRule="auto"/>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二〇二</w:t>
      </w:r>
      <w:r>
        <w:rPr>
          <w:rFonts w:hint="eastAsia" w:ascii="方正小标宋_GBK" w:hAnsi="方正小标宋_GBK" w:eastAsia="方正小标宋_GBK" w:cs="方正小标宋_GBK"/>
          <w:sz w:val="32"/>
          <w:szCs w:val="32"/>
          <w:lang w:eastAsia="zh-CN"/>
        </w:rPr>
        <w:t>四</w:t>
      </w:r>
      <w:r>
        <w:rPr>
          <w:rFonts w:hint="eastAsia" w:ascii="方正小标宋_GBK" w:hAnsi="方正小标宋_GBK" w:eastAsia="方正小标宋_GBK" w:cs="方正小标宋_GBK"/>
          <w:sz w:val="32"/>
          <w:szCs w:val="32"/>
        </w:rPr>
        <w:t>年</w:t>
      </w:r>
      <w:r>
        <w:rPr>
          <w:rFonts w:hint="eastAsia" w:ascii="方正小标宋_GBK" w:hAnsi="方正小标宋_GBK" w:eastAsia="方正小标宋_GBK" w:cs="方正小标宋_GBK"/>
          <w:sz w:val="32"/>
          <w:szCs w:val="32"/>
          <w:lang w:eastAsia="zh-CN"/>
        </w:rPr>
        <w:t>四</w:t>
      </w:r>
      <w:r>
        <w:rPr>
          <w:rFonts w:hint="eastAsia" w:ascii="方正小标宋_GBK" w:hAnsi="方正小标宋_GBK" w:eastAsia="方正小标宋_GBK" w:cs="方正小标宋_GBK"/>
          <w:sz w:val="32"/>
          <w:szCs w:val="32"/>
        </w:rPr>
        <w:t>月</w:t>
      </w:r>
    </w:p>
    <w:p>
      <w:pPr>
        <w:spacing w:line="360" w:lineRule="auto"/>
        <w:ind w:left="3435" w:leftChars="557" w:hanging="2265" w:hangingChars="708"/>
        <w:rPr>
          <w:rFonts w:ascii="方正小标宋_GBK" w:hAnsi="方正小标宋_GBK" w:eastAsia="方正小标宋_GBK" w:cs="方正小标宋_GBK"/>
          <w:sz w:val="32"/>
          <w:szCs w:val="32"/>
        </w:rPr>
      </w:pPr>
    </w:p>
    <w:p>
      <w:pPr>
        <w:widowControl/>
        <w:spacing w:line="360" w:lineRule="auto"/>
        <w:jc w:val="left"/>
        <w:rPr>
          <w:rFonts w:ascii="宋体" w:hAnsi="宋体" w:cs="宋体"/>
          <w:b/>
          <w:sz w:val="24"/>
          <w:szCs w:val="24"/>
        </w:rPr>
      </w:pPr>
      <w:r>
        <w:rPr>
          <w:rFonts w:ascii="宋体" w:hAnsi="宋体" w:cs="宋体"/>
          <w:sz w:val="24"/>
          <w:szCs w:val="24"/>
        </w:rPr>
        <w:br w:type="page"/>
      </w:r>
    </w:p>
    <w:p>
      <w:pPr>
        <w:pStyle w:val="4"/>
        <w:spacing w:before="0" w:after="0" w:line="360" w:lineRule="auto"/>
        <w:jc w:val="center"/>
        <w:rPr>
          <w:rFonts w:hint="eastAsia" w:ascii="方正黑体_GBK" w:hAnsi="方正黑体_GBK" w:eastAsia="方正黑体_GBK" w:cs="方正黑体_GBK"/>
          <w:sz w:val="24"/>
          <w:szCs w:val="24"/>
        </w:rPr>
      </w:pPr>
    </w:p>
    <w:p>
      <w:pPr>
        <w:pStyle w:val="4"/>
        <w:spacing w:before="0" w:after="0" w:line="360" w:lineRule="auto"/>
        <w:ind w:firstLine="643"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一、采购内容</w:t>
      </w:r>
      <w:bookmarkEnd w:id="0"/>
      <w:bookmarkEnd w:id="1"/>
      <w:bookmarkEnd w:id="2"/>
      <w:bookmarkEnd w:id="3"/>
      <w:bookmarkEnd w:id="4"/>
      <w:bookmarkEnd w:id="5"/>
      <w:bookmarkEnd w:id="6"/>
      <w:bookmarkEnd w:id="7"/>
      <w:bookmarkEnd w:id="8"/>
    </w:p>
    <w:tbl>
      <w:tblPr>
        <w:tblStyle w:val="58"/>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7"/>
        <w:gridCol w:w="2400"/>
        <w:gridCol w:w="1802"/>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3377" w:type="dxa"/>
            <w:tcBorders>
              <w:top w:val="single" w:color="auto" w:sz="4" w:space="0"/>
              <w:left w:val="single" w:color="auto" w:sz="4" w:space="0"/>
              <w:right w:val="single" w:color="auto" w:sz="4" w:space="0"/>
            </w:tcBorders>
            <w:vAlign w:val="center"/>
          </w:tcPr>
          <w:p>
            <w:pPr>
              <w:widowControl/>
              <w:spacing w:line="360" w:lineRule="auto"/>
              <w:jc w:val="center"/>
              <w:rPr>
                <w:rFonts w:hint="eastAsia" w:ascii="方正楷体_GBK" w:hAnsi="方正楷体_GBK" w:eastAsia="方正楷体_GBK" w:cs="方正楷体_GBK"/>
                <w:b w:val="0"/>
                <w:bCs w:val="0"/>
                <w:kern w:val="0"/>
                <w:sz w:val="32"/>
                <w:szCs w:val="32"/>
              </w:rPr>
            </w:pPr>
            <w:r>
              <w:rPr>
                <w:rFonts w:hint="eastAsia" w:ascii="方正楷体_GBK" w:hAnsi="方正楷体_GBK" w:eastAsia="方正楷体_GBK" w:cs="方正楷体_GBK"/>
                <w:b w:val="0"/>
                <w:bCs w:val="0"/>
                <w:kern w:val="0"/>
                <w:sz w:val="32"/>
                <w:szCs w:val="32"/>
              </w:rPr>
              <w:t>项目名称</w:t>
            </w:r>
          </w:p>
        </w:tc>
        <w:tc>
          <w:tcPr>
            <w:tcW w:w="2400" w:type="dxa"/>
            <w:tcBorders>
              <w:top w:val="single" w:color="auto" w:sz="4" w:space="0"/>
              <w:left w:val="single" w:color="auto" w:sz="4" w:space="0"/>
              <w:right w:val="single" w:color="auto" w:sz="4" w:space="0"/>
            </w:tcBorders>
            <w:vAlign w:val="center"/>
          </w:tcPr>
          <w:p>
            <w:pPr>
              <w:widowControl/>
              <w:spacing w:line="360" w:lineRule="auto"/>
              <w:jc w:val="center"/>
              <w:rPr>
                <w:rFonts w:hint="eastAsia" w:ascii="方正楷体_GBK" w:hAnsi="方正楷体_GBK" w:eastAsia="方正楷体_GBK" w:cs="方正楷体_GBK"/>
                <w:b w:val="0"/>
                <w:bCs w:val="0"/>
                <w:kern w:val="0"/>
                <w:sz w:val="32"/>
                <w:szCs w:val="32"/>
              </w:rPr>
            </w:pPr>
            <w:r>
              <w:rPr>
                <w:rFonts w:hint="eastAsia" w:ascii="方正楷体_GBK" w:hAnsi="方正楷体_GBK" w:eastAsia="方正楷体_GBK" w:cs="方正楷体_GBK"/>
                <w:b w:val="0"/>
                <w:bCs w:val="0"/>
                <w:kern w:val="0"/>
                <w:sz w:val="32"/>
                <w:szCs w:val="32"/>
              </w:rPr>
              <w:t>采购预算（元）</w:t>
            </w:r>
          </w:p>
        </w:tc>
        <w:tc>
          <w:tcPr>
            <w:tcW w:w="1802" w:type="dxa"/>
            <w:tcBorders>
              <w:top w:val="single" w:color="auto" w:sz="4" w:space="0"/>
              <w:left w:val="single" w:color="auto" w:sz="4" w:space="0"/>
              <w:right w:val="single" w:color="auto" w:sz="4" w:space="0"/>
            </w:tcBorders>
            <w:vAlign w:val="center"/>
          </w:tcPr>
          <w:p>
            <w:pPr>
              <w:spacing w:line="360" w:lineRule="auto"/>
              <w:jc w:val="center"/>
              <w:rPr>
                <w:rFonts w:hint="eastAsia" w:ascii="方正楷体_GBK" w:hAnsi="方正楷体_GBK" w:eastAsia="方正楷体_GBK" w:cs="方正楷体_GBK"/>
                <w:b w:val="0"/>
                <w:bCs w:val="0"/>
                <w:kern w:val="0"/>
                <w:sz w:val="32"/>
                <w:szCs w:val="32"/>
              </w:rPr>
            </w:pPr>
            <w:r>
              <w:rPr>
                <w:rFonts w:hint="eastAsia" w:ascii="方正楷体_GBK" w:hAnsi="方正楷体_GBK" w:eastAsia="方正楷体_GBK" w:cs="方正楷体_GBK"/>
                <w:b w:val="0"/>
                <w:bCs w:val="0"/>
                <w:kern w:val="0"/>
                <w:sz w:val="32"/>
                <w:szCs w:val="32"/>
              </w:rPr>
              <w:t>资金来源</w:t>
            </w:r>
          </w:p>
        </w:tc>
        <w:tc>
          <w:tcPr>
            <w:tcW w:w="1231" w:type="dxa"/>
            <w:tcBorders>
              <w:top w:val="single" w:color="auto" w:sz="4" w:space="0"/>
              <w:left w:val="single" w:color="auto" w:sz="4" w:space="0"/>
              <w:right w:val="single" w:color="auto" w:sz="4" w:space="0"/>
            </w:tcBorders>
            <w:vAlign w:val="center"/>
          </w:tcPr>
          <w:p>
            <w:pPr>
              <w:spacing w:line="360" w:lineRule="auto"/>
              <w:jc w:val="center"/>
              <w:rPr>
                <w:rFonts w:hint="eastAsia" w:ascii="方正楷体_GBK" w:hAnsi="方正楷体_GBK" w:eastAsia="方正楷体_GBK" w:cs="方正楷体_GBK"/>
                <w:b w:val="0"/>
                <w:bCs w:val="0"/>
                <w:kern w:val="0"/>
                <w:sz w:val="32"/>
                <w:szCs w:val="32"/>
              </w:rPr>
            </w:pPr>
            <w:r>
              <w:rPr>
                <w:rFonts w:hint="eastAsia" w:ascii="方正楷体_GBK" w:hAnsi="方正楷体_GBK" w:eastAsia="方正楷体_GBK" w:cs="方正楷体_GBK"/>
                <w:b w:val="0"/>
                <w:bCs w:val="0"/>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3377" w:type="dxa"/>
            <w:tcBorders>
              <w:top w:val="single" w:color="auto" w:sz="4" w:space="0"/>
              <w:left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auto"/>
                <w:kern w:val="0"/>
                <w:sz w:val="32"/>
                <w:szCs w:val="32"/>
                <w:lang w:eastAsia="zh-CN"/>
              </w:rPr>
            </w:pPr>
            <w:bookmarkStart w:id="9" w:name="_Hlk344477914"/>
            <w:r>
              <w:rPr>
                <w:rFonts w:hint="eastAsia" w:ascii="方正仿宋_GBK" w:hAnsi="方正仿宋_GBK" w:eastAsia="方正仿宋_GBK" w:cs="方正仿宋_GBK"/>
                <w:color w:val="auto"/>
                <w:kern w:val="0"/>
                <w:sz w:val="32"/>
                <w:szCs w:val="32"/>
              </w:rPr>
              <w:t>合川区</w:t>
            </w:r>
            <w:r>
              <w:rPr>
                <w:rFonts w:hint="eastAsia" w:ascii="方正仿宋_GBK" w:hAnsi="方正仿宋_GBK" w:eastAsia="方正仿宋_GBK" w:cs="方正仿宋_GBK"/>
                <w:color w:val="auto"/>
                <w:kern w:val="0"/>
                <w:sz w:val="32"/>
                <w:szCs w:val="32"/>
                <w:lang w:val="en-US" w:eastAsia="zh-CN"/>
              </w:rPr>
              <w:t>2024年</w:t>
            </w:r>
            <w:r>
              <w:rPr>
                <w:rFonts w:hint="eastAsia" w:ascii="方正仿宋_GBK" w:hAnsi="方正仿宋_GBK" w:eastAsia="方正仿宋_GBK" w:cs="方正仿宋_GBK"/>
                <w:color w:val="auto"/>
                <w:kern w:val="0"/>
                <w:sz w:val="32"/>
                <w:szCs w:val="32"/>
              </w:rPr>
              <w:t>植物疫病监测防控项目</w:t>
            </w:r>
          </w:p>
        </w:tc>
        <w:tc>
          <w:tcPr>
            <w:tcW w:w="2400" w:type="dxa"/>
            <w:tcBorders>
              <w:top w:val="single" w:color="auto" w:sz="4" w:space="0"/>
              <w:left w:val="single" w:color="auto" w:sz="4" w:space="0"/>
              <w:right w:val="single" w:color="auto" w:sz="4" w:space="0"/>
            </w:tcBorders>
            <w:vAlign w:val="center"/>
          </w:tcPr>
          <w:p>
            <w:pPr>
              <w:widowControl/>
              <w:spacing w:line="360" w:lineRule="auto"/>
              <w:jc w:val="center"/>
              <w:rPr>
                <w:rFonts w:hint="default" w:ascii="方正仿宋_GBK" w:hAnsi="方正仿宋_GBK" w:eastAsia="方正仿宋_GBK" w:cs="方正仿宋_GBK"/>
                <w:color w:val="auto"/>
                <w:kern w:val="0"/>
                <w:sz w:val="32"/>
                <w:szCs w:val="32"/>
                <w:lang w:val="en-US"/>
              </w:rPr>
            </w:pPr>
            <w:r>
              <w:rPr>
                <w:rFonts w:hint="eastAsia" w:ascii="方正仿宋_GBK" w:hAnsi="方正仿宋_GBK" w:eastAsia="方正仿宋_GBK" w:cs="方正仿宋_GBK"/>
                <w:color w:val="auto"/>
                <w:kern w:val="0"/>
                <w:sz w:val="32"/>
                <w:szCs w:val="32"/>
                <w:lang w:val="en-US" w:eastAsia="zh-CN"/>
              </w:rPr>
              <w:t>350000</w:t>
            </w:r>
          </w:p>
        </w:tc>
        <w:tc>
          <w:tcPr>
            <w:tcW w:w="1802" w:type="dxa"/>
            <w:tcBorders>
              <w:top w:val="single" w:color="auto" w:sz="4" w:space="0"/>
              <w:left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sz w:val="32"/>
                <w:szCs w:val="32"/>
              </w:rPr>
              <w:t>财政资金</w:t>
            </w:r>
          </w:p>
        </w:tc>
        <w:tc>
          <w:tcPr>
            <w:tcW w:w="1231" w:type="dxa"/>
            <w:tcBorders>
              <w:top w:val="single" w:color="auto" w:sz="4" w:space="0"/>
              <w:left w:val="single" w:color="auto" w:sz="4" w:space="0"/>
              <w:right w:val="single" w:color="auto" w:sz="4" w:space="0"/>
            </w:tcBorders>
            <w:vAlign w:val="center"/>
          </w:tcPr>
          <w:p>
            <w:pPr>
              <w:spacing w:line="360" w:lineRule="auto"/>
              <w:jc w:val="center"/>
              <w:rPr>
                <w:rFonts w:hint="eastAsia" w:ascii="方正仿宋_GBK" w:hAnsi="方正仿宋_GBK" w:eastAsia="方正仿宋_GBK" w:cs="方正仿宋_GBK"/>
                <w:b/>
                <w:color w:val="auto"/>
                <w:sz w:val="32"/>
                <w:szCs w:val="32"/>
              </w:rPr>
            </w:pPr>
          </w:p>
        </w:tc>
      </w:tr>
      <w:bookmarkEnd w:id="9"/>
    </w:tbl>
    <w:p>
      <w:pPr>
        <w:pStyle w:val="4"/>
        <w:numPr>
          <w:ilvl w:val="0"/>
          <w:numId w:val="13"/>
        </w:numPr>
        <w:spacing w:before="0" w:after="0" w:line="360" w:lineRule="auto"/>
        <w:ind w:firstLine="640" w:firstLineChars="200"/>
        <w:rPr>
          <w:rFonts w:hint="eastAsia" w:ascii="方正黑体_GBK" w:hAnsi="方正黑体_GBK" w:eastAsia="方正黑体_GBK" w:cs="方正黑体_GBK"/>
          <w:b w:val="0"/>
          <w:bCs/>
          <w:sz w:val="32"/>
          <w:szCs w:val="32"/>
        </w:rPr>
      </w:pPr>
      <w:bookmarkStart w:id="10" w:name="_Toc317775178"/>
      <w:bookmarkStart w:id="11" w:name="_Toc373860293"/>
      <w:r>
        <w:rPr>
          <w:rFonts w:hint="eastAsia" w:ascii="方正黑体_GBK" w:hAnsi="方正黑体_GBK" w:eastAsia="方正黑体_GBK" w:cs="方正黑体_GBK"/>
          <w:b w:val="0"/>
          <w:bCs/>
          <w:sz w:val="32"/>
          <w:szCs w:val="32"/>
        </w:rPr>
        <w:t>供应商资格条件</w:t>
      </w:r>
    </w:p>
    <w:p>
      <w:pPr>
        <w:pStyle w:val="4"/>
        <w:pageBreakBefore w:val="0"/>
        <w:widowControl w:val="0"/>
        <w:numPr>
          <w:ilvl w:val="0"/>
          <w:numId w:val="0"/>
        </w:numPr>
        <w:kinsoku/>
        <w:wordWrap/>
        <w:overflowPunct/>
        <w:topLinePunct w:val="0"/>
        <w:autoSpaceDE/>
        <w:autoSpaceDN/>
        <w:bidi w:val="0"/>
        <w:adjustRightInd/>
        <w:spacing w:before="0" w:after="0" w:line="360" w:lineRule="auto"/>
        <w:ind w:firstLine="640" w:firstLineChars="200"/>
        <w:textAlignment w:val="auto"/>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val="0"/>
          <w:bCs/>
          <w:sz w:val="32"/>
          <w:szCs w:val="32"/>
        </w:rPr>
        <w:t>（一）满足《中华人民共和国政府采购法》第二十二条规定</w:t>
      </w:r>
      <w:r>
        <w:rPr>
          <w:rFonts w:hint="eastAsia" w:ascii="方正仿宋_GBK" w:hAnsi="方正仿宋_GBK" w:eastAsia="方正仿宋_GBK" w:cs="方正仿宋_GBK"/>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方正仿宋_GBK" w:hAnsi="方正仿宋_GBK" w:eastAsia="方正仿宋_GBK" w:cs="方正仿宋_GBK"/>
          <w:b w:val="0"/>
          <w:bCs/>
          <w:i/>
          <w:iCs/>
          <w:color w:val="FF0000"/>
          <w:sz w:val="32"/>
          <w:szCs w:val="32"/>
          <w:u w:val="single"/>
        </w:rPr>
      </w:pPr>
      <w:r>
        <w:rPr>
          <w:rFonts w:hint="eastAsia" w:ascii="方正仿宋_GBK" w:hAnsi="方正仿宋_GBK" w:eastAsia="方正仿宋_GBK" w:cs="方正仿宋_GBK"/>
          <w:b w:val="0"/>
          <w:bCs/>
          <w:sz w:val="32"/>
          <w:szCs w:val="32"/>
        </w:rPr>
        <w:t>（二）供应商营业执照需具备农药经营内容；</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方正仿宋_GBK" w:hAnsi="方正仿宋_GBK" w:eastAsia="方正仿宋_GBK" w:cs="方正仿宋_GBK"/>
          <w:b w:val="0"/>
          <w:bCs/>
          <w:i/>
          <w:iCs/>
          <w:color w:val="FF0000"/>
          <w:sz w:val="32"/>
          <w:szCs w:val="32"/>
          <w:u w:val="single"/>
          <w:lang w:eastAsia="zh-CN"/>
        </w:rPr>
      </w:pPr>
      <w:r>
        <w:rPr>
          <w:rFonts w:hint="eastAsia" w:ascii="方正仿宋_GBK" w:hAnsi="方正仿宋_GBK" w:eastAsia="方正仿宋_GBK" w:cs="方正仿宋_GBK"/>
          <w:b w:val="0"/>
          <w:bCs/>
          <w:sz w:val="32"/>
          <w:szCs w:val="32"/>
        </w:rPr>
        <w:t>（</w:t>
      </w:r>
      <w:r>
        <w:rPr>
          <w:rFonts w:hint="eastAsia" w:ascii="方正仿宋_GBK" w:hAnsi="方正仿宋_GBK" w:eastAsia="方正仿宋_GBK" w:cs="方正仿宋_GBK"/>
          <w:b w:val="0"/>
          <w:bCs/>
          <w:sz w:val="32"/>
          <w:szCs w:val="32"/>
          <w:lang w:eastAsia="zh-CN"/>
        </w:rPr>
        <w:t>三</w:t>
      </w:r>
      <w:r>
        <w:rPr>
          <w:rFonts w:hint="eastAsia" w:ascii="方正仿宋_GBK" w:hAnsi="方正仿宋_GBK" w:eastAsia="方正仿宋_GBK" w:cs="方正仿宋_GBK"/>
          <w:b w:val="0"/>
          <w:bCs/>
          <w:sz w:val="32"/>
          <w:szCs w:val="32"/>
        </w:rPr>
        <w:t>）需提供农药经营许可证</w:t>
      </w:r>
      <w:r>
        <w:rPr>
          <w:rFonts w:hint="eastAsia" w:ascii="方正仿宋_GBK" w:hAnsi="方正仿宋_GBK" w:eastAsia="方正仿宋_GBK" w:cs="方正仿宋_GBK"/>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方正仿宋_GBK" w:hAnsi="方正仿宋_GBK" w:eastAsia="方正仿宋_GBK" w:cs="方正仿宋_GBK"/>
          <w:b w:val="0"/>
          <w:bCs/>
          <w:i/>
          <w:iCs/>
          <w:color w:val="FF0000"/>
          <w:sz w:val="32"/>
          <w:szCs w:val="32"/>
          <w:u w:val="single"/>
        </w:rPr>
      </w:pPr>
      <w:r>
        <w:rPr>
          <w:rFonts w:hint="eastAsia" w:ascii="方正仿宋_GBK" w:hAnsi="方正仿宋_GBK" w:eastAsia="方正仿宋_GBK" w:cs="方正仿宋_GBK"/>
          <w:b w:val="0"/>
          <w:bCs/>
          <w:sz w:val="32"/>
          <w:szCs w:val="32"/>
        </w:rPr>
        <w:t>（</w:t>
      </w:r>
      <w:r>
        <w:rPr>
          <w:rFonts w:hint="eastAsia" w:ascii="方正仿宋_GBK" w:hAnsi="方正仿宋_GBK" w:eastAsia="方正仿宋_GBK" w:cs="方正仿宋_GBK"/>
          <w:b w:val="0"/>
          <w:bCs/>
          <w:sz w:val="32"/>
          <w:szCs w:val="32"/>
          <w:lang w:eastAsia="zh-CN"/>
        </w:rPr>
        <w:t>四</w:t>
      </w:r>
      <w:r>
        <w:rPr>
          <w:rFonts w:hint="eastAsia" w:ascii="方正仿宋_GBK" w:hAnsi="方正仿宋_GBK" w:eastAsia="方正仿宋_GBK" w:cs="方正仿宋_GBK"/>
          <w:b w:val="0"/>
          <w:bCs/>
          <w:sz w:val="32"/>
          <w:szCs w:val="32"/>
        </w:rPr>
        <w:t>）本项目的特定资格要求：</w:t>
      </w:r>
      <w:r>
        <w:rPr>
          <w:rFonts w:hint="eastAsia" w:ascii="方正仿宋_GBK" w:hAnsi="方正仿宋_GBK" w:eastAsia="方正仿宋_GBK" w:cs="方正仿宋_GBK"/>
          <w:b w:val="0"/>
          <w:bCs/>
          <w:color w:val="auto"/>
          <w:sz w:val="32"/>
          <w:szCs w:val="32"/>
        </w:rPr>
        <w:t>无。</w:t>
      </w:r>
      <w:bookmarkEnd w:id="10"/>
      <w:bookmarkEnd w:id="11"/>
    </w:p>
    <w:p>
      <w:pPr>
        <w:pStyle w:val="4"/>
        <w:spacing w:before="0" w:after="0" w:line="360" w:lineRule="auto"/>
        <w:ind w:firstLine="640" w:firstLineChars="200"/>
        <w:rPr>
          <w:rFonts w:hint="eastAsia" w:ascii="方正黑体_GBK" w:hAnsi="方正黑体_GBK" w:eastAsia="方正黑体_GBK" w:cs="方正黑体_GBK"/>
          <w:b w:val="0"/>
          <w:bCs/>
          <w:sz w:val="32"/>
          <w:szCs w:val="32"/>
          <w:lang w:eastAsia="zh-CN"/>
        </w:rPr>
      </w:pPr>
      <w:r>
        <w:rPr>
          <w:rFonts w:hint="eastAsia" w:ascii="方正黑体_GBK" w:hAnsi="方正黑体_GBK" w:eastAsia="方正黑体_GBK" w:cs="方正黑体_GBK"/>
          <w:b w:val="0"/>
          <w:bCs/>
          <w:sz w:val="32"/>
          <w:szCs w:val="32"/>
        </w:rPr>
        <w:t>三、采购需求清单</w:t>
      </w:r>
      <w:r>
        <w:rPr>
          <w:rFonts w:hint="eastAsia" w:ascii="方正黑体_GBK" w:hAnsi="方正黑体_GBK" w:eastAsia="方正黑体_GBK" w:cs="方正黑体_GBK"/>
          <w:b w:val="0"/>
          <w:bCs/>
          <w:sz w:val="32"/>
          <w:szCs w:val="32"/>
          <w:lang w:eastAsia="zh-CN"/>
        </w:rPr>
        <w:t>及主要技术参数</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5"/>
        <w:gridCol w:w="1145"/>
        <w:gridCol w:w="744"/>
        <w:gridCol w:w="711"/>
        <w:gridCol w:w="1405"/>
        <w:gridCol w:w="1287"/>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045" w:type="dxa"/>
            <w:vAlign w:val="bottom"/>
          </w:tcPr>
          <w:p>
            <w:pPr>
              <w:snapToGrid w:val="0"/>
              <w:spacing w:line="360" w:lineRule="auto"/>
              <w:jc w:val="center"/>
              <w:rPr>
                <w:rFonts w:hint="eastAsia" w:ascii="方正楷体_GBK" w:hAnsi="方正楷体_GBK" w:eastAsia="方正楷体_GBK" w:cs="方正楷体_GBK"/>
                <w:b w:val="0"/>
                <w:bCs w:val="0"/>
                <w:sz w:val="24"/>
                <w:szCs w:val="24"/>
              </w:rPr>
            </w:pPr>
            <w:r>
              <w:rPr>
                <w:rFonts w:hint="eastAsia" w:ascii="方正楷体_GBK" w:hAnsi="方正楷体_GBK" w:eastAsia="方正楷体_GBK" w:cs="方正楷体_GBK"/>
                <w:b w:val="0"/>
                <w:bCs w:val="0"/>
                <w:sz w:val="24"/>
                <w:szCs w:val="24"/>
              </w:rPr>
              <w:t>商品信息</w:t>
            </w:r>
          </w:p>
        </w:tc>
        <w:tc>
          <w:tcPr>
            <w:tcW w:w="1145" w:type="dxa"/>
            <w:vAlign w:val="bottom"/>
          </w:tcPr>
          <w:p>
            <w:pPr>
              <w:snapToGrid w:val="0"/>
              <w:spacing w:line="360" w:lineRule="auto"/>
              <w:jc w:val="center"/>
              <w:rPr>
                <w:rFonts w:hint="eastAsia" w:ascii="方正楷体_GBK" w:hAnsi="方正楷体_GBK" w:eastAsia="方正楷体_GBK" w:cs="方正楷体_GBK"/>
                <w:b w:val="0"/>
                <w:bCs w:val="0"/>
                <w:sz w:val="24"/>
                <w:szCs w:val="24"/>
              </w:rPr>
            </w:pPr>
            <w:r>
              <w:rPr>
                <w:rFonts w:hint="eastAsia" w:ascii="方正楷体_GBK" w:hAnsi="方正楷体_GBK" w:eastAsia="方正楷体_GBK" w:cs="方正楷体_GBK"/>
                <w:b w:val="0"/>
                <w:bCs w:val="0"/>
                <w:sz w:val="24"/>
                <w:szCs w:val="24"/>
              </w:rPr>
              <w:t>规格描述</w:t>
            </w:r>
          </w:p>
        </w:tc>
        <w:tc>
          <w:tcPr>
            <w:tcW w:w="744" w:type="dxa"/>
            <w:vAlign w:val="bottom"/>
          </w:tcPr>
          <w:p>
            <w:pPr>
              <w:snapToGrid w:val="0"/>
              <w:spacing w:line="360" w:lineRule="auto"/>
              <w:jc w:val="center"/>
              <w:rPr>
                <w:rFonts w:hint="eastAsia" w:ascii="方正楷体_GBK" w:hAnsi="方正楷体_GBK" w:eastAsia="方正楷体_GBK" w:cs="方正楷体_GBK"/>
                <w:b w:val="0"/>
                <w:bCs w:val="0"/>
                <w:sz w:val="24"/>
                <w:szCs w:val="24"/>
              </w:rPr>
            </w:pPr>
            <w:r>
              <w:rPr>
                <w:rFonts w:hint="eastAsia" w:ascii="方正楷体_GBK" w:hAnsi="方正楷体_GBK" w:eastAsia="方正楷体_GBK" w:cs="方正楷体_GBK"/>
                <w:b w:val="0"/>
                <w:bCs w:val="0"/>
                <w:sz w:val="24"/>
                <w:szCs w:val="24"/>
              </w:rPr>
              <w:t>数量</w:t>
            </w:r>
          </w:p>
        </w:tc>
        <w:tc>
          <w:tcPr>
            <w:tcW w:w="711" w:type="dxa"/>
            <w:vAlign w:val="bottom"/>
          </w:tcPr>
          <w:p>
            <w:pPr>
              <w:snapToGrid w:val="0"/>
              <w:spacing w:line="360" w:lineRule="auto"/>
              <w:jc w:val="center"/>
              <w:rPr>
                <w:rFonts w:hint="eastAsia" w:ascii="方正楷体_GBK" w:hAnsi="方正楷体_GBK" w:eastAsia="方正楷体_GBK" w:cs="方正楷体_GBK"/>
                <w:b w:val="0"/>
                <w:bCs w:val="0"/>
                <w:sz w:val="24"/>
                <w:szCs w:val="24"/>
              </w:rPr>
            </w:pPr>
            <w:r>
              <w:rPr>
                <w:rFonts w:hint="eastAsia" w:ascii="方正楷体_GBK" w:hAnsi="方正楷体_GBK" w:eastAsia="方正楷体_GBK" w:cs="方正楷体_GBK"/>
                <w:b w:val="0"/>
                <w:bCs w:val="0"/>
                <w:sz w:val="24"/>
                <w:szCs w:val="24"/>
              </w:rPr>
              <w:t>单位</w:t>
            </w:r>
          </w:p>
        </w:tc>
        <w:tc>
          <w:tcPr>
            <w:tcW w:w="1405" w:type="dxa"/>
            <w:vAlign w:val="bottom"/>
          </w:tcPr>
          <w:p>
            <w:pPr>
              <w:snapToGrid w:val="0"/>
              <w:spacing w:line="360" w:lineRule="auto"/>
              <w:jc w:val="center"/>
              <w:rPr>
                <w:rFonts w:hint="eastAsia" w:ascii="方正楷体_GBK" w:hAnsi="方正楷体_GBK" w:eastAsia="方正楷体_GBK" w:cs="方正楷体_GBK"/>
                <w:b w:val="0"/>
                <w:bCs w:val="0"/>
                <w:sz w:val="24"/>
                <w:szCs w:val="24"/>
                <w:lang w:eastAsia="zh-CN"/>
              </w:rPr>
            </w:pPr>
            <w:r>
              <w:rPr>
                <w:rFonts w:hint="eastAsia" w:ascii="方正楷体_GBK" w:hAnsi="方正楷体_GBK" w:eastAsia="方正楷体_GBK" w:cs="方正楷体_GBK"/>
                <w:b w:val="0"/>
                <w:bCs w:val="0"/>
                <w:sz w:val="24"/>
                <w:szCs w:val="24"/>
                <w:lang w:eastAsia="zh-CN"/>
              </w:rPr>
              <w:t>参考单价</w:t>
            </w:r>
          </w:p>
        </w:tc>
        <w:tc>
          <w:tcPr>
            <w:tcW w:w="1287" w:type="dxa"/>
            <w:vAlign w:val="bottom"/>
          </w:tcPr>
          <w:p>
            <w:pPr>
              <w:snapToGrid w:val="0"/>
              <w:spacing w:line="360" w:lineRule="auto"/>
              <w:jc w:val="center"/>
              <w:rPr>
                <w:rFonts w:hint="eastAsia" w:ascii="方正楷体_GBK" w:hAnsi="方正楷体_GBK" w:eastAsia="方正楷体_GBK" w:cs="方正楷体_GBK"/>
                <w:b w:val="0"/>
                <w:bCs w:val="0"/>
                <w:sz w:val="24"/>
                <w:szCs w:val="24"/>
              </w:rPr>
            </w:pPr>
            <w:r>
              <w:rPr>
                <w:rFonts w:hint="eastAsia" w:ascii="方正楷体_GBK" w:hAnsi="方正楷体_GBK" w:eastAsia="方正楷体_GBK" w:cs="方正楷体_GBK"/>
                <w:b w:val="0"/>
                <w:bCs w:val="0"/>
                <w:sz w:val="24"/>
                <w:szCs w:val="24"/>
                <w:lang w:eastAsia="zh-CN"/>
              </w:rPr>
              <w:t>金额</w:t>
            </w:r>
          </w:p>
        </w:tc>
        <w:tc>
          <w:tcPr>
            <w:tcW w:w="2288" w:type="dxa"/>
            <w:vAlign w:val="bottom"/>
          </w:tcPr>
          <w:p>
            <w:pPr>
              <w:snapToGrid w:val="0"/>
              <w:spacing w:line="360" w:lineRule="auto"/>
              <w:jc w:val="center"/>
              <w:rPr>
                <w:rFonts w:hint="eastAsia" w:ascii="方正楷体_GBK" w:hAnsi="方正楷体_GBK" w:eastAsia="方正楷体_GBK" w:cs="方正楷体_GBK"/>
                <w:b w:val="0"/>
                <w:bCs w:val="0"/>
                <w:sz w:val="24"/>
                <w:szCs w:val="24"/>
                <w:lang w:eastAsia="zh-CN"/>
              </w:rPr>
            </w:pPr>
            <w:r>
              <w:rPr>
                <w:rFonts w:hint="eastAsia" w:ascii="方正楷体_GBK" w:hAnsi="方正楷体_GBK" w:eastAsia="方正楷体_GBK" w:cs="方正楷体_GBK"/>
                <w:b w:val="0"/>
                <w:bCs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5"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太阳能风吸式杀虫灯</w:t>
            </w:r>
          </w:p>
        </w:tc>
        <w:tc>
          <w:tcPr>
            <w:tcW w:w="1145" w:type="dxa"/>
            <w:vAlign w:val="center"/>
          </w:tcPr>
          <w:p>
            <w:pPr>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lang w:val="en-US" w:eastAsia="zh-CN"/>
              </w:rPr>
              <w:t>/</w:t>
            </w:r>
          </w:p>
        </w:tc>
        <w:tc>
          <w:tcPr>
            <w:tcW w:w="744" w:type="dxa"/>
            <w:vAlign w:val="center"/>
          </w:tcPr>
          <w:p>
            <w:pPr>
              <w:jc w:val="center"/>
              <w:rPr>
                <w:rFonts w:hint="default"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65</w:t>
            </w:r>
          </w:p>
        </w:tc>
        <w:tc>
          <w:tcPr>
            <w:tcW w:w="711"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台</w:t>
            </w:r>
          </w:p>
        </w:tc>
        <w:tc>
          <w:tcPr>
            <w:tcW w:w="1405"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2800元/台</w:t>
            </w:r>
          </w:p>
        </w:tc>
        <w:tc>
          <w:tcPr>
            <w:tcW w:w="1287"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182000</w:t>
            </w:r>
          </w:p>
        </w:tc>
        <w:tc>
          <w:tcPr>
            <w:tcW w:w="2288" w:type="dxa"/>
            <w:vAlign w:val="center"/>
          </w:tcPr>
          <w:p>
            <w:pPr>
              <w:jc w:val="center"/>
              <w:rPr>
                <w:rFonts w:hint="eastAsia" w:ascii="方正仿宋_GBK" w:hAnsi="方正仿宋_GBK" w:eastAsia="方正仿宋_GBK" w:cs="方正仿宋_GBK"/>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045" w:type="dxa"/>
            <w:vAlign w:val="center"/>
          </w:tcPr>
          <w:p>
            <w:pPr>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lang w:val="en-US" w:eastAsia="zh-CN"/>
              </w:rPr>
              <w:t>综合型诱蝇器</w:t>
            </w:r>
          </w:p>
        </w:tc>
        <w:tc>
          <w:tcPr>
            <w:tcW w:w="1145"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w:t>
            </w:r>
          </w:p>
        </w:tc>
        <w:tc>
          <w:tcPr>
            <w:tcW w:w="744"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100</w:t>
            </w:r>
          </w:p>
        </w:tc>
        <w:tc>
          <w:tcPr>
            <w:tcW w:w="711"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套</w:t>
            </w:r>
          </w:p>
        </w:tc>
        <w:tc>
          <w:tcPr>
            <w:tcW w:w="1405"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30元/套</w:t>
            </w:r>
          </w:p>
        </w:tc>
        <w:tc>
          <w:tcPr>
            <w:tcW w:w="1287"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3000</w:t>
            </w:r>
          </w:p>
        </w:tc>
        <w:tc>
          <w:tcPr>
            <w:tcW w:w="2288" w:type="dxa"/>
            <w:vAlign w:val="center"/>
          </w:tcPr>
          <w:p>
            <w:pPr>
              <w:jc w:val="center"/>
              <w:rPr>
                <w:rFonts w:hint="eastAsia" w:ascii="方正仿宋_GBK" w:hAnsi="方正仿宋_GBK" w:eastAsia="方正仿宋_GBK" w:cs="方正仿宋_GBK"/>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045" w:type="dxa"/>
            <w:vAlign w:val="center"/>
          </w:tcPr>
          <w:p>
            <w:pPr>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毒·蜂杀虫卡</w:t>
            </w:r>
            <w:r>
              <w:rPr>
                <w:rFonts w:hint="eastAsia" w:ascii="方正仿宋_GBK" w:hAnsi="方正仿宋_GBK" w:eastAsia="方正仿宋_GBK" w:cs="方正仿宋_GBK"/>
                <w:sz w:val="20"/>
                <w:szCs w:val="20"/>
                <w:lang w:val="en-US" w:eastAsia="zh-CN"/>
              </w:rPr>
              <w:t>Ⅱ型</w:t>
            </w:r>
          </w:p>
        </w:tc>
        <w:tc>
          <w:tcPr>
            <w:tcW w:w="1145"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2枚/卡</w:t>
            </w:r>
          </w:p>
        </w:tc>
        <w:tc>
          <w:tcPr>
            <w:tcW w:w="744"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800</w:t>
            </w:r>
          </w:p>
        </w:tc>
        <w:tc>
          <w:tcPr>
            <w:tcW w:w="711"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卡</w:t>
            </w:r>
          </w:p>
        </w:tc>
        <w:tc>
          <w:tcPr>
            <w:tcW w:w="1405"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12元/卡</w:t>
            </w:r>
          </w:p>
        </w:tc>
        <w:tc>
          <w:tcPr>
            <w:tcW w:w="1287"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9600</w:t>
            </w:r>
          </w:p>
        </w:tc>
        <w:tc>
          <w:tcPr>
            <w:tcW w:w="2288"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rPr>
              <w:t>玉米螟、草地贪夜蛾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5"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rPr>
              <w:t>40%氯虫苯甲酰胺·噻虫嗪</w:t>
            </w:r>
            <w:r>
              <w:rPr>
                <w:rFonts w:hint="eastAsia" w:ascii="方正仿宋_GBK" w:hAnsi="方正仿宋_GBK" w:eastAsia="方正仿宋_GBK" w:cs="方正仿宋_GBK"/>
                <w:sz w:val="20"/>
                <w:szCs w:val="20"/>
                <w:lang w:eastAsia="zh-CN"/>
              </w:rPr>
              <w:t>水分散粒剂</w:t>
            </w:r>
          </w:p>
        </w:tc>
        <w:tc>
          <w:tcPr>
            <w:tcW w:w="1145"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rPr>
              <w:t>4克/袋</w:t>
            </w:r>
          </w:p>
        </w:tc>
        <w:tc>
          <w:tcPr>
            <w:tcW w:w="744" w:type="dxa"/>
            <w:vAlign w:val="center"/>
          </w:tcPr>
          <w:p>
            <w:pPr>
              <w:jc w:val="center"/>
              <w:rPr>
                <w:rFonts w:hint="default"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24</w:t>
            </w:r>
          </w:p>
        </w:tc>
        <w:tc>
          <w:tcPr>
            <w:tcW w:w="711"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千克</w:t>
            </w:r>
          </w:p>
        </w:tc>
        <w:tc>
          <w:tcPr>
            <w:tcW w:w="1405"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1500元/千克</w:t>
            </w:r>
          </w:p>
        </w:tc>
        <w:tc>
          <w:tcPr>
            <w:tcW w:w="1287"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36000</w:t>
            </w:r>
          </w:p>
        </w:tc>
        <w:tc>
          <w:tcPr>
            <w:tcW w:w="2288"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登记作物及防治对象明确为：水稻，稻水象甲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5" w:type="dxa"/>
            <w:vAlign w:val="center"/>
          </w:tcPr>
          <w:p>
            <w:pPr>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200克/升氯虫苯甲酰胺悬浮剂</w:t>
            </w:r>
          </w:p>
        </w:tc>
        <w:tc>
          <w:tcPr>
            <w:tcW w:w="1145" w:type="dxa"/>
            <w:vAlign w:val="center"/>
          </w:tcPr>
          <w:p>
            <w:pPr>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5毫升</w:t>
            </w:r>
            <w:r>
              <w:rPr>
                <w:rFonts w:hint="eastAsia" w:ascii="方正仿宋_GBK" w:hAnsi="方正仿宋_GBK" w:eastAsia="方正仿宋_GBK" w:cs="方正仿宋_GBK"/>
                <w:sz w:val="20"/>
                <w:szCs w:val="20"/>
                <w:lang w:val="en-US" w:eastAsia="zh-CN"/>
              </w:rPr>
              <w:t>/</w:t>
            </w:r>
            <w:r>
              <w:rPr>
                <w:rFonts w:hint="eastAsia" w:ascii="方正仿宋_GBK" w:hAnsi="方正仿宋_GBK" w:eastAsia="方正仿宋_GBK" w:cs="方正仿宋_GBK"/>
                <w:sz w:val="20"/>
                <w:szCs w:val="20"/>
              </w:rPr>
              <w:t>袋</w:t>
            </w:r>
          </w:p>
        </w:tc>
        <w:tc>
          <w:tcPr>
            <w:tcW w:w="744" w:type="dxa"/>
            <w:vAlign w:val="center"/>
          </w:tcPr>
          <w:p>
            <w:pPr>
              <w:jc w:val="center"/>
              <w:rPr>
                <w:rFonts w:hint="default"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24</w:t>
            </w:r>
          </w:p>
        </w:tc>
        <w:tc>
          <w:tcPr>
            <w:tcW w:w="711"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千克</w:t>
            </w:r>
          </w:p>
        </w:tc>
        <w:tc>
          <w:tcPr>
            <w:tcW w:w="1405"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1350元/千克</w:t>
            </w:r>
          </w:p>
        </w:tc>
        <w:tc>
          <w:tcPr>
            <w:tcW w:w="1287"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32400</w:t>
            </w:r>
          </w:p>
        </w:tc>
        <w:tc>
          <w:tcPr>
            <w:tcW w:w="2288"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登记作物及防治对象明确为：水稻，稻水象甲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045" w:type="dxa"/>
            <w:vAlign w:val="center"/>
          </w:tcPr>
          <w:p>
            <w:pPr>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信息素降解粘虫板</w:t>
            </w:r>
          </w:p>
        </w:tc>
        <w:tc>
          <w:tcPr>
            <w:tcW w:w="1145" w:type="dxa"/>
            <w:vAlign w:val="center"/>
          </w:tcPr>
          <w:p>
            <w:pPr>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lang w:val="en-US" w:eastAsia="zh-CN"/>
              </w:rPr>
              <w:t>20cm*25cm</w:t>
            </w:r>
          </w:p>
        </w:tc>
        <w:tc>
          <w:tcPr>
            <w:tcW w:w="744"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9000</w:t>
            </w:r>
          </w:p>
        </w:tc>
        <w:tc>
          <w:tcPr>
            <w:tcW w:w="711"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张</w:t>
            </w:r>
          </w:p>
        </w:tc>
        <w:tc>
          <w:tcPr>
            <w:tcW w:w="1405"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3元/张</w:t>
            </w:r>
          </w:p>
        </w:tc>
        <w:tc>
          <w:tcPr>
            <w:tcW w:w="1287"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27000</w:t>
            </w:r>
          </w:p>
        </w:tc>
        <w:tc>
          <w:tcPr>
            <w:tcW w:w="2288"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eastAsia="zh-CN"/>
              </w:rPr>
              <w:t>防治对象：</w:t>
            </w:r>
            <w:r>
              <w:rPr>
                <w:rFonts w:hint="eastAsia" w:ascii="方正仿宋_GBK" w:hAnsi="方正仿宋_GBK" w:eastAsia="方正仿宋_GBK" w:cs="方正仿宋_GBK"/>
                <w:sz w:val="20"/>
                <w:szCs w:val="20"/>
              </w:rPr>
              <w:t>木虱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45"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0.1%茚虫威杀蚁饵剂</w:t>
            </w:r>
          </w:p>
        </w:tc>
        <w:tc>
          <w:tcPr>
            <w:tcW w:w="1145"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100g/袋</w:t>
            </w:r>
          </w:p>
        </w:tc>
        <w:tc>
          <w:tcPr>
            <w:tcW w:w="744"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500</w:t>
            </w:r>
          </w:p>
        </w:tc>
        <w:tc>
          <w:tcPr>
            <w:tcW w:w="711"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千克</w:t>
            </w:r>
          </w:p>
        </w:tc>
        <w:tc>
          <w:tcPr>
            <w:tcW w:w="1405" w:type="dxa"/>
            <w:vAlign w:val="center"/>
          </w:tcPr>
          <w:p>
            <w:pPr>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120元/千克</w:t>
            </w:r>
          </w:p>
        </w:tc>
        <w:tc>
          <w:tcPr>
            <w:tcW w:w="1287" w:type="dxa"/>
            <w:vAlign w:val="center"/>
          </w:tcPr>
          <w:p>
            <w:pPr>
              <w:jc w:val="center"/>
              <w:rPr>
                <w:rFonts w:hint="default"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60000</w:t>
            </w:r>
          </w:p>
        </w:tc>
        <w:tc>
          <w:tcPr>
            <w:tcW w:w="2288"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红火蚁</w:t>
            </w:r>
          </w:p>
        </w:tc>
      </w:tr>
    </w:tbl>
    <w:p>
      <w:pPr>
        <w:pStyle w:val="257"/>
        <w:ind w:left="0" w:leftChars="0" w:firstLine="0" w:firstLineChars="0"/>
        <w:rPr>
          <w:rFonts w:hint="eastAsia" w:ascii="方正黑体_GBK" w:hAnsi="方正黑体_GBK" w:eastAsia="方正黑体_GBK" w:cs="方正黑体_GBK"/>
          <w:b w:val="0"/>
          <w:bCs w:val="0"/>
          <w:sz w:val="28"/>
          <w:szCs w:val="28"/>
          <w:lang w:val="en-US" w:eastAsia="zh-CN"/>
        </w:rPr>
      </w:pPr>
      <w:r>
        <w:rPr>
          <w:rFonts w:hint="eastAsia" w:ascii="方正黑体_GBK" w:hAnsi="方正黑体_GBK" w:eastAsia="方正黑体_GBK" w:cs="方正黑体_GBK"/>
          <w:b w:val="0"/>
          <w:bCs w:val="0"/>
          <w:sz w:val="28"/>
          <w:szCs w:val="28"/>
          <w:lang w:val="en-US" w:eastAsia="zh-CN"/>
        </w:rPr>
        <w:t>（一）、太阳能风吸式杀虫灯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1、满足或优于GB/T24689.2-2017植物保护机械杀虫灯标准；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rPr>
      </w:pPr>
      <w:r>
        <w:rPr>
          <w:rFonts w:hint="eastAsia" w:ascii="宋体" w:hAnsi="宋体" w:cs="宋体"/>
          <w:b w:val="0"/>
          <w:bCs w:val="0"/>
          <w:sz w:val="24"/>
          <w:szCs w:val="24"/>
          <w:lang w:val="en-US" w:eastAsia="zh-CN"/>
        </w:rPr>
        <w:t>2、</w:t>
      </w:r>
      <w:r>
        <w:rPr>
          <w:rFonts w:hint="eastAsia" w:ascii="宋体" w:hAnsi="宋体" w:eastAsia="宋体" w:cs="宋体"/>
          <w:b w:val="0"/>
          <w:bCs w:val="0"/>
          <w:color w:val="000000"/>
          <w:kern w:val="0"/>
          <w:sz w:val="24"/>
          <w:szCs w:val="24"/>
          <w:lang w:val="en-US" w:eastAsia="zh-CN" w:bidi="ar"/>
        </w:rPr>
        <w:t>杀虫灯引诱方式：灯光具有灯管防盗装置；</w:t>
      </w:r>
      <w:r>
        <w:rPr>
          <w:rFonts w:hint="eastAsia" w:ascii="宋体" w:hAnsi="宋体" w:eastAsia="宋体" w:cs="宋体"/>
          <w:b w:val="0"/>
          <w:bCs/>
          <w:sz w:val="24"/>
          <w:szCs w:val="24"/>
          <w:highlight w:val="none"/>
        </w:rPr>
        <w:t>诱集光源波长</w:t>
      </w:r>
      <w:r>
        <w:rPr>
          <w:rFonts w:hint="eastAsia" w:ascii="宋体" w:hAnsi="宋体" w:eastAsia="宋体" w:cs="宋体"/>
          <w:b w:val="0"/>
          <w:bCs/>
          <w:sz w:val="24"/>
          <w:szCs w:val="24"/>
          <w:highlight w:val="none"/>
          <w:lang w:val="en-US" w:eastAsia="zh-CN"/>
        </w:rPr>
        <w:t>为</w:t>
      </w:r>
      <w:r>
        <w:rPr>
          <w:rFonts w:hint="eastAsia" w:ascii="宋体" w:hAnsi="宋体" w:eastAsia="宋体" w:cs="宋体"/>
          <w:b w:val="0"/>
          <w:bCs/>
          <w:sz w:val="24"/>
          <w:szCs w:val="24"/>
          <w:highlight w:val="none"/>
        </w:rPr>
        <w:t>：</w:t>
      </w:r>
      <w:r>
        <w:rPr>
          <w:rFonts w:hint="eastAsia" w:ascii="宋体" w:hAnsi="宋体" w:eastAsia="宋体" w:cs="宋体"/>
          <w:b w:val="0"/>
          <w:bCs/>
          <w:sz w:val="24"/>
          <w:szCs w:val="24"/>
          <w:highlight w:val="none"/>
          <w:lang w:val="en-US" w:eastAsia="zh-CN"/>
        </w:rPr>
        <w:t>365nm、395nm、520nm、590nm，并具有变光功能</w:t>
      </w:r>
      <w:r>
        <w:rPr>
          <w:rFonts w:hint="eastAsia" w:ascii="宋体" w:hAnsi="宋体" w:eastAsia="宋体" w:cs="宋体"/>
          <w:b w:val="0"/>
          <w:bCs w:val="0"/>
          <w:color w:val="000000"/>
          <w:kern w:val="0"/>
          <w:sz w:val="24"/>
          <w:szCs w:val="24"/>
          <w:lang w:val="en-US" w:eastAsia="zh-CN"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诱虫灯功率：</w:t>
      </w: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W；</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进风口风速：</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5.0m/s；风机功率：</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12W；转速：≥2600r/min</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风扇带365MM光源</w:t>
      </w:r>
      <w:r>
        <w:rPr>
          <w:rFonts w:hint="eastAsia" w:ascii="宋体" w:hAnsi="宋体" w:eastAsia="宋体" w:cs="宋体"/>
          <w:b w:val="0"/>
          <w:bCs w:val="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集虫盒：</w:t>
      </w:r>
      <w:r>
        <w:rPr>
          <w:rFonts w:hint="eastAsia" w:ascii="宋体" w:hAnsi="宋体" w:eastAsia="宋体" w:cs="宋体"/>
          <w:b w:val="0"/>
          <w:bCs w:val="0"/>
          <w:sz w:val="24"/>
          <w:szCs w:val="24"/>
          <w:lang w:val="en-US" w:eastAsia="zh-CN"/>
        </w:rPr>
        <w:t>具有</w:t>
      </w:r>
      <w:r>
        <w:rPr>
          <w:rFonts w:hint="eastAsia" w:ascii="宋体" w:hAnsi="宋体" w:eastAsia="宋体" w:cs="宋体"/>
          <w:b w:val="0"/>
          <w:bCs w:val="0"/>
          <w:sz w:val="24"/>
          <w:szCs w:val="24"/>
        </w:rPr>
        <w:t>虫水分离、防逃逸</w:t>
      </w:r>
      <w:r>
        <w:rPr>
          <w:rFonts w:hint="eastAsia" w:ascii="宋体" w:hAnsi="宋体" w:eastAsia="宋体" w:cs="宋体"/>
          <w:b w:val="0"/>
          <w:bCs w:val="0"/>
          <w:sz w:val="24"/>
          <w:szCs w:val="24"/>
          <w:lang w:val="en-US" w:eastAsia="zh-CN"/>
        </w:rPr>
        <w:t>功能</w:t>
      </w:r>
      <w:r>
        <w:rPr>
          <w:rFonts w:hint="eastAsia" w:ascii="宋体" w:hAnsi="宋体" w:eastAsia="宋体" w:cs="宋体"/>
          <w:b w:val="0"/>
          <w:bCs w:val="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rPr>
        <w:t>太阳能电池板：</w:t>
      </w:r>
      <w:r>
        <w:rPr>
          <w:rFonts w:hint="eastAsia" w:ascii="宋体" w:hAnsi="宋体" w:eastAsia="宋体" w:cs="宋体"/>
          <w:b w:val="0"/>
          <w:bCs w:val="0"/>
          <w:color w:val="000000"/>
          <w:kern w:val="0"/>
          <w:sz w:val="24"/>
          <w:szCs w:val="24"/>
          <w:lang w:val="en-US" w:eastAsia="zh-CN" w:bidi="ar"/>
        </w:rPr>
        <w:t>单晶硅材质，</w:t>
      </w:r>
      <w:r>
        <w:rPr>
          <w:rFonts w:hint="eastAsia" w:ascii="宋体" w:hAnsi="宋体" w:eastAsia="宋体" w:cs="宋体"/>
          <w:b w:val="0"/>
          <w:bCs w:val="0"/>
          <w:sz w:val="24"/>
          <w:szCs w:val="24"/>
        </w:rPr>
        <w:t>≥40W；</w:t>
      </w:r>
      <w:r>
        <w:rPr>
          <w:rFonts w:hint="eastAsia" w:ascii="宋体" w:hAnsi="宋体" w:eastAsia="宋体" w:cs="宋体"/>
          <w:b w:val="0"/>
          <w:bCs w:val="0"/>
          <w:sz w:val="24"/>
          <w:szCs w:val="24"/>
          <w:lang w:val="en-US" w:eastAsia="zh-CN"/>
        </w:rPr>
        <w:t>锂</w:t>
      </w:r>
      <w:r>
        <w:rPr>
          <w:rFonts w:hint="eastAsia" w:ascii="宋体" w:hAnsi="宋体" w:eastAsia="宋体" w:cs="宋体"/>
          <w:b w:val="0"/>
          <w:bCs w:val="0"/>
          <w:sz w:val="24"/>
          <w:szCs w:val="24"/>
        </w:rPr>
        <w:t>电池：≥1</w:t>
      </w: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rPr>
        <w:t>AH</w:t>
      </w:r>
      <w:r>
        <w:rPr>
          <w:rFonts w:hint="eastAsia" w:ascii="宋体" w:hAnsi="宋体" w:eastAsia="宋体" w:cs="宋体"/>
          <w:b w:val="0"/>
          <w:bCs w:val="0"/>
          <w:color w:val="000000"/>
          <w:kern w:val="0"/>
          <w:sz w:val="24"/>
          <w:szCs w:val="24"/>
          <w:lang w:val="en-US" w:eastAsia="zh-CN" w:bidi="ar"/>
        </w:rPr>
        <w:t>/12V</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color w:val="000000"/>
          <w:sz w:val="24"/>
          <w:szCs w:val="24"/>
          <w:lang w:val="en-US" w:eastAsia="zh-CN" w:bidi="ar"/>
        </w:rPr>
        <w:t>7、</w:t>
      </w:r>
      <w:r>
        <w:rPr>
          <w:rFonts w:hint="eastAsia" w:ascii="宋体" w:hAnsi="宋体" w:eastAsia="宋体" w:cs="宋体"/>
          <w:b w:val="0"/>
          <w:bCs w:val="0"/>
          <w:color w:val="000000"/>
          <w:sz w:val="24"/>
          <w:szCs w:val="24"/>
          <w:lang w:bidi="ar"/>
        </w:rPr>
        <w:t>智能控制系统</w:t>
      </w:r>
      <w:r>
        <w:rPr>
          <w:rFonts w:hint="eastAsia" w:ascii="宋体" w:hAnsi="宋体" w:eastAsia="宋体" w:cs="宋体"/>
          <w:b w:val="0"/>
          <w:bCs w:val="0"/>
          <w:color w:val="000000"/>
          <w:sz w:val="24"/>
          <w:szCs w:val="24"/>
          <w:lang w:eastAsia="zh-CN" w:bidi="ar"/>
        </w:rPr>
        <w:t>：</w:t>
      </w:r>
      <w:r>
        <w:rPr>
          <w:rFonts w:hint="eastAsia" w:ascii="宋体" w:hAnsi="宋体" w:eastAsia="宋体" w:cs="宋体"/>
          <w:b w:val="0"/>
          <w:bCs w:val="0"/>
          <w:color w:val="000000"/>
          <w:sz w:val="24"/>
          <w:szCs w:val="24"/>
          <w:lang w:bidi="ar"/>
        </w:rPr>
        <w:t>根据昼夜智能控制充放电及开关灯，具有欠压、过充、短路等安全保护</w:t>
      </w:r>
      <w:r>
        <w:rPr>
          <w:rFonts w:hint="eastAsia" w:ascii="宋体" w:hAnsi="宋体" w:eastAsia="宋体" w:cs="宋体"/>
          <w:b w:val="0"/>
          <w:bCs w:val="0"/>
          <w:color w:val="000000"/>
          <w:sz w:val="24"/>
          <w:szCs w:val="24"/>
          <w:lang w:eastAsia="zh-CN" w:bidi="ar"/>
        </w:rPr>
        <w:t>，</w:t>
      </w:r>
      <w:r>
        <w:rPr>
          <w:rFonts w:hint="eastAsia" w:ascii="宋体" w:hAnsi="宋体" w:eastAsia="宋体" w:cs="宋体"/>
          <w:b w:val="0"/>
          <w:bCs w:val="0"/>
          <w:color w:val="000000"/>
          <w:kern w:val="0"/>
          <w:sz w:val="24"/>
          <w:szCs w:val="24"/>
          <w:lang w:val="en-US" w:eastAsia="zh-CN" w:bidi="ar"/>
        </w:rPr>
        <w:t>具有光控、雨控、时控、温控功能</w:t>
      </w:r>
      <w:r>
        <w:rPr>
          <w:rFonts w:hint="eastAsia" w:ascii="宋体" w:hAnsi="宋体" w:eastAsia="宋体" w:cs="宋体"/>
          <w:b w:val="0"/>
          <w:bCs w:val="0"/>
          <w:color w:val="000000"/>
          <w:sz w:val="24"/>
          <w:szCs w:val="24"/>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val="0"/>
          <w:bCs w:val="0"/>
        </w:rPr>
      </w:pPr>
      <w:r>
        <w:rPr>
          <w:rFonts w:hint="eastAsia" w:ascii="宋体" w:hAnsi="宋体" w:eastAsia="宋体" w:cs="宋体"/>
          <w:b w:val="0"/>
          <w:bCs w:val="0"/>
          <w:sz w:val="24"/>
          <w:szCs w:val="24"/>
          <w:lang w:val="en-US" w:eastAsia="zh-CN"/>
        </w:rPr>
        <w:t>8</w:t>
      </w:r>
      <w:r>
        <w:rPr>
          <w:rFonts w:ascii="宋体" w:hAnsi="宋体" w:eastAsia="宋体" w:cs="宋体"/>
          <w:b w:val="0"/>
          <w:bCs w:val="0"/>
          <w:sz w:val="24"/>
          <w:szCs w:val="24"/>
        </w:rPr>
        <w:t>、整机风机防卡死功能测试：按国家标准检验风机防卡死实验后，应能正常工作；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9、</w:t>
      </w:r>
      <w:r>
        <w:rPr>
          <w:rFonts w:ascii="宋体" w:hAnsi="宋体" w:eastAsia="宋体" w:cs="宋体"/>
          <w:b w:val="0"/>
          <w:bCs w:val="0"/>
          <w:sz w:val="24"/>
          <w:szCs w:val="24"/>
        </w:rPr>
        <w:t>灯头立杆：采用热镀锌钢材矩管，表面喷塑，壁厚≥2</w:t>
      </w:r>
      <w:r>
        <w:rPr>
          <w:rFonts w:hint="eastAsia" w:ascii="宋体" w:hAnsi="宋体" w:eastAsia="宋体" w:cs="宋体"/>
          <w:b w:val="0"/>
          <w:bCs w:val="0"/>
          <w:sz w:val="24"/>
          <w:szCs w:val="24"/>
          <w:lang w:val="en-US" w:eastAsia="zh-CN"/>
        </w:rPr>
        <w:t>.0</w:t>
      </w:r>
      <w:r>
        <w:rPr>
          <w:rFonts w:ascii="宋体" w:hAnsi="宋体" w:eastAsia="宋体" w:cs="宋体"/>
          <w:b w:val="0"/>
          <w:bCs w:val="0"/>
          <w:sz w:val="24"/>
          <w:szCs w:val="24"/>
        </w:rPr>
        <w:t>mm</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具有耐腐蚀性</w:t>
      </w:r>
      <w:r>
        <w:rPr>
          <w:rFonts w:ascii="宋体" w:hAnsi="宋体" w:eastAsia="宋体" w:cs="宋体"/>
          <w:b w:val="0"/>
          <w:bCs w:val="0"/>
          <w:sz w:val="24"/>
          <w:szCs w:val="24"/>
        </w:rPr>
        <w:t>；</w:t>
      </w:r>
      <w:r>
        <w:rPr>
          <w:rFonts w:hint="eastAsia" w:ascii="宋体" w:hAnsi="宋体" w:eastAsia="宋体" w:cs="宋体"/>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sz w:val="24"/>
          <w:szCs w:val="24"/>
          <w:lang w:val="en-US" w:eastAsia="zh-CN"/>
        </w:rPr>
        <w:t>10、杀虫灯具有售后功能，可通过扫描二维码进行故障报修与产品安装。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11、有显示屏可以显示杀虫灯的基本参数：电池电压、温度、湿度、整机功率、放电电压、电流，充电电压电流，环境的温湿度等；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b w:val="0"/>
          <w:bCs w:val="0"/>
          <w:sz w:val="24"/>
          <w:szCs w:val="24"/>
          <w:lang w:val="en-US" w:eastAsia="zh-CN"/>
        </w:rPr>
      </w:pPr>
      <w:r>
        <w:rPr>
          <w:rFonts w:hint="eastAsia" w:ascii="宋体" w:hAnsi="宋体" w:eastAsia="宋体" w:cs="宋体"/>
          <w:b w:val="0"/>
          <w:bCs w:val="0"/>
          <w:sz w:val="24"/>
          <w:szCs w:val="24"/>
          <w:lang w:val="en-US" w:eastAsia="zh-CN"/>
        </w:rPr>
        <w:t>12、含物联网接口，后期可根据需要加物联网远程控制功能和接入小气象站功能</w:t>
      </w:r>
      <w:r>
        <w:rPr>
          <w:rFonts w:hint="eastAsia" w:ascii="宋体" w:hAnsi="宋体" w:cs="宋体"/>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13.</w:t>
      </w:r>
      <w:r>
        <w:rPr>
          <w:rFonts w:ascii="宋体" w:hAnsi="宋体" w:eastAsia="宋体" w:cs="宋体"/>
          <w:b/>
          <w:bCs/>
          <w:sz w:val="24"/>
          <w:szCs w:val="24"/>
        </w:rPr>
        <w:t>提供</w:t>
      </w:r>
      <w:r>
        <w:rPr>
          <w:rFonts w:hint="eastAsia" w:ascii="宋体" w:hAnsi="宋体" w:eastAsia="宋体" w:cs="宋体"/>
          <w:b/>
          <w:bCs/>
          <w:sz w:val="24"/>
          <w:szCs w:val="24"/>
        </w:rPr>
        <w:t>具有检测资质</w:t>
      </w:r>
      <w:r>
        <w:rPr>
          <w:rFonts w:hint="eastAsia" w:ascii="宋体" w:hAnsi="宋体" w:cs="宋体"/>
          <w:b/>
          <w:bCs/>
          <w:sz w:val="24"/>
          <w:szCs w:val="24"/>
          <w:lang w:eastAsia="zh-CN"/>
        </w:rPr>
        <w:t>的</w:t>
      </w:r>
      <w:r>
        <w:rPr>
          <w:rFonts w:ascii="宋体" w:hAnsi="宋体" w:eastAsia="宋体" w:cs="宋体"/>
          <w:b/>
          <w:bCs/>
          <w:sz w:val="24"/>
          <w:szCs w:val="24"/>
        </w:rPr>
        <w:t>第三方检测检验报告复印件</w:t>
      </w:r>
      <w:r>
        <w:rPr>
          <w:rFonts w:hint="eastAsia" w:ascii="宋体" w:hAnsi="宋体" w:eastAsia="宋体" w:cs="宋体"/>
          <w:b/>
          <w:bCs/>
          <w:sz w:val="24"/>
          <w:szCs w:val="24"/>
          <w:lang w:eastAsia="zh-CN"/>
        </w:rPr>
        <w:t>。</w:t>
      </w:r>
    </w:p>
    <w:p>
      <w:pPr>
        <w:pStyle w:val="257"/>
        <w:ind w:left="0" w:leftChars="0" w:firstLine="0" w:firstLineChars="0"/>
        <w:rPr>
          <w:rFonts w:hint="eastAsia" w:ascii="方正黑体_GBK" w:hAnsi="方正黑体_GBK" w:eastAsia="方正黑体_GBK" w:cs="方正黑体_GBK"/>
          <w:b w:val="0"/>
          <w:bCs w:val="0"/>
          <w:sz w:val="28"/>
          <w:szCs w:val="28"/>
          <w:lang w:val="en-US" w:eastAsia="zh-CN"/>
        </w:rPr>
      </w:pPr>
      <w:r>
        <w:rPr>
          <w:rFonts w:hint="eastAsia" w:ascii="方正黑体_GBK" w:hAnsi="方正黑体_GBK" w:eastAsia="方正黑体_GBK" w:cs="方正黑体_GBK"/>
          <w:b w:val="0"/>
          <w:bCs w:val="0"/>
          <w:sz w:val="28"/>
          <w:szCs w:val="28"/>
          <w:lang w:val="en-US" w:eastAsia="zh-CN"/>
        </w:rPr>
        <w:t>（二）、综合型诱蝇器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highlight w:val="none"/>
          <w:lang w:val="en-US" w:eastAsia="zh-CN"/>
        </w:rPr>
        <w:t>1.综合型诱蝇器用硬塑料制成的一种沙田柚形或圆柱桶形的综合型实蝇诱捕容器，</w:t>
      </w:r>
      <w:r>
        <w:rPr>
          <w:rFonts w:hint="eastAsia" w:ascii="宋体" w:hAnsi="宋体" w:eastAsia="宋体" w:cs="宋体"/>
          <w:sz w:val="24"/>
          <w:szCs w:val="24"/>
          <w:lang w:val="en-US" w:eastAsia="zh-CN"/>
        </w:rPr>
        <w:t>诱蝇器组件由：挂钩、上盖、诱虫桶（底座）组成；挂钩可拆卸，诱虫桶与上盖通过旋扣连接。底座用于盛装诱液，诱液气味通过进虫口散发，引诱实蝇取食诱液并诱杀。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2、诱捕器尺寸：诱虫桶高度350mm±5mm，容积≥300mL,挂钩：高度160mm±5mm。</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3、外观：塑料制品，透明上盖黄色诱虫桶。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both"/>
        <w:textAlignment w:val="baseline"/>
        <w:rPr>
          <w:rFonts w:hint="eastAsia" w:ascii="宋体" w:hAnsi="宋体" w:eastAsia="宋体" w:cs="宋体"/>
          <w:sz w:val="24"/>
          <w:szCs w:val="24"/>
          <w:lang w:val="en-US" w:eastAsia="zh-CN"/>
        </w:rPr>
      </w:pPr>
      <w:r>
        <w:rPr>
          <w:rFonts w:hint="eastAsia" w:ascii="宋体" w:hAnsi="宋体" w:cs="宋体"/>
          <w:b/>
          <w:kern w:val="0"/>
          <w:sz w:val="24"/>
          <w:szCs w:val="22"/>
          <w:lang w:val="en-US" w:eastAsia="zh-CN"/>
        </w:rPr>
        <w:t>4.</w:t>
      </w:r>
      <w:r>
        <w:rPr>
          <w:rFonts w:hint="eastAsia" w:ascii="宋体" w:hAnsi="宋体" w:eastAsia="宋体" w:cs="宋体"/>
          <w:b/>
          <w:kern w:val="0"/>
          <w:sz w:val="24"/>
          <w:szCs w:val="22"/>
        </w:rPr>
        <w:t>提供该产品具有检测资质的第三方检测报告复印件</w:t>
      </w:r>
      <w:r>
        <w:rPr>
          <w:rFonts w:hint="eastAsia" w:ascii="宋体" w:hAnsi="宋体" w:cs="宋体"/>
          <w:b/>
          <w:kern w:val="0"/>
          <w:sz w:val="24"/>
          <w:szCs w:val="22"/>
          <w:lang w:eastAsia="zh-CN"/>
        </w:rPr>
        <w:t>。</w:t>
      </w:r>
    </w:p>
    <w:p>
      <w:pPr>
        <w:pStyle w:val="257"/>
        <w:ind w:left="0" w:leftChars="0" w:firstLine="0" w:firstLineChars="0"/>
        <w:rPr>
          <w:rFonts w:hint="eastAsia" w:ascii="方正黑体_GBK" w:hAnsi="方正黑体_GBK" w:eastAsia="方正黑体_GBK" w:cs="方正黑体_GBK"/>
          <w:b w:val="0"/>
          <w:bCs w:val="0"/>
          <w:sz w:val="28"/>
          <w:szCs w:val="28"/>
          <w:lang w:val="en-US" w:eastAsia="zh-CN"/>
        </w:rPr>
      </w:pPr>
      <w:r>
        <w:rPr>
          <w:rFonts w:hint="eastAsia" w:ascii="方正黑体_GBK" w:hAnsi="方正黑体_GBK" w:eastAsia="方正黑体_GBK" w:cs="方正黑体_GBK"/>
          <w:b w:val="0"/>
          <w:bCs w:val="0"/>
          <w:sz w:val="28"/>
          <w:szCs w:val="28"/>
          <w:lang w:val="en-US" w:eastAsia="zh-CN"/>
        </w:rPr>
        <w:t>（三）、毒·蜂杀虫卡</w:t>
      </w:r>
    </w:p>
    <w:p>
      <w:pPr>
        <w:pStyle w:val="257"/>
        <w:spacing w:line="400" w:lineRule="exact"/>
        <w:ind w:left="0"/>
        <w:rPr>
          <w:rFonts w:hint="eastAsia" w:ascii="宋体" w:hAnsi="宋体" w:eastAsia="宋体" w:cs="宋体"/>
          <w:b w:val="0"/>
          <w:bCs w:val="0"/>
          <w:i w:val="0"/>
          <w:caps w:val="0"/>
          <w:spacing w:val="0"/>
          <w:w w:val="100"/>
          <w:kern w:val="2"/>
          <w:sz w:val="24"/>
          <w:szCs w:val="24"/>
          <w:lang w:val="en-US" w:eastAsia="zh-CN" w:bidi="ar-SA"/>
        </w:rPr>
      </w:pPr>
      <w:r>
        <w:rPr>
          <w:rFonts w:hint="eastAsia" w:ascii="宋体" w:hAnsi="宋体" w:eastAsia="宋体" w:cs="宋体"/>
          <w:b w:val="0"/>
          <w:bCs w:val="0"/>
          <w:i w:val="0"/>
          <w:caps w:val="0"/>
          <w:spacing w:val="0"/>
          <w:w w:val="100"/>
          <w:kern w:val="2"/>
          <w:sz w:val="24"/>
          <w:szCs w:val="24"/>
          <w:lang w:val="en-US" w:eastAsia="zh-CN" w:bidi="ar-SA"/>
        </w:rPr>
        <w:t>1、毒·蜂杀虫卡Ⅱ(赤眼蜂≥1500头/枚，2枚/卡）</w:t>
      </w:r>
    </w:p>
    <w:p>
      <w:pPr>
        <w:pStyle w:val="257"/>
        <w:tabs>
          <w:tab w:val="left" w:pos="7207"/>
        </w:tabs>
        <w:spacing w:line="400" w:lineRule="exact"/>
        <w:ind w:left="0"/>
        <w:rPr>
          <w:rFonts w:hint="eastAsia" w:ascii="宋体" w:hAnsi="宋体" w:eastAsia="宋体" w:cs="宋体"/>
          <w:b w:val="0"/>
          <w:bCs w:val="0"/>
          <w:i w:val="0"/>
          <w:caps w:val="0"/>
          <w:spacing w:val="0"/>
          <w:w w:val="100"/>
          <w:kern w:val="2"/>
          <w:sz w:val="24"/>
          <w:szCs w:val="24"/>
          <w:lang w:val="en-US" w:eastAsia="zh-CN" w:bidi="ar-SA"/>
        </w:rPr>
      </w:pPr>
      <w:r>
        <w:rPr>
          <w:rFonts w:hint="eastAsia" w:ascii="宋体" w:hAnsi="宋体" w:eastAsia="宋体" w:cs="宋体"/>
          <w:b w:val="0"/>
          <w:bCs w:val="0"/>
          <w:i w:val="0"/>
          <w:caps w:val="0"/>
          <w:spacing w:val="0"/>
          <w:w w:val="100"/>
          <w:kern w:val="2"/>
          <w:sz w:val="24"/>
          <w:szCs w:val="24"/>
          <w:lang w:val="en-US" w:eastAsia="zh-CN" w:bidi="ar-SA"/>
        </w:rPr>
        <w:t>2、苜蓿银纹夜蛾核型多角体病毒≥1亿个PIB/枚，总含量1%</w:t>
      </w:r>
      <w:r>
        <w:rPr>
          <w:rFonts w:hint="eastAsia" w:ascii="宋体" w:hAnsi="宋体" w:eastAsia="宋体" w:cs="宋体"/>
          <w:b w:val="0"/>
          <w:bCs w:val="0"/>
          <w:i w:val="0"/>
          <w:caps w:val="0"/>
          <w:spacing w:val="0"/>
          <w:w w:val="100"/>
          <w:kern w:val="2"/>
          <w:sz w:val="24"/>
          <w:szCs w:val="24"/>
          <w:lang w:val="en-US" w:eastAsia="zh-CN" w:bidi="ar-SA"/>
        </w:rPr>
        <w:tab/>
      </w:r>
    </w:p>
    <w:p>
      <w:pPr>
        <w:pStyle w:val="257"/>
        <w:tabs>
          <w:tab w:val="left" w:pos="7207"/>
        </w:tabs>
        <w:spacing w:line="400" w:lineRule="exact"/>
        <w:ind w:left="0"/>
        <w:rPr>
          <w:rFonts w:hint="eastAsia" w:ascii="宋体" w:hAnsi="宋体" w:eastAsia="宋体" w:cs="宋体"/>
          <w:b w:val="0"/>
          <w:bCs w:val="0"/>
          <w:i w:val="0"/>
          <w:caps w:val="0"/>
          <w:spacing w:val="0"/>
          <w:w w:val="100"/>
          <w:kern w:val="2"/>
          <w:sz w:val="24"/>
          <w:szCs w:val="24"/>
          <w:lang w:val="en-US" w:eastAsia="zh-CN" w:bidi="ar-SA"/>
        </w:rPr>
      </w:pPr>
      <w:r>
        <w:rPr>
          <w:rFonts w:hint="eastAsia" w:ascii="宋体" w:hAnsi="宋体" w:eastAsia="宋体" w:cs="宋体"/>
          <w:b w:val="0"/>
          <w:bCs w:val="0"/>
          <w:i w:val="0"/>
          <w:caps w:val="0"/>
          <w:spacing w:val="0"/>
          <w:w w:val="100"/>
          <w:kern w:val="2"/>
          <w:sz w:val="24"/>
          <w:szCs w:val="24"/>
          <w:lang w:val="en-US" w:eastAsia="zh-CN" w:bidi="ar-SA"/>
        </w:rPr>
        <w:t>3.规格：64枚*63盒/箱</w:t>
      </w:r>
    </w:p>
    <w:p>
      <w:pPr>
        <w:pStyle w:val="257"/>
        <w:tabs>
          <w:tab w:val="left" w:pos="7207"/>
        </w:tabs>
        <w:spacing w:line="400" w:lineRule="exact"/>
        <w:ind w:left="0"/>
        <w:rPr>
          <w:rFonts w:hint="eastAsia" w:ascii="宋体" w:hAnsi="宋体" w:eastAsia="宋体" w:cs="宋体"/>
          <w:b w:val="0"/>
          <w:bCs w:val="0"/>
          <w:i w:val="0"/>
          <w:caps w:val="0"/>
          <w:spacing w:val="0"/>
          <w:w w:val="100"/>
          <w:kern w:val="2"/>
          <w:sz w:val="24"/>
          <w:szCs w:val="24"/>
          <w:lang w:val="en-US" w:eastAsia="zh-CN" w:bidi="ar-SA"/>
        </w:rPr>
      </w:pPr>
      <w:r>
        <w:rPr>
          <w:rFonts w:hint="eastAsia" w:ascii="宋体" w:hAnsi="宋体" w:eastAsia="宋体" w:cs="宋体"/>
          <w:b w:val="0"/>
          <w:bCs w:val="0"/>
          <w:i w:val="0"/>
          <w:caps w:val="0"/>
          <w:spacing w:val="0"/>
          <w:w w:val="100"/>
          <w:kern w:val="2"/>
          <w:sz w:val="24"/>
          <w:szCs w:val="24"/>
          <w:lang w:val="en-US" w:eastAsia="zh-CN" w:bidi="ar-SA"/>
        </w:rPr>
        <w:t>4.防治对象：玉米螟、草地贪夜蛾、条螟、大螟、桃蛀螟等鳞翅目害虫</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both"/>
        <w:textAlignment w:val="baseline"/>
        <w:rPr>
          <w:rFonts w:hint="eastAsia" w:ascii="宋体" w:hAnsi="宋体" w:eastAsia="宋体" w:cs="宋体"/>
          <w:b/>
          <w:bCs/>
          <w:kern w:val="0"/>
          <w:sz w:val="24"/>
          <w:szCs w:val="22"/>
          <w:lang w:val="en-US" w:eastAsia="zh-CN"/>
        </w:rPr>
      </w:pPr>
      <w:r>
        <w:rPr>
          <w:rFonts w:hint="eastAsia" w:ascii="宋体" w:hAnsi="宋体" w:eastAsia="宋体" w:cs="宋体"/>
          <w:b/>
          <w:bCs/>
          <w:sz w:val="24"/>
        </w:rPr>
        <w:t>5、</w:t>
      </w:r>
      <w:r>
        <w:rPr>
          <w:rFonts w:hint="eastAsia" w:ascii="宋体" w:hAnsi="宋体" w:eastAsia="宋体" w:cs="宋体"/>
          <w:b/>
          <w:kern w:val="0"/>
          <w:sz w:val="24"/>
          <w:szCs w:val="22"/>
        </w:rPr>
        <w:t>提供该产品具有检测资质的第三方检测报告复印件</w:t>
      </w:r>
    </w:p>
    <w:p>
      <w:pPr>
        <w:pStyle w:val="257"/>
        <w:ind w:left="0" w:leftChars="0" w:firstLine="0" w:firstLineChars="0"/>
        <w:rPr>
          <w:rFonts w:hint="eastAsia" w:ascii="方正黑体_GBK" w:hAnsi="方正黑体_GBK" w:eastAsia="方正黑体_GBK" w:cs="方正黑体_GBK"/>
          <w:b w:val="0"/>
          <w:bCs w:val="0"/>
          <w:sz w:val="28"/>
          <w:szCs w:val="28"/>
          <w:lang w:val="en-US" w:eastAsia="zh-CN"/>
        </w:rPr>
      </w:pPr>
      <w:r>
        <w:rPr>
          <w:rFonts w:hint="eastAsia" w:ascii="方正黑体_GBK" w:hAnsi="方正黑体_GBK" w:eastAsia="方正黑体_GBK" w:cs="方正黑体_GBK"/>
          <w:b w:val="0"/>
          <w:bCs w:val="0"/>
          <w:sz w:val="28"/>
          <w:szCs w:val="28"/>
          <w:lang w:val="en-US" w:eastAsia="zh-CN"/>
        </w:rPr>
        <w:t>（四）、40%氯虫·噻虫嗪水分散粒剂</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00" w:lineRule="exact"/>
        <w:jc w:val="both"/>
        <w:textAlignment w:val="baseline"/>
        <w:rPr>
          <w:rFonts w:hint="eastAsia"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i w:val="0"/>
          <w:caps w:val="0"/>
          <w:spacing w:val="0"/>
          <w:w w:val="100"/>
          <w:kern w:val="2"/>
          <w:sz w:val="24"/>
          <w:szCs w:val="24"/>
          <w:lang w:val="en-US" w:eastAsia="zh-CN" w:bidi="ar-SA"/>
        </w:rPr>
        <w:t>1、</w:t>
      </w:r>
      <w:r>
        <w:rPr>
          <w:rFonts w:hint="eastAsia" w:ascii="宋体" w:hAnsi="宋体" w:eastAsia="宋体" w:cs="宋体"/>
          <w:b w:val="0"/>
          <w:bCs w:val="0"/>
          <w:i w:val="0"/>
          <w:caps w:val="0"/>
          <w:spacing w:val="0"/>
          <w:w w:val="100"/>
          <w:sz w:val="24"/>
          <w:szCs w:val="24"/>
          <w:lang w:val="en-US" w:eastAsia="zh-CN"/>
        </w:rPr>
        <w:t>有效成分：</w:t>
      </w:r>
      <w:r>
        <w:rPr>
          <w:rFonts w:hint="eastAsia" w:ascii="宋体" w:hAnsi="宋体" w:eastAsia="宋体" w:cs="宋体"/>
          <w:color w:val="auto"/>
          <w:sz w:val="24"/>
          <w:szCs w:val="24"/>
          <w:lang w:val="en-US" w:eastAsia="zh-CN"/>
        </w:rPr>
        <w:t>氯虫苯甲酰胺</w:t>
      </w:r>
      <w:r>
        <w:rPr>
          <w:rFonts w:hint="eastAsia" w:ascii="宋体" w:hAnsi="宋体" w:eastAsia="宋体" w:cs="宋体"/>
          <w:b w:val="0"/>
          <w:bCs w:val="0"/>
          <w:i w:val="0"/>
          <w:caps w:val="0"/>
          <w:spacing w:val="0"/>
          <w:w w:val="100"/>
          <w:sz w:val="24"/>
          <w:szCs w:val="24"/>
          <w:lang w:val="en-US" w:eastAsia="zh-CN"/>
        </w:rPr>
        <w:t>.噻虫嗪</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00" w:lineRule="exact"/>
        <w:jc w:val="both"/>
        <w:textAlignment w:val="baseline"/>
        <w:rPr>
          <w:rFonts w:hint="eastAsia"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i w:val="0"/>
          <w:caps w:val="0"/>
          <w:spacing w:val="0"/>
          <w:w w:val="100"/>
          <w:kern w:val="2"/>
          <w:sz w:val="24"/>
          <w:szCs w:val="24"/>
          <w:lang w:val="en-US" w:eastAsia="zh-CN" w:bidi="ar-SA"/>
        </w:rPr>
        <w:t>2、</w:t>
      </w:r>
      <w:r>
        <w:rPr>
          <w:rFonts w:hint="eastAsia" w:ascii="宋体" w:hAnsi="宋体" w:eastAsia="宋体" w:cs="宋体"/>
          <w:b w:val="0"/>
          <w:bCs w:val="0"/>
          <w:i w:val="0"/>
          <w:caps w:val="0"/>
          <w:spacing w:val="0"/>
          <w:w w:val="100"/>
          <w:sz w:val="24"/>
          <w:szCs w:val="24"/>
          <w:lang w:val="en-US" w:eastAsia="zh-CN"/>
        </w:rPr>
        <w:t>含量：40%</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both"/>
        <w:textAlignment w:val="baseline"/>
        <w:rPr>
          <w:rFonts w:hint="default"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i w:val="0"/>
          <w:caps w:val="0"/>
          <w:spacing w:val="0"/>
          <w:w w:val="100"/>
          <w:sz w:val="24"/>
          <w:szCs w:val="24"/>
          <w:lang w:val="en-US" w:eastAsia="zh-CN"/>
        </w:rPr>
        <w:t>3、剂型：水分散粒剂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firstLine="0" w:firstLineChars="0"/>
        <w:jc w:val="both"/>
        <w:textAlignment w:val="baseline"/>
        <w:rPr>
          <w:rFonts w:hint="default"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i w:val="0"/>
          <w:caps w:val="0"/>
          <w:spacing w:val="0"/>
          <w:w w:val="100"/>
          <w:sz w:val="24"/>
          <w:szCs w:val="24"/>
          <w:lang w:val="en-US" w:eastAsia="zh-CN"/>
        </w:rPr>
        <w:t>4、登记防治对象：</w:t>
      </w:r>
      <w:r>
        <w:rPr>
          <w:rFonts w:hint="eastAsia" w:ascii="宋体" w:eastAsia="宋体" w:cs="宋体"/>
          <w:color w:val="auto"/>
          <w:sz w:val="24"/>
          <w:szCs w:val="24"/>
          <w:lang w:val="en-US" w:eastAsia="zh-CN"/>
        </w:rPr>
        <w:t>水稻-稻水象甲</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both"/>
        <w:textAlignment w:val="baseline"/>
        <w:rPr>
          <w:rFonts w:hint="default"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i w:val="0"/>
          <w:caps w:val="0"/>
          <w:spacing w:val="0"/>
          <w:w w:val="100"/>
          <w:sz w:val="24"/>
          <w:szCs w:val="24"/>
          <w:lang w:val="en-US" w:eastAsia="zh-CN"/>
        </w:rPr>
        <w:t>5、规格：</w:t>
      </w:r>
      <w:r>
        <w:rPr>
          <w:rFonts w:hint="eastAsia" w:ascii="宋体" w:hAnsi="宋体" w:cs="宋体"/>
          <w:b w:val="0"/>
          <w:bCs w:val="0"/>
          <w:i w:val="0"/>
          <w:caps w:val="0"/>
          <w:spacing w:val="0"/>
          <w:w w:val="100"/>
          <w:sz w:val="24"/>
          <w:szCs w:val="24"/>
          <w:lang w:val="en-US" w:eastAsia="zh-CN"/>
        </w:rPr>
        <w:t>4</w:t>
      </w:r>
      <w:r>
        <w:rPr>
          <w:rFonts w:hint="eastAsia" w:ascii="宋体" w:hAnsi="宋体" w:eastAsia="宋体" w:cs="宋体"/>
          <w:b w:val="0"/>
          <w:bCs w:val="0"/>
          <w:i w:val="0"/>
          <w:caps w:val="0"/>
          <w:spacing w:val="0"/>
          <w:w w:val="100"/>
          <w:sz w:val="24"/>
          <w:szCs w:val="24"/>
          <w:lang w:val="en-US" w:eastAsia="zh-CN"/>
        </w:rPr>
        <w:t>克/袋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both"/>
        <w:textAlignment w:val="baseline"/>
        <w:rPr>
          <w:rFonts w:hint="eastAsia" w:ascii="宋体" w:hAnsi="宋体" w:eastAsia="宋体" w:cs="宋体"/>
          <w:b/>
          <w:bCs/>
          <w:kern w:val="0"/>
          <w:sz w:val="24"/>
          <w:szCs w:val="22"/>
          <w:lang w:val="en-US" w:eastAsia="zh-CN"/>
        </w:rPr>
      </w:pPr>
      <w:r>
        <w:rPr>
          <w:rFonts w:hint="eastAsia" w:ascii="宋体" w:hAnsi="宋体" w:eastAsia="宋体" w:cs="宋体"/>
          <w:b/>
          <w:bCs/>
          <w:i w:val="0"/>
          <w:caps w:val="0"/>
          <w:spacing w:val="0"/>
          <w:w w:val="100"/>
          <w:sz w:val="24"/>
          <w:szCs w:val="24"/>
          <w:lang w:val="en-US" w:eastAsia="zh-CN"/>
        </w:rPr>
        <w:t>6、</w:t>
      </w:r>
      <w:r>
        <w:rPr>
          <w:rFonts w:hint="eastAsia" w:ascii="宋体" w:hAnsi="宋体" w:eastAsia="宋体" w:cs="宋体"/>
          <w:b/>
          <w:bCs/>
          <w:kern w:val="0"/>
          <w:sz w:val="24"/>
          <w:szCs w:val="22"/>
          <w:lang w:val="en-US" w:eastAsia="zh-CN"/>
        </w:rPr>
        <w:t>提供该产品农药三证（登记证、生产许可证、企业标准）复印件</w:t>
      </w:r>
    </w:p>
    <w:p>
      <w:pPr>
        <w:pStyle w:val="257"/>
        <w:ind w:left="0" w:leftChars="0" w:firstLine="0" w:firstLineChars="0"/>
        <w:rPr>
          <w:rFonts w:hint="eastAsia" w:ascii="方正黑体_GBK" w:hAnsi="方正黑体_GBK" w:eastAsia="方正黑体_GBK" w:cs="方正黑体_GBK"/>
          <w:b w:val="0"/>
          <w:bCs w:val="0"/>
          <w:sz w:val="28"/>
          <w:szCs w:val="28"/>
          <w:lang w:val="en-US" w:eastAsia="zh-CN"/>
        </w:rPr>
      </w:pPr>
      <w:r>
        <w:rPr>
          <w:rFonts w:hint="eastAsia" w:ascii="方正黑体_GBK" w:hAnsi="方正黑体_GBK" w:eastAsia="方正黑体_GBK" w:cs="方正黑体_GBK"/>
          <w:b w:val="0"/>
          <w:bCs w:val="0"/>
          <w:sz w:val="28"/>
          <w:szCs w:val="28"/>
          <w:lang w:val="en-US" w:eastAsia="zh-CN"/>
        </w:rPr>
        <w:t>（五）、200克/升氯虫苯甲酰胺悬浮剂</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00" w:lineRule="exact"/>
        <w:jc w:val="both"/>
        <w:textAlignment w:val="baseline"/>
        <w:rPr>
          <w:rFonts w:hint="eastAsia"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i w:val="0"/>
          <w:caps w:val="0"/>
          <w:spacing w:val="0"/>
          <w:w w:val="100"/>
          <w:kern w:val="2"/>
          <w:sz w:val="24"/>
          <w:szCs w:val="24"/>
          <w:lang w:val="en-US" w:eastAsia="zh-CN" w:bidi="ar-SA"/>
        </w:rPr>
        <w:t>1、</w:t>
      </w:r>
      <w:r>
        <w:rPr>
          <w:rFonts w:hint="eastAsia" w:ascii="宋体" w:hAnsi="宋体" w:eastAsia="宋体" w:cs="宋体"/>
          <w:b w:val="0"/>
          <w:bCs w:val="0"/>
          <w:i w:val="0"/>
          <w:caps w:val="0"/>
          <w:spacing w:val="0"/>
          <w:w w:val="100"/>
          <w:sz w:val="24"/>
          <w:szCs w:val="24"/>
          <w:lang w:val="en-US" w:eastAsia="zh-CN"/>
        </w:rPr>
        <w:t>有效成分：</w:t>
      </w:r>
      <w:r>
        <w:rPr>
          <w:rFonts w:hint="eastAsia" w:ascii="宋体" w:hAnsi="宋体" w:eastAsia="宋体" w:cs="宋体"/>
          <w:color w:val="auto"/>
          <w:sz w:val="24"/>
          <w:szCs w:val="24"/>
          <w:lang w:val="en-US" w:eastAsia="zh-CN"/>
        </w:rPr>
        <w:t>氯虫苯甲酰胺</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00" w:lineRule="exact"/>
        <w:jc w:val="both"/>
        <w:textAlignment w:val="baseline"/>
        <w:rPr>
          <w:rFonts w:hint="eastAsia"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i w:val="0"/>
          <w:caps w:val="0"/>
          <w:spacing w:val="0"/>
          <w:w w:val="100"/>
          <w:kern w:val="2"/>
          <w:sz w:val="24"/>
          <w:szCs w:val="24"/>
          <w:lang w:val="en-US" w:eastAsia="zh-CN" w:bidi="ar-SA"/>
        </w:rPr>
        <w:t>2、</w:t>
      </w:r>
      <w:r>
        <w:rPr>
          <w:rFonts w:hint="eastAsia" w:ascii="宋体" w:hAnsi="宋体" w:eastAsia="宋体" w:cs="宋体"/>
          <w:b w:val="0"/>
          <w:bCs w:val="0"/>
          <w:i w:val="0"/>
          <w:caps w:val="0"/>
          <w:spacing w:val="0"/>
          <w:w w:val="100"/>
          <w:sz w:val="24"/>
          <w:szCs w:val="24"/>
          <w:lang w:val="en-US" w:eastAsia="zh-CN"/>
        </w:rPr>
        <w:t xml:space="preserve">含量： </w:t>
      </w:r>
      <w:r>
        <w:rPr>
          <w:rFonts w:hint="eastAsia" w:ascii="宋体" w:hAnsi="宋体" w:eastAsia="宋体" w:cs="宋体"/>
          <w:color w:val="auto"/>
          <w:sz w:val="24"/>
          <w:szCs w:val="24"/>
          <w:lang w:val="en-US" w:eastAsia="zh-CN"/>
        </w:rPr>
        <w:t>200克/升</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both"/>
        <w:textAlignment w:val="baseline"/>
        <w:rPr>
          <w:rFonts w:hint="default"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i w:val="0"/>
          <w:caps w:val="0"/>
          <w:spacing w:val="0"/>
          <w:w w:val="100"/>
          <w:sz w:val="24"/>
          <w:szCs w:val="24"/>
          <w:lang w:val="en-US" w:eastAsia="zh-CN"/>
        </w:rPr>
        <w:t>3、剂型：悬浮剂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firstLine="0" w:firstLineChars="0"/>
        <w:jc w:val="both"/>
        <w:textAlignment w:val="baseline"/>
        <w:rPr>
          <w:rFonts w:hint="default"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i w:val="0"/>
          <w:caps w:val="0"/>
          <w:spacing w:val="0"/>
          <w:w w:val="100"/>
          <w:sz w:val="24"/>
          <w:szCs w:val="24"/>
          <w:lang w:val="en-US" w:eastAsia="zh-CN"/>
        </w:rPr>
        <w:t>4、登记防治对象：</w:t>
      </w:r>
      <w:r>
        <w:rPr>
          <w:rFonts w:hint="eastAsia" w:ascii="宋体" w:eastAsia="宋体" w:cs="宋体"/>
          <w:color w:val="auto"/>
          <w:sz w:val="24"/>
          <w:szCs w:val="24"/>
          <w:lang w:val="en-US" w:eastAsia="zh-CN"/>
        </w:rPr>
        <w:t>水稻-稻水象甲</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both"/>
        <w:textAlignment w:val="baseline"/>
        <w:rPr>
          <w:rFonts w:hint="default"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i w:val="0"/>
          <w:caps w:val="0"/>
          <w:spacing w:val="0"/>
          <w:w w:val="100"/>
          <w:sz w:val="24"/>
          <w:szCs w:val="24"/>
          <w:lang w:val="en-US" w:eastAsia="zh-CN"/>
        </w:rPr>
        <w:t>5、规格：5ml/袋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both"/>
        <w:textAlignment w:val="baseline"/>
        <w:rPr>
          <w:rFonts w:hint="eastAsia" w:ascii="宋体" w:hAnsi="宋体" w:eastAsia="宋体" w:cs="宋体"/>
          <w:b/>
          <w:bCs/>
          <w:kern w:val="0"/>
          <w:sz w:val="24"/>
          <w:szCs w:val="22"/>
          <w:lang w:val="en-US" w:eastAsia="zh-CN"/>
        </w:rPr>
      </w:pPr>
      <w:r>
        <w:rPr>
          <w:rFonts w:hint="eastAsia" w:ascii="宋体" w:hAnsi="宋体" w:eastAsia="宋体" w:cs="宋体"/>
          <w:b/>
          <w:bCs/>
          <w:i w:val="0"/>
          <w:caps w:val="0"/>
          <w:spacing w:val="0"/>
          <w:w w:val="100"/>
          <w:sz w:val="24"/>
          <w:szCs w:val="24"/>
          <w:lang w:val="en-US" w:eastAsia="zh-CN"/>
        </w:rPr>
        <w:t>6、</w:t>
      </w:r>
      <w:r>
        <w:rPr>
          <w:rFonts w:hint="eastAsia" w:ascii="宋体" w:hAnsi="宋体" w:eastAsia="宋体" w:cs="宋体"/>
          <w:b/>
          <w:bCs/>
          <w:kern w:val="0"/>
          <w:sz w:val="24"/>
          <w:szCs w:val="22"/>
          <w:lang w:val="en-US" w:eastAsia="zh-CN"/>
        </w:rPr>
        <w:t>提供该产品农药三证（登记证、生产许可证、企业标准）复印件</w:t>
      </w:r>
    </w:p>
    <w:p>
      <w:pPr>
        <w:pStyle w:val="257"/>
        <w:ind w:left="0" w:leftChars="0" w:firstLine="0" w:firstLineChars="0"/>
        <w:rPr>
          <w:rFonts w:hint="eastAsia" w:ascii="方正黑体_GBK" w:hAnsi="方正黑体_GBK" w:eastAsia="方正黑体_GBK" w:cs="方正黑体_GBK"/>
          <w:b w:val="0"/>
          <w:bCs w:val="0"/>
          <w:sz w:val="28"/>
          <w:szCs w:val="28"/>
          <w:lang w:val="en-US" w:eastAsia="zh-CN"/>
        </w:rPr>
      </w:pPr>
      <w:r>
        <w:rPr>
          <w:rFonts w:hint="eastAsia" w:ascii="方正黑体_GBK" w:hAnsi="方正黑体_GBK" w:eastAsia="方正黑体_GBK" w:cs="方正黑体_GBK"/>
          <w:b w:val="0"/>
          <w:bCs w:val="0"/>
          <w:sz w:val="28"/>
          <w:szCs w:val="28"/>
          <w:lang w:val="en-US" w:eastAsia="zh-CN"/>
        </w:rPr>
        <w:t>（六）、信息素降解粘虫板</w:t>
      </w:r>
    </w:p>
    <w:p>
      <w:pPr>
        <w:pStyle w:val="22"/>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default" w:ascii="宋体" w:hAnsi="宋体" w:eastAsia="宋体" w:cs="宋体"/>
          <w:b w:val="0"/>
          <w:bCs w:val="0"/>
          <w:color w:val="auto"/>
          <w:sz w:val="24"/>
          <w:szCs w:val="24"/>
          <w:u w:val="single"/>
          <w:vertAlign w:val="baseline"/>
          <w:lang w:val="en-US" w:eastAsia="zh-CN"/>
        </w:rPr>
      </w:pPr>
      <w:r>
        <w:rPr>
          <w:rFonts w:hint="eastAsia" w:ascii="宋体" w:hAnsi="宋体" w:eastAsia="宋体" w:cs="宋体"/>
          <w:b w:val="0"/>
          <w:bCs w:val="0"/>
          <w:color w:val="auto"/>
          <w:sz w:val="24"/>
          <w:szCs w:val="24"/>
          <w:vertAlign w:val="baseline"/>
          <w:lang w:val="en-US" w:eastAsia="zh-CN"/>
        </w:rPr>
        <w:t>1.信息素诱虫板配有柑橘木虱信息素引诱剂，每张粘虫板上信息素含量＞10mg，</w:t>
      </w:r>
      <w:r>
        <w:rPr>
          <w:rFonts w:hint="eastAsia" w:ascii="宋体" w:hAnsi="宋体" w:eastAsia="宋体" w:cs="宋体"/>
          <w:b/>
          <w:kern w:val="0"/>
          <w:sz w:val="24"/>
          <w:szCs w:val="22"/>
        </w:rPr>
        <w:t>提供该产品具有检测资质的第三方检测报告复印件</w:t>
      </w:r>
      <w:r>
        <w:rPr>
          <w:rFonts w:hint="eastAsia" w:ascii="宋体" w:hAnsi="宋体" w:eastAsia="宋体" w:cs="宋体"/>
          <w:b w:val="0"/>
          <w:bCs w:val="0"/>
          <w:color w:val="auto"/>
          <w:sz w:val="24"/>
          <w:szCs w:val="24"/>
          <w:u w:val="none"/>
          <w:vertAlign w:val="baseline"/>
          <w:lang w:val="en-US" w:eastAsia="zh-CN"/>
        </w:rPr>
        <w:t>。</w:t>
      </w:r>
    </w:p>
    <w:p>
      <w:pPr>
        <w:pStyle w:val="22"/>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2、符合GB/T 24689.4-2009植物保护机械诱虫板国家标准。</w:t>
      </w:r>
    </w:p>
    <w:p>
      <w:pPr>
        <w:pStyle w:val="22"/>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lang w:val="en-US" w:eastAsia="zh-CN"/>
        </w:rPr>
      </w:pPr>
      <w:r>
        <w:rPr>
          <w:rFonts w:hint="eastAsia" w:ascii="宋体" w:hAnsi="宋体" w:eastAsia="宋体" w:cs="宋体"/>
          <w:b w:val="0"/>
          <w:bCs w:val="0"/>
          <w:color w:val="auto"/>
          <w:sz w:val="24"/>
          <w:szCs w:val="24"/>
          <w:vertAlign w:val="baseline"/>
          <w:lang w:val="en-US" w:eastAsia="zh-CN"/>
        </w:rPr>
        <w:t>3、胶体：材质为热熔胶压敏胶，无色、透明、热熔不干胶（半固体）、耐酸、耐碱、耐腐蚀、抗日晒、雨淋，黏度高、持久性长，无毒、无味；胶层粘接力：将5g砝码粘接到诱虫板，将诱虫板水平提起，砝码垂直向下，5min内不得自由脱落；涂胶：基板双面涂胶，胶层均匀一致，厚度0.03mm-0.05mm；胶体粘度：不小于28000cps常温。</w:t>
      </w:r>
    </w:p>
    <w:p>
      <w:pPr>
        <w:pStyle w:val="257"/>
        <w:ind w:left="0" w:leftChars="0" w:firstLine="0" w:firstLineChars="0"/>
        <w:rPr>
          <w:rFonts w:hint="eastAsia" w:ascii="方正黑体_GBK" w:hAnsi="方正黑体_GBK" w:eastAsia="方正黑体_GBK" w:cs="方正黑体_GBK"/>
          <w:b w:val="0"/>
          <w:bCs w:val="0"/>
          <w:sz w:val="28"/>
          <w:szCs w:val="28"/>
          <w:lang w:val="en-US" w:eastAsia="zh-CN"/>
        </w:rPr>
      </w:pPr>
      <w:r>
        <w:rPr>
          <w:rFonts w:hint="eastAsia" w:ascii="方正黑体_GBK" w:hAnsi="方正黑体_GBK" w:eastAsia="方正黑体_GBK" w:cs="方正黑体_GBK"/>
          <w:b w:val="0"/>
          <w:bCs w:val="0"/>
          <w:sz w:val="28"/>
          <w:szCs w:val="28"/>
          <w:lang w:val="en-US" w:eastAsia="zh-CN"/>
        </w:rPr>
        <w:t>（七）、0.1%茚虫威杀蚁饵剂</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00" w:lineRule="exact"/>
        <w:jc w:val="both"/>
        <w:textAlignment w:val="baseline"/>
        <w:rPr>
          <w:rFonts w:hint="eastAsia"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i w:val="0"/>
          <w:caps w:val="0"/>
          <w:spacing w:val="0"/>
          <w:w w:val="100"/>
          <w:kern w:val="2"/>
          <w:sz w:val="24"/>
          <w:szCs w:val="24"/>
          <w:lang w:val="en-US" w:eastAsia="zh-CN" w:bidi="ar-SA"/>
        </w:rPr>
        <w:t>1、</w:t>
      </w:r>
      <w:r>
        <w:rPr>
          <w:rFonts w:hint="eastAsia" w:ascii="宋体" w:hAnsi="宋体" w:eastAsia="宋体" w:cs="宋体"/>
          <w:b w:val="0"/>
          <w:bCs w:val="0"/>
          <w:i w:val="0"/>
          <w:caps w:val="0"/>
          <w:spacing w:val="0"/>
          <w:w w:val="100"/>
          <w:sz w:val="24"/>
          <w:szCs w:val="24"/>
          <w:lang w:val="en-US" w:eastAsia="zh-CN"/>
        </w:rPr>
        <w:t>有效成分：</w:t>
      </w:r>
      <w:r>
        <w:rPr>
          <w:rFonts w:hint="eastAsia" w:ascii="宋体" w:hAnsi="宋体" w:eastAsia="宋体" w:cs="宋体"/>
          <w:color w:val="auto"/>
          <w:sz w:val="24"/>
          <w:szCs w:val="24"/>
          <w:lang w:val="en-US" w:eastAsia="zh-CN"/>
        </w:rPr>
        <w:t>茚虫威</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00" w:lineRule="exact"/>
        <w:jc w:val="both"/>
        <w:textAlignment w:val="baseline"/>
        <w:rPr>
          <w:rFonts w:hint="default"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i w:val="0"/>
          <w:caps w:val="0"/>
          <w:spacing w:val="0"/>
          <w:w w:val="100"/>
          <w:kern w:val="2"/>
          <w:sz w:val="24"/>
          <w:szCs w:val="24"/>
          <w:lang w:val="en-US" w:eastAsia="zh-CN" w:bidi="ar-SA"/>
        </w:rPr>
        <w:t>2、</w:t>
      </w:r>
      <w:r>
        <w:rPr>
          <w:rFonts w:hint="eastAsia" w:ascii="宋体" w:hAnsi="宋体" w:eastAsia="宋体" w:cs="宋体"/>
          <w:b w:val="0"/>
          <w:bCs w:val="0"/>
          <w:i w:val="0"/>
          <w:caps w:val="0"/>
          <w:spacing w:val="0"/>
          <w:w w:val="100"/>
          <w:sz w:val="24"/>
          <w:szCs w:val="24"/>
          <w:lang w:val="en-US" w:eastAsia="zh-CN"/>
        </w:rPr>
        <w:t xml:space="preserve">含量： </w:t>
      </w:r>
      <w:r>
        <w:rPr>
          <w:rFonts w:hint="eastAsia" w:ascii="宋体" w:hAnsi="宋体" w:eastAsia="宋体" w:cs="宋体"/>
          <w:color w:val="auto"/>
          <w:sz w:val="24"/>
          <w:szCs w:val="24"/>
          <w:lang w:val="en-US" w:eastAsia="zh-CN"/>
        </w:rPr>
        <w:t>0.</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both"/>
        <w:textAlignment w:val="baseline"/>
        <w:rPr>
          <w:rFonts w:hint="default"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i w:val="0"/>
          <w:caps w:val="0"/>
          <w:spacing w:val="0"/>
          <w:w w:val="100"/>
          <w:sz w:val="24"/>
          <w:szCs w:val="24"/>
          <w:lang w:val="en-US" w:eastAsia="zh-CN"/>
        </w:rPr>
        <w:t>3、剂型：饵剂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both"/>
        <w:textAlignment w:val="baseline"/>
        <w:rPr>
          <w:rFonts w:hint="eastAsia" w:ascii="宋体" w:eastAsia="宋体" w:cs="宋体"/>
          <w:color w:val="auto"/>
          <w:sz w:val="24"/>
          <w:szCs w:val="24"/>
          <w:lang w:val="en-US" w:eastAsia="zh-CN"/>
        </w:rPr>
      </w:pPr>
      <w:r>
        <w:rPr>
          <w:rFonts w:hint="eastAsia" w:ascii="宋体" w:hAnsi="宋体" w:eastAsia="宋体" w:cs="宋体"/>
          <w:b w:val="0"/>
          <w:bCs w:val="0"/>
          <w:i w:val="0"/>
          <w:caps w:val="0"/>
          <w:spacing w:val="0"/>
          <w:w w:val="100"/>
          <w:sz w:val="24"/>
          <w:szCs w:val="24"/>
          <w:lang w:val="en-US" w:eastAsia="zh-CN"/>
        </w:rPr>
        <w:t>4、登记防治对象：</w:t>
      </w:r>
      <w:r>
        <w:rPr>
          <w:rFonts w:hint="eastAsia" w:ascii="宋体" w:eastAsia="宋体" w:cs="宋体"/>
          <w:color w:val="auto"/>
          <w:sz w:val="24"/>
          <w:szCs w:val="24"/>
          <w:lang w:val="en-US" w:eastAsia="zh-CN"/>
        </w:rPr>
        <w:t>红火蚁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both"/>
        <w:textAlignment w:val="baseline"/>
        <w:rPr>
          <w:rFonts w:hint="default"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i w:val="0"/>
          <w:caps w:val="0"/>
          <w:spacing w:val="0"/>
          <w:w w:val="100"/>
          <w:sz w:val="24"/>
          <w:szCs w:val="24"/>
          <w:lang w:val="en-US" w:eastAsia="zh-CN"/>
        </w:rPr>
        <w:t>5、规格：100克/袋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both"/>
        <w:textAlignment w:val="baseline"/>
        <w:rPr>
          <w:rFonts w:hint="eastAsia" w:ascii="宋体" w:hAnsi="宋体" w:eastAsia="宋体" w:cs="宋体"/>
          <w:b/>
          <w:bCs/>
          <w:kern w:val="0"/>
          <w:sz w:val="24"/>
          <w:szCs w:val="22"/>
          <w:lang w:val="en-US" w:eastAsia="zh-CN"/>
        </w:rPr>
      </w:pPr>
      <w:r>
        <w:rPr>
          <w:rFonts w:hint="eastAsia" w:ascii="宋体" w:hAnsi="宋体" w:eastAsia="宋体" w:cs="宋体"/>
          <w:b/>
          <w:bCs/>
          <w:i w:val="0"/>
          <w:caps w:val="0"/>
          <w:spacing w:val="0"/>
          <w:w w:val="100"/>
          <w:sz w:val="24"/>
          <w:szCs w:val="24"/>
          <w:lang w:val="en-US" w:eastAsia="zh-CN"/>
        </w:rPr>
        <w:t>6、</w:t>
      </w:r>
      <w:r>
        <w:rPr>
          <w:rFonts w:hint="eastAsia" w:ascii="宋体" w:hAnsi="宋体" w:eastAsia="宋体" w:cs="宋体"/>
          <w:b/>
          <w:bCs/>
          <w:kern w:val="0"/>
          <w:sz w:val="24"/>
          <w:szCs w:val="22"/>
          <w:lang w:val="en-US" w:eastAsia="zh-CN"/>
        </w:rPr>
        <w:t>提供该产品农药三证（</w:t>
      </w:r>
      <w:bookmarkStart w:id="26" w:name="_GoBack"/>
      <w:bookmarkEnd w:id="26"/>
      <w:r>
        <w:rPr>
          <w:rFonts w:hint="eastAsia" w:ascii="宋体" w:hAnsi="宋体" w:eastAsia="宋体" w:cs="宋体"/>
          <w:b/>
          <w:bCs/>
          <w:kern w:val="0"/>
          <w:sz w:val="24"/>
          <w:szCs w:val="22"/>
          <w:lang w:val="en-US" w:eastAsia="zh-CN"/>
        </w:rPr>
        <w:t>登记证、生产许可证、企业标准）复印件</w:t>
      </w:r>
    </w:p>
    <w:p>
      <w:pPr>
        <w:pStyle w:val="4"/>
        <w:spacing w:before="0" w:after="0" w:line="360" w:lineRule="auto"/>
        <w:ind w:firstLine="640" w:firstLineChars="200"/>
        <w:rPr>
          <w:rFonts w:hint="eastAsia" w:ascii="方正黑体_GBK" w:hAnsi="方正黑体_GBK" w:eastAsia="方正黑体_GBK" w:cs="方正黑体_GBK"/>
          <w:b w:val="0"/>
          <w:bCs/>
          <w:sz w:val="32"/>
          <w:szCs w:val="32"/>
        </w:rPr>
      </w:pPr>
    </w:p>
    <w:p>
      <w:pPr>
        <w:pStyle w:val="4"/>
        <w:spacing w:before="0" w:after="0" w:line="360" w:lineRule="auto"/>
        <w:ind w:firstLine="640" w:firstLineChars="20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四、质量保证及售后服务要求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rPr>
        <w:t>（一）供应商所供产品名称、规格、数量、质量要求、生产企业与竞采文件</w:t>
      </w:r>
      <w:r>
        <w:rPr>
          <w:rFonts w:hint="eastAsia" w:ascii="方正仿宋_GBK" w:hAnsi="方正仿宋_GBK" w:eastAsia="方正仿宋_GBK" w:cs="方正仿宋_GBK"/>
          <w:kern w:val="0"/>
          <w:sz w:val="32"/>
          <w:szCs w:val="32"/>
          <w:lang w:eastAsia="zh-Hans"/>
        </w:rPr>
        <w:t>要求</w:t>
      </w:r>
      <w:r>
        <w:rPr>
          <w:rFonts w:hint="eastAsia" w:ascii="方正仿宋_GBK" w:hAnsi="方正仿宋_GBK" w:eastAsia="方正仿宋_GBK" w:cs="方正仿宋_GBK"/>
          <w:kern w:val="0"/>
          <w:sz w:val="32"/>
          <w:szCs w:val="32"/>
        </w:rPr>
        <w:t>相符</w:t>
      </w:r>
      <w:r>
        <w:rPr>
          <w:rFonts w:hint="eastAsia" w:ascii="方正仿宋_GBK" w:hAnsi="方正仿宋_GBK" w:eastAsia="方正仿宋_GBK" w:cs="方正仿宋_GBK"/>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rPr>
        <w:t>（二）</w:t>
      </w:r>
      <w:r>
        <w:rPr>
          <w:rFonts w:hint="eastAsia" w:ascii="方正仿宋_GBK" w:hAnsi="方正仿宋_GBK" w:eastAsia="方正仿宋_GBK" w:cs="方正仿宋_GBK"/>
          <w:kern w:val="0"/>
          <w:sz w:val="32"/>
          <w:szCs w:val="32"/>
          <w:lang w:eastAsia="zh-Hans"/>
        </w:rPr>
        <w:t>自验收之日起，</w:t>
      </w:r>
      <w:r>
        <w:rPr>
          <w:rFonts w:hint="eastAsia" w:ascii="方正仿宋_GBK" w:hAnsi="方正仿宋_GBK" w:eastAsia="方正仿宋_GBK" w:cs="方正仿宋_GBK"/>
          <w:kern w:val="0"/>
          <w:sz w:val="32"/>
          <w:szCs w:val="32"/>
        </w:rPr>
        <w:t>产品质量保证期不低于</w:t>
      </w:r>
      <w:r>
        <w:rPr>
          <w:rFonts w:hint="eastAsia" w:ascii="方正仿宋_GBK" w:hAnsi="方正仿宋_GBK" w:eastAsia="方正仿宋_GBK" w:cs="方正仿宋_GBK"/>
          <w:color w:val="FF0000"/>
          <w:kern w:val="0"/>
          <w:sz w:val="32"/>
          <w:szCs w:val="32"/>
          <w:lang w:val="en-US" w:eastAsia="zh-CN"/>
        </w:rPr>
        <w:t>18个月</w:t>
      </w:r>
      <w:r>
        <w:rPr>
          <w:rFonts w:hint="eastAsia" w:ascii="方正仿宋_GBK" w:hAnsi="方正仿宋_GBK" w:eastAsia="方正仿宋_GBK" w:cs="方正仿宋_GBK"/>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rPr>
        <w:t>（三）产品属于国家规定“三包”范围的，其产品质量保证期不得低于“三包”规定</w:t>
      </w:r>
      <w:r>
        <w:rPr>
          <w:rFonts w:hint="eastAsia" w:ascii="方正仿宋_GBK" w:hAnsi="方正仿宋_GBK" w:eastAsia="方正仿宋_GBK" w:cs="方正仿宋_GBK"/>
          <w:kern w:val="0"/>
          <w:sz w:val="32"/>
          <w:szCs w:val="32"/>
          <w:lang w:eastAsia="zh-CN"/>
        </w:rPr>
        <w:t>；</w:t>
      </w:r>
    </w:p>
    <w:p>
      <w:pPr>
        <w:snapToGrid w:val="0"/>
        <w:spacing w:line="360" w:lineRule="auto"/>
        <w:ind w:firstLine="640" w:firstLineChars="200"/>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rPr>
        <w:t>（四）成交供应商须免费提供现场技术培训与技术支持</w:t>
      </w:r>
      <w:r>
        <w:rPr>
          <w:rFonts w:hint="eastAsia" w:ascii="方正仿宋_GBK" w:hAnsi="方正仿宋_GBK" w:eastAsia="方正仿宋_GBK" w:cs="方正仿宋_GBK"/>
          <w:kern w:val="0"/>
          <w:sz w:val="32"/>
          <w:szCs w:val="32"/>
          <w:lang w:eastAsia="zh-CN"/>
        </w:rPr>
        <w:t>。</w:t>
      </w:r>
    </w:p>
    <w:p>
      <w:pPr>
        <w:pStyle w:val="4"/>
        <w:spacing w:before="0" w:after="0" w:line="360" w:lineRule="auto"/>
        <w:ind w:firstLine="640" w:firstLineChars="20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五、交货期限及地点</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（一）交货时间</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自合同签订之日起</w:t>
      </w:r>
      <w:r>
        <w:rPr>
          <w:rFonts w:hint="eastAsia" w:ascii="方正仿宋_GBK" w:hAnsi="方正仿宋_GBK" w:eastAsia="方正仿宋_GBK" w:cs="方正仿宋_GBK"/>
          <w:color w:val="FF0000"/>
          <w:sz w:val="32"/>
          <w:szCs w:val="32"/>
          <w:u w:val="single"/>
        </w:rPr>
        <w:t>7</w:t>
      </w:r>
      <w:r>
        <w:rPr>
          <w:rFonts w:hint="eastAsia" w:ascii="方正仿宋_GBK" w:hAnsi="方正仿宋_GBK" w:eastAsia="方正仿宋_GBK" w:cs="方正仿宋_GBK"/>
          <w:sz w:val="32"/>
          <w:szCs w:val="32"/>
        </w:rPr>
        <w:t>个工作日。</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（二）交货地点</w:t>
      </w:r>
    </w:p>
    <w:p>
      <w:pPr>
        <w:snapToGrid w:val="0"/>
        <w:spacing w:line="360" w:lineRule="auto"/>
        <w:ind w:firstLine="640" w:firstLineChars="200"/>
        <w:rPr>
          <w:rFonts w:hint="eastAsia" w:ascii="方正仿宋_GBK" w:hAnsi="方正仿宋_GBK" w:eastAsia="方正仿宋_GBK" w:cs="方正仿宋_GBK"/>
          <w:b w:val="0"/>
          <w:bCs w:val="0"/>
          <w:i w:val="0"/>
          <w:iCs w:val="0"/>
          <w:color w:val="auto"/>
          <w:sz w:val="32"/>
          <w:szCs w:val="32"/>
          <w:u w:val="none"/>
        </w:rPr>
      </w:pPr>
      <w:r>
        <w:rPr>
          <w:rFonts w:hint="eastAsia" w:ascii="方正仿宋_GBK" w:hAnsi="方正仿宋_GBK" w:eastAsia="方正仿宋_GBK" w:cs="方正仿宋_GBK"/>
          <w:b w:val="0"/>
          <w:bCs w:val="0"/>
          <w:i w:val="0"/>
          <w:iCs w:val="0"/>
          <w:color w:val="auto"/>
          <w:sz w:val="32"/>
          <w:szCs w:val="32"/>
          <w:u w:val="none"/>
          <w:lang w:eastAsia="zh-CN"/>
        </w:rPr>
        <w:t>重庆市合川区植物保护站（合川区梨园路</w:t>
      </w:r>
      <w:r>
        <w:rPr>
          <w:rFonts w:hint="eastAsia" w:ascii="方正仿宋_GBK" w:hAnsi="方正仿宋_GBK" w:eastAsia="方正仿宋_GBK" w:cs="方正仿宋_GBK"/>
          <w:b w:val="0"/>
          <w:bCs w:val="0"/>
          <w:i w:val="0"/>
          <w:iCs w:val="0"/>
          <w:color w:val="auto"/>
          <w:sz w:val="32"/>
          <w:szCs w:val="32"/>
          <w:u w:val="none"/>
          <w:lang w:val="en-US" w:eastAsia="zh-CN"/>
        </w:rPr>
        <w:t>385号</w:t>
      </w:r>
      <w:r>
        <w:rPr>
          <w:rFonts w:hint="eastAsia" w:ascii="方正仿宋_GBK" w:hAnsi="方正仿宋_GBK" w:eastAsia="方正仿宋_GBK" w:cs="方正仿宋_GBK"/>
          <w:b w:val="0"/>
          <w:bCs w:val="0"/>
          <w:i w:val="0"/>
          <w:iCs w:val="0"/>
          <w:color w:val="auto"/>
          <w:sz w:val="32"/>
          <w:szCs w:val="32"/>
          <w:u w:val="none"/>
          <w:lang w:eastAsia="zh-CN"/>
        </w:rPr>
        <w:t>）。</w:t>
      </w:r>
    </w:p>
    <w:p>
      <w:pPr>
        <w:pStyle w:val="4"/>
        <w:spacing w:before="0" w:after="0" w:line="360" w:lineRule="auto"/>
        <w:ind w:firstLine="640" w:firstLineChars="20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六、验货方式</w:t>
      </w:r>
    </w:p>
    <w:p>
      <w:pPr>
        <w:snapToGrid w:val="0"/>
        <w:spacing w:line="360" w:lineRule="auto"/>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（一）货物到达</w:t>
      </w:r>
      <w:r>
        <w:rPr>
          <w:rFonts w:hint="eastAsia" w:ascii="方正仿宋_GBK" w:hAnsi="方正仿宋_GBK" w:eastAsia="方正仿宋_GBK" w:cs="方正仿宋_GBK"/>
          <w:sz w:val="32"/>
          <w:szCs w:val="32"/>
          <w:lang w:eastAsia="zh-CN"/>
        </w:rPr>
        <w:t>交货地点</w:t>
      </w:r>
      <w:r>
        <w:rPr>
          <w:rFonts w:hint="eastAsia" w:ascii="方正仿宋_GBK" w:hAnsi="方正仿宋_GBK" w:eastAsia="方正仿宋_GBK" w:cs="方正仿宋_GBK"/>
          <w:sz w:val="32"/>
          <w:szCs w:val="32"/>
        </w:rPr>
        <w:t>后，成交供应商应在使用单位人员在场情况下当面开箱，共同清点、检查外观，作出开箱记录，双方签字确认</w:t>
      </w:r>
      <w:r>
        <w:rPr>
          <w:rFonts w:hint="eastAsia" w:ascii="方正仿宋_GBK" w:hAnsi="方正仿宋_GBK" w:eastAsia="方正仿宋_GBK" w:cs="方正仿宋_GBK"/>
          <w:sz w:val="32"/>
          <w:szCs w:val="32"/>
          <w:lang w:eastAsia="zh-CN"/>
        </w:rPr>
        <w:t>；</w:t>
      </w:r>
    </w:p>
    <w:p>
      <w:pPr>
        <w:snapToGrid w:val="0"/>
        <w:spacing w:line="360" w:lineRule="auto"/>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（二）成交供应商应保证货物到达采购人所在地完好无损，如有缺漏、损坏，由供应商负责调换、补齐或赔偿</w:t>
      </w:r>
      <w:r>
        <w:rPr>
          <w:rFonts w:hint="eastAsia" w:ascii="方正仿宋_GBK" w:hAnsi="方正仿宋_GBK" w:eastAsia="方正仿宋_GBK" w:cs="方正仿宋_GBK"/>
          <w:sz w:val="32"/>
          <w:szCs w:val="32"/>
          <w:lang w:eastAsia="zh-CN"/>
        </w:rPr>
        <w:t>；</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（三）成交供应商应提供完备的技术资料、装箱单和合格证等，并派遣专业技术人员进行现场指导。验收合格条件如下：</w:t>
      </w:r>
    </w:p>
    <w:p>
      <w:pPr>
        <w:spacing w:line="360" w:lineRule="auto"/>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产品技术参数与采购合同一致，性能指标达到规定的标准</w:t>
      </w:r>
      <w:r>
        <w:rPr>
          <w:rFonts w:hint="eastAsia" w:ascii="方正仿宋_GBK" w:hAnsi="方正仿宋_GBK" w:eastAsia="方正仿宋_GBK" w:cs="方正仿宋_GBK"/>
          <w:sz w:val="32"/>
          <w:szCs w:val="32"/>
          <w:lang w:eastAsia="zh-CN"/>
        </w:rPr>
        <w:t>；</w:t>
      </w:r>
    </w:p>
    <w:p>
      <w:pPr>
        <w:spacing w:line="360" w:lineRule="auto"/>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提供农药生产企业关于所供农药产品的</w:t>
      </w:r>
      <w:r>
        <w:rPr>
          <w:rFonts w:hint="eastAsia" w:ascii="方正仿宋_GBK" w:hAnsi="方正仿宋_GBK" w:eastAsia="方正仿宋_GBK" w:cs="方正仿宋_GBK"/>
          <w:sz w:val="32"/>
          <w:szCs w:val="32"/>
          <w:u w:val="single"/>
        </w:rPr>
        <w:t>生产许可证</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u w:val="single"/>
        </w:rPr>
        <w:t>农药登记证</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u w:val="single"/>
        </w:rPr>
        <w:t>合格证</w:t>
      </w:r>
      <w:r>
        <w:rPr>
          <w:rFonts w:hint="eastAsia" w:ascii="方正仿宋_GBK" w:hAnsi="方正仿宋_GBK" w:eastAsia="方正仿宋_GBK" w:cs="方正仿宋_GBK"/>
          <w:sz w:val="32"/>
          <w:szCs w:val="32"/>
        </w:rPr>
        <w:t>等证明确认材料</w:t>
      </w:r>
      <w:r>
        <w:rPr>
          <w:rFonts w:hint="eastAsia" w:ascii="方正仿宋_GBK" w:hAnsi="方正仿宋_GBK" w:eastAsia="方正仿宋_GBK" w:cs="方正仿宋_GBK"/>
          <w:sz w:val="32"/>
          <w:szCs w:val="32"/>
          <w:lang w:eastAsia="zh-CN"/>
        </w:rPr>
        <w:t>；</w:t>
      </w:r>
    </w:p>
    <w:p>
      <w:pPr>
        <w:spacing w:line="360" w:lineRule="auto"/>
        <w:ind w:firstLine="640" w:firstLineChars="200"/>
        <w:rPr>
          <w:rFonts w:hint="eastAsia"/>
          <w:lang w:eastAsia="zh-CN"/>
        </w:rPr>
      </w:pPr>
      <w:r>
        <w:rPr>
          <w:rFonts w:hint="eastAsia" w:ascii="方正仿宋_GBK" w:hAnsi="方正仿宋_GBK" w:eastAsia="方正仿宋_GBK" w:cs="方正仿宋_GBK"/>
          <w:sz w:val="32"/>
          <w:szCs w:val="32"/>
          <w:lang w:val="en-US" w:eastAsia="zh-CN"/>
        </w:rPr>
        <w:t>3.部分产品需要</w:t>
      </w:r>
      <w:r>
        <w:rPr>
          <w:rFonts w:hint="eastAsia" w:ascii="方正仿宋_GBK" w:hAnsi="方正仿宋_GBK" w:eastAsia="方正仿宋_GBK" w:cs="方正仿宋_GBK"/>
          <w:sz w:val="32"/>
          <w:szCs w:val="32"/>
        </w:rPr>
        <w:t>提供该产品</w:t>
      </w:r>
      <w:r>
        <w:rPr>
          <w:rFonts w:hint="eastAsia" w:ascii="方正仿宋_GBK" w:hAnsi="方正仿宋_GBK" w:eastAsia="方正仿宋_GBK" w:cs="方正仿宋_GBK"/>
          <w:sz w:val="32"/>
          <w:szCs w:val="32"/>
          <w:u w:val="single"/>
        </w:rPr>
        <w:t>相关检测报告复印件</w:t>
      </w:r>
      <w:r>
        <w:rPr>
          <w:rFonts w:hint="eastAsia" w:ascii="方正仿宋_GBK" w:hAnsi="方正仿宋_GBK" w:eastAsia="方正仿宋_GBK" w:cs="方正仿宋_GBK"/>
          <w:sz w:val="32"/>
          <w:szCs w:val="32"/>
          <w:lang w:eastAsia="zh-CN"/>
        </w:rPr>
        <w:t>；</w:t>
      </w:r>
    </w:p>
    <w:p>
      <w:pPr>
        <w:spacing w:line="360" w:lineRule="auto"/>
        <w:ind w:firstLine="640" w:firstLineChars="200"/>
        <w:rPr>
          <w:rFonts w:hint="default"/>
          <w:lang w:val="en-US" w:eastAsia="zh-CN"/>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在规定时间内完成交货并验收，并经采购人确认</w:t>
      </w:r>
      <w:r>
        <w:rPr>
          <w:rFonts w:hint="eastAsia" w:ascii="方正仿宋_GBK" w:hAnsi="方正仿宋_GBK" w:eastAsia="方正仿宋_GBK" w:cs="方正仿宋_GBK"/>
          <w:sz w:val="32"/>
          <w:szCs w:val="32"/>
          <w:lang w:eastAsia="zh-CN"/>
        </w:rPr>
        <w:t>；</w:t>
      </w:r>
    </w:p>
    <w:p>
      <w:pPr>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）产品在用户掌握使用技术要领，使用符合要求后，才作为最终验收。</w:t>
      </w:r>
    </w:p>
    <w:p>
      <w:pPr>
        <w:pStyle w:val="4"/>
        <w:spacing w:before="0" w:after="0" w:line="360" w:lineRule="auto"/>
        <w:ind w:firstLine="640" w:firstLineChars="20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七、报价要求</w:t>
      </w:r>
    </w:p>
    <w:p>
      <w:pPr>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（一）报价开始时间、报价截止时间、有效报价家数</w:t>
      </w:r>
      <w:r>
        <w:rPr>
          <w:rFonts w:hint="eastAsia" w:ascii="方正仿宋_GBK" w:hAnsi="方正仿宋_GBK" w:eastAsia="方正仿宋_GBK" w:cs="方正仿宋_GBK"/>
          <w:sz w:val="32"/>
          <w:szCs w:val="32"/>
          <w:lang w:eastAsia="zh-CN"/>
        </w:rPr>
        <w:t>请</w:t>
      </w:r>
      <w:r>
        <w:rPr>
          <w:rFonts w:hint="eastAsia" w:ascii="方正仿宋_GBK" w:hAnsi="方正仿宋_GBK" w:eastAsia="方正仿宋_GBK" w:cs="方正仿宋_GBK"/>
          <w:sz w:val="32"/>
          <w:szCs w:val="32"/>
        </w:rPr>
        <w:t>以公告内容为准。</w:t>
      </w:r>
    </w:p>
    <w:p>
      <w:pPr>
        <w:spacing w:line="360" w:lineRule="auto"/>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报价开始时间：202</w:t>
      </w:r>
      <w:r>
        <w:rPr>
          <w:rFonts w:hint="eastAsia" w:ascii="方正仿宋_GBK" w:eastAsia="方正仿宋_GBK"/>
          <w:color w:val="auto"/>
          <w:sz w:val="32"/>
          <w:szCs w:val="32"/>
          <w:highlight w:val="none"/>
          <w:lang w:val="en-US" w:eastAsia="zh-CN"/>
        </w:rPr>
        <w:t>4</w:t>
      </w:r>
      <w:r>
        <w:rPr>
          <w:rFonts w:hint="eastAsia" w:ascii="方正仿宋_GBK" w:eastAsia="方正仿宋_GBK"/>
          <w:color w:val="auto"/>
          <w:sz w:val="32"/>
          <w:szCs w:val="32"/>
          <w:highlight w:val="none"/>
        </w:rPr>
        <w:t>-</w:t>
      </w:r>
      <w:r>
        <w:rPr>
          <w:rFonts w:hint="eastAsia" w:ascii="方正仿宋_GBK" w:eastAsia="方正仿宋_GBK"/>
          <w:color w:val="auto"/>
          <w:sz w:val="32"/>
          <w:szCs w:val="32"/>
          <w:highlight w:val="none"/>
          <w:lang w:val="en-US" w:eastAsia="zh-CN"/>
        </w:rPr>
        <w:t>4</w:t>
      </w:r>
      <w:r>
        <w:rPr>
          <w:rFonts w:hint="eastAsia" w:ascii="方正仿宋_GBK" w:eastAsia="方正仿宋_GBK"/>
          <w:color w:val="auto"/>
          <w:sz w:val="32"/>
          <w:szCs w:val="32"/>
          <w:highlight w:val="none"/>
        </w:rPr>
        <w:t>-</w:t>
      </w:r>
      <w:r>
        <w:rPr>
          <w:rFonts w:hint="eastAsia" w:ascii="方正仿宋_GBK" w:eastAsia="方正仿宋_GBK"/>
          <w:color w:val="auto"/>
          <w:sz w:val="32"/>
          <w:szCs w:val="32"/>
          <w:highlight w:val="none"/>
          <w:lang w:val="en-US" w:eastAsia="zh-CN"/>
        </w:rPr>
        <w:t xml:space="preserve">23  </w:t>
      </w:r>
      <w:r>
        <w:rPr>
          <w:rFonts w:hint="eastAsia" w:ascii="方正仿宋_GBK" w:eastAsia="方正仿宋_GBK"/>
          <w:color w:val="auto"/>
          <w:sz w:val="32"/>
          <w:szCs w:val="32"/>
          <w:highlight w:val="none"/>
        </w:rPr>
        <w:t>09:00:00（北京时间）</w:t>
      </w:r>
    </w:p>
    <w:p>
      <w:pPr>
        <w:spacing w:line="360" w:lineRule="auto"/>
        <w:ind w:firstLine="640" w:firstLineChars="200"/>
        <w:rPr>
          <w:rFonts w:hint="eastAsia" w:ascii="方正仿宋_GBK" w:hAnsi="方正仿宋_GBK" w:eastAsia="方正仿宋_GBK" w:cs="方正仿宋_GBK"/>
          <w:sz w:val="32"/>
          <w:szCs w:val="32"/>
        </w:rPr>
      </w:pPr>
      <w:r>
        <w:rPr>
          <w:rFonts w:hint="eastAsia" w:ascii="方正仿宋_GBK" w:eastAsia="方正仿宋_GBK"/>
          <w:color w:val="auto"/>
          <w:sz w:val="32"/>
          <w:szCs w:val="32"/>
          <w:highlight w:val="none"/>
        </w:rPr>
        <w:t>报价截止时间：</w:t>
      </w:r>
      <w:r>
        <w:rPr>
          <w:rFonts w:hint="eastAsia" w:ascii="方正仿宋_GBK" w:eastAsia="方正仿宋_GBK"/>
          <w:color w:val="auto"/>
          <w:sz w:val="32"/>
          <w:szCs w:val="32"/>
          <w:highlight w:val="none"/>
          <w:u w:val="none"/>
        </w:rPr>
        <w:t>202</w:t>
      </w:r>
      <w:r>
        <w:rPr>
          <w:rFonts w:hint="eastAsia" w:ascii="方正仿宋_GBK" w:eastAsia="方正仿宋_GBK"/>
          <w:color w:val="auto"/>
          <w:sz w:val="32"/>
          <w:szCs w:val="32"/>
          <w:highlight w:val="none"/>
          <w:u w:val="none"/>
          <w:lang w:val="en-US" w:eastAsia="zh-CN"/>
        </w:rPr>
        <w:t>4</w:t>
      </w:r>
      <w:r>
        <w:rPr>
          <w:rFonts w:hint="eastAsia" w:ascii="方正仿宋_GBK" w:eastAsia="方正仿宋_GBK"/>
          <w:color w:val="auto"/>
          <w:sz w:val="32"/>
          <w:szCs w:val="32"/>
          <w:highlight w:val="none"/>
          <w:u w:val="none"/>
        </w:rPr>
        <w:t>-</w:t>
      </w:r>
      <w:r>
        <w:rPr>
          <w:rFonts w:hint="eastAsia" w:ascii="方正仿宋_GBK" w:eastAsia="方正仿宋_GBK"/>
          <w:color w:val="auto"/>
          <w:sz w:val="32"/>
          <w:szCs w:val="32"/>
          <w:highlight w:val="none"/>
          <w:u w:val="none"/>
          <w:lang w:val="en-US" w:eastAsia="zh-CN"/>
        </w:rPr>
        <w:t>4</w:t>
      </w:r>
      <w:r>
        <w:rPr>
          <w:rFonts w:hint="eastAsia" w:ascii="方正仿宋_GBK" w:eastAsia="方正仿宋_GBK"/>
          <w:color w:val="auto"/>
          <w:sz w:val="32"/>
          <w:szCs w:val="32"/>
          <w:highlight w:val="none"/>
          <w:u w:val="none"/>
        </w:rPr>
        <w:t>-</w:t>
      </w:r>
      <w:r>
        <w:rPr>
          <w:rFonts w:hint="eastAsia" w:ascii="方正仿宋_GBK" w:eastAsia="方正仿宋_GBK"/>
          <w:color w:val="auto"/>
          <w:sz w:val="32"/>
          <w:szCs w:val="32"/>
          <w:highlight w:val="none"/>
          <w:u w:val="none"/>
          <w:lang w:val="en-US" w:eastAsia="zh-CN"/>
        </w:rPr>
        <w:t>23  18</w:t>
      </w:r>
      <w:r>
        <w:rPr>
          <w:rFonts w:hint="eastAsia" w:ascii="方正仿宋_GBK" w:eastAsia="方正仿宋_GBK"/>
          <w:color w:val="auto"/>
          <w:sz w:val="32"/>
          <w:szCs w:val="32"/>
          <w:highlight w:val="none"/>
          <w:u w:val="none"/>
        </w:rPr>
        <w:t>:00:00（北京时间）</w:t>
      </w:r>
    </w:p>
    <w:p>
      <w:pPr>
        <w:snapToGrid w:val="0"/>
        <w:spacing w:line="360" w:lineRule="auto"/>
        <w:ind w:firstLine="640" w:firstLineChars="200"/>
        <w:rPr>
          <w:rFonts w:hint="eastAsia" w:ascii="方正仿宋_GBK" w:hAnsi="方正仿宋_GBK" w:eastAsia="方正仿宋_GBK" w:cs="方正仿宋_GBK"/>
          <w:b/>
          <w:bCs/>
          <w:i/>
          <w:iCs/>
          <w:color w:val="FF0000"/>
          <w:sz w:val="32"/>
          <w:szCs w:val="32"/>
          <w:u w:val="single"/>
        </w:rPr>
      </w:pPr>
      <w:r>
        <w:rPr>
          <w:rFonts w:hint="eastAsia" w:ascii="方正仿宋_GBK" w:hAnsi="方正仿宋_GBK" w:eastAsia="方正仿宋_GBK" w:cs="方正仿宋_GBK"/>
          <w:sz w:val="32"/>
          <w:szCs w:val="32"/>
        </w:rPr>
        <w:t>（二）本次报价为人民币报价，包含：货物费、运输费、安装调试费、装卸费、培训费、保险费、税费（含关税）等所有费用。</w:t>
      </w:r>
    </w:p>
    <w:p>
      <w:pPr>
        <w:pStyle w:val="4"/>
        <w:spacing w:before="0" w:after="0" w:line="360" w:lineRule="auto"/>
        <w:ind w:firstLine="640" w:firstLineChars="20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八、供应商响应文件要求</w:t>
      </w:r>
    </w:p>
    <w:p>
      <w:pPr>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供应商必须在平台上按要求上传响应文件，未按要求提供的视为无效供应商。</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（一）响应文件内容</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1.盖鲜章的《报价函》《明细报价表》各1份。</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2.盖鲜章的《法定代表人身份证明书》1份，</w:t>
      </w:r>
      <w:r>
        <w:rPr>
          <w:rFonts w:hint="eastAsia" w:ascii="方正仿宋_GBK" w:hAnsi="方正仿宋_GBK" w:eastAsia="方正仿宋_GBK" w:cs="方正仿宋_GBK"/>
          <w:sz w:val="32"/>
          <w:szCs w:val="32"/>
          <w:lang w:eastAsia="zh-Hans"/>
        </w:rPr>
        <w:t>其中应包含法定代表人身份证复印件</w:t>
      </w:r>
      <w:r>
        <w:rPr>
          <w:rFonts w:hint="eastAsia" w:ascii="方正仿宋_GBK" w:hAnsi="方正仿宋_GBK" w:eastAsia="方正仿宋_GBK" w:cs="方正仿宋_GBK"/>
          <w:sz w:val="32"/>
          <w:szCs w:val="32"/>
        </w:rPr>
        <w:t>。若法定代表人委托他人投标，</w:t>
      </w:r>
      <w:r>
        <w:rPr>
          <w:rFonts w:hint="eastAsia" w:ascii="方正仿宋_GBK" w:hAnsi="方正仿宋_GBK" w:eastAsia="方正仿宋_GBK" w:cs="方正仿宋_GBK"/>
          <w:sz w:val="32"/>
          <w:szCs w:val="32"/>
          <w:lang w:eastAsia="zh-Hans"/>
        </w:rPr>
        <w:t>请</w:t>
      </w:r>
      <w:r>
        <w:rPr>
          <w:rFonts w:hint="eastAsia" w:ascii="方正仿宋_GBK" w:hAnsi="方正仿宋_GBK" w:eastAsia="方正仿宋_GBK" w:cs="方正仿宋_GBK"/>
          <w:sz w:val="32"/>
          <w:szCs w:val="32"/>
        </w:rPr>
        <w:t>提供盖鲜章的《法定代表人授权委托书》1</w:t>
      </w:r>
      <w:r>
        <w:rPr>
          <w:rFonts w:hint="eastAsia" w:ascii="方正仿宋_GBK" w:hAnsi="方正仿宋_GBK" w:eastAsia="方正仿宋_GBK" w:cs="方正仿宋_GBK"/>
          <w:sz w:val="32"/>
          <w:szCs w:val="32"/>
          <w:lang w:eastAsia="zh-Hans"/>
        </w:rPr>
        <w:t>份</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Hans"/>
        </w:rPr>
        <w:t>其中应包含</w:t>
      </w:r>
      <w:r>
        <w:rPr>
          <w:rFonts w:hint="eastAsia" w:ascii="方正仿宋_GBK" w:hAnsi="方正仿宋_GBK" w:eastAsia="方正仿宋_GBK" w:cs="方正仿宋_GBK"/>
          <w:sz w:val="32"/>
          <w:szCs w:val="32"/>
        </w:rPr>
        <w:t>法定代表人及被授权人身份证复印件各1份。</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3.盖鲜章的基本资格条件承诺函。</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4.其他应提供的资料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营业执照</w:t>
      </w:r>
      <w:r>
        <w:rPr>
          <w:rFonts w:hint="eastAsia" w:ascii="方正仿宋_GBK" w:hAnsi="方正仿宋_GBK" w:eastAsia="方正仿宋_GBK" w:cs="方正仿宋_GBK"/>
          <w:sz w:val="32"/>
          <w:szCs w:val="32"/>
          <w:lang w:eastAsia="zh-CN"/>
        </w:rPr>
        <w:t>、农药经营许可证复印件、</w:t>
      </w:r>
      <w:r>
        <w:rPr>
          <w:rFonts w:hint="eastAsia" w:ascii="方正仿宋_GBK" w:hAnsi="方正仿宋_GBK" w:eastAsia="方正仿宋_GBK" w:cs="方正仿宋_GBK"/>
          <w:sz w:val="32"/>
          <w:szCs w:val="32"/>
        </w:rPr>
        <w:t>。</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（二）提交文件的要求</w:t>
      </w:r>
    </w:p>
    <w:p>
      <w:pPr>
        <w:snapToGrid w:val="0"/>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1.供应商线上报名、报价时需上传盖鲜章后的电子文档一份。</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Hans"/>
        </w:rPr>
        <w:t>供应商在系统中的报价与响应文件中的报价不一致时，</w:t>
      </w:r>
      <w:r>
        <w:rPr>
          <w:rFonts w:hint="eastAsia" w:ascii="方正仿宋_GBK" w:hAnsi="方正仿宋_GBK" w:eastAsia="方正仿宋_GBK" w:cs="方正仿宋_GBK"/>
          <w:sz w:val="32"/>
          <w:szCs w:val="32"/>
          <w:lang w:eastAsia="zh-CN"/>
        </w:rPr>
        <w:t>视为无效报价</w:t>
      </w:r>
      <w:r>
        <w:rPr>
          <w:rFonts w:hint="eastAsia" w:ascii="方正仿宋_GBK" w:hAnsi="方正仿宋_GBK" w:eastAsia="方正仿宋_GBK" w:cs="方正仿宋_GBK"/>
          <w:sz w:val="32"/>
          <w:szCs w:val="32"/>
        </w:rPr>
        <w:t>。</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3.供应商只能有一个有效报价，供应商只能以自己单位名义提交响应文件。</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4.供应商制作的响应文件电子文档，须按照要求制作，规定签字、盖章的地方必须按规定签字、盖章，上传的文件需字迹清晰，未按要求制作响应文件的作废标处理。</w:t>
      </w:r>
    </w:p>
    <w:p>
      <w:pPr>
        <w:pStyle w:val="4"/>
        <w:spacing w:before="0" w:after="0" w:line="360" w:lineRule="auto"/>
        <w:ind w:firstLine="640" w:firstLineChars="20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九、成交规则</w:t>
      </w:r>
    </w:p>
    <w:p>
      <w:pPr>
        <w:spacing w:line="360" w:lineRule="auto"/>
        <w:ind w:firstLine="640" w:firstLineChars="200"/>
        <w:rPr>
          <w:rFonts w:hint="eastAsia" w:ascii="方正仿宋_GBK" w:hAnsi="方正仿宋_GBK" w:eastAsia="方正仿宋_GBK" w:cs="方正仿宋_GBK"/>
          <w:b/>
          <w:bCs/>
          <w:i/>
          <w:iCs/>
          <w:color w:val="auto"/>
          <w:sz w:val="32"/>
          <w:szCs w:val="32"/>
          <w:u w:val="single"/>
          <w:lang w:eastAsia="zh-CN"/>
        </w:rPr>
      </w:pPr>
      <w:r>
        <w:rPr>
          <w:rFonts w:hint="eastAsia" w:ascii="方正仿宋_GBK" w:hAnsi="方正仿宋_GBK" w:eastAsia="方正仿宋_GBK" w:cs="方正仿宋_GBK"/>
          <w:color w:val="auto"/>
          <w:sz w:val="32"/>
          <w:szCs w:val="32"/>
        </w:rPr>
        <w:t>采购人在符合审查的供应商中，手动确认报价最低的成为成交供应商</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b w:val="0"/>
          <w:bCs w:val="0"/>
          <w:i w:val="0"/>
          <w:iCs w:val="0"/>
          <w:color w:val="auto"/>
          <w:sz w:val="32"/>
          <w:szCs w:val="32"/>
          <w:u w:val="none"/>
          <w:lang w:eastAsia="zh-CN"/>
        </w:rPr>
        <w:t>若</w:t>
      </w:r>
      <w:r>
        <w:rPr>
          <w:rFonts w:hint="eastAsia" w:ascii="方正仿宋_GBK" w:hAnsi="方正仿宋_GBK" w:eastAsia="方正仿宋_GBK" w:cs="方正仿宋_GBK"/>
          <w:b w:val="0"/>
          <w:bCs w:val="0"/>
          <w:i w:val="0"/>
          <w:iCs w:val="0"/>
          <w:color w:val="auto"/>
          <w:sz w:val="32"/>
          <w:szCs w:val="32"/>
          <w:u w:val="none"/>
        </w:rPr>
        <w:t>供应商</w:t>
      </w:r>
      <w:r>
        <w:rPr>
          <w:rFonts w:hint="eastAsia" w:ascii="方正仿宋_GBK" w:hAnsi="方正仿宋_GBK" w:eastAsia="方正仿宋_GBK" w:cs="方正仿宋_GBK"/>
          <w:b w:val="0"/>
          <w:bCs w:val="0"/>
          <w:i w:val="0"/>
          <w:iCs w:val="0"/>
          <w:color w:val="auto"/>
          <w:sz w:val="32"/>
          <w:szCs w:val="32"/>
          <w:u w:val="none"/>
          <w:lang w:eastAsia="zh-CN"/>
        </w:rPr>
        <w:t>最低报价</w:t>
      </w:r>
      <w:r>
        <w:rPr>
          <w:rFonts w:hint="eastAsia" w:ascii="方正仿宋_GBK" w:hAnsi="方正仿宋_GBK" w:eastAsia="方正仿宋_GBK" w:cs="方正仿宋_GBK"/>
          <w:b w:val="0"/>
          <w:bCs w:val="0"/>
          <w:i w:val="0"/>
          <w:iCs w:val="0"/>
          <w:color w:val="auto"/>
          <w:sz w:val="32"/>
          <w:szCs w:val="32"/>
          <w:u w:val="none"/>
        </w:rPr>
        <w:t>出现报价相同的情况</w:t>
      </w:r>
      <w:r>
        <w:rPr>
          <w:rFonts w:hint="eastAsia" w:ascii="方正仿宋_GBK" w:hAnsi="方正仿宋_GBK" w:eastAsia="方正仿宋_GBK" w:cs="方正仿宋_GBK"/>
          <w:b w:val="0"/>
          <w:bCs w:val="0"/>
          <w:i w:val="0"/>
          <w:iCs w:val="0"/>
          <w:color w:val="auto"/>
          <w:sz w:val="32"/>
          <w:szCs w:val="32"/>
          <w:u w:val="none"/>
          <w:lang w:eastAsia="zh-CN"/>
        </w:rPr>
        <w:t>，采取</w:t>
      </w:r>
      <w:r>
        <w:rPr>
          <w:rFonts w:hint="eastAsia" w:ascii="方正仿宋_GBK" w:hAnsi="方正仿宋_GBK" w:eastAsia="方正仿宋_GBK" w:cs="方正仿宋_GBK"/>
          <w:b w:val="0"/>
          <w:bCs w:val="0"/>
          <w:i w:val="0"/>
          <w:iCs w:val="0"/>
          <w:color w:val="auto"/>
          <w:sz w:val="32"/>
          <w:szCs w:val="32"/>
          <w:u w:val="none"/>
        </w:rPr>
        <w:t>供应商</w:t>
      </w:r>
      <w:r>
        <w:rPr>
          <w:rFonts w:hint="eastAsia" w:ascii="方正仿宋_GBK" w:hAnsi="方正仿宋_GBK" w:eastAsia="方正仿宋_GBK" w:cs="方正仿宋_GBK"/>
          <w:b w:val="0"/>
          <w:bCs w:val="0"/>
          <w:i w:val="0"/>
          <w:iCs w:val="0"/>
          <w:caps w:val="0"/>
          <w:color w:val="auto"/>
          <w:spacing w:val="0"/>
          <w:sz w:val="32"/>
          <w:szCs w:val="32"/>
          <w:shd w:val="clear" w:fill="FFFFFF"/>
        </w:rPr>
        <w:t>二次报价的方式（第二次报价必须低于第一次报价）决定</w:t>
      </w:r>
      <w:r>
        <w:rPr>
          <w:rFonts w:hint="eastAsia" w:ascii="方正仿宋_GBK" w:hAnsi="方正仿宋_GBK" w:eastAsia="方正仿宋_GBK" w:cs="方正仿宋_GBK"/>
          <w:b w:val="0"/>
          <w:bCs w:val="0"/>
          <w:i w:val="0"/>
          <w:iCs w:val="0"/>
          <w:caps w:val="0"/>
          <w:color w:val="auto"/>
          <w:spacing w:val="0"/>
          <w:sz w:val="32"/>
          <w:szCs w:val="32"/>
          <w:shd w:val="clear" w:fill="FFFFFF"/>
          <w:lang w:eastAsia="zh-CN"/>
        </w:rPr>
        <w:t>。</w:t>
      </w:r>
    </w:p>
    <w:p>
      <w:pPr>
        <w:pStyle w:val="4"/>
        <w:spacing w:before="0" w:after="0" w:line="360" w:lineRule="auto"/>
        <w:ind w:firstLine="640" w:firstLineChars="20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十、付款方式</w:t>
      </w:r>
    </w:p>
    <w:p>
      <w:pPr>
        <w:pStyle w:val="4"/>
        <w:spacing w:before="0" w:after="0" w:line="360" w:lineRule="auto"/>
        <w:ind w:firstLine="640" w:firstLineChars="200"/>
        <w:rPr>
          <w:rFonts w:hint="eastAsia" w:ascii="方正仿宋_GBK" w:hAnsi="方正仿宋_GBK" w:eastAsia="方正仿宋_GBK" w:cs="方正仿宋_GBK"/>
          <w:b w:val="0"/>
          <w:bCs/>
          <w:color w:val="auto"/>
          <w:sz w:val="32"/>
          <w:szCs w:val="32"/>
        </w:rPr>
      </w:pPr>
      <w:bookmarkStart w:id="12" w:name="_Toc27955"/>
      <w:bookmarkStart w:id="13" w:name="_Toc25886"/>
      <w:bookmarkStart w:id="14" w:name="_Toc5085"/>
      <w:bookmarkStart w:id="15" w:name="_Toc11828"/>
      <w:bookmarkStart w:id="16" w:name="_Toc20778"/>
      <w:bookmarkStart w:id="17" w:name="_Toc3475"/>
      <w:bookmarkStart w:id="18" w:name="_Toc9654"/>
      <w:bookmarkStart w:id="19" w:name="_Toc13969"/>
      <w:bookmarkStart w:id="20" w:name="_Toc15478"/>
      <w:bookmarkStart w:id="21" w:name="_Toc31315"/>
      <w:bookmarkStart w:id="22" w:name="_Toc14778"/>
      <w:bookmarkStart w:id="23" w:name="_Toc19730"/>
      <w:bookmarkStart w:id="24" w:name="_Toc25516"/>
      <w:bookmarkStart w:id="25" w:name="_Toc9027"/>
      <w:r>
        <w:rPr>
          <w:rFonts w:hint="eastAsia" w:ascii="方正仿宋_GBK" w:hAnsi="方正仿宋_GBK" w:eastAsia="方正仿宋_GBK" w:cs="方正仿宋_GBK"/>
          <w:b w:val="0"/>
          <w:bCs/>
          <w:color w:val="auto"/>
          <w:sz w:val="32"/>
          <w:szCs w:val="32"/>
        </w:rPr>
        <w:t>项目验收合格后</w:t>
      </w:r>
      <w:r>
        <w:rPr>
          <w:rFonts w:hint="eastAsia" w:ascii="方正仿宋_GBK" w:hAnsi="方正仿宋_GBK" w:eastAsia="方正仿宋_GBK" w:cs="方正仿宋_GBK"/>
          <w:b w:val="0"/>
          <w:bCs/>
          <w:color w:val="auto"/>
          <w:sz w:val="32"/>
          <w:szCs w:val="32"/>
          <w:lang w:eastAsia="zh-CN"/>
        </w:rPr>
        <w:t>交</w:t>
      </w:r>
      <w:r>
        <w:rPr>
          <w:rFonts w:hint="eastAsia" w:ascii="方正仿宋_GBK" w:hAnsi="方正仿宋_GBK" w:eastAsia="方正仿宋_GBK" w:cs="方正仿宋_GBK"/>
          <w:b w:val="0"/>
          <w:bCs/>
          <w:color w:val="auto"/>
          <w:sz w:val="32"/>
          <w:szCs w:val="32"/>
        </w:rPr>
        <w:t>财政支付。</w:t>
      </w:r>
    </w:p>
    <w:p>
      <w:pPr>
        <w:pStyle w:val="4"/>
        <w:spacing w:before="0" w:after="0" w:line="360" w:lineRule="auto"/>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十一、联系方式</w:t>
      </w:r>
      <w:bookmarkEnd w:id="12"/>
      <w:bookmarkEnd w:id="13"/>
      <w:bookmarkEnd w:id="14"/>
      <w:bookmarkEnd w:id="15"/>
      <w:bookmarkEnd w:id="16"/>
      <w:bookmarkEnd w:id="17"/>
      <w:bookmarkEnd w:id="18"/>
    </w:p>
    <w:p>
      <w:pPr>
        <w:snapToGrid w:val="0"/>
        <w:spacing w:line="360" w:lineRule="auto"/>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采购单位：</w:t>
      </w:r>
      <w:r>
        <w:rPr>
          <w:rFonts w:hint="eastAsia" w:ascii="方正仿宋_GBK" w:hAnsi="方正仿宋_GBK" w:eastAsia="方正仿宋_GBK" w:cs="方正仿宋_GBK"/>
          <w:sz w:val="32"/>
          <w:szCs w:val="32"/>
          <w:lang w:eastAsia="zh-CN"/>
        </w:rPr>
        <w:t>重庆市合川区植物保护站</w:t>
      </w:r>
    </w:p>
    <w:p>
      <w:pPr>
        <w:snapToGrid w:val="0"/>
        <w:spacing w:line="360" w:lineRule="auto"/>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联系人：</w:t>
      </w:r>
      <w:r>
        <w:rPr>
          <w:rFonts w:hint="eastAsia" w:ascii="方正仿宋_GBK" w:hAnsi="方正仿宋_GBK" w:eastAsia="方正仿宋_GBK" w:cs="方正仿宋_GBK"/>
          <w:sz w:val="32"/>
          <w:szCs w:val="32"/>
          <w:lang w:eastAsia="zh-CN"/>
        </w:rPr>
        <w:t>彭俊</w:t>
      </w:r>
    </w:p>
    <w:p>
      <w:pPr>
        <w:snapToGrid w:val="0"/>
        <w:spacing w:line="360" w:lineRule="auto"/>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电话：</w:t>
      </w:r>
      <w:r>
        <w:rPr>
          <w:rFonts w:hint="eastAsia" w:ascii="方正仿宋_GBK" w:hAnsi="方正仿宋_GBK" w:eastAsia="方正仿宋_GBK" w:cs="方正仿宋_GBK"/>
          <w:sz w:val="32"/>
          <w:szCs w:val="32"/>
          <w:lang w:val="en-US" w:eastAsia="zh-CN"/>
        </w:rPr>
        <w:t>15923291007</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地址：重庆市合川区植物保护站（合川区梨园路385号）</w:t>
      </w:r>
    </w:p>
    <w:bookmarkEnd w:id="19"/>
    <w:bookmarkEnd w:id="20"/>
    <w:bookmarkEnd w:id="21"/>
    <w:bookmarkEnd w:id="22"/>
    <w:bookmarkEnd w:id="23"/>
    <w:bookmarkEnd w:id="24"/>
    <w:bookmarkEnd w:id="25"/>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snapToGrid w:val="0"/>
        <w:spacing w:line="360" w:lineRule="auto"/>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供应商编制响应文件要求</w:t>
      </w:r>
    </w:p>
    <w:p>
      <w:pPr>
        <w:pStyle w:val="4"/>
        <w:spacing w:before="0" w:after="0" w:line="360" w:lineRule="auto"/>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一、报价</w:t>
      </w:r>
    </w:p>
    <w:p>
      <w:pPr>
        <w:snapToGrid w:val="0"/>
        <w:spacing w:line="360" w:lineRule="auto"/>
        <w:ind w:firstLine="420"/>
        <w:rPr>
          <w:rFonts w:hint="eastAsia" w:ascii="方正仿宋_GBK" w:hAnsi="方正仿宋_GBK" w:eastAsia="方正仿宋_GBK" w:cs="方正仿宋_GBK"/>
          <w:color w:val="FF0000"/>
          <w:sz w:val="32"/>
          <w:szCs w:val="32"/>
        </w:rPr>
      </w:pPr>
      <w:r>
        <w:rPr>
          <w:rFonts w:hint="eastAsia" w:ascii="方正仿宋_GBK" w:hAnsi="方正仿宋_GBK" w:eastAsia="方正仿宋_GBK" w:cs="方正仿宋_GBK"/>
          <w:sz w:val="32"/>
          <w:szCs w:val="32"/>
        </w:rPr>
        <w:t>（一）报价函</w:t>
      </w:r>
    </w:p>
    <w:p>
      <w:pPr>
        <w:pStyle w:val="4"/>
        <w:spacing w:before="0" w:after="0" w:line="360" w:lineRule="auto"/>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报价函</w:t>
      </w:r>
    </w:p>
    <w:p>
      <w:pPr>
        <w:spacing w:line="360" w:lineRule="auto"/>
        <w:rPr>
          <w:rStyle w:val="65"/>
          <w:rFonts w:hint="eastAsia" w:ascii="方正仿宋_GBK" w:hAnsi="方正仿宋_GBK" w:eastAsia="方正仿宋_GBK" w:cs="方正仿宋_GBK"/>
          <w:sz w:val="32"/>
          <w:szCs w:val="32"/>
        </w:rPr>
      </w:pPr>
      <w:r>
        <w:rPr>
          <w:rStyle w:val="65"/>
          <w:rFonts w:hint="eastAsia" w:ascii="方正仿宋_GBK" w:hAnsi="方正仿宋_GBK" w:eastAsia="方正仿宋_GBK" w:cs="方正仿宋_GBK"/>
          <w:color w:val="auto"/>
          <w:sz w:val="32"/>
          <w:szCs w:val="32"/>
        </w:rPr>
        <w:t>（采购单位名称）：</w:t>
      </w:r>
    </w:p>
    <w:p>
      <w:pPr>
        <w:spacing w:line="360" w:lineRule="auto"/>
        <w:ind w:firstLine="640" w:firstLineChars="200"/>
        <w:rPr>
          <w:rStyle w:val="65"/>
          <w:rFonts w:hint="eastAsia" w:ascii="方正仿宋_GBK" w:hAnsi="方正仿宋_GBK" w:eastAsia="方正仿宋_GBK" w:cs="方正仿宋_GBK"/>
          <w:sz w:val="32"/>
          <w:szCs w:val="32"/>
        </w:rPr>
      </w:pPr>
      <w:r>
        <w:rPr>
          <w:rStyle w:val="65"/>
          <w:rFonts w:hint="eastAsia" w:ascii="方正仿宋_GBK" w:hAnsi="方正仿宋_GBK" w:eastAsia="方正仿宋_GBK" w:cs="方正仿宋_GBK"/>
          <w:sz w:val="32"/>
          <w:szCs w:val="32"/>
        </w:rPr>
        <w:t>我方收到（项目名称）的竞采文件，经详细研究，决定参加该项目。</w:t>
      </w:r>
    </w:p>
    <w:p>
      <w:pPr>
        <w:spacing w:line="360" w:lineRule="auto"/>
        <w:ind w:firstLine="640" w:firstLineChars="200"/>
        <w:rPr>
          <w:rStyle w:val="65"/>
          <w:rFonts w:hint="eastAsia" w:ascii="方正仿宋_GBK" w:hAnsi="方正仿宋_GBK" w:eastAsia="方正仿宋_GBK" w:cs="方正仿宋_GBK"/>
          <w:sz w:val="32"/>
          <w:szCs w:val="32"/>
        </w:rPr>
      </w:pPr>
      <w:r>
        <w:rPr>
          <w:rStyle w:val="65"/>
          <w:rFonts w:hint="eastAsia" w:ascii="方正仿宋_GBK" w:hAnsi="方正仿宋_GBK" w:eastAsia="方正仿宋_GBK" w:cs="方正仿宋_GBK"/>
          <w:sz w:val="32"/>
          <w:szCs w:val="32"/>
        </w:rPr>
        <w:t>1</w:t>
      </w:r>
      <w:r>
        <w:rPr>
          <w:rStyle w:val="65"/>
          <w:rFonts w:hint="eastAsia" w:ascii="方正仿宋_GBK" w:hAnsi="方正仿宋_GBK" w:eastAsia="方正仿宋_GBK" w:cs="方正仿宋_GBK"/>
          <w:sz w:val="32"/>
          <w:szCs w:val="32"/>
          <w:lang w:eastAsia="zh-Hans"/>
        </w:rPr>
        <w:t>.</w:t>
      </w:r>
      <w:r>
        <w:rPr>
          <w:rStyle w:val="65"/>
          <w:rFonts w:hint="eastAsia" w:ascii="方正仿宋_GBK" w:hAnsi="方正仿宋_GBK" w:eastAsia="方正仿宋_GBK" w:cs="方正仿宋_GBK"/>
          <w:sz w:val="32"/>
          <w:szCs w:val="32"/>
        </w:rPr>
        <w:t>愿意按照竞采文件中的一切要求，提供本项目的商品、及服务，报价为人民币大写：元整；人民币小写元。</w:t>
      </w:r>
    </w:p>
    <w:p>
      <w:pPr>
        <w:spacing w:line="360" w:lineRule="auto"/>
        <w:ind w:firstLine="640" w:firstLineChars="200"/>
        <w:rPr>
          <w:rStyle w:val="65"/>
          <w:rFonts w:hint="eastAsia" w:ascii="方正仿宋_GBK" w:hAnsi="方正仿宋_GBK" w:eastAsia="方正仿宋_GBK" w:cs="方正仿宋_GBK"/>
          <w:sz w:val="32"/>
          <w:szCs w:val="32"/>
        </w:rPr>
      </w:pPr>
      <w:r>
        <w:rPr>
          <w:rStyle w:val="65"/>
          <w:rFonts w:hint="eastAsia" w:ascii="方正仿宋_GBK" w:hAnsi="方正仿宋_GBK" w:eastAsia="方正仿宋_GBK" w:cs="方正仿宋_GBK"/>
          <w:sz w:val="32"/>
          <w:szCs w:val="32"/>
        </w:rPr>
        <w:t>2.我方现提交的响应文件为：</w:t>
      </w:r>
      <w:r>
        <w:rPr>
          <w:rStyle w:val="65"/>
          <w:rFonts w:hint="eastAsia" w:ascii="方正仿宋_GBK" w:hAnsi="方正仿宋_GBK" w:eastAsia="方正仿宋_GBK" w:cs="方正仿宋_GBK"/>
          <w:color w:val="FF0000"/>
          <w:sz w:val="32"/>
          <w:szCs w:val="32"/>
        </w:rPr>
        <w:t>响应文件正本壹份</w:t>
      </w:r>
      <w:r>
        <w:rPr>
          <w:rStyle w:val="65"/>
          <w:rFonts w:hint="eastAsia" w:ascii="方正仿宋_GBK" w:hAnsi="方正仿宋_GBK" w:eastAsia="方正仿宋_GBK" w:cs="方正仿宋_GBK"/>
          <w:sz w:val="32"/>
          <w:szCs w:val="32"/>
        </w:rPr>
        <w:t>。</w:t>
      </w:r>
    </w:p>
    <w:p>
      <w:pPr>
        <w:spacing w:line="360" w:lineRule="auto"/>
        <w:ind w:firstLine="640" w:firstLineChars="200"/>
        <w:rPr>
          <w:rStyle w:val="65"/>
          <w:rFonts w:hint="eastAsia" w:ascii="方正仿宋_GBK" w:hAnsi="方正仿宋_GBK" w:eastAsia="方正仿宋_GBK" w:cs="方正仿宋_GBK"/>
          <w:sz w:val="32"/>
          <w:szCs w:val="32"/>
        </w:rPr>
      </w:pPr>
      <w:r>
        <w:rPr>
          <w:rStyle w:val="65"/>
          <w:rFonts w:hint="eastAsia" w:ascii="方正仿宋_GBK" w:hAnsi="方正仿宋_GBK" w:eastAsia="方正仿宋_GBK" w:cs="方正仿宋_GBK"/>
          <w:sz w:val="32"/>
          <w:szCs w:val="32"/>
        </w:rPr>
        <w:t>3.我方承诺：本次报价的有效期为</w:t>
      </w:r>
      <w:r>
        <w:rPr>
          <w:rStyle w:val="65"/>
          <w:rFonts w:hint="eastAsia" w:ascii="方正仿宋_GBK" w:hAnsi="方正仿宋_GBK" w:eastAsia="方正仿宋_GBK" w:cs="方正仿宋_GBK"/>
          <w:color w:val="FF0000"/>
          <w:sz w:val="32"/>
          <w:szCs w:val="32"/>
        </w:rPr>
        <w:t>90</w:t>
      </w:r>
      <w:r>
        <w:rPr>
          <w:rStyle w:val="65"/>
          <w:rFonts w:hint="eastAsia" w:ascii="方正仿宋_GBK" w:hAnsi="方正仿宋_GBK" w:eastAsia="方正仿宋_GBK" w:cs="方正仿宋_GBK"/>
          <w:sz w:val="32"/>
          <w:szCs w:val="32"/>
        </w:rPr>
        <w:t>天。</w:t>
      </w:r>
      <w:r>
        <w:rPr>
          <w:rFonts w:hint="eastAsia" w:ascii="方正仿宋_GBK" w:hAnsi="方正仿宋_GBK" w:eastAsia="方正仿宋_GBK" w:cs="方正仿宋_GBK"/>
          <w:b/>
          <w:bCs/>
          <w:i/>
          <w:iCs/>
          <w:color w:val="FF0000"/>
          <w:sz w:val="32"/>
          <w:szCs w:val="32"/>
          <w:u w:val="single"/>
        </w:rPr>
        <w:t>（请采购人自行完善）</w:t>
      </w:r>
    </w:p>
    <w:p>
      <w:pPr>
        <w:spacing w:line="360" w:lineRule="auto"/>
        <w:ind w:firstLine="640" w:firstLineChars="200"/>
        <w:rPr>
          <w:rStyle w:val="65"/>
          <w:rFonts w:hint="eastAsia" w:ascii="方正仿宋_GBK" w:hAnsi="方正仿宋_GBK" w:eastAsia="方正仿宋_GBK" w:cs="方正仿宋_GBK"/>
          <w:sz w:val="32"/>
          <w:szCs w:val="32"/>
        </w:rPr>
      </w:pPr>
      <w:r>
        <w:rPr>
          <w:rStyle w:val="65"/>
          <w:rFonts w:hint="eastAsia" w:ascii="方正仿宋_GBK" w:hAnsi="方正仿宋_GBK" w:eastAsia="方正仿宋_GBK" w:cs="方正仿宋_GBK"/>
          <w:sz w:val="32"/>
          <w:szCs w:val="32"/>
        </w:rPr>
        <w:t>4.我方完全理解和接受竞采文件的一切规定、要求和评审办法。</w:t>
      </w:r>
    </w:p>
    <w:p>
      <w:pPr>
        <w:spacing w:line="360" w:lineRule="auto"/>
        <w:ind w:firstLine="640" w:firstLineChars="200"/>
        <w:rPr>
          <w:rStyle w:val="65"/>
          <w:rFonts w:hint="eastAsia" w:ascii="方正仿宋_GBK" w:hAnsi="方正仿宋_GBK" w:eastAsia="方正仿宋_GBK" w:cs="方正仿宋_GBK"/>
          <w:sz w:val="32"/>
          <w:szCs w:val="32"/>
        </w:rPr>
      </w:pPr>
      <w:r>
        <w:rPr>
          <w:rStyle w:val="65"/>
          <w:rFonts w:hint="eastAsia" w:ascii="方正仿宋_GBK" w:hAnsi="方正仿宋_GBK" w:eastAsia="方正仿宋_GBK" w:cs="方正仿宋_GBK"/>
          <w:sz w:val="32"/>
          <w:szCs w:val="32"/>
        </w:rPr>
        <w:t>5.在整个采购过程中，我方若有违规行为，愿意接受重庆市政府采购云平台相关管理方的</w:t>
      </w:r>
      <w:r>
        <w:rPr>
          <w:rStyle w:val="65"/>
          <w:rFonts w:hint="eastAsia" w:ascii="方正仿宋_GBK" w:hAnsi="方正仿宋_GBK" w:eastAsia="方正仿宋_GBK" w:cs="方正仿宋_GBK"/>
          <w:sz w:val="32"/>
          <w:szCs w:val="32"/>
          <w:lang w:eastAsia="zh-Hans"/>
        </w:rPr>
        <w:t>处</w:t>
      </w:r>
      <w:r>
        <w:rPr>
          <w:rStyle w:val="65"/>
          <w:rFonts w:hint="eastAsia" w:ascii="方正仿宋_GBK" w:hAnsi="方正仿宋_GBK" w:eastAsia="方正仿宋_GBK" w:cs="方正仿宋_GBK"/>
          <w:sz w:val="32"/>
          <w:szCs w:val="32"/>
        </w:rPr>
        <w:t>罚。</w:t>
      </w:r>
    </w:p>
    <w:p>
      <w:pPr>
        <w:spacing w:line="360" w:lineRule="auto"/>
        <w:ind w:firstLine="640" w:firstLineChars="200"/>
        <w:rPr>
          <w:rStyle w:val="65"/>
          <w:rFonts w:hint="eastAsia" w:ascii="方正仿宋_GBK" w:hAnsi="方正仿宋_GBK" w:eastAsia="方正仿宋_GBK" w:cs="方正仿宋_GBK"/>
          <w:sz w:val="32"/>
          <w:szCs w:val="32"/>
        </w:rPr>
      </w:pPr>
      <w:r>
        <w:rPr>
          <w:rStyle w:val="65"/>
          <w:rFonts w:hint="eastAsia" w:ascii="方正仿宋_GBK" w:hAnsi="方正仿宋_GBK" w:eastAsia="方正仿宋_GBK" w:cs="方正仿宋_GBK"/>
          <w:sz w:val="32"/>
          <w:szCs w:val="32"/>
        </w:rPr>
        <w:t>6.我方若中选，将按照竞采结果签订合同，并且严格履行合同义务。本承诺函将成为合同不可分割的一部分，与合同具有同等的法律效力。</w:t>
      </w:r>
    </w:p>
    <w:p>
      <w:pPr>
        <w:spacing w:line="360" w:lineRule="auto"/>
        <w:ind w:firstLine="640" w:firstLineChars="200"/>
        <w:rPr>
          <w:rStyle w:val="65"/>
          <w:rFonts w:hint="eastAsia" w:ascii="方正仿宋_GBK" w:hAnsi="方正仿宋_GBK" w:eastAsia="方正仿宋_GBK" w:cs="方正仿宋_GBK"/>
          <w:sz w:val="32"/>
          <w:szCs w:val="32"/>
        </w:rPr>
      </w:pPr>
      <w:r>
        <w:rPr>
          <w:rStyle w:val="65"/>
          <w:rFonts w:hint="eastAsia" w:ascii="方正仿宋_GBK" w:hAnsi="方正仿宋_GBK" w:eastAsia="方正仿宋_GBK" w:cs="方正仿宋_GBK"/>
          <w:sz w:val="32"/>
          <w:szCs w:val="32"/>
        </w:rPr>
        <w:t>7.我方理解，最低报价不是成交的唯一条件。</w:t>
      </w:r>
    </w:p>
    <w:p>
      <w:pPr>
        <w:pStyle w:val="69"/>
        <w:spacing w:line="360" w:lineRule="auto"/>
        <w:rPr>
          <w:rFonts w:hint="eastAsia" w:ascii="方正仿宋_GBK" w:hAnsi="方正仿宋_GBK" w:eastAsia="方正仿宋_GBK" w:cs="方正仿宋_GBK"/>
          <w:sz w:val="32"/>
          <w:szCs w:val="32"/>
        </w:rPr>
      </w:pPr>
    </w:p>
    <w:p>
      <w:pPr>
        <w:spacing w:line="360" w:lineRule="auto"/>
        <w:ind w:firstLine="640" w:firstLineChars="200"/>
        <w:jc w:val="right"/>
        <w:rPr>
          <w:rStyle w:val="65"/>
          <w:rFonts w:hint="eastAsia" w:ascii="方正仿宋_GBK" w:hAnsi="方正仿宋_GBK" w:eastAsia="方正仿宋_GBK" w:cs="方正仿宋_GBK"/>
          <w:sz w:val="32"/>
          <w:szCs w:val="32"/>
        </w:rPr>
      </w:pPr>
      <w:r>
        <w:rPr>
          <w:rStyle w:val="65"/>
          <w:rFonts w:hint="eastAsia" w:ascii="方正仿宋_GBK" w:hAnsi="方正仿宋_GBK" w:eastAsia="方正仿宋_GBK" w:cs="方正仿宋_GBK"/>
          <w:sz w:val="32"/>
          <w:szCs w:val="32"/>
        </w:rPr>
        <w:t>供应商名称（公章）：</w:t>
      </w:r>
    </w:p>
    <w:p>
      <w:pPr>
        <w:spacing w:line="360" w:lineRule="auto"/>
        <w:ind w:firstLine="640" w:firstLineChars="200"/>
        <w:jc w:val="center"/>
        <w:rPr>
          <w:rFonts w:hint="eastAsia" w:ascii="方正仿宋_GBK" w:hAnsi="方正仿宋_GBK" w:eastAsia="方正仿宋_GBK" w:cs="方正仿宋_GBK"/>
          <w:sz w:val="32"/>
          <w:szCs w:val="32"/>
          <w:lang w:eastAsia="zh-CN"/>
        </w:rPr>
        <w:sectPr>
          <w:pgSz w:w="11907" w:h="16840"/>
          <w:pgMar w:top="1134" w:right="1191" w:bottom="1134" w:left="1304" w:header="851" w:footer="992" w:gutter="0"/>
          <w:pgNumType w:fmt="numberInDash" w:start="1"/>
          <w:cols w:space="720" w:num="1"/>
          <w:docGrid w:linePitch="380" w:charSpace="-5735"/>
        </w:sectPr>
      </w:pPr>
      <w:r>
        <w:rPr>
          <w:rStyle w:val="65"/>
          <w:rFonts w:hint="eastAsia" w:ascii="方正仿宋_GBK" w:hAnsi="方正仿宋_GBK" w:eastAsia="方正仿宋_GBK" w:cs="方正仿宋_GBK"/>
          <w:sz w:val="32"/>
          <w:szCs w:val="32"/>
        </w:rPr>
        <w:t>年月日</w:t>
      </w:r>
    </w:p>
    <w:p>
      <w:pPr>
        <w:snapToGrid w:val="0"/>
        <w:spacing w:line="360" w:lineRule="auto"/>
        <w:ind w:firstLine="42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（二）明细报价表</w:t>
      </w:r>
    </w:p>
    <w:p>
      <w:pPr>
        <w:pStyle w:val="4"/>
        <w:spacing w:before="0" w:after="0" w:line="360" w:lineRule="auto"/>
        <w:jc w:val="center"/>
        <w:rPr>
          <w:rFonts w:hint="eastAsia" w:ascii="方正仿宋_GBK" w:hAnsi="方正仿宋_GBK" w:eastAsia="方正仿宋_GBK" w:cs="方正仿宋_GBK"/>
          <w:sz w:val="32"/>
          <w:szCs w:val="32"/>
          <w:lang w:eastAsia="zh-CN"/>
        </w:rPr>
      </w:pPr>
    </w:p>
    <w:p>
      <w:pPr>
        <w:pStyle w:val="4"/>
        <w:spacing w:before="0" w:after="0" w:line="360" w:lineRule="auto"/>
        <w:jc w:val="cente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明细报价表</w:t>
      </w:r>
      <w:r>
        <w:rPr>
          <w:rFonts w:hint="eastAsia" w:ascii="方正仿宋_GBK" w:hAnsi="方正仿宋_GBK" w:eastAsia="方正仿宋_GBK" w:cs="方正仿宋_GBK"/>
          <w:i/>
          <w:iCs/>
          <w:color w:val="FF0000"/>
          <w:sz w:val="32"/>
          <w:szCs w:val="32"/>
          <w:u w:val="single"/>
        </w:rPr>
        <w:t>（请采购人自行修改本表）</w:t>
      </w:r>
    </w:p>
    <w:p>
      <w:pPr>
        <w:pStyle w:val="4"/>
        <w:spacing w:before="0" w:after="0"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项目名称：</w:t>
      </w:r>
    </w:p>
    <w:tbl>
      <w:tblPr>
        <w:tblStyle w:val="58"/>
        <w:tblW w:w="9141" w:type="dxa"/>
        <w:tblInd w:w="93" w:type="dxa"/>
        <w:tblLayout w:type="fixed"/>
        <w:tblCellMar>
          <w:top w:w="0" w:type="dxa"/>
          <w:left w:w="108" w:type="dxa"/>
          <w:bottom w:w="0" w:type="dxa"/>
          <w:right w:w="108" w:type="dxa"/>
        </w:tblCellMar>
      </w:tblPr>
      <w:tblGrid>
        <w:gridCol w:w="909"/>
        <w:gridCol w:w="1392"/>
        <w:gridCol w:w="948"/>
        <w:gridCol w:w="960"/>
        <w:gridCol w:w="1068"/>
        <w:gridCol w:w="1428"/>
        <w:gridCol w:w="1212"/>
        <w:gridCol w:w="1224"/>
      </w:tblGrid>
      <w:tr>
        <w:tblPrEx>
          <w:tblCellMar>
            <w:top w:w="0" w:type="dxa"/>
            <w:left w:w="108" w:type="dxa"/>
            <w:bottom w:w="0" w:type="dxa"/>
            <w:right w:w="108" w:type="dxa"/>
          </w:tblCellMar>
        </w:tblPrEx>
        <w:trPr>
          <w:trHeight w:val="300" w:hRule="atLeast"/>
        </w:trPr>
        <w:tc>
          <w:tcPr>
            <w:tcW w:w="90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序号</w:t>
            </w:r>
          </w:p>
        </w:tc>
        <w:tc>
          <w:tcPr>
            <w:tcW w:w="1392"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产品名称</w:t>
            </w:r>
          </w:p>
        </w:tc>
        <w:tc>
          <w:tcPr>
            <w:tcW w:w="948"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数量</w:t>
            </w:r>
          </w:p>
        </w:tc>
        <w:tc>
          <w:tcPr>
            <w:tcW w:w="960"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单位</w:t>
            </w:r>
          </w:p>
        </w:tc>
        <w:tc>
          <w:tcPr>
            <w:tcW w:w="106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品牌</w:t>
            </w:r>
          </w:p>
        </w:tc>
        <w:tc>
          <w:tcPr>
            <w:tcW w:w="142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规格型号</w:t>
            </w:r>
          </w:p>
        </w:tc>
        <w:tc>
          <w:tcPr>
            <w:tcW w:w="1212" w:type="dxa"/>
            <w:tcBorders>
              <w:top w:val="single" w:color="auto" w:sz="4" w:space="0"/>
              <w:left w:val="nil"/>
              <w:bottom w:val="single" w:color="auto" w:sz="4" w:space="0"/>
              <w:right w:val="single" w:color="auto" w:sz="4" w:space="0"/>
            </w:tcBorders>
            <w:vAlign w:val="center"/>
          </w:tcPr>
          <w:p>
            <w:pPr>
              <w:pStyle w:val="33"/>
              <w:widowControl/>
              <w:spacing w:line="360" w:lineRule="auto"/>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单价</w:t>
            </w:r>
          </w:p>
          <w:p>
            <w:pPr>
              <w:pStyle w:val="33"/>
              <w:widowControl/>
              <w:spacing w:line="360" w:lineRule="auto"/>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（元）</w:t>
            </w: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合计</w:t>
            </w:r>
          </w:p>
          <w:p>
            <w:pPr>
              <w:widowControl/>
              <w:spacing w:line="360" w:lineRule="auto"/>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（元）</w:t>
            </w:r>
          </w:p>
        </w:tc>
      </w:tr>
      <w:tr>
        <w:tblPrEx>
          <w:tblCellMar>
            <w:top w:w="0" w:type="dxa"/>
            <w:left w:w="108" w:type="dxa"/>
            <w:bottom w:w="0" w:type="dxa"/>
            <w:right w:w="108" w:type="dxa"/>
          </w:tblCellMar>
        </w:tblPrEx>
        <w:trPr>
          <w:trHeight w:val="480" w:hRule="atLeast"/>
        </w:trPr>
        <w:tc>
          <w:tcPr>
            <w:tcW w:w="909" w:type="dxa"/>
            <w:tcBorders>
              <w:top w:val="nil"/>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eastAsia" w:ascii="方正仿宋_GBK" w:hAnsi="方正仿宋_GBK" w:eastAsia="方正仿宋_GBK" w:cs="方正仿宋_GBK"/>
                <w:color w:val="000000"/>
                <w:kern w:val="0"/>
                <w:sz w:val="32"/>
                <w:szCs w:val="32"/>
              </w:rPr>
            </w:pPr>
          </w:p>
        </w:tc>
        <w:tc>
          <w:tcPr>
            <w:tcW w:w="1392"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方正仿宋_GBK" w:hAnsi="方正仿宋_GBK" w:eastAsia="方正仿宋_GBK" w:cs="方正仿宋_GBK"/>
                <w:color w:val="000000"/>
                <w:kern w:val="0"/>
                <w:sz w:val="32"/>
                <w:szCs w:val="32"/>
              </w:rPr>
            </w:pPr>
          </w:p>
        </w:tc>
        <w:tc>
          <w:tcPr>
            <w:tcW w:w="948"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方正仿宋_GBK" w:hAnsi="方正仿宋_GBK" w:eastAsia="方正仿宋_GBK" w:cs="方正仿宋_GBK"/>
                <w:color w:val="000000"/>
                <w:kern w:val="0"/>
                <w:sz w:val="32"/>
                <w:szCs w:val="32"/>
              </w:rPr>
            </w:pPr>
          </w:p>
        </w:tc>
        <w:tc>
          <w:tcPr>
            <w:tcW w:w="960"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方正仿宋_GBK" w:hAnsi="方正仿宋_GBK" w:eastAsia="方正仿宋_GBK" w:cs="方正仿宋_GBK"/>
                <w:color w:val="000000"/>
                <w:kern w:val="0"/>
                <w:sz w:val="32"/>
                <w:szCs w:val="32"/>
              </w:rPr>
            </w:pPr>
          </w:p>
        </w:tc>
        <w:tc>
          <w:tcPr>
            <w:tcW w:w="1068"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32"/>
                <w:szCs w:val="32"/>
              </w:rPr>
            </w:pPr>
          </w:p>
        </w:tc>
        <w:tc>
          <w:tcPr>
            <w:tcW w:w="1428"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32"/>
                <w:szCs w:val="32"/>
              </w:rPr>
            </w:pPr>
          </w:p>
        </w:tc>
        <w:tc>
          <w:tcPr>
            <w:tcW w:w="121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32"/>
                <w:szCs w:val="32"/>
              </w:rPr>
            </w:pPr>
          </w:p>
        </w:tc>
        <w:tc>
          <w:tcPr>
            <w:tcW w:w="1224"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32"/>
                <w:szCs w:val="32"/>
              </w:rPr>
            </w:pPr>
          </w:p>
        </w:tc>
      </w:tr>
      <w:tr>
        <w:tblPrEx>
          <w:tblCellMar>
            <w:top w:w="0" w:type="dxa"/>
            <w:left w:w="108" w:type="dxa"/>
            <w:bottom w:w="0" w:type="dxa"/>
            <w:right w:w="108" w:type="dxa"/>
          </w:tblCellMar>
        </w:tblPrEx>
        <w:trPr>
          <w:trHeight w:val="480" w:hRule="atLeast"/>
        </w:trPr>
        <w:tc>
          <w:tcPr>
            <w:tcW w:w="909" w:type="dxa"/>
            <w:tcBorders>
              <w:top w:val="nil"/>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eastAsia" w:ascii="方正仿宋_GBK" w:hAnsi="方正仿宋_GBK" w:eastAsia="方正仿宋_GBK" w:cs="方正仿宋_GBK"/>
                <w:color w:val="000000"/>
                <w:kern w:val="0"/>
                <w:sz w:val="32"/>
                <w:szCs w:val="32"/>
              </w:rPr>
            </w:pPr>
          </w:p>
        </w:tc>
        <w:tc>
          <w:tcPr>
            <w:tcW w:w="1392"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方正仿宋_GBK" w:hAnsi="方正仿宋_GBK" w:eastAsia="方正仿宋_GBK" w:cs="方正仿宋_GBK"/>
                <w:color w:val="000000"/>
                <w:kern w:val="0"/>
                <w:sz w:val="32"/>
                <w:szCs w:val="32"/>
              </w:rPr>
            </w:pPr>
          </w:p>
        </w:tc>
        <w:tc>
          <w:tcPr>
            <w:tcW w:w="948"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方正仿宋_GBK" w:hAnsi="方正仿宋_GBK" w:eastAsia="方正仿宋_GBK" w:cs="方正仿宋_GBK"/>
                <w:color w:val="000000"/>
                <w:kern w:val="0"/>
                <w:sz w:val="32"/>
                <w:szCs w:val="32"/>
              </w:rPr>
            </w:pPr>
          </w:p>
        </w:tc>
        <w:tc>
          <w:tcPr>
            <w:tcW w:w="960"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方正仿宋_GBK" w:hAnsi="方正仿宋_GBK" w:eastAsia="方正仿宋_GBK" w:cs="方正仿宋_GBK"/>
                <w:color w:val="000000"/>
                <w:kern w:val="0"/>
                <w:sz w:val="32"/>
                <w:szCs w:val="32"/>
              </w:rPr>
            </w:pPr>
          </w:p>
        </w:tc>
        <w:tc>
          <w:tcPr>
            <w:tcW w:w="1068"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32"/>
                <w:szCs w:val="32"/>
              </w:rPr>
            </w:pPr>
          </w:p>
        </w:tc>
        <w:tc>
          <w:tcPr>
            <w:tcW w:w="1428"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32"/>
                <w:szCs w:val="32"/>
              </w:rPr>
            </w:pPr>
          </w:p>
        </w:tc>
        <w:tc>
          <w:tcPr>
            <w:tcW w:w="121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32"/>
                <w:szCs w:val="32"/>
              </w:rPr>
            </w:pPr>
          </w:p>
        </w:tc>
        <w:tc>
          <w:tcPr>
            <w:tcW w:w="1224"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32"/>
                <w:szCs w:val="32"/>
              </w:rPr>
            </w:pPr>
          </w:p>
        </w:tc>
      </w:tr>
      <w:tr>
        <w:tblPrEx>
          <w:tblCellMar>
            <w:top w:w="0" w:type="dxa"/>
            <w:left w:w="108" w:type="dxa"/>
            <w:bottom w:w="0" w:type="dxa"/>
            <w:right w:w="108" w:type="dxa"/>
          </w:tblCellMar>
        </w:tblPrEx>
        <w:trPr>
          <w:trHeight w:val="270" w:hRule="atLeast"/>
        </w:trPr>
        <w:tc>
          <w:tcPr>
            <w:tcW w:w="909" w:type="dxa"/>
            <w:tcBorders>
              <w:top w:val="nil"/>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eastAsia" w:ascii="方正仿宋_GBK" w:hAnsi="方正仿宋_GBK" w:eastAsia="方正仿宋_GBK" w:cs="方正仿宋_GBK"/>
                <w:color w:val="000000"/>
                <w:kern w:val="0"/>
                <w:sz w:val="32"/>
                <w:szCs w:val="32"/>
              </w:rPr>
            </w:pPr>
          </w:p>
        </w:tc>
        <w:tc>
          <w:tcPr>
            <w:tcW w:w="1392"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方正仿宋_GBK" w:hAnsi="方正仿宋_GBK" w:eastAsia="方正仿宋_GBK" w:cs="方正仿宋_GBK"/>
                <w:color w:val="000000"/>
                <w:kern w:val="0"/>
                <w:sz w:val="32"/>
                <w:szCs w:val="32"/>
              </w:rPr>
            </w:pPr>
          </w:p>
        </w:tc>
        <w:tc>
          <w:tcPr>
            <w:tcW w:w="948"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方正仿宋_GBK" w:hAnsi="方正仿宋_GBK" w:eastAsia="方正仿宋_GBK" w:cs="方正仿宋_GBK"/>
                <w:color w:val="000000"/>
                <w:kern w:val="0"/>
                <w:sz w:val="32"/>
                <w:szCs w:val="32"/>
              </w:rPr>
            </w:pPr>
          </w:p>
        </w:tc>
        <w:tc>
          <w:tcPr>
            <w:tcW w:w="960"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方正仿宋_GBK" w:hAnsi="方正仿宋_GBK" w:eastAsia="方正仿宋_GBK" w:cs="方正仿宋_GBK"/>
                <w:color w:val="000000"/>
                <w:kern w:val="0"/>
                <w:sz w:val="32"/>
                <w:szCs w:val="32"/>
              </w:rPr>
            </w:pPr>
          </w:p>
        </w:tc>
        <w:tc>
          <w:tcPr>
            <w:tcW w:w="1068"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32"/>
                <w:szCs w:val="32"/>
              </w:rPr>
            </w:pPr>
          </w:p>
        </w:tc>
        <w:tc>
          <w:tcPr>
            <w:tcW w:w="1428"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32"/>
                <w:szCs w:val="32"/>
              </w:rPr>
            </w:pPr>
          </w:p>
        </w:tc>
        <w:tc>
          <w:tcPr>
            <w:tcW w:w="121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32"/>
                <w:szCs w:val="32"/>
              </w:rPr>
            </w:pPr>
          </w:p>
        </w:tc>
        <w:tc>
          <w:tcPr>
            <w:tcW w:w="1224"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32"/>
                <w:szCs w:val="32"/>
              </w:rPr>
            </w:pPr>
          </w:p>
        </w:tc>
      </w:tr>
      <w:tr>
        <w:tblPrEx>
          <w:tblCellMar>
            <w:top w:w="0" w:type="dxa"/>
            <w:left w:w="108" w:type="dxa"/>
            <w:bottom w:w="0" w:type="dxa"/>
            <w:right w:w="108" w:type="dxa"/>
          </w:tblCellMar>
        </w:tblPrEx>
        <w:trPr>
          <w:trHeight w:val="270" w:hRule="atLeast"/>
        </w:trPr>
        <w:tc>
          <w:tcPr>
            <w:tcW w:w="909" w:type="dxa"/>
            <w:tcBorders>
              <w:top w:val="nil"/>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eastAsia" w:ascii="方正仿宋_GBK" w:hAnsi="方正仿宋_GBK" w:eastAsia="方正仿宋_GBK" w:cs="方正仿宋_GBK"/>
                <w:color w:val="000000"/>
                <w:kern w:val="0"/>
                <w:sz w:val="32"/>
                <w:szCs w:val="32"/>
              </w:rPr>
            </w:pPr>
          </w:p>
        </w:tc>
        <w:tc>
          <w:tcPr>
            <w:tcW w:w="1392"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方正仿宋_GBK" w:hAnsi="方正仿宋_GBK" w:eastAsia="方正仿宋_GBK" w:cs="方正仿宋_GBK"/>
                <w:color w:val="000000"/>
                <w:kern w:val="0"/>
                <w:sz w:val="32"/>
                <w:szCs w:val="32"/>
              </w:rPr>
            </w:pPr>
          </w:p>
        </w:tc>
        <w:tc>
          <w:tcPr>
            <w:tcW w:w="948"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方正仿宋_GBK" w:hAnsi="方正仿宋_GBK" w:eastAsia="方正仿宋_GBK" w:cs="方正仿宋_GBK"/>
                <w:color w:val="000000"/>
                <w:kern w:val="0"/>
                <w:sz w:val="32"/>
                <w:szCs w:val="32"/>
              </w:rPr>
            </w:pPr>
          </w:p>
        </w:tc>
        <w:tc>
          <w:tcPr>
            <w:tcW w:w="960"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方正仿宋_GBK" w:hAnsi="方正仿宋_GBK" w:eastAsia="方正仿宋_GBK" w:cs="方正仿宋_GBK"/>
                <w:color w:val="000000"/>
                <w:kern w:val="0"/>
                <w:sz w:val="32"/>
                <w:szCs w:val="32"/>
              </w:rPr>
            </w:pPr>
          </w:p>
        </w:tc>
        <w:tc>
          <w:tcPr>
            <w:tcW w:w="1068"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32"/>
                <w:szCs w:val="32"/>
              </w:rPr>
            </w:pPr>
          </w:p>
        </w:tc>
        <w:tc>
          <w:tcPr>
            <w:tcW w:w="1428"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32"/>
                <w:szCs w:val="32"/>
              </w:rPr>
            </w:pPr>
          </w:p>
        </w:tc>
        <w:tc>
          <w:tcPr>
            <w:tcW w:w="121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32"/>
                <w:szCs w:val="32"/>
              </w:rPr>
            </w:pPr>
          </w:p>
        </w:tc>
        <w:tc>
          <w:tcPr>
            <w:tcW w:w="1224"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方正仿宋_GBK" w:hAnsi="方正仿宋_GBK" w:eastAsia="方正仿宋_GBK" w:cs="方正仿宋_GBK"/>
                <w:sz w:val="32"/>
                <w:szCs w:val="32"/>
              </w:rPr>
            </w:pPr>
          </w:p>
        </w:tc>
      </w:tr>
    </w:tbl>
    <w:p>
      <w:pPr>
        <w:snapToGrid w:val="0"/>
        <w:spacing w:line="360" w:lineRule="auto"/>
        <w:rPr>
          <w:rFonts w:hint="eastAsia" w:ascii="方正仿宋_GBK" w:hAnsi="方正仿宋_GBK" w:eastAsia="方正仿宋_GBK" w:cs="方正仿宋_GBK"/>
          <w:sz w:val="32"/>
          <w:szCs w:val="32"/>
        </w:rPr>
      </w:pP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填写要求：</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1.供应商应完整填写本表，并逐页盖章。</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2.该表内容不可扩展、不可变更。</w:t>
      </w:r>
    </w:p>
    <w:p>
      <w:pPr>
        <w:snapToGrid w:val="0"/>
        <w:spacing w:line="360" w:lineRule="auto"/>
        <w:rPr>
          <w:rFonts w:hint="eastAsia" w:ascii="方正仿宋_GBK" w:hAnsi="方正仿宋_GBK" w:eastAsia="方正仿宋_GBK" w:cs="方正仿宋_GBK"/>
          <w:sz w:val="32"/>
          <w:szCs w:val="32"/>
          <w:lang w:eastAsia="zh-CN"/>
        </w:rPr>
      </w:pPr>
    </w:p>
    <w:p>
      <w:pPr>
        <w:pStyle w:val="254"/>
        <w:spacing w:line="360" w:lineRule="auto"/>
        <w:ind w:left="1600" w:hanging="480"/>
        <w:rPr>
          <w:rFonts w:hint="eastAsia" w:ascii="方正仿宋_GBK" w:hAnsi="方正仿宋_GBK" w:eastAsia="方正仿宋_GBK" w:cs="方正仿宋_GBK"/>
          <w:sz w:val="32"/>
          <w:szCs w:val="32"/>
          <w:lang w:eastAsia="zh-CN"/>
        </w:rPr>
      </w:pPr>
    </w:p>
    <w:p>
      <w:pPr>
        <w:spacing w:line="360" w:lineRule="auto"/>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供应商名称（公章）：</w:t>
      </w:r>
    </w:p>
    <w:p>
      <w:pPr>
        <w:spacing w:line="360" w:lineRule="auto"/>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年月日</w:t>
      </w:r>
    </w:p>
    <w:p>
      <w:pPr>
        <w:pStyle w:val="4"/>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tabs>
          <w:tab w:val="left" w:pos="6300"/>
        </w:tabs>
        <w:snapToGrid w:val="0"/>
        <w:spacing w:line="360" w:lineRule="auto"/>
        <w:ind w:firstLine="643" w:firstLineChars="200"/>
        <w:jc w:val="left"/>
        <w:rPr>
          <w:rFonts w:hint="eastAsia" w:ascii="方正仿宋_GBK" w:hAnsi="方正仿宋_GBK" w:eastAsia="方正仿宋_GBK" w:cs="方正仿宋_GBK"/>
          <w:b/>
          <w:bCs/>
          <w:color w:val="FF0000"/>
          <w:sz w:val="32"/>
          <w:szCs w:val="32"/>
        </w:rPr>
      </w:pPr>
      <w:r>
        <w:rPr>
          <w:rFonts w:hint="eastAsia" w:ascii="方正仿宋_GBK" w:hAnsi="方正仿宋_GBK" w:eastAsia="方正仿宋_GBK" w:cs="方正仿宋_GBK"/>
          <w:b/>
          <w:sz w:val="32"/>
          <w:szCs w:val="32"/>
        </w:rPr>
        <w:t>二、法定代表人身份证明书（格式）/法定代表人授权委托书（格式）</w:t>
      </w:r>
      <w:r>
        <w:rPr>
          <w:rFonts w:hint="eastAsia" w:ascii="方正仿宋_GBK" w:hAnsi="方正仿宋_GBK" w:eastAsia="方正仿宋_GBK" w:cs="方正仿宋_GBK"/>
          <w:b/>
          <w:bCs/>
          <w:color w:val="FF0000"/>
          <w:sz w:val="32"/>
          <w:szCs w:val="32"/>
        </w:rPr>
        <w:t>（二选一）</w:t>
      </w:r>
    </w:p>
    <w:p>
      <w:pPr>
        <w:tabs>
          <w:tab w:val="left" w:pos="6300"/>
        </w:tabs>
        <w:snapToGrid w:val="0"/>
        <w:spacing w:line="360" w:lineRule="auto"/>
        <w:jc w:val="center"/>
        <w:rPr>
          <w:rFonts w:hint="eastAsia" w:ascii="方正仿宋_GBK" w:hAnsi="方正仿宋_GBK" w:eastAsia="方正仿宋_GBK" w:cs="方正仿宋_GBK"/>
          <w:b/>
          <w:bCs/>
          <w:sz w:val="32"/>
          <w:szCs w:val="32"/>
        </w:rPr>
      </w:pPr>
    </w:p>
    <w:p>
      <w:pPr>
        <w:tabs>
          <w:tab w:val="left" w:pos="6300"/>
        </w:tabs>
        <w:snapToGrid w:val="0"/>
        <w:spacing w:line="360" w:lineRule="auto"/>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法定代表人身份证明书</w:t>
      </w:r>
    </w:p>
    <w:p>
      <w:pPr>
        <w:tabs>
          <w:tab w:val="left" w:pos="6300"/>
        </w:tabs>
        <w:snapToGrid w:val="0"/>
        <w:spacing w:line="360" w:lineRule="auto"/>
        <w:rPr>
          <w:rFonts w:hint="eastAsia" w:ascii="方正仿宋_GBK" w:hAnsi="方正仿宋_GBK" w:eastAsia="方正仿宋_GBK" w:cs="方正仿宋_GBK"/>
          <w:sz w:val="32"/>
          <w:szCs w:val="32"/>
          <w:u w:val="single"/>
        </w:rPr>
      </w:pPr>
    </w:p>
    <w:p>
      <w:pPr>
        <w:tabs>
          <w:tab w:val="left" w:pos="6300"/>
        </w:tabs>
        <w:snapToGrid w:val="0"/>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Hans"/>
        </w:rPr>
        <w:t>致</w:t>
      </w:r>
      <w:r>
        <w:rPr>
          <w:rFonts w:hint="eastAsia" w:ascii="方正仿宋_GBK" w:hAnsi="方正仿宋_GBK" w:eastAsia="方正仿宋_GBK" w:cs="方正仿宋_GBK"/>
          <w:sz w:val="32"/>
          <w:szCs w:val="32"/>
        </w:rPr>
        <w:t>（采购单位名称）：</w:t>
      </w:r>
    </w:p>
    <w:p>
      <w:pPr>
        <w:tabs>
          <w:tab w:val="left" w:pos="6300"/>
        </w:tabs>
        <w:snapToGrid w:val="0"/>
        <w:spacing w:line="360" w:lineRule="auto"/>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（法定代表人名称及身份证代码）是</w:t>
      </w:r>
      <w:r>
        <w:rPr>
          <w:rFonts w:hint="eastAsia" w:ascii="方正仿宋_GBK" w:hAnsi="方正仿宋_GBK" w:eastAsia="方正仿宋_GBK" w:cs="方正仿宋_GBK"/>
          <w:sz w:val="32"/>
          <w:szCs w:val="32"/>
          <w:u w:val="single"/>
        </w:rPr>
        <w:t>（供应商名称）</w:t>
      </w:r>
      <w:r>
        <w:rPr>
          <w:rFonts w:hint="eastAsia" w:ascii="方正仿宋_GBK" w:hAnsi="方正仿宋_GBK" w:eastAsia="方正仿宋_GBK" w:cs="方正仿宋_GBK"/>
          <w:sz w:val="32"/>
          <w:szCs w:val="32"/>
        </w:rPr>
        <w:t>的法定代表人，电话，代表我单位全权办理上述项目的竞采报价、签约等具体工作，并签署全部有关文件、协议及合同。签字负全部责任。</w:t>
      </w:r>
    </w:p>
    <w:p>
      <w:pPr>
        <w:tabs>
          <w:tab w:val="left" w:pos="6300"/>
        </w:tabs>
        <w:snapToGrid w:val="0"/>
        <w:spacing w:line="360" w:lineRule="auto"/>
        <w:ind w:firstLine="570"/>
        <w:rPr>
          <w:rFonts w:hint="eastAsia" w:ascii="方正仿宋_GBK" w:hAnsi="方正仿宋_GBK" w:eastAsia="方正仿宋_GBK" w:cs="方正仿宋_GBK"/>
          <w:sz w:val="32"/>
          <w:szCs w:val="32"/>
        </w:rPr>
      </w:pPr>
    </w:p>
    <w:p>
      <w:pPr>
        <w:tabs>
          <w:tab w:val="left" w:pos="6300"/>
        </w:tabs>
        <w:snapToGrid w:val="0"/>
        <w:spacing w:line="360" w:lineRule="auto"/>
        <w:ind w:firstLine="570"/>
        <w:jc w:val="cente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法定代表人（签字或盖章）：</w:t>
      </w:r>
    </w:p>
    <w:p>
      <w:pPr>
        <w:tabs>
          <w:tab w:val="left" w:pos="6300"/>
        </w:tabs>
        <w:snapToGrid w:val="0"/>
        <w:spacing w:line="360" w:lineRule="auto"/>
        <w:ind w:firstLine="57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供应商名称（公章）</w:t>
      </w:r>
    </w:p>
    <w:p>
      <w:pPr>
        <w:tabs>
          <w:tab w:val="left" w:pos="6300"/>
        </w:tabs>
        <w:snapToGrid w:val="0"/>
        <w:spacing w:line="360" w:lineRule="auto"/>
        <w:ind w:right="360" w:firstLine="57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年月日</w:t>
      </w:r>
    </w:p>
    <w:p>
      <w:pPr>
        <w:pStyle w:val="69"/>
        <w:spacing w:line="360" w:lineRule="auto"/>
        <w:rPr>
          <w:rFonts w:hint="eastAsia" w:ascii="方正仿宋_GBK" w:hAnsi="方正仿宋_GBK" w:eastAsia="方正仿宋_GBK" w:cs="方正仿宋_GBK"/>
          <w:sz w:val="32"/>
          <w:szCs w:val="32"/>
        </w:rPr>
      </w:pPr>
    </w:p>
    <w:p>
      <w:pPr>
        <w:tabs>
          <w:tab w:val="left" w:pos="6300"/>
        </w:tabs>
        <w:snapToGrid w:val="0"/>
        <w:spacing w:line="360" w:lineRule="auto"/>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（附：法定代表人身份证正反面复印件）</w:t>
      </w:r>
    </w:p>
    <w:p>
      <w:pPr>
        <w:pStyle w:val="4"/>
        <w:spacing w:line="360" w:lineRule="auto"/>
        <w:rPr>
          <w:rFonts w:hint="eastAsia" w:ascii="方正仿宋_GBK" w:hAnsi="方正仿宋_GBK" w:eastAsia="方正仿宋_GBK" w:cs="方正仿宋_GBK"/>
          <w:sz w:val="32"/>
          <w:szCs w:val="32"/>
        </w:rPr>
      </w:pPr>
    </w:p>
    <w:p>
      <w:pPr>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pStyle w:val="69"/>
        <w:spacing w:line="360" w:lineRule="auto"/>
        <w:rPr>
          <w:rFonts w:hint="eastAsia" w:ascii="方正仿宋_GBK" w:hAnsi="方正仿宋_GBK" w:eastAsia="方正仿宋_GBK" w:cs="方正仿宋_GBK"/>
          <w:sz w:val="32"/>
          <w:szCs w:val="32"/>
        </w:rPr>
      </w:pPr>
    </w:p>
    <w:p>
      <w:pPr>
        <w:tabs>
          <w:tab w:val="left" w:pos="6300"/>
        </w:tabs>
        <w:snapToGrid w:val="0"/>
        <w:spacing w:line="360" w:lineRule="auto"/>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法定代表人授权委托书</w:t>
      </w:r>
    </w:p>
    <w:p>
      <w:pPr>
        <w:tabs>
          <w:tab w:val="left" w:pos="6300"/>
        </w:tabs>
        <w:snapToGrid w:val="0"/>
        <w:spacing w:line="360" w:lineRule="auto"/>
        <w:rPr>
          <w:rFonts w:hint="eastAsia" w:ascii="方正仿宋_GBK" w:hAnsi="方正仿宋_GBK" w:eastAsia="方正仿宋_GBK" w:cs="方正仿宋_GBK"/>
          <w:sz w:val="32"/>
          <w:szCs w:val="32"/>
          <w:u w:val="single"/>
        </w:rPr>
      </w:pPr>
    </w:p>
    <w:p>
      <w:pPr>
        <w:tabs>
          <w:tab w:val="left" w:pos="6300"/>
        </w:tabs>
        <w:snapToGrid w:val="0"/>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Hans"/>
        </w:rPr>
        <w:t>致</w:t>
      </w:r>
      <w:r>
        <w:rPr>
          <w:rFonts w:hint="eastAsia" w:ascii="方正仿宋_GBK" w:hAnsi="方正仿宋_GBK" w:eastAsia="方正仿宋_GBK" w:cs="方正仿宋_GBK"/>
          <w:sz w:val="32"/>
          <w:szCs w:val="32"/>
        </w:rPr>
        <w:t>（采购单位名称）：</w:t>
      </w:r>
    </w:p>
    <w:p>
      <w:pPr>
        <w:tabs>
          <w:tab w:val="left" w:pos="6300"/>
        </w:tabs>
        <w:wordWrap w:val="0"/>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（法定代表人名称）是</w:t>
      </w:r>
      <w:r>
        <w:rPr>
          <w:rFonts w:hint="eastAsia" w:ascii="方正仿宋_GBK" w:hAnsi="方正仿宋_GBK" w:eastAsia="方正仿宋_GBK" w:cs="方正仿宋_GBK"/>
          <w:sz w:val="32"/>
          <w:szCs w:val="32"/>
          <w:u w:val="single"/>
        </w:rPr>
        <w:t>（供应商名称）</w:t>
      </w:r>
      <w:r>
        <w:rPr>
          <w:rFonts w:hint="eastAsia" w:ascii="方正仿宋_GBK" w:hAnsi="方正仿宋_GBK" w:eastAsia="方正仿宋_GBK" w:cs="方正仿宋_GBK"/>
          <w:sz w:val="32"/>
          <w:szCs w:val="32"/>
        </w:rPr>
        <w:t>的法定代表人，特授权（被授权人姓名及身份证代码）电话，代表我单位全权办理上述项目的竞采报价、签约等具体工作，并签署全部有关文件、协议及合同。</w:t>
      </w:r>
    </w:p>
    <w:p>
      <w:pPr>
        <w:tabs>
          <w:tab w:val="left" w:pos="6300"/>
        </w:tabs>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我单位对被授权人的签字负全部责任。</w:t>
      </w:r>
    </w:p>
    <w:p>
      <w:pPr>
        <w:tabs>
          <w:tab w:val="left" w:pos="6300"/>
        </w:tabs>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在撤消授权</w:t>
      </w:r>
      <w:r>
        <w:rPr>
          <w:rFonts w:hint="eastAsia" w:ascii="方正仿宋_GBK" w:hAnsi="方正仿宋_GBK" w:eastAsia="方正仿宋_GBK" w:cs="方正仿宋_GBK"/>
          <w:sz w:val="32"/>
          <w:szCs w:val="32"/>
          <w:lang w:eastAsia="zh-Hans"/>
        </w:rPr>
        <w:t>的</w:t>
      </w:r>
      <w:r>
        <w:rPr>
          <w:rFonts w:hint="eastAsia" w:ascii="方正仿宋_GBK" w:hAnsi="方正仿宋_GBK" w:eastAsia="方正仿宋_GBK" w:cs="方正仿宋_GBK"/>
          <w:sz w:val="32"/>
          <w:szCs w:val="32"/>
        </w:rPr>
        <w:t>书面通知以前，本授权书一直有效。被授权人在授权书有效期内签署的所有文件不因授权的撤消而失效。</w:t>
      </w:r>
    </w:p>
    <w:p>
      <w:pPr>
        <w:tabs>
          <w:tab w:val="left" w:pos="6300"/>
        </w:tabs>
        <w:snapToGrid w:val="0"/>
        <w:spacing w:line="360" w:lineRule="auto"/>
        <w:ind w:firstLine="570"/>
        <w:rPr>
          <w:rFonts w:hint="eastAsia" w:ascii="方正仿宋_GBK" w:hAnsi="方正仿宋_GBK" w:eastAsia="方正仿宋_GBK" w:cs="方正仿宋_GBK"/>
          <w:sz w:val="32"/>
          <w:szCs w:val="32"/>
        </w:rPr>
      </w:pPr>
    </w:p>
    <w:p>
      <w:pPr>
        <w:tabs>
          <w:tab w:val="left" w:pos="6300"/>
        </w:tabs>
        <w:snapToGrid w:val="0"/>
        <w:spacing w:line="360" w:lineRule="auto"/>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被授权人：法定代表人：</w:t>
      </w:r>
    </w:p>
    <w:p>
      <w:pPr>
        <w:tabs>
          <w:tab w:val="left" w:pos="6300"/>
        </w:tabs>
        <w:snapToGrid w:val="0"/>
        <w:spacing w:line="360" w:lineRule="auto"/>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（签字或盖章）（签字或盖章）</w:t>
      </w:r>
    </w:p>
    <w:p>
      <w:pPr>
        <w:tabs>
          <w:tab w:val="left" w:pos="6300"/>
        </w:tabs>
        <w:snapToGrid w:val="0"/>
        <w:spacing w:line="360" w:lineRule="auto"/>
        <w:ind w:firstLine="570"/>
        <w:rPr>
          <w:rFonts w:hint="eastAsia" w:ascii="方正仿宋_GBK" w:hAnsi="方正仿宋_GBK" w:eastAsia="方正仿宋_GBK" w:cs="方正仿宋_GBK"/>
          <w:sz w:val="32"/>
          <w:szCs w:val="32"/>
        </w:rPr>
      </w:pPr>
    </w:p>
    <w:p>
      <w:pPr>
        <w:tabs>
          <w:tab w:val="left" w:pos="6300"/>
        </w:tabs>
        <w:snapToGrid w:val="0"/>
        <w:spacing w:line="360" w:lineRule="auto"/>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（附：被授权人、法定代表人身份证正反面复印件）</w:t>
      </w:r>
    </w:p>
    <w:p>
      <w:pPr>
        <w:tabs>
          <w:tab w:val="left" w:pos="6300"/>
        </w:tabs>
        <w:snapToGrid w:val="0"/>
        <w:spacing w:line="360" w:lineRule="auto"/>
        <w:ind w:firstLine="570"/>
        <w:rPr>
          <w:rFonts w:hint="eastAsia" w:ascii="方正仿宋_GBK" w:hAnsi="方正仿宋_GBK" w:eastAsia="方正仿宋_GBK" w:cs="方正仿宋_GBK"/>
          <w:sz w:val="32"/>
          <w:szCs w:val="32"/>
        </w:rPr>
      </w:pPr>
    </w:p>
    <w:p>
      <w:pPr>
        <w:tabs>
          <w:tab w:val="left" w:pos="6300"/>
        </w:tabs>
        <w:snapToGrid w:val="0"/>
        <w:spacing w:line="360" w:lineRule="auto"/>
        <w:ind w:right="480" w:firstLine="57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供应商名称（公章）</w:t>
      </w:r>
    </w:p>
    <w:p>
      <w:pPr>
        <w:tabs>
          <w:tab w:val="left" w:pos="6300"/>
        </w:tabs>
        <w:snapToGrid w:val="0"/>
        <w:spacing w:line="360" w:lineRule="auto"/>
        <w:ind w:right="480" w:firstLine="57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年月日</w:t>
      </w:r>
    </w:p>
    <w:p>
      <w:pPr>
        <w:pStyle w:val="4"/>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tabs>
          <w:tab w:val="left" w:pos="6300"/>
        </w:tabs>
        <w:snapToGrid w:val="0"/>
        <w:spacing w:line="360" w:lineRule="auto"/>
        <w:ind w:firstLine="643" w:firstLineChars="20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lang w:eastAsia="zh-Hans"/>
        </w:rPr>
        <w:t>三、</w:t>
      </w:r>
      <w:r>
        <w:rPr>
          <w:rFonts w:hint="eastAsia" w:ascii="方正仿宋_GBK" w:hAnsi="方正仿宋_GBK" w:eastAsia="方正仿宋_GBK" w:cs="方正仿宋_GBK"/>
          <w:b/>
          <w:sz w:val="32"/>
          <w:szCs w:val="32"/>
        </w:rPr>
        <w:t>基本资格条件承诺函</w:t>
      </w:r>
    </w:p>
    <w:p>
      <w:pPr>
        <w:pStyle w:val="69"/>
        <w:spacing w:line="360" w:lineRule="auto"/>
        <w:rPr>
          <w:rFonts w:hint="eastAsia" w:ascii="方正仿宋_GBK" w:hAnsi="方正仿宋_GBK" w:eastAsia="方正仿宋_GBK" w:cs="方正仿宋_GBK"/>
          <w:sz w:val="32"/>
          <w:szCs w:val="32"/>
        </w:rPr>
      </w:pPr>
    </w:p>
    <w:p>
      <w:pPr>
        <w:snapToGrid w:val="0"/>
        <w:spacing w:line="360" w:lineRule="auto"/>
        <w:ind w:firstLine="570"/>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基本资格条件承诺函</w:t>
      </w:r>
    </w:p>
    <w:p>
      <w:pPr>
        <w:snapToGrid w:val="0"/>
        <w:spacing w:line="360" w:lineRule="auto"/>
        <w:rPr>
          <w:rFonts w:hint="eastAsia" w:ascii="方正仿宋_GBK" w:hAnsi="方正仿宋_GBK" w:eastAsia="方正仿宋_GBK" w:cs="方正仿宋_GBK"/>
          <w:b/>
          <w:sz w:val="32"/>
          <w:szCs w:val="32"/>
          <w:lang w:eastAsia="zh-CN"/>
        </w:rPr>
      </w:pPr>
    </w:p>
    <w:p>
      <w:pPr>
        <w:snapToGrid w:val="0"/>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致（采购单位名称）：</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（供应商名称）郑重承诺：</w:t>
      </w:r>
    </w:p>
    <w:p>
      <w:pPr>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1.我方具有良好的商业信誉和健全的财务会计制度，具有履行合同所必需的设备和专业技术能力，具有依法缴纳税收和社会保障金的良好记录，参加本项目采购活动前三年内无重大违法活动记录。</w:t>
      </w:r>
    </w:p>
    <w:p>
      <w:pPr>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2.我方未列入在信用中国网站（www.creditchina.gov.cn）“失信被执行人”、“重大税收违法案件当事人名单”中，也未列入中国政府采购网（www.ccgp.gov.cn）“政府采购严重违法失信行为记录名单”中。</w:t>
      </w:r>
    </w:p>
    <w:p>
      <w:pPr>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3.我方在项目评审环节结束后，随时接受采购人检查验证，配合提供相关证明材料，证明符合《中华人民共和国政府采购法》第二十二条规定的供应商基本资格条件。</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我方对以上承诺负全部法律责任。</w:t>
      </w:r>
    </w:p>
    <w:p>
      <w:pPr>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特此承诺。</w:t>
      </w:r>
    </w:p>
    <w:p>
      <w:pPr>
        <w:pStyle w:val="69"/>
        <w:spacing w:line="360" w:lineRule="auto"/>
        <w:rPr>
          <w:rFonts w:hint="eastAsia" w:ascii="方正仿宋_GBK" w:hAnsi="方正仿宋_GBK" w:eastAsia="方正仿宋_GBK" w:cs="方正仿宋_GBK"/>
          <w:sz w:val="32"/>
          <w:szCs w:val="32"/>
        </w:rPr>
      </w:pPr>
    </w:p>
    <w:p>
      <w:pPr>
        <w:tabs>
          <w:tab w:val="left" w:pos="6300"/>
        </w:tabs>
        <w:snapToGrid w:val="0"/>
        <w:spacing w:line="360" w:lineRule="auto"/>
        <w:ind w:right="480" w:firstLine="57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供应商名称（公章）</w:t>
      </w:r>
    </w:p>
    <w:p>
      <w:pPr>
        <w:tabs>
          <w:tab w:val="left" w:pos="6300"/>
        </w:tabs>
        <w:snapToGrid w:val="0"/>
        <w:spacing w:line="360" w:lineRule="auto"/>
        <w:ind w:right="480" w:firstLine="57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年月日</w:t>
      </w:r>
    </w:p>
    <w:sectPr>
      <w:footerReference r:id="rId3"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20B0604020202020204"/>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微软雅黑 Light">
    <w:altName w:val="黑体"/>
    <w:panose1 w:val="020B0502040204020203"/>
    <w:charset w:val="86"/>
    <w:family w:val="swiss"/>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昆仑楷体">
    <w:altName w:val="宋体"/>
    <w:panose1 w:val="020B0604020202020204"/>
    <w:charset w:val="00"/>
    <w:family w:val="modern"/>
    <w:pitch w:val="default"/>
    <w:sig w:usb0="00000000" w:usb1="00000000" w:usb2="00000010" w:usb3="00000000" w:csb0="00040000" w:csb1="00000000"/>
  </w:font>
  <w:font w:name="楷体_GB2312">
    <w:altName w:val="楷体"/>
    <w:panose1 w:val="020B0604020202020204"/>
    <w:charset w:val="00"/>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文鼎粗黑">
    <w:altName w:val="黑体"/>
    <w:panose1 w:val="020B0604020202020204"/>
    <w:charset w:val="00"/>
    <w:family w:val="modern"/>
    <w:pitch w:val="default"/>
    <w:sig w:usb0="00000000" w:usb1="00000000" w:usb2="00000010" w:usb3="00000000" w:csb0="00040000" w:csb1="00000000"/>
  </w:font>
  <w:font w:name="PingFang SC">
    <w:altName w:val="宋体"/>
    <w:panose1 w:val="020B0400000000000000"/>
    <w:charset w:val="86"/>
    <w:family w:val="auto"/>
    <w:pitch w:val="default"/>
    <w:sig w:usb0="00000000" w:usb1="00000000" w:usb2="00000017"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7B6806"/>
    <w:multiLevelType w:val="singleLevel"/>
    <w:tmpl w:val="EE7B6806"/>
    <w:lvl w:ilvl="0" w:tentative="0">
      <w:start w:val="2"/>
      <w:numFmt w:val="chineseCounting"/>
      <w:suff w:val="nothing"/>
      <w:lvlText w:val="%1、"/>
      <w:lvlJc w:val="left"/>
      <w:rPr>
        <w:rFonts w:hint="eastAsia"/>
      </w:rPr>
    </w:lvl>
  </w:abstractNum>
  <w:abstractNum w:abstractNumId="1">
    <w:nsid w:val="00000001"/>
    <w:multiLevelType w:val="multilevel"/>
    <w:tmpl w:val="00000001"/>
    <w:lvl w:ilvl="0" w:tentative="0">
      <w:start w:val="1"/>
      <w:numFmt w:val="bullet"/>
      <w:pStyle w:val="231"/>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2"/>
    <w:multiLevelType w:val="singleLevel"/>
    <w:tmpl w:val="00000002"/>
    <w:lvl w:ilvl="0" w:tentative="0">
      <w:start w:val="1"/>
      <w:numFmt w:val="bullet"/>
      <w:pStyle w:val="137"/>
      <w:lvlText w:val=""/>
      <w:lvlJc w:val="left"/>
      <w:pPr>
        <w:tabs>
          <w:tab w:val="left" w:pos="360"/>
        </w:tabs>
        <w:ind w:left="360" w:hanging="360"/>
      </w:pPr>
      <w:rPr>
        <w:rFonts w:hint="default" w:ascii="Wingdings" w:hAnsi="Wingdings"/>
      </w:rPr>
    </w:lvl>
  </w:abstractNum>
  <w:abstractNum w:abstractNumId="3">
    <w:nsid w:val="00000008"/>
    <w:multiLevelType w:val="multilevel"/>
    <w:tmpl w:val="00000008"/>
    <w:lvl w:ilvl="0" w:tentative="0">
      <w:start w:val="1"/>
      <w:numFmt w:val="decimal"/>
      <w:pStyle w:val="149"/>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D"/>
    <w:multiLevelType w:val="singleLevel"/>
    <w:tmpl w:val="0000000D"/>
    <w:lvl w:ilvl="0" w:tentative="0">
      <w:start w:val="1"/>
      <w:numFmt w:val="bullet"/>
      <w:pStyle w:val="21"/>
      <w:lvlText w:val=""/>
      <w:lvlJc w:val="left"/>
      <w:pPr>
        <w:tabs>
          <w:tab w:val="left" w:pos="1200"/>
        </w:tabs>
        <w:ind w:left="1200" w:hanging="360"/>
      </w:pPr>
      <w:rPr>
        <w:rFonts w:hint="default" w:ascii="Wingdings" w:hAnsi="Wingdings"/>
      </w:rPr>
    </w:lvl>
  </w:abstractNum>
  <w:abstractNum w:abstractNumId="5">
    <w:nsid w:val="0000000E"/>
    <w:multiLevelType w:val="multilevel"/>
    <w:tmpl w:val="0000000E"/>
    <w:lvl w:ilvl="0" w:tentative="0">
      <w:start w:val="1"/>
      <w:numFmt w:val="bullet"/>
      <w:pStyle w:val="251"/>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0F"/>
    <w:multiLevelType w:val="multilevel"/>
    <w:tmpl w:val="0000000F"/>
    <w:lvl w:ilvl="0" w:tentative="0">
      <w:start w:val="1"/>
      <w:numFmt w:val="upperLetter"/>
      <w:pStyle w:val="134"/>
      <w:suff w:val="nothing"/>
      <w:lvlText w:val="附　录　%1"/>
      <w:lvlJc w:val="left"/>
      <w:pPr>
        <w:ind w:left="0" w:firstLine="0"/>
      </w:pPr>
      <w:rPr>
        <w:rFonts w:hint="eastAsia" w:ascii="黑体" w:hAnsi="Times New Roman" w:eastAsia="黑体"/>
        <w:b w:val="0"/>
        <w:i w:val="0"/>
        <w:sz w:val="21"/>
      </w:rPr>
    </w:lvl>
    <w:lvl w:ilvl="1" w:tentative="0">
      <w:start w:val="1"/>
      <w:numFmt w:val="decimal"/>
      <w:pStyle w:val="175"/>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0"/>
    <w:multiLevelType w:val="singleLevel"/>
    <w:tmpl w:val="00000010"/>
    <w:lvl w:ilvl="0" w:tentative="0">
      <w:start w:val="1"/>
      <w:numFmt w:val="bullet"/>
      <w:lvlText w:val=""/>
      <w:lvlJc w:val="left"/>
      <w:pPr>
        <w:tabs>
          <w:tab w:val="left" w:pos="1620"/>
        </w:tabs>
        <w:ind w:left="1620" w:hanging="360"/>
      </w:pPr>
      <w:rPr>
        <w:rFonts w:hint="default" w:ascii="Wingdings" w:hAnsi="Wingdings"/>
      </w:rPr>
    </w:lvl>
  </w:abstractNum>
  <w:abstractNum w:abstractNumId="8">
    <w:nsid w:val="00000011"/>
    <w:multiLevelType w:val="singleLevel"/>
    <w:tmpl w:val="00000011"/>
    <w:lvl w:ilvl="0" w:tentative="0">
      <w:start w:val="1"/>
      <w:numFmt w:val="decimal"/>
      <w:pStyle w:val="13"/>
      <w:lvlText w:val="%1."/>
      <w:lvlJc w:val="left"/>
      <w:pPr>
        <w:tabs>
          <w:tab w:val="left" w:pos="425"/>
        </w:tabs>
        <w:ind w:left="425" w:hanging="425"/>
      </w:pPr>
      <w:rPr>
        <w:rFonts w:hint="default"/>
      </w:rPr>
    </w:lvl>
  </w:abstractNum>
  <w:abstractNum w:abstractNumId="9">
    <w:nsid w:val="00000012"/>
    <w:multiLevelType w:val="multilevel"/>
    <w:tmpl w:val="00000012"/>
    <w:lvl w:ilvl="0" w:tentative="0">
      <w:start w:val="1"/>
      <w:numFmt w:val="bullet"/>
      <w:pStyle w:val="141"/>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00000013"/>
    <w:multiLevelType w:val="singleLevel"/>
    <w:tmpl w:val="00000013"/>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11">
    <w:nsid w:val="00000014"/>
    <w:multiLevelType w:val="singleLevel"/>
    <w:tmpl w:val="00000014"/>
    <w:lvl w:ilvl="0" w:tentative="0">
      <w:start w:val="1"/>
      <w:numFmt w:val="decimal"/>
      <w:pStyle w:val="147"/>
      <w:lvlText w:val="%1)"/>
      <w:lvlJc w:val="left"/>
      <w:pPr>
        <w:tabs>
          <w:tab w:val="left" w:pos="425"/>
        </w:tabs>
        <w:ind w:left="425" w:hanging="425"/>
      </w:pPr>
      <w:rPr>
        <w:rFonts w:hint="eastAsia"/>
      </w:rPr>
    </w:lvl>
  </w:abstractNum>
  <w:abstractNum w:abstractNumId="12">
    <w:nsid w:val="00000015"/>
    <w:multiLevelType w:val="multilevel"/>
    <w:tmpl w:val="00000015"/>
    <w:lvl w:ilvl="0" w:tentative="0">
      <w:start w:val="1"/>
      <w:numFmt w:val="chineseCountingThousand"/>
      <w:pStyle w:val="205"/>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4"/>
  </w:num>
  <w:num w:numId="3">
    <w:abstractNumId w:val="10"/>
  </w:num>
  <w:num w:numId="4">
    <w:abstractNumId w:val="6"/>
  </w:num>
  <w:num w:numId="5">
    <w:abstractNumId w:val="2"/>
  </w:num>
  <w:num w:numId="6">
    <w:abstractNumId w:val="9"/>
  </w:num>
  <w:num w:numId="7">
    <w:abstractNumId w:val="11"/>
  </w:num>
  <w:num w:numId="8">
    <w:abstractNumId w:val="3"/>
  </w:num>
  <w:num w:numId="9">
    <w:abstractNumId w:val="7"/>
  </w:num>
  <w:num w:numId="10">
    <w:abstractNumId w:val="12"/>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E5ZGU0MzhkNGFlYzViZTQyODgxMTZlZTg1OWVlM2YifQ=="/>
    <w:docVar w:name="KSO_WPS_MARK_KEY" w:val="df84a0b4-ab4f-4d8f-ab96-ddec592d10b0"/>
  </w:docVars>
  <w:rsids>
    <w:rsidRoot w:val="00172A27"/>
    <w:rsid w:val="00001BE6"/>
    <w:rsid w:val="0001050B"/>
    <w:rsid w:val="000144C9"/>
    <w:rsid w:val="0002088C"/>
    <w:rsid w:val="00033CCB"/>
    <w:rsid w:val="00033DAB"/>
    <w:rsid w:val="000342CA"/>
    <w:rsid w:val="000370BC"/>
    <w:rsid w:val="000401A2"/>
    <w:rsid w:val="00042D13"/>
    <w:rsid w:val="00056A6E"/>
    <w:rsid w:val="000831AB"/>
    <w:rsid w:val="0008422C"/>
    <w:rsid w:val="00084C93"/>
    <w:rsid w:val="000B4CFC"/>
    <w:rsid w:val="000D5AC6"/>
    <w:rsid w:val="000E232C"/>
    <w:rsid w:val="000E3326"/>
    <w:rsid w:val="000F1833"/>
    <w:rsid w:val="0011647C"/>
    <w:rsid w:val="00116BB6"/>
    <w:rsid w:val="00117275"/>
    <w:rsid w:val="001173E3"/>
    <w:rsid w:val="001306AD"/>
    <w:rsid w:val="00136D0F"/>
    <w:rsid w:val="001435CF"/>
    <w:rsid w:val="001445A2"/>
    <w:rsid w:val="0015070D"/>
    <w:rsid w:val="0015525F"/>
    <w:rsid w:val="00165915"/>
    <w:rsid w:val="00166EEA"/>
    <w:rsid w:val="00172A27"/>
    <w:rsid w:val="00173214"/>
    <w:rsid w:val="001765E3"/>
    <w:rsid w:val="001829E7"/>
    <w:rsid w:val="00191E27"/>
    <w:rsid w:val="00192985"/>
    <w:rsid w:val="001A3E64"/>
    <w:rsid w:val="001E44D9"/>
    <w:rsid w:val="001E73E2"/>
    <w:rsid w:val="001F74AE"/>
    <w:rsid w:val="002122FC"/>
    <w:rsid w:val="0021327B"/>
    <w:rsid w:val="0021595A"/>
    <w:rsid w:val="00223B9B"/>
    <w:rsid w:val="0022691C"/>
    <w:rsid w:val="00226A1A"/>
    <w:rsid w:val="00227B9B"/>
    <w:rsid w:val="002676F5"/>
    <w:rsid w:val="00297EC4"/>
    <w:rsid w:val="002B0676"/>
    <w:rsid w:val="002C7EDF"/>
    <w:rsid w:val="002F2847"/>
    <w:rsid w:val="002F5C86"/>
    <w:rsid w:val="00313FC6"/>
    <w:rsid w:val="00314FE1"/>
    <w:rsid w:val="00316DF3"/>
    <w:rsid w:val="00330491"/>
    <w:rsid w:val="003332D6"/>
    <w:rsid w:val="00333713"/>
    <w:rsid w:val="0033562A"/>
    <w:rsid w:val="003453EB"/>
    <w:rsid w:val="003609C0"/>
    <w:rsid w:val="00375908"/>
    <w:rsid w:val="00382DE2"/>
    <w:rsid w:val="003876E3"/>
    <w:rsid w:val="003878EB"/>
    <w:rsid w:val="003A0967"/>
    <w:rsid w:val="003B48D3"/>
    <w:rsid w:val="003D7E49"/>
    <w:rsid w:val="003E69B4"/>
    <w:rsid w:val="003E7CAB"/>
    <w:rsid w:val="003F7078"/>
    <w:rsid w:val="003F75E7"/>
    <w:rsid w:val="00415960"/>
    <w:rsid w:val="00421287"/>
    <w:rsid w:val="0043243B"/>
    <w:rsid w:val="00442270"/>
    <w:rsid w:val="0044680D"/>
    <w:rsid w:val="00460545"/>
    <w:rsid w:val="004916E8"/>
    <w:rsid w:val="00493794"/>
    <w:rsid w:val="00495D1A"/>
    <w:rsid w:val="0049754E"/>
    <w:rsid w:val="004A1198"/>
    <w:rsid w:val="004A2061"/>
    <w:rsid w:val="004A6CE1"/>
    <w:rsid w:val="004B4D5B"/>
    <w:rsid w:val="004C55B8"/>
    <w:rsid w:val="004D15E1"/>
    <w:rsid w:val="004D4610"/>
    <w:rsid w:val="00507899"/>
    <w:rsid w:val="005106F8"/>
    <w:rsid w:val="00521F48"/>
    <w:rsid w:val="00531162"/>
    <w:rsid w:val="00537A61"/>
    <w:rsid w:val="00544AC9"/>
    <w:rsid w:val="0055266E"/>
    <w:rsid w:val="00554DA2"/>
    <w:rsid w:val="0055762B"/>
    <w:rsid w:val="0056207B"/>
    <w:rsid w:val="00562F84"/>
    <w:rsid w:val="00580744"/>
    <w:rsid w:val="005C2802"/>
    <w:rsid w:val="005C530A"/>
    <w:rsid w:val="005C7A84"/>
    <w:rsid w:val="005F22A3"/>
    <w:rsid w:val="00610016"/>
    <w:rsid w:val="0062081E"/>
    <w:rsid w:val="00625F79"/>
    <w:rsid w:val="00643888"/>
    <w:rsid w:val="006447E2"/>
    <w:rsid w:val="006452FB"/>
    <w:rsid w:val="0065313C"/>
    <w:rsid w:val="00664DC0"/>
    <w:rsid w:val="00667DF3"/>
    <w:rsid w:val="00675CDE"/>
    <w:rsid w:val="006802F3"/>
    <w:rsid w:val="00684D9B"/>
    <w:rsid w:val="006A2801"/>
    <w:rsid w:val="006A3401"/>
    <w:rsid w:val="006C353F"/>
    <w:rsid w:val="006C7CD3"/>
    <w:rsid w:val="006F70D8"/>
    <w:rsid w:val="00723BC4"/>
    <w:rsid w:val="00731090"/>
    <w:rsid w:val="00740692"/>
    <w:rsid w:val="007442A0"/>
    <w:rsid w:val="00755658"/>
    <w:rsid w:val="00764963"/>
    <w:rsid w:val="00773049"/>
    <w:rsid w:val="00791D34"/>
    <w:rsid w:val="00794A8C"/>
    <w:rsid w:val="007A3A16"/>
    <w:rsid w:val="007B6393"/>
    <w:rsid w:val="007D57AF"/>
    <w:rsid w:val="007E13BD"/>
    <w:rsid w:val="007E1D36"/>
    <w:rsid w:val="007F2A53"/>
    <w:rsid w:val="00854CC0"/>
    <w:rsid w:val="00854ED3"/>
    <w:rsid w:val="00862785"/>
    <w:rsid w:val="00872901"/>
    <w:rsid w:val="008825DA"/>
    <w:rsid w:val="008937A6"/>
    <w:rsid w:val="00894E75"/>
    <w:rsid w:val="008F3680"/>
    <w:rsid w:val="009261F0"/>
    <w:rsid w:val="009302D1"/>
    <w:rsid w:val="00936181"/>
    <w:rsid w:val="00936197"/>
    <w:rsid w:val="00940646"/>
    <w:rsid w:val="009415FC"/>
    <w:rsid w:val="009546D9"/>
    <w:rsid w:val="009570EF"/>
    <w:rsid w:val="00962AED"/>
    <w:rsid w:val="00962B1E"/>
    <w:rsid w:val="009710AF"/>
    <w:rsid w:val="0097589B"/>
    <w:rsid w:val="009858DD"/>
    <w:rsid w:val="0099728C"/>
    <w:rsid w:val="009A317C"/>
    <w:rsid w:val="009A770F"/>
    <w:rsid w:val="009B4011"/>
    <w:rsid w:val="009B5C25"/>
    <w:rsid w:val="009C25EB"/>
    <w:rsid w:val="009C273F"/>
    <w:rsid w:val="009E4DB9"/>
    <w:rsid w:val="009E62CD"/>
    <w:rsid w:val="00A06259"/>
    <w:rsid w:val="00A13D05"/>
    <w:rsid w:val="00A3078D"/>
    <w:rsid w:val="00A56F1E"/>
    <w:rsid w:val="00A614CD"/>
    <w:rsid w:val="00A8591D"/>
    <w:rsid w:val="00A9133B"/>
    <w:rsid w:val="00AC755D"/>
    <w:rsid w:val="00AF3E34"/>
    <w:rsid w:val="00AF70BC"/>
    <w:rsid w:val="00B000A7"/>
    <w:rsid w:val="00B01F29"/>
    <w:rsid w:val="00B3337A"/>
    <w:rsid w:val="00B43355"/>
    <w:rsid w:val="00B47D95"/>
    <w:rsid w:val="00B47F90"/>
    <w:rsid w:val="00B60CC0"/>
    <w:rsid w:val="00B60F1F"/>
    <w:rsid w:val="00B730A8"/>
    <w:rsid w:val="00B85F50"/>
    <w:rsid w:val="00B93A95"/>
    <w:rsid w:val="00BA1F2C"/>
    <w:rsid w:val="00BB3E0F"/>
    <w:rsid w:val="00BB3F7A"/>
    <w:rsid w:val="00BC4CA6"/>
    <w:rsid w:val="00BD5A39"/>
    <w:rsid w:val="00BF23A8"/>
    <w:rsid w:val="00BF771D"/>
    <w:rsid w:val="00C0607C"/>
    <w:rsid w:val="00C14479"/>
    <w:rsid w:val="00C34570"/>
    <w:rsid w:val="00C83661"/>
    <w:rsid w:val="00C909A2"/>
    <w:rsid w:val="00CB395B"/>
    <w:rsid w:val="00CC15A7"/>
    <w:rsid w:val="00CC4F85"/>
    <w:rsid w:val="00CD3B75"/>
    <w:rsid w:val="00CD410E"/>
    <w:rsid w:val="00CD444E"/>
    <w:rsid w:val="00D10115"/>
    <w:rsid w:val="00D21D58"/>
    <w:rsid w:val="00D226A5"/>
    <w:rsid w:val="00D2377C"/>
    <w:rsid w:val="00D40159"/>
    <w:rsid w:val="00D858CC"/>
    <w:rsid w:val="00DA4850"/>
    <w:rsid w:val="00DC044C"/>
    <w:rsid w:val="00DC165B"/>
    <w:rsid w:val="00DF02E6"/>
    <w:rsid w:val="00E02B47"/>
    <w:rsid w:val="00E17A14"/>
    <w:rsid w:val="00E2740B"/>
    <w:rsid w:val="00E40564"/>
    <w:rsid w:val="00E45B7C"/>
    <w:rsid w:val="00E46A0A"/>
    <w:rsid w:val="00E54E2D"/>
    <w:rsid w:val="00E670E8"/>
    <w:rsid w:val="00E863F1"/>
    <w:rsid w:val="00E90390"/>
    <w:rsid w:val="00EB6C11"/>
    <w:rsid w:val="00ED535E"/>
    <w:rsid w:val="00ED6923"/>
    <w:rsid w:val="00F10101"/>
    <w:rsid w:val="00F91500"/>
    <w:rsid w:val="00FC7767"/>
    <w:rsid w:val="00FD14FB"/>
    <w:rsid w:val="00FD2836"/>
    <w:rsid w:val="00FF7DDB"/>
    <w:rsid w:val="07610150"/>
    <w:rsid w:val="08ED3546"/>
    <w:rsid w:val="0ABB7116"/>
    <w:rsid w:val="0B8E561A"/>
    <w:rsid w:val="0BAA1613"/>
    <w:rsid w:val="0EFE3F6B"/>
    <w:rsid w:val="101E0686"/>
    <w:rsid w:val="19031D93"/>
    <w:rsid w:val="1C0E01AF"/>
    <w:rsid w:val="25182A84"/>
    <w:rsid w:val="2A9A00C1"/>
    <w:rsid w:val="2FB76C77"/>
    <w:rsid w:val="31D874D8"/>
    <w:rsid w:val="333A5B24"/>
    <w:rsid w:val="34CC3626"/>
    <w:rsid w:val="39D961DF"/>
    <w:rsid w:val="3EDB7D99"/>
    <w:rsid w:val="3F465074"/>
    <w:rsid w:val="3FCD46EF"/>
    <w:rsid w:val="411B1F4A"/>
    <w:rsid w:val="43260821"/>
    <w:rsid w:val="45FB04BF"/>
    <w:rsid w:val="471C20EE"/>
    <w:rsid w:val="490168B9"/>
    <w:rsid w:val="4BC9209C"/>
    <w:rsid w:val="4E99569F"/>
    <w:rsid w:val="50B03FD1"/>
    <w:rsid w:val="51CF3BDC"/>
    <w:rsid w:val="59F6057D"/>
    <w:rsid w:val="5A9515D1"/>
    <w:rsid w:val="5B8C0E98"/>
    <w:rsid w:val="5BFDB513"/>
    <w:rsid w:val="5F5D22E6"/>
    <w:rsid w:val="639635F7"/>
    <w:rsid w:val="65F91B55"/>
    <w:rsid w:val="67B15328"/>
    <w:rsid w:val="71287CA7"/>
    <w:rsid w:val="7183443D"/>
    <w:rsid w:val="751E519F"/>
    <w:rsid w:val="766512CC"/>
    <w:rsid w:val="76DB3120"/>
    <w:rsid w:val="7927265A"/>
    <w:rsid w:val="7B214D90"/>
    <w:rsid w:val="7DA43C71"/>
    <w:rsid w:val="7DAB6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autoRedefine/>
    <w:qFormat/>
    <w:uiPriority w:val="0"/>
    <w:pPr>
      <w:keepNext/>
      <w:snapToGrid w:val="0"/>
      <w:spacing w:line="360" w:lineRule="atLeast"/>
      <w:outlineLvl w:val="0"/>
    </w:pPr>
    <w:rPr>
      <w:rFonts w:ascii="宋体"/>
    </w:rPr>
  </w:style>
  <w:style w:type="paragraph" w:styleId="3">
    <w:name w:val="heading 2"/>
    <w:basedOn w:val="1"/>
    <w:next w:val="1"/>
    <w:link w:val="95"/>
    <w:autoRedefine/>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99"/>
    <w:autoRedefine/>
    <w:qFormat/>
    <w:uiPriority w:val="0"/>
    <w:pPr>
      <w:keepNext/>
      <w:keepLines/>
      <w:spacing w:before="260" w:after="260" w:line="413" w:lineRule="auto"/>
      <w:outlineLvl w:val="2"/>
    </w:pPr>
    <w:rPr>
      <w:b/>
      <w:sz w:val="32"/>
    </w:rPr>
  </w:style>
  <w:style w:type="paragraph" w:styleId="5">
    <w:name w:val="heading 4"/>
    <w:basedOn w:val="1"/>
    <w:next w:val="1"/>
    <w:autoRedefine/>
    <w:qFormat/>
    <w:uiPriority w:val="0"/>
    <w:pPr>
      <w:keepNext/>
      <w:keepLines/>
      <w:spacing w:before="280" w:after="290" w:line="372" w:lineRule="auto"/>
      <w:outlineLvl w:val="3"/>
    </w:pPr>
    <w:rPr>
      <w:rFonts w:ascii="Arial" w:hAnsi="Arial" w:eastAsia="黑体"/>
      <w:b/>
    </w:rPr>
  </w:style>
  <w:style w:type="paragraph" w:styleId="6">
    <w:name w:val="heading 5"/>
    <w:basedOn w:val="1"/>
    <w:next w:val="1"/>
    <w:autoRedefine/>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autoRedefine/>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autoRedefine/>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autoRedefine/>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autoRedefine/>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60">
    <w:name w:val="Default Paragraph Font"/>
    <w:autoRedefine/>
    <w:semiHidden/>
    <w:unhideWhenUsed/>
    <w:qFormat/>
    <w:uiPriority w:val="1"/>
  </w:style>
  <w:style w:type="table" w:default="1" w:styleId="58">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qFormat/>
    <w:uiPriority w:val="0"/>
    <w:pPr>
      <w:adjustRightInd w:val="0"/>
      <w:snapToGrid w:val="0"/>
      <w:spacing w:line="360" w:lineRule="auto"/>
      <w:ind w:left="100" w:leftChars="400" w:hanging="200" w:hangingChars="200"/>
    </w:pPr>
    <w:rPr>
      <w:sz w:val="24"/>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numPr>
        <w:ilvl w:val="0"/>
        <w:numId w:val="1"/>
      </w:numPr>
      <w:tabs>
        <w:tab w:val="left" w:pos="780"/>
        <w:tab w:val="clear" w:pos="425"/>
      </w:tabs>
      <w:spacing w:line="360" w:lineRule="auto"/>
    </w:pPr>
    <w:rPr>
      <w:sz w:val="24"/>
    </w:rPr>
  </w:style>
  <w:style w:type="paragraph" w:styleId="14">
    <w:name w:val="List Bullet 4"/>
    <w:basedOn w:val="1"/>
    <w:autoRedefine/>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autoRedefine/>
    <w:qFormat/>
    <w:uiPriority w:val="0"/>
    <w:pPr>
      <w:adjustRightInd w:val="0"/>
      <w:snapToGrid w:val="0"/>
      <w:spacing w:line="360" w:lineRule="auto"/>
      <w:ind w:firstLine="420"/>
    </w:pPr>
    <w:rPr>
      <w:sz w:val="24"/>
    </w:rPr>
  </w:style>
  <w:style w:type="paragraph" w:styleId="16">
    <w:name w:val="caption"/>
    <w:basedOn w:val="1"/>
    <w:next w:val="1"/>
    <w:autoRedefine/>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autoRedefine/>
    <w:qFormat/>
    <w:uiPriority w:val="0"/>
    <w:pPr>
      <w:shd w:val="clear" w:color="auto" w:fill="000080"/>
    </w:pPr>
  </w:style>
  <w:style w:type="paragraph" w:styleId="18">
    <w:name w:val="toa heading"/>
    <w:basedOn w:val="1"/>
    <w:next w:val="1"/>
    <w:autoRedefine/>
    <w:qFormat/>
    <w:uiPriority w:val="0"/>
    <w:pPr>
      <w:spacing w:before="120"/>
    </w:pPr>
    <w:rPr>
      <w:rFonts w:ascii="Arial" w:hAnsi="Arial"/>
      <w:sz w:val="24"/>
    </w:rPr>
  </w:style>
  <w:style w:type="paragraph" w:styleId="19">
    <w:name w:val="annotation text"/>
    <w:basedOn w:val="1"/>
    <w:link w:val="77"/>
    <w:autoRedefine/>
    <w:qFormat/>
    <w:uiPriority w:val="0"/>
    <w:pPr>
      <w:adjustRightInd w:val="0"/>
      <w:spacing w:line="360" w:lineRule="atLeast"/>
      <w:jc w:val="left"/>
      <w:textAlignment w:val="baseline"/>
    </w:pPr>
    <w:rPr>
      <w:sz w:val="24"/>
    </w:rPr>
  </w:style>
  <w:style w:type="paragraph" w:styleId="20">
    <w:name w:val="Body Text 3"/>
    <w:basedOn w:val="1"/>
    <w:autoRedefine/>
    <w:qFormat/>
    <w:uiPriority w:val="0"/>
    <w:pPr>
      <w:adjustRightInd w:val="0"/>
      <w:snapToGrid w:val="0"/>
      <w:spacing w:after="120" w:line="360" w:lineRule="auto"/>
    </w:pPr>
    <w:rPr>
      <w:sz w:val="16"/>
    </w:rPr>
  </w:style>
  <w:style w:type="paragraph" w:styleId="21">
    <w:name w:val="List Bullet 3"/>
    <w:basedOn w:val="1"/>
    <w:autoRedefine/>
    <w:qFormat/>
    <w:uiPriority w:val="0"/>
    <w:pPr>
      <w:numPr>
        <w:ilvl w:val="0"/>
        <w:numId w:val="2"/>
      </w:numPr>
      <w:adjustRightInd w:val="0"/>
      <w:snapToGrid w:val="0"/>
      <w:spacing w:line="360" w:lineRule="auto"/>
    </w:pPr>
    <w:rPr>
      <w:sz w:val="24"/>
    </w:rPr>
  </w:style>
  <w:style w:type="paragraph" w:styleId="22">
    <w:name w:val="Body Text"/>
    <w:basedOn w:val="1"/>
    <w:next w:val="23"/>
    <w:autoRedefine/>
    <w:qFormat/>
    <w:uiPriority w:val="0"/>
    <w:rPr>
      <w:rFonts w:ascii="仿宋_GB2312" w:eastAsia="仿宋_GB2312"/>
      <w:sz w:val="32"/>
    </w:rPr>
  </w:style>
  <w:style w:type="paragraph" w:customStyle="1" w:styleId="23">
    <w:name w:val="Quote_57b8283c-cdef-46f3-a90b-62ac98bf9d9b"/>
    <w:basedOn w:val="1"/>
    <w:next w:val="1"/>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24">
    <w:name w:val="Body Text Indent"/>
    <w:basedOn w:val="1"/>
    <w:link w:val="84"/>
    <w:autoRedefine/>
    <w:qFormat/>
    <w:uiPriority w:val="0"/>
    <w:pPr>
      <w:spacing w:line="700" w:lineRule="exact"/>
      <w:ind w:left="960"/>
    </w:pPr>
    <w:rPr>
      <w:sz w:val="44"/>
    </w:rPr>
  </w:style>
  <w:style w:type="paragraph" w:styleId="25">
    <w:name w:val="List Number 3"/>
    <w:basedOn w:val="1"/>
    <w:autoRedefine/>
    <w:qFormat/>
    <w:uiPriority w:val="0"/>
    <w:pPr>
      <w:tabs>
        <w:tab w:val="left" w:pos="2120"/>
      </w:tabs>
      <w:adjustRightInd w:val="0"/>
      <w:snapToGrid w:val="0"/>
      <w:spacing w:line="360" w:lineRule="auto"/>
      <w:ind w:left="2120" w:hanging="720"/>
    </w:pPr>
    <w:rPr>
      <w:sz w:val="24"/>
    </w:rPr>
  </w:style>
  <w:style w:type="paragraph" w:styleId="26">
    <w:name w:val="List 2"/>
    <w:basedOn w:val="1"/>
    <w:autoRedefine/>
    <w:qFormat/>
    <w:uiPriority w:val="0"/>
    <w:pPr>
      <w:adjustRightInd w:val="0"/>
      <w:snapToGrid w:val="0"/>
      <w:spacing w:line="360" w:lineRule="auto"/>
      <w:ind w:left="100" w:leftChars="200" w:hanging="200" w:hangingChars="200"/>
    </w:pPr>
    <w:rPr>
      <w:sz w:val="24"/>
    </w:rPr>
  </w:style>
  <w:style w:type="paragraph" w:styleId="27">
    <w:name w:val="List Continue"/>
    <w:basedOn w:val="1"/>
    <w:autoRedefine/>
    <w:qFormat/>
    <w:uiPriority w:val="0"/>
    <w:pPr>
      <w:adjustRightInd w:val="0"/>
      <w:snapToGrid w:val="0"/>
      <w:spacing w:after="120" w:line="360" w:lineRule="auto"/>
      <w:ind w:left="420" w:leftChars="200"/>
    </w:pPr>
    <w:rPr>
      <w:sz w:val="24"/>
    </w:rPr>
  </w:style>
  <w:style w:type="paragraph" w:styleId="28">
    <w:name w:val="List Bullet 2"/>
    <w:basedOn w:val="1"/>
    <w:autoRedefine/>
    <w:qFormat/>
    <w:uiPriority w:val="0"/>
    <w:pPr>
      <w:numPr>
        <w:ilvl w:val="0"/>
        <w:numId w:val="3"/>
      </w:numPr>
      <w:adjustRightInd w:val="0"/>
      <w:snapToGrid w:val="0"/>
      <w:spacing w:line="360" w:lineRule="auto"/>
    </w:pPr>
    <w:rPr>
      <w:sz w:val="24"/>
    </w:rPr>
  </w:style>
  <w:style w:type="paragraph" w:styleId="29">
    <w:name w:val="toc 5"/>
    <w:basedOn w:val="1"/>
    <w:next w:val="1"/>
    <w:autoRedefine/>
    <w:qFormat/>
    <w:uiPriority w:val="0"/>
    <w:pPr>
      <w:ind w:left="1680" w:leftChars="800"/>
    </w:pPr>
  </w:style>
  <w:style w:type="paragraph" w:styleId="30">
    <w:name w:val="toc 3"/>
    <w:basedOn w:val="1"/>
    <w:next w:val="1"/>
    <w:autoRedefine/>
    <w:qFormat/>
    <w:uiPriority w:val="39"/>
    <w:pPr>
      <w:ind w:left="840" w:leftChars="400"/>
    </w:pPr>
  </w:style>
  <w:style w:type="paragraph" w:styleId="31">
    <w:name w:val="Plain Text"/>
    <w:basedOn w:val="1"/>
    <w:link w:val="91"/>
    <w:autoRedefine/>
    <w:qFormat/>
    <w:uiPriority w:val="0"/>
    <w:rPr>
      <w:rFonts w:ascii="宋体" w:hAnsi="Courier New"/>
    </w:rPr>
  </w:style>
  <w:style w:type="paragraph" w:styleId="32">
    <w:name w:val="toc 8"/>
    <w:basedOn w:val="1"/>
    <w:next w:val="1"/>
    <w:autoRedefine/>
    <w:qFormat/>
    <w:uiPriority w:val="0"/>
    <w:pPr>
      <w:ind w:left="2940" w:leftChars="1400"/>
    </w:pPr>
  </w:style>
  <w:style w:type="paragraph" w:styleId="33">
    <w:name w:val="Date"/>
    <w:basedOn w:val="1"/>
    <w:next w:val="1"/>
    <w:link w:val="111"/>
    <w:autoRedefine/>
    <w:qFormat/>
    <w:uiPriority w:val="99"/>
  </w:style>
  <w:style w:type="paragraph" w:styleId="34">
    <w:name w:val="Body Text Indent 2"/>
    <w:basedOn w:val="1"/>
    <w:link w:val="73"/>
    <w:autoRedefine/>
    <w:qFormat/>
    <w:uiPriority w:val="0"/>
    <w:pPr>
      <w:snapToGrid w:val="0"/>
      <w:spacing w:line="560" w:lineRule="atLeast"/>
      <w:ind w:firstLine="540"/>
    </w:pPr>
  </w:style>
  <w:style w:type="paragraph" w:styleId="35">
    <w:name w:val="Balloon Text"/>
    <w:basedOn w:val="1"/>
    <w:autoRedefine/>
    <w:qFormat/>
    <w:uiPriority w:val="0"/>
    <w:rPr>
      <w:sz w:val="18"/>
    </w:rPr>
  </w:style>
  <w:style w:type="paragraph" w:styleId="36">
    <w:name w:val="footer"/>
    <w:basedOn w:val="1"/>
    <w:link w:val="87"/>
    <w:autoRedefine/>
    <w:qFormat/>
    <w:uiPriority w:val="0"/>
    <w:pPr>
      <w:tabs>
        <w:tab w:val="center" w:pos="4153"/>
        <w:tab w:val="right" w:pos="8306"/>
      </w:tabs>
      <w:snapToGrid w:val="0"/>
      <w:jc w:val="left"/>
    </w:pPr>
    <w:rPr>
      <w:sz w:val="18"/>
    </w:rPr>
  </w:style>
  <w:style w:type="paragraph" w:styleId="37">
    <w:name w:val="header"/>
    <w:basedOn w:val="1"/>
    <w:link w:val="113"/>
    <w:autoRedefine/>
    <w:qFormat/>
    <w:uiPriority w:val="0"/>
    <w:pPr>
      <w:pBdr>
        <w:bottom w:val="single" w:color="auto" w:sz="6" w:space="1"/>
      </w:pBdr>
      <w:tabs>
        <w:tab w:val="center" w:pos="4153"/>
        <w:tab w:val="right" w:pos="8306"/>
      </w:tabs>
      <w:snapToGrid w:val="0"/>
      <w:jc w:val="center"/>
    </w:pPr>
    <w:rPr>
      <w:sz w:val="18"/>
    </w:rPr>
  </w:style>
  <w:style w:type="paragraph" w:styleId="38">
    <w:name w:val="toc 1"/>
    <w:basedOn w:val="1"/>
    <w:next w:val="1"/>
    <w:autoRedefine/>
    <w:qFormat/>
    <w:uiPriority w:val="0"/>
    <w:pPr>
      <w:spacing w:line="180" w:lineRule="auto"/>
      <w:jc w:val="center"/>
    </w:pPr>
    <w:rPr>
      <w:sz w:val="30"/>
    </w:rPr>
  </w:style>
  <w:style w:type="paragraph" w:styleId="39">
    <w:name w:val="List Continue 4"/>
    <w:basedOn w:val="1"/>
    <w:autoRedefine/>
    <w:qFormat/>
    <w:uiPriority w:val="0"/>
    <w:pPr>
      <w:adjustRightInd w:val="0"/>
      <w:snapToGrid w:val="0"/>
      <w:spacing w:after="120" w:line="360" w:lineRule="auto"/>
      <w:ind w:left="1680" w:leftChars="800"/>
    </w:pPr>
    <w:rPr>
      <w:sz w:val="24"/>
    </w:rPr>
  </w:style>
  <w:style w:type="paragraph" w:styleId="40">
    <w:name w:val="toc 4"/>
    <w:basedOn w:val="1"/>
    <w:next w:val="1"/>
    <w:autoRedefine/>
    <w:qFormat/>
    <w:uiPriority w:val="0"/>
    <w:pPr>
      <w:ind w:left="1260" w:leftChars="600"/>
    </w:pPr>
  </w:style>
  <w:style w:type="paragraph" w:styleId="41">
    <w:name w:val="footnote text"/>
    <w:basedOn w:val="1"/>
    <w:link w:val="71"/>
    <w:autoRedefine/>
    <w:qFormat/>
    <w:uiPriority w:val="0"/>
    <w:pPr>
      <w:spacing w:line="360" w:lineRule="auto"/>
    </w:pPr>
    <w:rPr>
      <w:sz w:val="18"/>
    </w:rPr>
  </w:style>
  <w:style w:type="paragraph" w:styleId="42">
    <w:name w:val="toc 6"/>
    <w:basedOn w:val="1"/>
    <w:next w:val="1"/>
    <w:autoRedefine/>
    <w:qFormat/>
    <w:uiPriority w:val="0"/>
    <w:pPr>
      <w:ind w:left="2100" w:leftChars="1000"/>
    </w:pPr>
  </w:style>
  <w:style w:type="paragraph" w:styleId="43">
    <w:name w:val="List 5"/>
    <w:basedOn w:val="1"/>
    <w:autoRedefine/>
    <w:qFormat/>
    <w:uiPriority w:val="0"/>
    <w:pPr>
      <w:adjustRightInd w:val="0"/>
      <w:snapToGrid w:val="0"/>
      <w:spacing w:line="360" w:lineRule="auto"/>
      <w:ind w:left="100" w:leftChars="800" w:hanging="200" w:hangingChars="200"/>
    </w:pPr>
    <w:rPr>
      <w:sz w:val="24"/>
    </w:rPr>
  </w:style>
  <w:style w:type="paragraph" w:styleId="44">
    <w:name w:val="Body Text Indent 3"/>
    <w:basedOn w:val="1"/>
    <w:autoRedefine/>
    <w:qFormat/>
    <w:uiPriority w:val="0"/>
    <w:pPr>
      <w:spacing w:line="360" w:lineRule="auto"/>
      <w:ind w:firstLine="632"/>
    </w:pPr>
    <w:rPr>
      <w:rFonts w:ascii="黑体" w:eastAsia="黑体"/>
    </w:rPr>
  </w:style>
  <w:style w:type="paragraph" w:styleId="45">
    <w:name w:val="table of figures"/>
    <w:basedOn w:val="1"/>
    <w:next w:val="1"/>
    <w:autoRedefine/>
    <w:qFormat/>
    <w:uiPriority w:val="0"/>
    <w:pPr>
      <w:tabs>
        <w:tab w:val="right" w:leader="dot" w:pos="8640"/>
      </w:tabs>
      <w:spacing w:line="360" w:lineRule="auto"/>
      <w:ind w:left="400" w:hanging="400"/>
    </w:pPr>
    <w:rPr>
      <w:sz w:val="24"/>
    </w:rPr>
  </w:style>
  <w:style w:type="paragraph" w:styleId="46">
    <w:name w:val="toc 2"/>
    <w:basedOn w:val="1"/>
    <w:next w:val="1"/>
    <w:autoRedefine/>
    <w:qFormat/>
    <w:uiPriority w:val="39"/>
    <w:pPr>
      <w:ind w:left="420" w:leftChars="200"/>
    </w:pPr>
  </w:style>
  <w:style w:type="paragraph" w:styleId="47">
    <w:name w:val="toc 9"/>
    <w:basedOn w:val="1"/>
    <w:next w:val="1"/>
    <w:autoRedefine/>
    <w:qFormat/>
    <w:uiPriority w:val="0"/>
    <w:pPr>
      <w:ind w:left="3360" w:leftChars="1600"/>
    </w:pPr>
  </w:style>
  <w:style w:type="paragraph" w:styleId="48">
    <w:name w:val="Body Text 2"/>
    <w:basedOn w:val="1"/>
    <w:autoRedefine/>
    <w:qFormat/>
    <w:uiPriority w:val="0"/>
    <w:pPr>
      <w:adjustRightInd w:val="0"/>
      <w:snapToGrid w:val="0"/>
      <w:spacing w:after="120" w:line="480" w:lineRule="auto"/>
    </w:pPr>
    <w:rPr>
      <w:sz w:val="24"/>
    </w:rPr>
  </w:style>
  <w:style w:type="paragraph" w:styleId="49">
    <w:name w:val="List 4"/>
    <w:basedOn w:val="1"/>
    <w:autoRedefine/>
    <w:qFormat/>
    <w:uiPriority w:val="0"/>
    <w:pPr>
      <w:adjustRightInd w:val="0"/>
      <w:snapToGrid w:val="0"/>
      <w:spacing w:line="360" w:lineRule="auto"/>
      <w:ind w:left="100" w:leftChars="600" w:hanging="200" w:hangingChars="200"/>
    </w:pPr>
    <w:rPr>
      <w:sz w:val="24"/>
    </w:rPr>
  </w:style>
  <w:style w:type="paragraph" w:styleId="50">
    <w:name w:val="List Continue 2"/>
    <w:basedOn w:val="1"/>
    <w:autoRedefine/>
    <w:qFormat/>
    <w:uiPriority w:val="0"/>
    <w:pPr>
      <w:adjustRightInd w:val="0"/>
      <w:snapToGrid w:val="0"/>
      <w:spacing w:after="120" w:line="360" w:lineRule="auto"/>
      <w:ind w:left="840" w:leftChars="400"/>
    </w:pPr>
    <w:rPr>
      <w:sz w:val="24"/>
    </w:rPr>
  </w:style>
  <w:style w:type="paragraph" w:styleId="51">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52">
    <w:name w:val="List Continue 3"/>
    <w:basedOn w:val="1"/>
    <w:autoRedefine/>
    <w:qFormat/>
    <w:uiPriority w:val="0"/>
    <w:pPr>
      <w:adjustRightInd w:val="0"/>
      <w:snapToGrid w:val="0"/>
      <w:spacing w:after="120" w:line="360" w:lineRule="auto"/>
      <w:ind w:left="1260" w:leftChars="600"/>
    </w:pPr>
    <w:rPr>
      <w:sz w:val="24"/>
    </w:rPr>
  </w:style>
  <w:style w:type="paragraph" w:styleId="53">
    <w:name w:val="index 1"/>
    <w:basedOn w:val="1"/>
    <w:next w:val="1"/>
    <w:autoRedefine/>
    <w:qFormat/>
    <w:uiPriority w:val="0"/>
    <w:pPr>
      <w:adjustRightInd w:val="0"/>
      <w:spacing w:line="240" w:lineRule="atLeast"/>
      <w:textAlignment w:val="baseline"/>
    </w:pPr>
    <w:rPr>
      <w:rFonts w:ascii="宋体"/>
      <w:kern w:val="0"/>
    </w:rPr>
  </w:style>
  <w:style w:type="paragraph" w:styleId="54">
    <w:name w:val="Title"/>
    <w:basedOn w:val="1"/>
    <w:autoRedefine/>
    <w:qFormat/>
    <w:uiPriority w:val="0"/>
    <w:pPr>
      <w:widowControl/>
      <w:spacing w:after="240" w:line="360" w:lineRule="auto"/>
      <w:jc w:val="center"/>
    </w:pPr>
    <w:rPr>
      <w:rFonts w:ascii="Arial" w:hAnsi="Arial"/>
      <w:b/>
      <w:smallCaps/>
      <w:kern w:val="28"/>
      <w:sz w:val="36"/>
      <w:lang w:eastAsia="en-US"/>
    </w:rPr>
  </w:style>
  <w:style w:type="paragraph" w:styleId="55">
    <w:name w:val="annotation subject"/>
    <w:basedOn w:val="19"/>
    <w:next w:val="19"/>
    <w:link w:val="76"/>
    <w:autoRedefine/>
    <w:qFormat/>
    <w:uiPriority w:val="0"/>
    <w:pPr>
      <w:adjustRightInd/>
      <w:spacing w:line="240" w:lineRule="auto"/>
      <w:textAlignment w:val="auto"/>
    </w:pPr>
  </w:style>
  <w:style w:type="paragraph" w:styleId="56">
    <w:name w:val="Body Text First Indent"/>
    <w:basedOn w:val="1"/>
    <w:autoRedefine/>
    <w:qFormat/>
    <w:uiPriority w:val="0"/>
    <w:pPr>
      <w:spacing w:line="360" w:lineRule="auto"/>
      <w:ind w:firstLine="420"/>
    </w:pPr>
    <w:rPr>
      <w:rFonts w:ascii="宋体" w:hAnsi="宋体"/>
      <w:sz w:val="24"/>
    </w:rPr>
  </w:style>
  <w:style w:type="paragraph" w:styleId="57">
    <w:name w:val="Body Text First Indent 2"/>
    <w:basedOn w:val="24"/>
    <w:link w:val="83"/>
    <w:autoRedefine/>
    <w:qFormat/>
    <w:uiPriority w:val="0"/>
    <w:pPr>
      <w:spacing w:after="120" w:line="240" w:lineRule="auto"/>
      <w:ind w:left="420" w:leftChars="200" w:firstLine="420" w:firstLineChars="200"/>
    </w:pPr>
  </w:style>
  <w:style w:type="table" w:styleId="59">
    <w:name w:val="Table Grid"/>
    <w:basedOn w:val="58"/>
    <w:autoRedefine/>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1">
    <w:name w:val="Strong"/>
    <w:autoRedefine/>
    <w:qFormat/>
    <w:uiPriority w:val="22"/>
    <w:rPr>
      <w:b/>
    </w:rPr>
  </w:style>
  <w:style w:type="character" w:styleId="62">
    <w:name w:val="page number"/>
    <w:basedOn w:val="60"/>
    <w:autoRedefine/>
    <w:qFormat/>
    <w:uiPriority w:val="0"/>
  </w:style>
  <w:style w:type="character" w:styleId="63">
    <w:name w:val="FollowedHyperlink"/>
    <w:autoRedefine/>
    <w:qFormat/>
    <w:uiPriority w:val="0"/>
    <w:rPr>
      <w:color w:val="333333"/>
      <w:u w:val="none"/>
    </w:rPr>
  </w:style>
  <w:style w:type="character" w:styleId="64">
    <w:name w:val="Emphasis"/>
    <w:autoRedefine/>
    <w:qFormat/>
    <w:uiPriority w:val="0"/>
    <w:rPr>
      <w:i/>
    </w:rPr>
  </w:style>
  <w:style w:type="character" w:styleId="65">
    <w:name w:val="Hyperlink"/>
    <w:autoRedefine/>
    <w:qFormat/>
    <w:uiPriority w:val="99"/>
    <w:rPr>
      <w:color w:val="333333"/>
      <w:u w:val="none"/>
    </w:rPr>
  </w:style>
  <w:style w:type="character" w:styleId="66">
    <w:name w:val="annotation reference"/>
    <w:autoRedefine/>
    <w:qFormat/>
    <w:uiPriority w:val="0"/>
    <w:rPr>
      <w:sz w:val="21"/>
      <w:szCs w:val="21"/>
    </w:rPr>
  </w:style>
  <w:style w:type="character" w:styleId="67">
    <w:name w:val="footnote reference"/>
    <w:autoRedefine/>
    <w:qFormat/>
    <w:uiPriority w:val="0"/>
    <w:rPr>
      <w:position w:val="6"/>
      <w:sz w:val="14"/>
      <w:vertAlign w:val="superscript"/>
    </w:rPr>
  </w:style>
  <w:style w:type="paragraph" w:customStyle="1" w:styleId="68">
    <w:name w:val="_Style 6"/>
    <w:next w:val="1"/>
    <w:autoRedefine/>
    <w:qFormat/>
    <w:uiPriority w:val="0"/>
    <w:pPr>
      <w:wordWrap w:val="0"/>
      <w:spacing w:before="200" w:after="160"/>
      <w:ind w:left="864" w:right="864"/>
      <w:jc w:val="center"/>
    </w:pPr>
    <w:rPr>
      <w:rFonts w:ascii="Times New Roman" w:hAnsi="Times New Roman" w:eastAsia="宋体" w:cs="Times New Roman"/>
      <w:i/>
      <w:sz w:val="21"/>
      <w:szCs w:val="22"/>
      <w:lang w:val="en-US" w:eastAsia="zh-CN" w:bidi="ar-SA"/>
    </w:rPr>
  </w:style>
  <w:style w:type="paragraph" w:customStyle="1" w:styleId="69">
    <w:name w:val="Default"/>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70">
    <w:name w:val="Char Char6"/>
    <w:autoRedefine/>
    <w:qFormat/>
    <w:uiPriority w:val="0"/>
    <w:rPr>
      <w:rFonts w:ascii="仿宋_GB2312" w:eastAsia="仿宋_GB2312"/>
      <w:kern w:val="2"/>
      <w:sz w:val="32"/>
    </w:rPr>
  </w:style>
  <w:style w:type="character" w:customStyle="1" w:styleId="71">
    <w:name w:val="脚注文本 字符"/>
    <w:link w:val="41"/>
    <w:autoRedefine/>
    <w:qFormat/>
    <w:uiPriority w:val="0"/>
    <w:rPr>
      <w:kern w:val="2"/>
      <w:sz w:val="18"/>
    </w:rPr>
  </w:style>
  <w:style w:type="character" w:customStyle="1" w:styleId="72">
    <w:name w:val="Char Char2"/>
    <w:autoRedefine/>
    <w:qFormat/>
    <w:uiPriority w:val="0"/>
    <w:rPr>
      <w:rFonts w:eastAsia="宋体"/>
      <w:kern w:val="2"/>
      <w:sz w:val="18"/>
      <w:lang w:val="en-US" w:eastAsia="zh-CN"/>
    </w:rPr>
  </w:style>
  <w:style w:type="character" w:customStyle="1" w:styleId="73">
    <w:name w:val="正文文本缩进 2 字符"/>
    <w:link w:val="34"/>
    <w:autoRedefine/>
    <w:qFormat/>
    <w:uiPriority w:val="0"/>
    <w:rPr>
      <w:kern w:val="2"/>
      <w:sz w:val="28"/>
    </w:rPr>
  </w:style>
  <w:style w:type="character" w:customStyle="1" w:styleId="74">
    <w:name w:val="Char Char"/>
    <w:autoRedefine/>
    <w:qFormat/>
    <w:uiPriority w:val="0"/>
    <w:rPr>
      <w:rFonts w:ascii="宋体" w:hAnsi="宋体" w:eastAsia="宋体"/>
      <w:kern w:val="2"/>
      <w:sz w:val="24"/>
      <w:lang w:val="en-US" w:eastAsia="zh-CN" w:bidi="ar-SA"/>
    </w:rPr>
  </w:style>
  <w:style w:type="character" w:customStyle="1" w:styleId="75">
    <w:name w:val="Table Text Char"/>
    <w:autoRedefine/>
    <w:qFormat/>
    <w:uiPriority w:val="0"/>
    <w:rPr>
      <w:rFonts w:ascii="Arial" w:hAnsi="Arial"/>
      <w:kern w:val="2"/>
      <w:sz w:val="18"/>
      <w:lang w:val="en-US" w:eastAsia="zh-CN" w:bidi="ar-SA"/>
    </w:rPr>
  </w:style>
  <w:style w:type="character" w:customStyle="1" w:styleId="76">
    <w:name w:val="批注主题 字符"/>
    <w:basedOn w:val="77"/>
    <w:link w:val="55"/>
    <w:autoRedefine/>
    <w:qFormat/>
    <w:uiPriority w:val="0"/>
    <w:rPr>
      <w:sz w:val="24"/>
    </w:rPr>
  </w:style>
  <w:style w:type="character" w:customStyle="1" w:styleId="77">
    <w:name w:val="批注文字 字符1"/>
    <w:link w:val="19"/>
    <w:autoRedefine/>
    <w:qFormat/>
    <w:uiPriority w:val="0"/>
    <w:rPr>
      <w:sz w:val="24"/>
    </w:rPr>
  </w:style>
  <w:style w:type="character" w:customStyle="1" w:styleId="78">
    <w:name w:val="标书正文:  0.74 厘米 Char1"/>
    <w:autoRedefine/>
    <w:qFormat/>
    <w:uiPriority w:val="0"/>
    <w:rPr>
      <w:rFonts w:eastAsia="宋体"/>
      <w:kern w:val="2"/>
      <w:sz w:val="24"/>
      <w:lang w:val="en-US" w:eastAsia="zh-CN"/>
    </w:rPr>
  </w:style>
  <w:style w:type="character" w:customStyle="1" w:styleId="79">
    <w:name w:val="Char Char11"/>
    <w:autoRedefine/>
    <w:qFormat/>
    <w:uiPriority w:val="0"/>
    <w:rPr>
      <w:rFonts w:ascii="宋体"/>
      <w:kern w:val="2"/>
      <w:sz w:val="28"/>
    </w:rPr>
  </w:style>
  <w:style w:type="character" w:customStyle="1" w:styleId="80">
    <w:name w:val="Char Char7"/>
    <w:autoRedefine/>
    <w:qFormat/>
    <w:uiPriority w:val="0"/>
    <w:rPr>
      <w:rFonts w:ascii="宋体" w:hAnsi="宋体" w:eastAsia="宋体"/>
      <w:kern w:val="2"/>
      <w:sz w:val="28"/>
    </w:rPr>
  </w:style>
  <w:style w:type="character" w:customStyle="1" w:styleId="81">
    <w:name w:val="文字 Char"/>
    <w:autoRedefine/>
    <w:qFormat/>
    <w:uiPriority w:val="0"/>
    <w:rPr>
      <w:rFonts w:ascii="宋体"/>
      <w:kern w:val="2"/>
      <w:sz w:val="28"/>
    </w:rPr>
  </w:style>
  <w:style w:type="character" w:customStyle="1" w:styleId="82">
    <w:name w:val="Char Char5"/>
    <w:autoRedefine/>
    <w:qFormat/>
    <w:uiPriority w:val="0"/>
    <w:rPr>
      <w:rFonts w:ascii="Arial" w:hAnsi="Arial" w:eastAsia="宋体"/>
      <w:b/>
      <w:smallCaps/>
      <w:kern w:val="28"/>
      <w:sz w:val="36"/>
      <w:lang w:val="en-US" w:eastAsia="en-US"/>
    </w:rPr>
  </w:style>
  <w:style w:type="character" w:customStyle="1" w:styleId="83">
    <w:name w:val="正文文本首行缩进 2 字符"/>
    <w:basedOn w:val="84"/>
    <w:link w:val="57"/>
    <w:autoRedefine/>
    <w:qFormat/>
    <w:uiPriority w:val="0"/>
    <w:rPr>
      <w:kern w:val="2"/>
      <w:sz w:val="44"/>
    </w:rPr>
  </w:style>
  <w:style w:type="character" w:customStyle="1" w:styleId="84">
    <w:name w:val="正文文本缩进 字符"/>
    <w:link w:val="24"/>
    <w:autoRedefine/>
    <w:qFormat/>
    <w:uiPriority w:val="0"/>
    <w:rPr>
      <w:kern w:val="2"/>
      <w:sz w:val="44"/>
    </w:rPr>
  </w:style>
  <w:style w:type="character" w:customStyle="1" w:styleId="85">
    <w:name w:val="font61"/>
    <w:autoRedefine/>
    <w:qFormat/>
    <w:uiPriority w:val="0"/>
    <w:rPr>
      <w:rFonts w:hint="eastAsia" w:ascii="微软雅黑" w:hAnsi="微软雅黑" w:eastAsia="微软雅黑" w:cs="微软雅黑"/>
      <w:color w:val="000000"/>
      <w:sz w:val="24"/>
      <w:szCs w:val="24"/>
      <w:u w:val="none"/>
    </w:rPr>
  </w:style>
  <w:style w:type="character" w:customStyle="1" w:styleId="86">
    <w:name w:val="title_emph1"/>
    <w:autoRedefine/>
    <w:qFormat/>
    <w:uiPriority w:val="0"/>
    <w:rPr>
      <w:rFonts w:hint="default" w:ascii="Arial" w:hAnsi="Arial"/>
      <w:b/>
      <w:sz w:val="20"/>
    </w:rPr>
  </w:style>
  <w:style w:type="character" w:customStyle="1" w:styleId="87">
    <w:name w:val="页脚 字符"/>
    <w:link w:val="36"/>
    <w:autoRedefine/>
    <w:qFormat/>
    <w:uiPriority w:val="99"/>
    <w:rPr>
      <w:kern w:val="2"/>
      <w:sz w:val="18"/>
    </w:rPr>
  </w:style>
  <w:style w:type="character" w:customStyle="1" w:styleId="88">
    <w:name w:val="Comment Text Char"/>
    <w:autoRedefine/>
    <w:semiHidden/>
    <w:qFormat/>
    <w:locked/>
    <w:uiPriority w:val="0"/>
    <w:rPr>
      <w:rFonts w:ascii="Times New Roman" w:hAnsi="Times New Roman" w:cs="Times New Roman"/>
      <w:sz w:val="20"/>
      <w:szCs w:val="20"/>
    </w:rPr>
  </w:style>
  <w:style w:type="character" w:customStyle="1" w:styleId="89">
    <w:name w:val="v151"/>
    <w:autoRedefine/>
    <w:qFormat/>
    <w:uiPriority w:val="0"/>
    <w:rPr>
      <w:sz w:val="18"/>
    </w:rPr>
  </w:style>
  <w:style w:type="character" w:customStyle="1" w:styleId="90">
    <w:name w:val="font1"/>
    <w:autoRedefine/>
    <w:qFormat/>
    <w:uiPriority w:val="0"/>
    <w:rPr>
      <w:color w:val="000000"/>
      <w:sz w:val="18"/>
    </w:rPr>
  </w:style>
  <w:style w:type="character" w:customStyle="1" w:styleId="91">
    <w:name w:val="纯文本 字符"/>
    <w:link w:val="31"/>
    <w:autoRedefine/>
    <w:qFormat/>
    <w:locked/>
    <w:uiPriority w:val="99"/>
    <w:rPr>
      <w:rFonts w:ascii="宋体" w:hAnsi="Courier New"/>
      <w:kern w:val="2"/>
      <w:sz w:val="21"/>
    </w:rPr>
  </w:style>
  <w:style w:type="character" w:customStyle="1" w:styleId="92">
    <w:name w:val="Char Char Char Char Char Char Char Char Char"/>
    <w:autoRedefine/>
    <w:qFormat/>
    <w:uiPriority w:val="0"/>
    <w:rPr>
      <w:rFonts w:ascii="宋体" w:hAnsi="宋体" w:eastAsia="宋体"/>
      <w:kern w:val="2"/>
      <w:sz w:val="24"/>
      <w:lang w:val="en-US" w:eastAsia="zh-CN" w:bidi="ar-SA"/>
    </w:rPr>
  </w:style>
  <w:style w:type="character" w:customStyle="1" w:styleId="93">
    <w:name w:val="Table Text Char Char Char Char"/>
    <w:link w:val="94"/>
    <w:autoRedefine/>
    <w:qFormat/>
    <w:uiPriority w:val="0"/>
    <w:rPr>
      <w:rFonts w:ascii="Arial" w:hAnsi="Arial"/>
      <w:kern w:val="2"/>
      <w:sz w:val="18"/>
      <w:lang w:val="en-US" w:eastAsia="zh-CN" w:bidi="ar-SA"/>
    </w:rPr>
  </w:style>
  <w:style w:type="paragraph" w:customStyle="1" w:styleId="94">
    <w:name w:val="Table Text"/>
    <w:link w:val="93"/>
    <w:autoRedefine/>
    <w:qFormat/>
    <w:uiPriority w:val="0"/>
    <w:pPr>
      <w:snapToGrid w:val="0"/>
      <w:spacing w:before="80" w:after="80"/>
    </w:pPr>
    <w:rPr>
      <w:rFonts w:ascii="Arial" w:hAnsi="Arial" w:eastAsia="宋体" w:cs="Times New Roman"/>
      <w:kern w:val="2"/>
      <w:sz w:val="18"/>
      <w:lang w:val="en-US" w:eastAsia="zh-CN" w:bidi="ar-SA"/>
    </w:rPr>
  </w:style>
  <w:style w:type="character" w:customStyle="1" w:styleId="95">
    <w:name w:val="标题 2 字符1"/>
    <w:link w:val="3"/>
    <w:autoRedefine/>
    <w:qFormat/>
    <w:uiPriority w:val="0"/>
    <w:rPr>
      <w:rFonts w:ascii="Arial" w:hAnsi="Arial" w:eastAsia="黑体"/>
      <w:b/>
      <w:kern w:val="2"/>
      <w:sz w:val="32"/>
    </w:rPr>
  </w:style>
  <w:style w:type="character" w:customStyle="1" w:styleId="96">
    <w:name w:val="H2 Char"/>
    <w:autoRedefine/>
    <w:qFormat/>
    <w:uiPriority w:val="0"/>
    <w:rPr>
      <w:rFonts w:ascii="Arial" w:hAnsi="Arial" w:eastAsia="宋体"/>
      <w:kern w:val="2"/>
      <w:sz w:val="28"/>
      <w:lang w:val="en-US" w:eastAsia="zh-CN"/>
    </w:rPr>
  </w:style>
  <w:style w:type="character" w:customStyle="1" w:styleId="97">
    <w:name w:val="top-det1"/>
    <w:autoRedefine/>
    <w:qFormat/>
    <w:uiPriority w:val="0"/>
    <w:rPr>
      <w:b/>
      <w:color w:val="000000"/>
    </w:rPr>
  </w:style>
  <w:style w:type="character" w:customStyle="1" w:styleId="98">
    <w:name w:val="批注文字 字符"/>
    <w:autoRedefine/>
    <w:qFormat/>
    <w:uiPriority w:val="0"/>
    <w:rPr>
      <w:sz w:val="24"/>
    </w:rPr>
  </w:style>
  <w:style w:type="character" w:customStyle="1" w:styleId="99">
    <w:name w:val="标题 3 字符1"/>
    <w:link w:val="4"/>
    <w:autoRedefine/>
    <w:qFormat/>
    <w:uiPriority w:val="0"/>
    <w:rPr>
      <w:rFonts w:eastAsia="宋体"/>
      <w:b/>
      <w:kern w:val="2"/>
      <w:sz w:val="32"/>
      <w:lang w:val="en-US" w:eastAsia="zh-CN"/>
    </w:rPr>
  </w:style>
  <w:style w:type="character" w:customStyle="1" w:styleId="100">
    <w:name w:val="crowed11"/>
    <w:autoRedefine/>
    <w:qFormat/>
    <w:uiPriority w:val="0"/>
    <w:rPr>
      <w:rFonts w:hint="default"/>
      <w:sz w:val="24"/>
    </w:rPr>
  </w:style>
  <w:style w:type="character" w:customStyle="1" w:styleId="101">
    <w:name w:val="Table Text Char1 Char"/>
    <w:autoRedefine/>
    <w:qFormat/>
    <w:uiPriority w:val="0"/>
    <w:rPr>
      <w:rFonts w:ascii="Arial" w:hAnsi="Arial"/>
      <w:kern w:val="2"/>
      <w:sz w:val="18"/>
      <w:lang w:val="en-US" w:eastAsia="zh-CN" w:bidi="ar-SA"/>
    </w:rPr>
  </w:style>
  <w:style w:type="character" w:customStyle="1" w:styleId="102">
    <w:name w:val="标题 2 字符"/>
    <w:autoRedefine/>
    <w:qFormat/>
    <w:uiPriority w:val="99"/>
    <w:rPr>
      <w:rFonts w:ascii="Arial" w:hAnsi="Arial" w:eastAsia="黑体"/>
      <w:b/>
      <w:kern w:val="2"/>
      <w:sz w:val="32"/>
    </w:rPr>
  </w:style>
  <w:style w:type="character" w:customStyle="1" w:styleId="103">
    <w:name w:val="Table Heading Char Char"/>
    <w:autoRedefine/>
    <w:qFormat/>
    <w:uiPriority w:val="0"/>
    <w:rPr>
      <w:rFonts w:ascii="Arial" w:hAnsi="Arial" w:eastAsia="黑体"/>
      <w:kern w:val="2"/>
      <w:sz w:val="18"/>
      <w:lang w:val="en-US" w:eastAsia="zh-CN"/>
    </w:rPr>
  </w:style>
  <w:style w:type="character" w:customStyle="1" w:styleId="104">
    <w:name w:val="文字 Char Char"/>
    <w:link w:val="105"/>
    <w:autoRedefine/>
    <w:qFormat/>
    <w:uiPriority w:val="0"/>
    <w:rPr>
      <w:rFonts w:ascii="宋体"/>
      <w:kern w:val="2"/>
      <w:sz w:val="28"/>
    </w:rPr>
  </w:style>
  <w:style w:type="paragraph" w:customStyle="1" w:styleId="105">
    <w:name w:val="文字"/>
    <w:basedOn w:val="1"/>
    <w:link w:val="104"/>
    <w:autoRedefine/>
    <w:qFormat/>
    <w:uiPriority w:val="0"/>
    <w:pPr>
      <w:tabs>
        <w:tab w:val="left" w:pos="8520"/>
      </w:tabs>
      <w:spacing w:line="312" w:lineRule="auto"/>
      <w:ind w:right="-210" w:firstLine="556"/>
    </w:pPr>
    <w:rPr>
      <w:rFonts w:ascii="宋体"/>
    </w:rPr>
  </w:style>
  <w:style w:type="character" w:customStyle="1" w:styleId="106">
    <w:name w:val="样式 宋体"/>
    <w:autoRedefine/>
    <w:qFormat/>
    <w:uiPriority w:val="0"/>
    <w:rPr>
      <w:rFonts w:ascii="宋体" w:hAnsi="宋体" w:eastAsia="宋体"/>
      <w:sz w:val="28"/>
    </w:rPr>
  </w:style>
  <w:style w:type="character" w:customStyle="1" w:styleId="107">
    <w:name w:val="正文 + 三号 Char"/>
    <w:autoRedefine/>
    <w:qFormat/>
    <w:uiPriority w:val="0"/>
    <w:rPr>
      <w:rFonts w:eastAsia="宋体"/>
      <w:kern w:val="2"/>
      <w:sz w:val="21"/>
      <w:lang w:val="en-US" w:eastAsia="zh-CN"/>
    </w:rPr>
  </w:style>
  <w:style w:type="character" w:customStyle="1" w:styleId="108">
    <w:name w:val="小 Char"/>
    <w:autoRedefine/>
    <w:qFormat/>
    <w:uiPriority w:val="0"/>
    <w:rPr>
      <w:rFonts w:ascii="宋体" w:hAnsi="Courier New" w:eastAsia="宋体"/>
      <w:kern w:val="2"/>
      <w:sz w:val="21"/>
      <w:lang w:val="en-US" w:eastAsia="zh-CN" w:bidi="ar-SA"/>
    </w:rPr>
  </w:style>
  <w:style w:type="character" w:customStyle="1" w:styleId="109">
    <w:name w:val="标题 3 字符"/>
    <w:autoRedefine/>
    <w:qFormat/>
    <w:uiPriority w:val="0"/>
    <w:rPr>
      <w:rFonts w:eastAsia="宋体"/>
      <w:b/>
      <w:kern w:val="2"/>
      <w:sz w:val="32"/>
      <w:lang w:val="en-US" w:eastAsia="zh-CN"/>
    </w:rPr>
  </w:style>
  <w:style w:type="character" w:customStyle="1" w:styleId="110">
    <w:name w:val="content-white1"/>
    <w:autoRedefine/>
    <w:qFormat/>
    <w:uiPriority w:val="0"/>
    <w:rPr>
      <w:color w:val="auto"/>
      <w:sz w:val="18"/>
      <w:u w:val="none"/>
    </w:rPr>
  </w:style>
  <w:style w:type="character" w:customStyle="1" w:styleId="111">
    <w:name w:val="日期 字符"/>
    <w:link w:val="33"/>
    <w:autoRedefine/>
    <w:qFormat/>
    <w:uiPriority w:val="99"/>
    <w:rPr>
      <w:kern w:val="2"/>
      <w:sz w:val="28"/>
    </w:rPr>
  </w:style>
  <w:style w:type="character" w:customStyle="1" w:styleId="112">
    <w:name w:val="font31"/>
    <w:autoRedefine/>
    <w:qFormat/>
    <w:uiPriority w:val="0"/>
    <w:rPr>
      <w:rFonts w:hint="default" w:ascii="微软雅黑 Light" w:hAnsi="微软雅黑 Light" w:eastAsia="微软雅黑 Light" w:cs="微软雅黑 Light"/>
      <w:color w:val="000000"/>
      <w:sz w:val="24"/>
      <w:szCs w:val="24"/>
      <w:u w:val="none"/>
    </w:rPr>
  </w:style>
  <w:style w:type="character" w:customStyle="1" w:styleId="113">
    <w:name w:val="页眉 字符"/>
    <w:link w:val="37"/>
    <w:autoRedefine/>
    <w:qFormat/>
    <w:uiPriority w:val="99"/>
    <w:rPr>
      <w:kern w:val="2"/>
      <w:sz w:val="18"/>
    </w:rPr>
  </w:style>
  <w:style w:type="character" w:customStyle="1" w:styleId="114">
    <w:name w:val="Char Char4"/>
    <w:autoRedefine/>
    <w:qFormat/>
    <w:uiPriority w:val="0"/>
    <w:rPr>
      <w:rFonts w:eastAsia="宋体"/>
      <w:b/>
      <w:kern w:val="2"/>
      <w:sz w:val="21"/>
      <w:lang w:val="en-US" w:eastAsia="zh-CN"/>
    </w:rPr>
  </w:style>
  <w:style w:type="character" w:customStyle="1" w:styleId="115">
    <w:name w:val="未命名11"/>
    <w:autoRedefine/>
    <w:qFormat/>
    <w:uiPriority w:val="0"/>
    <w:rPr>
      <w:color w:val="77FFFF"/>
      <w:sz w:val="24"/>
    </w:rPr>
  </w:style>
  <w:style w:type="character" w:customStyle="1" w:styleId="116">
    <w:name w:val="font21"/>
    <w:autoRedefine/>
    <w:qFormat/>
    <w:uiPriority w:val="0"/>
    <w:rPr>
      <w:rFonts w:hint="default" w:ascii="Times New Roman" w:hAnsi="Times New Roman" w:cs="Times New Roman"/>
      <w:color w:val="000000"/>
      <w:sz w:val="24"/>
      <w:szCs w:val="24"/>
      <w:u w:val="none"/>
    </w:rPr>
  </w:style>
  <w:style w:type="character" w:customStyle="1" w:styleId="117">
    <w:name w:val="Char Char3"/>
    <w:autoRedefine/>
    <w:qFormat/>
    <w:uiPriority w:val="0"/>
    <w:rPr>
      <w:rFonts w:eastAsia="宋体"/>
      <w:kern w:val="2"/>
      <w:sz w:val="18"/>
      <w:lang w:val="en-US" w:eastAsia="zh-CN"/>
    </w:rPr>
  </w:style>
  <w:style w:type="character" w:customStyle="1" w:styleId="118">
    <w:name w:val="Table Text Char1 Char Char"/>
    <w:autoRedefine/>
    <w:qFormat/>
    <w:uiPriority w:val="0"/>
    <w:rPr>
      <w:rFonts w:ascii="Arial" w:hAnsi="Arial"/>
      <w:kern w:val="2"/>
      <w:sz w:val="18"/>
      <w:lang w:val="en-US" w:eastAsia="zh-CN" w:bidi="ar-SA"/>
    </w:rPr>
  </w:style>
  <w:style w:type="paragraph" w:customStyle="1" w:styleId="119">
    <w:name w:val="项目"/>
    <w:basedOn w:val="1"/>
    <w:autoRedefine/>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20">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21">
    <w:name w:val="Table Text Char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22">
    <w:name w:val="内容标题"/>
    <w:basedOn w:val="17"/>
    <w:autoRedefine/>
    <w:qFormat/>
    <w:uiPriority w:val="0"/>
    <w:rPr>
      <w:rFonts w:ascii="Tahoma" w:hAnsi="Tahoma"/>
      <w:sz w:val="24"/>
    </w:rPr>
  </w:style>
  <w:style w:type="paragraph" w:customStyle="1" w:styleId="123">
    <w:name w:val="Table Text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24">
    <w:name w:val="content"/>
    <w:basedOn w:val="1"/>
    <w:autoRedefine/>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25">
    <w:name w:val="style1"/>
    <w:basedOn w:val="1"/>
    <w:autoRedefine/>
    <w:qFormat/>
    <w:uiPriority w:val="0"/>
    <w:pPr>
      <w:widowControl/>
      <w:spacing w:before="100" w:beforeAutospacing="1" w:after="100" w:afterAutospacing="1"/>
      <w:jc w:val="left"/>
    </w:pPr>
    <w:rPr>
      <w:rFonts w:ascii="宋体" w:hAnsi="宋体"/>
      <w:kern w:val="0"/>
    </w:rPr>
  </w:style>
  <w:style w:type="paragraph" w:customStyle="1" w:styleId="126">
    <w:name w:val="样式 宋体 五号 行距: 单倍行距"/>
    <w:basedOn w:val="1"/>
    <w:autoRedefine/>
    <w:qFormat/>
    <w:uiPriority w:val="0"/>
    <w:pPr>
      <w:adjustRightInd w:val="0"/>
      <w:jc w:val="left"/>
    </w:pPr>
    <w:rPr>
      <w:rFonts w:ascii="宋体" w:hAnsi="宋体"/>
      <w:kern w:val="0"/>
    </w:rPr>
  </w:style>
  <w:style w:type="paragraph" w:customStyle="1" w:styleId="127">
    <w:name w:val="正文表格"/>
    <w:basedOn w:val="1"/>
    <w:autoRedefine/>
    <w:qFormat/>
    <w:uiPriority w:val="0"/>
    <w:pPr>
      <w:adjustRightInd w:val="0"/>
      <w:spacing w:before="40" w:after="40"/>
    </w:pPr>
    <w:rPr>
      <w:sz w:val="24"/>
    </w:rPr>
  </w:style>
  <w:style w:type="paragraph" w:customStyle="1" w:styleId="128">
    <w:name w:val="Char1 Char Char Char"/>
    <w:basedOn w:val="1"/>
    <w:autoRedefine/>
    <w:qFormat/>
    <w:uiPriority w:val="0"/>
    <w:rPr>
      <w:rFonts w:ascii="Tahoma" w:hAnsi="Tahoma"/>
      <w:sz w:val="24"/>
    </w:rPr>
  </w:style>
  <w:style w:type="paragraph" w:customStyle="1" w:styleId="129">
    <w:name w:val="af"/>
    <w:basedOn w:val="1"/>
    <w:autoRedefine/>
    <w:qFormat/>
    <w:uiPriority w:val="0"/>
    <w:pPr>
      <w:widowControl/>
      <w:spacing w:line="300" w:lineRule="atLeast"/>
      <w:jc w:val="left"/>
    </w:pPr>
    <w:rPr>
      <w:rFonts w:ascii="宋体" w:hAnsi="宋体"/>
      <w:kern w:val="0"/>
      <w:sz w:val="18"/>
    </w:rPr>
  </w:style>
  <w:style w:type="paragraph" w:customStyle="1" w:styleId="130">
    <w:name w:val="Title - Revision"/>
    <w:basedOn w:val="54"/>
    <w:autoRedefine/>
    <w:qFormat/>
    <w:uiPriority w:val="0"/>
    <w:pPr>
      <w:spacing w:before="720"/>
    </w:pPr>
  </w:style>
  <w:style w:type="paragraph" w:customStyle="1" w:styleId="131">
    <w:name w:val="1.正文"/>
    <w:basedOn w:val="1"/>
    <w:autoRedefine/>
    <w:qFormat/>
    <w:uiPriority w:val="0"/>
    <w:pPr>
      <w:spacing w:line="360" w:lineRule="auto"/>
      <w:ind w:left="540" w:leftChars="225" w:firstLine="540" w:firstLineChars="225"/>
    </w:pPr>
    <w:rPr>
      <w:sz w:val="24"/>
    </w:rPr>
  </w:style>
  <w:style w:type="paragraph" w:customStyle="1" w:styleId="132">
    <w:name w:val="Title - Date"/>
    <w:basedOn w:val="54"/>
    <w:next w:val="1"/>
    <w:autoRedefine/>
    <w:qFormat/>
    <w:uiPriority w:val="0"/>
    <w:pPr>
      <w:spacing w:before="240" w:after="720"/>
    </w:pPr>
    <w:rPr>
      <w:sz w:val="28"/>
    </w:rPr>
  </w:style>
  <w:style w:type="paragraph" w:customStyle="1" w:styleId="133">
    <w:name w:val="00"/>
    <w:basedOn w:val="1"/>
    <w:autoRedefine/>
    <w:qFormat/>
    <w:uiPriority w:val="0"/>
    <w:pPr>
      <w:autoSpaceDE w:val="0"/>
      <w:autoSpaceDN w:val="0"/>
      <w:adjustRightInd w:val="0"/>
      <w:jc w:val="left"/>
    </w:pPr>
    <w:rPr>
      <w:rFonts w:ascii="黑体" w:eastAsia="黑体"/>
      <w:b/>
      <w:kern w:val="0"/>
      <w:sz w:val="20"/>
    </w:rPr>
  </w:style>
  <w:style w:type="paragraph" w:customStyle="1" w:styleId="134">
    <w:name w:val="Item Step in Table"/>
    <w:autoRedefine/>
    <w:qFormat/>
    <w:uiPriority w:val="0"/>
    <w:pPr>
      <w:numPr>
        <w:ilvl w:val="0"/>
        <w:numId w:val="4"/>
      </w:numPr>
      <w:tabs>
        <w:tab w:val="left" w:pos="397"/>
      </w:tabs>
      <w:spacing w:before="40" w:after="40"/>
      <w:jc w:val="both"/>
    </w:pPr>
    <w:rPr>
      <w:rFonts w:ascii="Arial" w:hAnsi="Arial" w:eastAsia="宋体" w:cs="Times New Roman"/>
      <w:sz w:val="18"/>
      <w:lang w:val="en-US" w:eastAsia="zh-CN" w:bidi="ar-SA"/>
    </w:rPr>
  </w:style>
  <w:style w:type="paragraph" w:customStyle="1" w:styleId="135">
    <w:name w:val="Char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136">
    <w:name w:val="Table Text Char1"/>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37">
    <w:name w:val="表号"/>
    <w:basedOn w:val="1"/>
    <w:autoRedefine/>
    <w:qFormat/>
    <w:uiPriority w:val="0"/>
    <w:pPr>
      <w:numPr>
        <w:ilvl w:val="0"/>
        <w:numId w:val="5"/>
      </w:numPr>
      <w:tabs>
        <w:tab w:val="left" w:pos="648"/>
        <w:tab w:val="clear" w:pos="360"/>
      </w:tabs>
      <w:autoSpaceDE w:val="0"/>
      <w:autoSpaceDN w:val="0"/>
      <w:adjustRightInd w:val="0"/>
      <w:spacing w:before="210" w:after="210"/>
      <w:ind w:left="425" w:hanging="137"/>
      <w:jc w:val="center"/>
    </w:pPr>
    <w:rPr>
      <w:kern w:val="0"/>
      <w:lang w:eastAsia="en-US"/>
    </w:rPr>
  </w:style>
  <w:style w:type="paragraph" w:customStyle="1" w:styleId="138">
    <w:name w:val="正文文本缩进 21"/>
    <w:basedOn w:val="1"/>
    <w:autoRedefine/>
    <w:qFormat/>
    <w:uiPriority w:val="0"/>
    <w:pPr>
      <w:adjustRightInd w:val="0"/>
      <w:spacing w:before="120"/>
      <w:ind w:firstLine="420"/>
      <w:textAlignment w:val="baseline"/>
    </w:pPr>
    <w:rPr>
      <w:sz w:val="24"/>
    </w:rPr>
  </w:style>
  <w:style w:type="paragraph" w:customStyle="1" w:styleId="139">
    <w:name w:val="IN Step"/>
    <w:basedOn w:val="1"/>
    <w:autoRedefine/>
    <w:qFormat/>
    <w:uiPriority w:val="0"/>
    <w:pPr>
      <w:keepLines/>
      <w:widowControl/>
      <w:tabs>
        <w:tab w:val="left" w:pos="1134"/>
      </w:tabs>
      <w:spacing w:before="80" w:after="80" w:line="300" w:lineRule="auto"/>
      <w:ind w:left="1134" w:hanging="907"/>
      <w:outlineLvl w:val="8"/>
    </w:pPr>
    <w:rPr>
      <w:rFonts w:ascii="Arial" w:hAnsi="Arial"/>
      <w:kern w:val="0"/>
    </w:rPr>
  </w:style>
  <w:style w:type="paragraph" w:customStyle="1" w:styleId="140">
    <w:name w:val="Char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141">
    <w:name w:val="Item List"/>
    <w:autoRedefine/>
    <w:qFormat/>
    <w:uiPriority w:val="0"/>
    <w:pPr>
      <w:numPr>
        <w:ilvl w:val="0"/>
        <w:numId w:val="6"/>
      </w:numPr>
      <w:spacing w:line="300" w:lineRule="auto"/>
      <w:jc w:val="both"/>
    </w:pPr>
    <w:rPr>
      <w:rFonts w:ascii="Arial" w:hAnsi="Arial" w:eastAsia="宋体" w:cs="Times New Roman"/>
      <w:sz w:val="21"/>
      <w:lang w:val="en-US" w:eastAsia="zh-CN" w:bidi="ar-SA"/>
    </w:rPr>
  </w:style>
  <w:style w:type="paragraph" w:customStyle="1" w:styleId="142">
    <w:name w:val="标准正文"/>
    <w:basedOn w:val="24"/>
    <w:autoRedefine/>
    <w:qFormat/>
    <w:uiPriority w:val="0"/>
    <w:pPr>
      <w:spacing w:before="60" w:after="60" w:line="360" w:lineRule="auto"/>
      <w:ind w:left="0" w:firstLine="482"/>
    </w:pPr>
    <w:rPr>
      <w:rFonts w:ascii="Arial" w:hAnsi="Arial"/>
      <w:sz w:val="24"/>
    </w:rPr>
  </w:style>
  <w:style w:type="paragraph" w:customStyle="1" w:styleId="143">
    <w:name w:val="CSS1级正文 Char"/>
    <w:basedOn w:val="22"/>
    <w:autoRedefine/>
    <w:qFormat/>
    <w:uiPriority w:val="0"/>
    <w:pPr>
      <w:adjustRightInd w:val="0"/>
      <w:snapToGrid w:val="0"/>
      <w:spacing w:line="360" w:lineRule="auto"/>
      <w:ind w:firstLine="480"/>
    </w:pPr>
    <w:rPr>
      <w:rFonts w:ascii="Times New Roman" w:eastAsia="宋体"/>
      <w:sz w:val="24"/>
    </w:rPr>
  </w:style>
  <w:style w:type="paragraph" w:customStyle="1" w:styleId="144">
    <w:name w:val="表头文本"/>
    <w:autoRedefine/>
    <w:qFormat/>
    <w:uiPriority w:val="0"/>
    <w:pPr>
      <w:jc w:val="center"/>
    </w:pPr>
    <w:rPr>
      <w:rFonts w:ascii="Arial" w:hAnsi="Arial" w:eastAsia="宋体" w:cs="Times New Roman"/>
      <w:b/>
      <w:sz w:val="21"/>
      <w:lang w:val="en-US" w:eastAsia="zh-CN" w:bidi="ar-SA"/>
    </w:rPr>
  </w:style>
  <w:style w:type="paragraph" w:customStyle="1" w:styleId="145">
    <w:name w:val="图标"/>
    <w:basedOn w:val="1"/>
    <w:next w:val="1"/>
    <w:autoRedefine/>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6">
    <w:name w:val="Char Char1 Char Char Char Char Char Char Char Char Char Char Char Char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147">
    <w:name w:val="操作步骤"/>
    <w:basedOn w:val="1"/>
    <w:autoRedefine/>
    <w:qFormat/>
    <w:uiPriority w:val="0"/>
    <w:pPr>
      <w:numPr>
        <w:ilvl w:val="0"/>
        <w:numId w:val="7"/>
      </w:numPr>
      <w:autoSpaceDE w:val="0"/>
      <w:autoSpaceDN w:val="0"/>
      <w:adjustRightInd w:val="0"/>
      <w:snapToGrid w:val="0"/>
      <w:spacing w:line="40" w:lineRule="atLeast"/>
      <w:textAlignment w:val="bottom"/>
    </w:pPr>
    <w:rPr>
      <w:rFonts w:ascii="昆仑楷体" w:eastAsia="楷体_GB2312"/>
      <w:kern w:val="0"/>
    </w:rPr>
  </w:style>
  <w:style w:type="paragraph" w:customStyle="1" w:styleId="148">
    <w:name w:val="Char Char Char Char Char Char Char Char Char Char Char Char Char Char Char Char"/>
    <w:basedOn w:val="1"/>
    <w:autoRedefine/>
    <w:qFormat/>
    <w:uiPriority w:val="0"/>
    <w:pPr>
      <w:tabs>
        <w:tab w:val="left" w:pos="360"/>
      </w:tabs>
    </w:pPr>
    <w:rPr>
      <w:sz w:val="24"/>
    </w:rPr>
  </w:style>
  <w:style w:type="paragraph" w:customStyle="1" w:styleId="149">
    <w:name w:val="样式 样式 首行缩进:  2 字符 + 首行缩进:  2 字符"/>
    <w:basedOn w:val="1"/>
    <w:autoRedefine/>
    <w:qFormat/>
    <w:uiPriority w:val="0"/>
    <w:pPr>
      <w:numPr>
        <w:ilvl w:val="0"/>
        <w:numId w:val="8"/>
      </w:numPr>
      <w:tabs>
        <w:tab w:val="clear" w:pos="1230"/>
      </w:tabs>
      <w:spacing w:line="360" w:lineRule="auto"/>
      <w:ind w:firstLine="480" w:firstLineChars="200"/>
    </w:pPr>
    <w:rPr>
      <w:sz w:val="24"/>
    </w:rPr>
  </w:style>
  <w:style w:type="paragraph" w:customStyle="1" w:styleId="150">
    <w:name w:val="默认段落字体 Para Char Char Char Char Char Char Char Char Char1 Char Char Char Char"/>
    <w:basedOn w:val="1"/>
    <w:autoRedefine/>
    <w:qFormat/>
    <w:uiPriority w:val="0"/>
    <w:rPr>
      <w:rFonts w:ascii="Tahoma" w:hAnsi="Tahoma"/>
      <w:sz w:val="24"/>
    </w:rPr>
  </w:style>
  <w:style w:type="paragraph" w:customStyle="1" w:styleId="151">
    <w:name w:val="表头样式"/>
    <w:basedOn w:val="1"/>
    <w:autoRedefine/>
    <w:qFormat/>
    <w:uiPriority w:val="0"/>
    <w:pPr>
      <w:autoSpaceDE w:val="0"/>
      <w:autoSpaceDN w:val="0"/>
      <w:adjustRightInd w:val="0"/>
      <w:spacing w:line="360" w:lineRule="auto"/>
      <w:jc w:val="left"/>
    </w:pPr>
    <w:rPr>
      <w:b/>
      <w:kern w:val="0"/>
    </w:rPr>
  </w:style>
  <w:style w:type="paragraph" w:customStyle="1" w:styleId="152">
    <w:name w:val="表格1"/>
    <w:basedOn w:val="1"/>
    <w:next w:val="1"/>
    <w:autoRedefine/>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3">
    <w:name w:val="Item Step"/>
    <w:autoRedefine/>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54">
    <w:name w:val="表格内文字"/>
    <w:basedOn w:val="31"/>
    <w:autoRedefine/>
    <w:qFormat/>
    <w:uiPriority w:val="0"/>
    <w:pPr>
      <w:adjustRightInd w:val="0"/>
    </w:pPr>
    <w:rPr>
      <w:color w:val="000000"/>
      <w:lang w:val="en-GB"/>
    </w:rPr>
  </w:style>
  <w:style w:type="paragraph" w:customStyle="1" w:styleId="155">
    <w:name w:val="默认段落字体 Para Char Char Char Char Char Char Char"/>
    <w:basedOn w:val="1"/>
    <w:autoRedefine/>
    <w:qFormat/>
    <w:uiPriority w:val="0"/>
    <w:rPr>
      <w:rFonts w:ascii="Tahoma" w:hAnsi="Tahoma"/>
      <w:sz w:val="24"/>
    </w:rPr>
  </w:style>
  <w:style w:type="paragraph" w:customStyle="1" w:styleId="156">
    <w:name w:val="样式3"/>
    <w:basedOn w:val="2"/>
    <w:next w:val="2"/>
    <w:autoRedefine/>
    <w:qFormat/>
    <w:uiPriority w:val="0"/>
    <w:pPr>
      <w:keepLines/>
      <w:adjustRightInd w:val="0"/>
      <w:spacing w:before="340" w:after="330" w:line="576" w:lineRule="auto"/>
    </w:pPr>
    <w:rPr>
      <w:rFonts w:ascii="Times New Roman" w:eastAsia="黑体"/>
      <w:b/>
      <w:kern w:val="44"/>
      <w:sz w:val="44"/>
    </w:rPr>
  </w:style>
  <w:style w:type="paragraph" w:customStyle="1" w:styleId="157">
    <w:name w:val="正文格式"/>
    <w:basedOn w:val="1"/>
    <w:autoRedefine/>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58">
    <w:name w:val="司法正文"/>
    <w:autoRedefine/>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59">
    <w:name w:val="附录2"/>
    <w:basedOn w:val="1"/>
    <w:next w:val="1"/>
    <w:autoRedefine/>
    <w:qFormat/>
    <w:uiPriority w:val="0"/>
    <w:pPr>
      <w:tabs>
        <w:tab w:val="left" w:pos="420"/>
        <w:tab w:val="left" w:pos="624"/>
      </w:tabs>
      <w:ind w:left="420" w:hanging="420"/>
      <w:outlineLvl w:val="1"/>
    </w:pPr>
    <w:rPr>
      <w:rFonts w:ascii="黑体" w:hAnsi="黑体" w:eastAsia="黑体"/>
      <w:b/>
      <w:sz w:val="32"/>
    </w:rPr>
  </w:style>
  <w:style w:type="paragraph" w:customStyle="1" w:styleId="160">
    <w:name w:val="段落正文"/>
    <w:basedOn w:val="1"/>
    <w:autoRedefine/>
    <w:qFormat/>
    <w:uiPriority w:val="0"/>
    <w:pPr>
      <w:spacing w:before="156" w:beforeLines="50" w:line="360" w:lineRule="auto"/>
      <w:ind w:firstLine="200" w:firstLineChars="200"/>
    </w:pPr>
    <w:rPr>
      <w:spacing w:val="2"/>
      <w:sz w:val="24"/>
    </w:rPr>
  </w:style>
  <w:style w:type="paragraph" w:customStyle="1" w:styleId="161">
    <w:name w:val="文章正文"/>
    <w:basedOn w:val="1"/>
    <w:autoRedefine/>
    <w:qFormat/>
    <w:uiPriority w:val="0"/>
    <w:pPr>
      <w:ind w:firstLine="560" w:firstLineChars="200"/>
    </w:pPr>
    <w:rPr>
      <w:rFonts w:ascii="仿宋_GB2312" w:hAnsi="宋体" w:eastAsia="仿宋_GB2312"/>
      <w:color w:val="000000"/>
    </w:rPr>
  </w:style>
  <w:style w:type="paragraph" w:customStyle="1" w:styleId="162">
    <w:name w:val="Char"/>
    <w:basedOn w:val="1"/>
    <w:autoRedefine/>
    <w:qFormat/>
    <w:uiPriority w:val="0"/>
    <w:pPr>
      <w:spacing w:line="240" w:lineRule="atLeast"/>
      <w:ind w:left="420" w:firstLine="420"/>
    </w:pPr>
    <w:rPr>
      <w:kern w:val="0"/>
    </w:rPr>
  </w:style>
  <w:style w:type="paragraph" w:customStyle="1" w:styleId="163">
    <w:name w:val="列表项目"/>
    <w:basedOn w:val="1"/>
    <w:autoRedefine/>
    <w:qFormat/>
    <w:uiPriority w:val="0"/>
    <w:pPr>
      <w:tabs>
        <w:tab w:val="left" w:pos="420"/>
      </w:tabs>
      <w:spacing w:line="288" w:lineRule="auto"/>
      <w:ind w:left="840" w:leftChars="200" w:hanging="420" w:hangingChars="200"/>
    </w:pPr>
  </w:style>
  <w:style w:type="paragraph" w:customStyle="1" w:styleId="164">
    <w:name w:val="列出段落1"/>
    <w:next w:val="16"/>
    <w:autoRedefine/>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165">
    <w:name w:val="xl53"/>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66">
    <w:name w:val="正文4"/>
    <w:basedOn w:val="1"/>
    <w:autoRedefine/>
    <w:qFormat/>
    <w:uiPriority w:val="0"/>
    <w:pPr>
      <w:tabs>
        <w:tab w:val="left" w:pos="1275"/>
      </w:tabs>
      <w:spacing w:before="60" w:after="60" w:line="360" w:lineRule="auto"/>
      <w:ind w:left="820" w:leftChars="400" w:hanging="705"/>
    </w:pPr>
    <w:rPr>
      <w:sz w:val="24"/>
    </w:rPr>
  </w:style>
  <w:style w:type="paragraph" w:customStyle="1" w:styleId="167">
    <w:name w:val="关键词"/>
    <w:basedOn w:val="1"/>
    <w:next w:val="1"/>
    <w:autoRedefine/>
    <w:qFormat/>
    <w:uiPriority w:val="0"/>
    <w:pPr>
      <w:spacing w:line="360" w:lineRule="auto"/>
    </w:pPr>
    <w:rPr>
      <w:rFonts w:eastAsia="黑体"/>
      <w:sz w:val="20"/>
    </w:rPr>
  </w:style>
  <w:style w:type="paragraph" w:customStyle="1" w:styleId="168">
    <w:name w:val="可研正文"/>
    <w:basedOn w:val="22"/>
    <w:autoRedefine/>
    <w:qFormat/>
    <w:uiPriority w:val="0"/>
    <w:pPr>
      <w:adjustRightInd w:val="0"/>
      <w:snapToGrid w:val="0"/>
      <w:spacing w:line="440" w:lineRule="exact"/>
      <w:ind w:firstLine="567"/>
    </w:pPr>
    <w:rPr>
      <w:sz w:val="28"/>
    </w:rPr>
  </w:style>
  <w:style w:type="paragraph" w:customStyle="1" w:styleId="169">
    <w:name w:val="标书正文:  0.74 厘米"/>
    <w:basedOn w:val="1"/>
    <w:autoRedefine/>
    <w:qFormat/>
    <w:uiPriority w:val="0"/>
    <w:pPr>
      <w:snapToGrid w:val="0"/>
      <w:spacing w:line="360" w:lineRule="auto"/>
      <w:ind w:firstLine="420"/>
    </w:pPr>
    <w:rPr>
      <w:sz w:val="24"/>
    </w:rPr>
  </w:style>
  <w:style w:type="paragraph" w:customStyle="1" w:styleId="170">
    <w:name w:val="样式 标题 6第五层条 + 三号 段前: 0.5 行"/>
    <w:basedOn w:val="7"/>
    <w:autoRedefine/>
    <w:qFormat/>
    <w:uiPriority w:val="0"/>
    <w:pPr>
      <w:widowControl/>
      <w:adjustRightInd/>
      <w:snapToGrid/>
      <w:spacing w:before="156" w:beforeLines="50"/>
      <w:jc w:val="left"/>
    </w:pPr>
    <w:rPr>
      <w:snapToGrid w:val="0"/>
      <w:kern w:val="24"/>
      <w:sz w:val="28"/>
    </w:rPr>
  </w:style>
  <w:style w:type="paragraph" w:customStyle="1" w:styleId="171">
    <w:name w:val="1"/>
    <w:basedOn w:val="1"/>
    <w:next w:val="31"/>
    <w:autoRedefine/>
    <w:qFormat/>
    <w:uiPriority w:val="0"/>
    <w:rPr>
      <w:rFonts w:ascii="宋体" w:hAnsi="Courier New"/>
    </w:rPr>
  </w:style>
  <w:style w:type="paragraph" w:customStyle="1" w:styleId="172">
    <w:name w:val="没有缩进（为图形使用）"/>
    <w:basedOn w:val="1"/>
    <w:autoRedefine/>
    <w:qFormat/>
    <w:uiPriority w:val="0"/>
    <w:pPr>
      <w:spacing w:before="120" w:after="120" w:line="360" w:lineRule="auto"/>
    </w:pPr>
    <w:rPr>
      <w:sz w:val="24"/>
    </w:rPr>
  </w:style>
  <w:style w:type="paragraph" w:customStyle="1" w:styleId="173">
    <w:name w:val="标题无"/>
    <w:basedOn w:val="1"/>
    <w:autoRedefine/>
    <w:qFormat/>
    <w:uiPriority w:val="0"/>
    <w:pPr>
      <w:spacing w:line="360" w:lineRule="auto"/>
    </w:pPr>
    <w:rPr>
      <w:sz w:val="24"/>
    </w:rPr>
  </w:style>
  <w:style w:type="paragraph" w:customStyle="1" w:styleId="174">
    <w:name w:val="修订1"/>
    <w:autoRedefine/>
    <w:qFormat/>
    <w:uiPriority w:val="0"/>
    <w:rPr>
      <w:rFonts w:ascii="Calibri" w:hAnsi="Calibri" w:eastAsia="宋体" w:cs="Times New Roman"/>
      <w:kern w:val="2"/>
      <w:sz w:val="21"/>
      <w:lang w:val="en-US" w:eastAsia="zh-CN" w:bidi="ar-SA"/>
    </w:rPr>
  </w:style>
  <w:style w:type="paragraph" w:customStyle="1" w:styleId="175">
    <w:name w:val="章标题"/>
    <w:next w:val="1"/>
    <w:autoRedefine/>
    <w:qFormat/>
    <w:uiPriority w:val="0"/>
    <w:pPr>
      <w:numPr>
        <w:ilvl w:val="1"/>
        <w:numId w:val="4"/>
      </w:numPr>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176">
    <w:name w:val="图例"/>
    <w:basedOn w:val="1"/>
    <w:autoRedefine/>
    <w:qFormat/>
    <w:uiPriority w:val="0"/>
    <w:pPr>
      <w:spacing w:before="120" w:after="120" w:line="360" w:lineRule="auto"/>
      <w:jc w:val="center"/>
    </w:pPr>
    <w:rPr>
      <w:rFonts w:eastAsia="仿宋_GB2312"/>
      <w:b/>
      <w:sz w:val="24"/>
    </w:rPr>
  </w:style>
  <w:style w:type="paragraph" w:customStyle="1" w:styleId="177">
    <w:name w:val="Char Char14 Char Char"/>
    <w:basedOn w:val="1"/>
    <w:autoRedefine/>
    <w:qFormat/>
    <w:uiPriority w:val="0"/>
    <w:rPr>
      <w:szCs w:val="24"/>
    </w:rPr>
  </w:style>
  <w:style w:type="paragraph" w:customStyle="1" w:styleId="178">
    <w:name w:val="xl23"/>
    <w:basedOn w:val="1"/>
    <w:autoRedefine/>
    <w:qFormat/>
    <w:uiPriority w:val="0"/>
    <w:pPr>
      <w:widowControl/>
      <w:spacing w:before="100" w:beforeAutospacing="1" w:after="100" w:afterAutospacing="1" w:line="360" w:lineRule="auto"/>
      <w:textAlignment w:val="top"/>
    </w:pPr>
    <w:rPr>
      <w:kern w:val="0"/>
      <w:sz w:val="24"/>
    </w:rPr>
  </w:style>
  <w:style w:type="paragraph" w:customStyle="1" w:styleId="179">
    <w:name w:val="Char1"/>
    <w:basedOn w:val="1"/>
    <w:autoRedefine/>
    <w:qFormat/>
    <w:uiPriority w:val="0"/>
  </w:style>
  <w:style w:type="paragraph" w:customStyle="1" w:styleId="180">
    <w:name w:val="正文1"/>
    <w:basedOn w:val="1"/>
    <w:autoRedefine/>
    <w:qFormat/>
    <w:uiPriority w:val="0"/>
    <w:pPr>
      <w:spacing w:line="300" w:lineRule="auto"/>
      <w:ind w:firstLine="200" w:firstLineChars="200"/>
    </w:pPr>
    <w:rPr>
      <w:sz w:val="24"/>
    </w:rPr>
  </w:style>
  <w:style w:type="paragraph" w:customStyle="1" w:styleId="181">
    <w:name w:val="正文字缩2字"/>
    <w:basedOn w:val="1"/>
    <w:autoRedefine/>
    <w:qFormat/>
    <w:uiPriority w:val="0"/>
    <w:pPr>
      <w:spacing w:before="60" w:after="60" w:line="360" w:lineRule="auto"/>
      <w:ind w:left="200" w:leftChars="200" w:firstLine="200" w:firstLineChars="200"/>
    </w:pPr>
    <w:rPr>
      <w:sz w:val="24"/>
    </w:rPr>
  </w:style>
  <w:style w:type="paragraph" w:customStyle="1" w:styleId="182">
    <w:name w:val="缺省文本"/>
    <w:basedOn w:val="1"/>
    <w:autoRedefine/>
    <w:qFormat/>
    <w:uiPriority w:val="0"/>
    <w:pPr>
      <w:tabs>
        <w:tab w:val="left" w:pos="1260"/>
      </w:tabs>
      <w:autoSpaceDE w:val="0"/>
      <w:autoSpaceDN w:val="0"/>
      <w:adjustRightInd w:val="0"/>
      <w:spacing w:line="360" w:lineRule="auto"/>
      <w:jc w:val="left"/>
    </w:pPr>
    <w:rPr>
      <w:kern w:val="0"/>
      <w:sz w:val="24"/>
    </w:rPr>
  </w:style>
  <w:style w:type="paragraph" w:customStyle="1" w:styleId="183">
    <w:name w:val="Char Char Char"/>
    <w:basedOn w:val="1"/>
    <w:autoRedefine/>
    <w:qFormat/>
    <w:uiPriority w:val="0"/>
    <w:rPr>
      <w:rFonts w:ascii="Tahoma" w:hAnsi="Tahoma"/>
      <w:sz w:val="24"/>
    </w:rPr>
  </w:style>
  <w:style w:type="paragraph" w:customStyle="1" w:styleId="184">
    <w:name w:val="正文文本 21"/>
    <w:basedOn w:val="1"/>
    <w:autoRedefine/>
    <w:qFormat/>
    <w:uiPriority w:val="0"/>
    <w:pPr>
      <w:adjustRightInd w:val="0"/>
      <w:spacing w:before="120" w:line="360" w:lineRule="auto"/>
      <w:ind w:firstLine="480"/>
      <w:textAlignment w:val="baseline"/>
    </w:pPr>
    <w:rPr>
      <w:sz w:val="24"/>
    </w:rPr>
  </w:style>
  <w:style w:type="paragraph" w:customStyle="1" w:styleId="185">
    <w:name w:val="Char2 Char Char Char Char Char Char"/>
    <w:basedOn w:val="1"/>
    <w:autoRedefine/>
    <w:qFormat/>
    <w:uiPriority w:val="0"/>
    <w:rPr>
      <w:rFonts w:ascii="仿宋_GB2312"/>
      <w:b/>
      <w:sz w:val="30"/>
    </w:rPr>
  </w:style>
  <w:style w:type="paragraph" w:customStyle="1" w:styleId="186">
    <w:name w:val="Char Char Char Char Char"/>
    <w:basedOn w:val="1"/>
    <w:autoRedefine/>
    <w:qFormat/>
    <w:uiPriority w:val="0"/>
    <w:pPr>
      <w:tabs>
        <w:tab w:val="left" w:pos="425"/>
      </w:tabs>
      <w:ind w:left="1620" w:hanging="360"/>
    </w:pPr>
    <w:rPr>
      <w:rFonts w:ascii="Tahoma" w:hAnsi="Tahoma"/>
      <w:sz w:val="24"/>
    </w:rPr>
  </w:style>
  <w:style w:type="paragraph" w:customStyle="1" w:styleId="187">
    <w:name w:val="Char Char Char1 Char Char Char Char Char Char Char Char Char Char Char Char Char"/>
    <w:basedOn w:val="1"/>
    <w:autoRedefine/>
    <w:qFormat/>
    <w:uiPriority w:val="0"/>
    <w:pPr>
      <w:widowControl/>
      <w:spacing w:after="160" w:line="240" w:lineRule="exact"/>
      <w:jc w:val="left"/>
    </w:pPr>
    <w:rPr>
      <w:rFonts w:ascii="Verdana" w:hAnsi="Verdana"/>
      <w:kern w:val="0"/>
      <w:sz w:val="18"/>
      <w:lang w:eastAsia="en-US"/>
    </w:rPr>
  </w:style>
  <w:style w:type="paragraph" w:customStyle="1" w:styleId="188">
    <w:name w:val="附录3"/>
    <w:basedOn w:val="1"/>
    <w:next w:val="1"/>
    <w:autoRedefine/>
    <w:qFormat/>
    <w:uiPriority w:val="0"/>
    <w:pPr>
      <w:tabs>
        <w:tab w:val="left" w:pos="851"/>
      </w:tabs>
      <w:ind w:left="425" w:hanging="425"/>
      <w:outlineLvl w:val="2"/>
    </w:pPr>
    <w:rPr>
      <w:rFonts w:eastAsia="黑体"/>
      <w:b/>
      <w:sz w:val="32"/>
    </w:rPr>
  </w:style>
  <w:style w:type="paragraph" w:customStyle="1" w:styleId="189">
    <w:name w:val="二级条标题"/>
    <w:basedOn w:val="190"/>
    <w:next w:val="191"/>
    <w:autoRedefine/>
    <w:qFormat/>
    <w:uiPriority w:val="0"/>
    <w:pPr>
      <w:ind w:left="840"/>
      <w:outlineLvl w:val="3"/>
    </w:pPr>
  </w:style>
  <w:style w:type="paragraph" w:customStyle="1" w:styleId="190">
    <w:name w:val="一级条标题"/>
    <w:basedOn w:val="175"/>
    <w:next w:val="191"/>
    <w:autoRedefine/>
    <w:qFormat/>
    <w:uiPriority w:val="0"/>
    <w:pPr>
      <w:numPr>
        <w:numId w:val="0"/>
      </w:numPr>
      <w:spacing w:before="0" w:beforeLines="0" w:after="0" w:afterLines="0"/>
      <w:ind w:left="525"/>
      <w:outlineLvl w:val="2"/>
    </w:pPr>
    <w:rPr>
      <w:sz w:val="21"/>
    </w:rPr>
  </w:style>
  <w:style w:type="paragraph" w:customStyle="1" w:styleId="191">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2">
    <w:name w:val="Char2"/>
    <w:basedOn w:val="1"/>
    <w:autoRedefine/>
    <w:qFormat/>
    <w:uiPriority w:val="0"/>
    <w:pPr>
      <w:spacing w:line="240" w:lineRule="atLeast"/>
      <w:ind w:left="420" w:firstLine="420"/>
    </w:pPr>
    <w:rPr>
      <w:kern w:val="0"/>
    </w:rPr>
  </w:style>
  <w:style w:type="paragraph" w:customStyle="1" w:styleId="193">
    <w:name w:val="样式 宋体 五号 两端对齐 行距: 单倍行距"/>
    <w:basedOn w:val="1"/>
    <w:autoRedefine/>
    <w:qFormat/>
    <w:uiPriority w:val="0"/>
    <w:pPr>
      <w:adjustRightInd w:val="0"/>
      <w:textAlignment w:val="baseline"/>
    </w:pPr>
    <w:rPr>
      <w:rFonts w:ascii="宋体" w:hAnsi="宋体"/>
      <w:kern w:val="0"/>
    </w:rPr>
  </w:style>
  <w:style w:type="paragraph" w:customStyle="1" w:styleId="194">
    <w:name w:val="文档正文 Char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195">
    <w:name w:val="段 Char"/>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96">
    <w:name w:val="首行缩进 1"/>
    <w:basedOn w:val="1"/>
    <w:autoRedefine/>
    <w:qFormat/>
    <w:uiPriority w:val="0"/>
    <w:pPr>
      <w:spacing w:after="120" w:line="360" w:lineRule="auto"/>
      <w:ind w:firstLine="200" w:firstLineChars="200"/>
    </w:pPr>
    <w:rPr>
      <w:sz w:val="24"/>
    </w:rPr>
  </w:style>
  <w:style w:type="paragraph" w:customStyle="1" w:styleId="197">
    <w:name w:val="文本1"/>
    <w:basedOn w:val="1"/>
    <w:autoRedefine/>
    <w:qFormat/>
    <w:uiPriority w:val="0"/>
    <w:pPr>
      <w:adjustRightInd w:val="0"/>
      <w:spacing w:line="312" w:lineRule="atLeast"/>
      <w:jc w:val="center"/>
      <w:textAlignment w:val="baseline"/>
    </w:pPr>
    <w:rPr>
      <w:kern w:val="0"/>
      <w:sz w:val="18"/>
    </w:rPr>
  </w:style>
  <w:style w:type="paragraph" w:customStyle="1" w:styleId="198">
    <w:name w:val="样式 正文缩进正文（首行缩进两字）表正文正文非缩进特点标题4段1 + 首行缩进:  2 字符"/>
    <w:basedOn w:val="15"/>
    <w:autoRedefine/>
    <w:qFormat/>
    <w:uiPriority w:val="0"/>
    <w:pPr>
      <w:ind w:firstLine="480" w:firstLineChars="200"/>
    </w:pPr>
  </w:style>
  <w:style w:type="paragraph" w:customStyle="1" w:styleId="199">
    <w:name w:val="表文字"/>
    <w:autoRedefine/>
    <w:qFormat/>
    <w:uiPriority w:val="0"/>
    <w:rPr>
      <w:rFonts w:ascii="宋体" w:hAnsi="Times New Roman" w:eastAsia="宋体" w:cs="Times New Roman"/>
      <w:kern w:val="2"/>
      <w:lang w:val="en-US" w:eastAsia="zh-CN" w:bidi="ar-SA"/>
    </w:rPr>
  </w:style>
  <w:style w:type="paragraph" w:customStyle="1" w:styleId="200">
    <w:name w:val="IN Feature"/>
    <w:next w:val="139"/>
    <w:autoRedefine/>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201">
    <w:name w:val="样式1"/>
    <w:basedOn w:val="5"/>
    <w:autoRedefine/>
    <w:qFormat/>
    <w:uiPriority w:val="0"/>
    <w:pPr>
      <w:tabs>
        <w:tab w:val="left" w:pos="720"/>
      </w:tabs>
      <w:spacing w:before="500" w:after="260" w:line="560" w:lineRule="atLeast"/>
      <w:ind w:left="420" w:hanging="420"/>
    </w:pPr>
  </w:style>
  <w:style w:type="paragraph" w:customStyle="1" w:styleId="202">
    <w:name w:val="样式 行距: 1.5 倍行距1"/>
    <w:basedOn w:val="1"/>
    <w:autoRedefine/>
    <w:qFormat/>
    <w:uiPriority w:val="0"/>
    <w:pPr>
      <w:snapToGrid w:val="0"/>
    </w:pPr>
  </w:style>
  <w:style w:type="paragraph" w:customStyle="1" w:styleId="203">
    <w:name w:val="Style Heading 3h3Heading 3 - oldLevel 3 HeadH3level_3PIM 3se..."/>
    <w:basedOn w:val="4"/>
    <w:autoRedefine/>
    <w:qFormat/>
    <w:uiPriority w:val="0"/>
    <w:pPr>
      <w:numPr>
        <w:ilvl w:val="2"/>
        <w:numId w:val="9"/>
      </w:numPr>
      <w:tabs>
        <w:tab w:val="left" w:pos="709"/>
        <w:tab w:val="left" w:pos="1620"/>
      </w:tabs>
    </w:pPr>
  </w:style>
  <w:style w:type="paragraph" w:customStyle="1" w:styleId="204">
    <w:name w:val="tabletex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05">
    <w:name w:val="样式2"/>
    <w:basedOn w:val="5"/>
    <w:autoRedefine/>
    <w:qFormat/>
    <w:uiPriority w:val="0"/>
    <w:pPr>
      <w:numPr>
        <w:ilvl w:val="0"/>
        <w:numId w:val="10"/>
      </w:numPr>
      <w:spacing w:before="560" w:line="400" w:lineRule="exact"/>
      <w:jc w:val="center"/>
      <w:outlineLvl w:val="0"/>
    </w:pPr>
    <w:rPr>
      <w:b w:val="0"/>
      <w:sz w:val="44"/>
    </w:rPr>
  </w:style>
  <w:style w:type="paragraph" w:customStyle="1" w:styleId="206">
    <w:name w:val="附录4"/>
    <w:basedOn w:val="1"/>
    <w:next w:val="1"/>
    <w:autoRedefine/>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07">
    <w:name w:val="Char Char 字元 字元 字元 Char Char Char Char"/>
    <w:basedOn w:val="1"/>
    <w:autoRedefine/>
    <w:qFormat/>
    <w:uiPriority w:val="0"/>
    <w:pPr>
      <w:adjustRightInd w:val="0"/>
      <w:spacing w:line="360" w:lineRule="auto"/>
    </w:pPr>
    <w:rPr>
      <w:kern w:val="0"/>
      <w:sz w:val="24"/>
    </w:rPr>
  </w:style>
  <w:style w:type="paragraph" w:customStyle="1" w:styleId="208">
    <w:name w:val="编号正文"/>
    <w:basedOn w:val="209"/>
    <w:autoRedefine/>
    <w:qFormat/>
    <w:uiPriority w:val="0"/>
    <w:pPr>
      <w:snapToGrid/>
      <w:spacing w:line="360" w:lineRule="auto"/>
      <w:ind w:left="1407" w:hanging="1047"/>
      <w:jc w:val="left"/>
    </w:pPr>
    <w:rPr>
      <w:rFonts w:eastAsia="仿宋_GB2312"/>
    </w:rPr>
  </w:style>
  <w:style w:type="paragraph" w:customStyle="1" w:styleId="209">
    <w:name w:val="文档正文"/>
    <w:basedOn w:val="1"/>
    <w:autoRedefine/>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10">
    <w:name w:val="样式 标题 1章标题Heading 0Section HeadPIM 1H1h11st levell11H1..."/>
    <w:basedOn w:val="2"/>
    <w:autoRedefine/>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11">
    <w:name w:val="Char Char1 Char"/>
    <w:basedOn w:val="1"/>
    <w:autoRedefine/>
    <w:qFormat/>
    <w:uiPriority w:val="0"/>
    <w:rPr>
      <w:rFonts w:ascii="Tahoma" w:hAnsi="Tahoma"/>
      <w:sz w:val="24"/>
      <w:szCs w:val="24"/>
    </w:rPr>
  </w:style>
  <w:style w:type="paragraph" w:customStyle="1" w:styleId="212">
    <w:name w:val="Char Char Char Char Char Char Char"/>
    <w:basedOn w:val="1"/>
    <w:autoRedefine/>
    <w:qFormat/>
    <w:uiPriority w:val="0"/>
    <w:rPr>
      <w:rFonts w:ascii="Tahoma" w:hAnsi="Tahoma"/>
      <w:sz w:val="24"/>
    </w:rPr>
  </w:style>
  <w:style w:type="paragraph" w:customStyle="1" w:styleId="213">
    <w:name w:val="二级列表"/>
    <w:basedOn w:val="160"/>
    <w:next w:val="160"/>
    <w:autoRedefine/>
    <w:qFormat/>
    <w:uiPriority w:val="0"/>
    <w:pPr>
      <w:tabs>
        <w:tab w:val="left" w:pos="2120"/>
      </w:tabs>
      <w:ind w:firstLine="0" w:firstLineChars="0"/>
    </w:pPr>
    <w:rPr>
      <w:b/>
    </w:rPr>
  </w:style>
  <w:style w:type="paragraph" w:customStyle="1" w:styleId="214">
    <w:name w:val="Note"/>
    <w:basedOn w:val="1"/>
    <w:autoRedefine/>
    <w:qFormat/>
    <w:uiPriority w:val="0"/>
    <w:pPr>
      <w:pBdr>
        <w:top w:val="single" w:color="auto" w:sz="12" w:space="3"/>
        <w:bottom w:val="single" w:color="auto" w:sz="12" w:space="3"/>
      </w:pBdr>
      <w:spacing w:line="360" w:lineRule="auto"/>
    </w:pPr>
    <w:rPr>
      <w:sz w:val="24"/>
    </w:rPr>
  </w:style>
  <w:style w:type="paragraph" w:customStyle="1" w:styleId="215">
    <w:name w:val="样式 标题 1 + 居中 段前: 6 磅 段后: 6 磅 行距: 1.5 倍行距"/>
    <w:basedOn w:val="2"/>
    <w:autoRedefine/>
    <w:qFormat/>
    <w:uiPriority w:val="0"/>
    <w:pPr>
      <w:keepLines/>
      <w:adjustRightInd w:val="0"/>
      <w:spacing w:before="120" w:after="120" w:line="360" w:lineRule="auto"/>
      <w:jc w:val="center"/>
    </w:pPr>
    <w:rPr>
      <w:rFonts w:ascii="Times New Roman"/>
      <w:b/>
      <w:kern w:val="44"/>
      <w:sz w:val="32"/>
    </w:rPr>
  </w:style>
  <w:style w:type="paragraph" w:customStyle="1" w:styleId="216">
    <w:name w:val="Figure Description"/>
    <w:next w:val="1"/>
    <w:autoRedefine/>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17">
    <w:name w:val="表格文本"/>
    <w:autoRedefine/>
    <w:qFormat/>
    <w:uiPriority w:val="0"/>
    <w:pPr>
      <w:tabs>
        <w:tab w:val="decimal" w:pos="0"/>
      </w:tabs>
    </w:pPr>
    <w:rPr>
      <w:rFonts w:ascii="Arial" w:hAnsi="Arial" w:eastAsia="宋体" w:cs="Times New Roman"/>
      <w:sz w:val="21"/>
      <w:lang w:val="en-US" w:eastAsia="zh-CN" w:bidi="ar-SA"/>
    </w:rPr>
  </w:style>
  <w:style w:type="paragraph" w:customStyle="1" w:styleId="218">
    <w:name w:val="_"/>
    <w:basedOn w:val="1"/>
    <w:autoRedefine/>
    <w:qFormat/>
    <w:uiPriority w:val="0"/>
    <w:pPr>
      <w:adjustRightInd w:val="0"/>
      <w:spacing w:line="360" w:lineRule="auto"/>
      <w:ind w:left="480" w:firstLine="200" w:firstLineChars="200"/>
      <w:textAlignment w:val="baseline"/>
    </w:pPr>
    <w:rPr>
      <w:kern w:val="0"/>
      <w:sz w:val="24"/>
    </w:rPr>
  </w:style>
  <w:style w:type="paragraph" w:customStyle="1" w:styleId="219">
    <w:name w:val="AA Numbering"/>
    <w:basedOn w:val="1"/>
    <w:autoRedefine/>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20">
    <w:name w:val="样式 首行缩进:  0.74 厘米"/>
    <w:basedOn w:val="1"/>
    <w:autoRedefine/>
    <w:qFormat/>
    <w:uiPriority w:val="0"/>
    <w:pPr>
      <w:spacing w:line="360" w:lineRule="auto"/>
      <w:ind w:firstLine="420"/>
    </w:pPr>
    <w:rPr>
      <w:sz w:val="24"/>
    </w:rPr>
  </w:style>
  <w:style w:type="paragraph" w:customStyle="1" w:styleId="221">
    <w:name w:val="标题2"/>
    <w:basedOn w:val="3"/>
    <w:autoRedefine/>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22">
    <w:name w:val="正文格式 Char"/>
    <w:basedOn w:val="1"/>
    <w:autoRedefine/>
    <w:qFormat/>
    <w:uiPriority w:val="0"/>
    <w:pPr>
      <w:widowControl/>
      <w:adjustRightInd w:val="0"/>
      <w:spacing w:line="440" w:lineRule="atLeast"/>
      <w:ind w:firstLine="510"/>
      <w:textAlignment w:val="baseline"/>
    </w:pPr>
    <w:rPr>
      <w:kern w:val="0"/>
      <w:sz w:val="24"/>
    </w:rPr>
  </w:style>
  <w:style w:type="paragraph" w:customStyle="1" w:styleId="223">
    <w:name w:val="样式 仿宋_GB2312 首行缩进:  2 字符"/>
    <w:basedOn w:val="1"/>
    <w:autoRedefine/>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24">
    <w:name w:val="样式 样式 正文首行缩进 2 + 左  0 字符 + 首行缩进:  2.57 字符"/>
    <w:basedOn w:val="1"/>
    <w:next w:val="1"/>
    <w:autoRedefine/>
    <w:qFormat/>
    <w:uiPriority w:val="0"/>
    <w:pPr>
      <w:adjustRightInd w:val="0"/>
      <w:snapToGrid w:val="0"/>
      <w:spacing w:after="120"/>
      <w:ind w:firstLine="540" w:firstLineChars="257"/>
    </w:pPr>
  </w:style>
  <w:style w:type="paragraph" w:customStyle="1" w:styleId="225">
    <w:name w:val="简单回函地址"/>
    <w:basedOn w:val="1"/>
    <w:autoRedefine/>
    <w:qFormat/>
    <w:uiPriority w:val="0"/>
    <w:pPr>
      <w:adjustRightInd w:val="0"/>
      <w:snapToGrid w:val="0"/>
      <w:spacing w:line="360" w:lineRule="auto"/>
    </w:pPr>
    <w:rPr>
      <w:sz w:val="24"/>
    </w:rPr>
  </w:style>
  <w:style w:type="paragraph" w:customStyle="1" w:styleId="226">
    <w:name w:val="正文 + 三号"/>
    <w:basedOn w:val="1"/>
    <w:autoRedefine/>
    <w:qFormat/>
    <w:uiPriority w:val="0"/>
  </w:style>
  <w:style w:type="paragraph" w:customStyle="1" w:styleId="227">
    <w:name w:val="小标题 1"/>
    <w:basedOn w:val="1"/>
    <w:autoRedefine/>
    <w:qFormat/>
    <w:uiPriority w:val="0"/>
    <w:pPr>
      <w:autoSpaceDE w:val="0"/>
      <w:autoSpaceDN w:val="0"/>
      <w:adjustRightInd w:val="0"/>
      <w:spacing w:line="360" w:lineRule="atLeast"/>
    </w:pPr>
    <w:rPr>
      <w:rFonts w:ascii="文鼎粗黑" w:eastAsia="文鼎粗黑"/>
      <w:kern w:val="0"/>
      <w:sz w:val="22"/>
    </w:rPr>
  </w:style>
  <w:style w:type="paragraph" w:customStyle="1" w:styleId="228">
    <w:name w:val="样式1xz"/>
    <w:basedOn w:val="1"/>
    <w:autoRedefine/>
    <w:qFormat/>
    <w:uiPriority w:val="0"/>
    <w:pPr>
      <w:tabs>
        <w:tab w:val="left" w:pos="1050"/>
        <w:tab w:val="right" w:leader="dot" w:pos="8296"/>
      </w:tabs>
    </w:pPr>
    <w:rPr>
      <w:caps/>
      <w:spacing w:val="20"/>
      <w:sz w:val="24"/>
    </w:rPr>
  </w:style>
  <w:style w:type="paragraph" w:customStyle="1" w:styleId="229">
    <w:name w:val="图片文字"/>
    <w:basedOn w:val="1"/>
    <w:autoRedefine/>
    <w:qFormat/>
    <w:uiPriority w:val="0"/>
    <w:pPr>
      <w:spacing w:line="240" w:lineRule="atLeast"/>
      <w:jc w:val="center"/>
    </w:pPr>
  </w:style>
  <w:style w:type="paragraph" w:customStyle="1" w:styleId="230">
    <w:name w:val="摘要"/>
    <w:basedOn w:val="1"/>
    <w:next w:val="3"/>
    <w:autoRedefine/>
    <w:qFormat/>
    <w:uiPriority w:val="0"/>
    <w:pPr>
      <w:spacing w:line="360" w:lineRule="auto"/>
    </w:pPr>
    <w:rPr>
      <w:rFonts w:eastAsia="黑体"/>
      <w:sz w:val="20"/>
    </w:rPr>
  </w:style>
  <w:style w:type="paragraph" w:customStyle="1" w:styleId="231">
    <w:name w:val="样式 正文首行缩进 2 + 首行缩进:  2 字符"/>
    <w:basedOn w:val="1"/>
    <w:autoRedefine/>
    <w:qFormat/>
    <w:uiPriority w:val="0"/>
    <w:pPr>
      <w:numPr>
        <w:ilvl w:val="0"/>
        <w:numId w:val="11"/>
      </w:numPr>
      <w:adjustRightInd w:val="0"/>
      <w:snapToGrid w:val="0"/>
      <w:spacing w:line="360" w:lineRule="auto"/>
    </w:pPr>
    <w:rPr>
      <w:rFonts w:ascii="Arial" w:hAnsi="Arial"/>
      <w:b/>
      <w:sz w:val="24"/>
    </w:rPr>
  </w:style>
  <w:style w:type="paragraph" w:customStyle="1" w:styleId="232">
    <w:name w:val="标题5"/>
    <w:basedOn w:val="1"/>
    <w:autoRedefine/>
    <w:qFormat/>
    <w:uiPriority w:val="0"/>
    <w:pPr>
      <w:tabs>
        <w:tab w:val="left" w:pos="0"/>
      </w:tabs>
      <w:autoSpaceDE w:val="0"/>
      <w:autoSpaceDN w:val="0"/>
      <w:adjustRightInd w:val="0"/>
      <w:snapToGrid w:val="0"/>
      <w:spacing w:line="320" w:lineRule="atLeast"/>
    </w:pPr>
    <w:rPr>
      <w:rFonts w:ascii="宋体"/>
      <w:kern w:val="0"/>
    </w:rPr>
  </w:style>
  <w:style w:type="paragraph" w:customStyle="1" w:styleId="233">
    <w:name w:val="Table Contents"/>
    <w:basedOn w:val="22"/>
    <w:autoRedefine/>
    <w:qFormat/>
    <w:uiPriority w:val="0"/>
    <w:pPr>
      <w:suppressAutoHyphens/>
      <w:jc w:val="left"/>
    </w:pPr>
    <w:rPr>
      <w:rFonts w:ascii="Times New Roman" w:eastAsia="Times New Roman"/>
      <w:kern w:val="0"/>
      <w:sz w:val="24"/>
    </w:rPr>
  </w:style>
  <w:style w:type="paragraph" w:customStyle="1" w:styleId="234">
    <w:name w:val="文档正文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235">
    <w:name w:val="È±Ê¡ÎÄ±¾"/>
    <w:basedOn w:val="1"/>
    <w:autoRedefine/>
    <w:qFormat/>
    <w:uiPriority w:val="0"/>
    <w:pPr>
      <w:widowControl/>
      <w:overflowPunct w:val="0"/>
      <w:autoSpaceDE w:val="0"/>
      <w:autoSpaceDN w:val="0"/>
      <w:adjustRightInd w:val="0"/>
      <w:jc w:val="left"/>
      <w:textAlignment w:val="baseline"/>
    </w:pPr>
    <w:rPr>
      <w:kern w:val="0"/>
      <w:sz w:val="24"/>
    </w:rPr>
  </w:style>
  <w:style w:type="paragraph" w:customStyle="1" w:styleId="236">
    <w:name w:val="Table Description"/>
    <w:next w:val="1"/>
    <w:autoRedefine/>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37">
    <w:name w:val="文本框样式1"/>
    <w:basedOn w:val="1"/>
    <w:autoRedefine/>
    <w:qFormat/>
    <w:uiPriority w:val="0"/>
    <w:pPr>
      <w:adjustRightInd w:val="0"/>
      <w:snapToGrid w:val="0"/>
      <w:spacing w:before="60" w:line="180" w:lineRule="exact"/>
      <w:jc w:val="center"/>
    </w:pPr>
  </w:style>
  <w:style w:type="paragraph" w:customStyle="1" w:styleId="238">
    <w:name w:val="Char Char Char Char Char Char Char1"/>
    <w:basedOn w:val="17"/>
    <w:autoRedefine/>
    <w:qFormat/>
    <w:uiPriority w:val="0"/>
    <w:rPr>
      <w:rFonts w:ascii="宋体" w:hAnsi="Tahoma"/>
    </w:rPr>
  </w:style>
  <w:style w:type="paragraph" w:customStyle="1" w:styleId="239">
    <w:name w:val="Char Char Char Char"/>
    <w:basedOn w:val="1"/>
    <w:autoRedefine/>
    <w:qFormat/>
    <w:uiPriority w:val="0"/>
    <w:pPr>
      <w:pageBreakBefore/>
      <w:widowControl/>
      <w:spacing w:after="160" w:line="240" w:lineRule="exact"/>
      <w:jc w:val="left"/>
    </w:pPr>
    <w:rPr>
      <w:rFonts w:ascii="Verdana" w:hAnsi="Verdana"/>
      <w:kern w:val="0"/>
      <w:sz w:val="20"/>
      <w:lang w:eastAsia="en-US"/>
    </w:rPr>
  </w:style>
  <w:style w:type="paragraph" w:customStyle="1" w:styleId="240">
    <w:name w:val="样式4"/>
    <w:basedOn w:val="5"/>
    <w:autoRedefine/>
    <w:qFormat/>
    <w:uiPriority w:val="0"/>
    <w:pPr>
      <w:adjustRightInd w:val="0"/>
      <w:snapToGrid w:val="0"/>
    </w:pPr>
  </w:style>
  <w:style w:type="paragraph" w:customStyle="1" w:styleId="241">
    <w:name w:val="正文（首行不缩进）"/>
    <w:basedOn w:val="1"/>
    <w:autoRedefine/>
    <w:qFormat/>
    <w:uiPriority w:val="0"/>
    <w:pPr>
      <w:autoSpaceDE w:val="0"/>
      <w:autoSpaceDN w:val="0"/>
      <w:adjustRightInd w:val="0"/>
      <w:spacing w:line="360" w:lineRule="auto"/>
      <w:jc w:val="left"/>
    </w:pPr>
    <w:rPr>
      <w:kern w:val="0"/>
    </w:rPr>
  </w:style>
  <w:style w:type="paragraph" w:customStyle="1" w:styleId="242">
    <w:name w:val="Pull Quote"/>
    <w:basedOn w:val="1"/>
    <w:autoRedefine/>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43">
    <w:name w:val="xl4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4">
    <w:name w:val="Char1 Char Char Char1"/>
    <w:basedOn w:val="1"/>
    <w:autoRedefine/>
    <w:qFormat/>
    <w:uiPriority w:val="0"/>
    <w:rPr>
      <w:rFonts w:ascii="Tahoma" w:hAnsi="Tahoma"/>
      <w:sz w:val="30"/>
    </w:rPr>
  </w:style>
  <w:style w:type="paragraph" w:customStyle="1" w:styleId="245">
    <w:name w:val="彩色底纹1"/>
    <w:autoRedefine/>
    <w:qFormat/>
    <w:uiPriority w:val="0"/>
    <w:rPr>
      <w:rFonts w:ascii="Times New Roman" w:hAnsi="Times New Roman" w:eastAsia="宋体" w:cs="Times New Roman"/>
      <w:kern w:val="2"/>
      <w:sz w:val="21"/>
      <w:lang w:val="en-US" w:eastAsia="zh-CN" w:bidi="ar-SA"/>
    </w:rPr>
  </w:style>
  <w:style w:type="paragraph" w:customStyle="1" w:styleId="246">
    <w:name w:val="Char Char Char Char Char Char1 Char"/>
    <w:basedOn w:val="1"/>
    <w:autoRedefine/>
    <w:qFormat/>
    <w:uiPriority w:val="0"/>
    <w:pPr>
      <w:widowControl/>
      <w:spacing w:after="160" w:line="240" w:lineRule="exact"/>
      <w:jc w:val="left"/>
    </w:pPr>
    <w:rPr>
      <w:rFonts w:ascii="Verdana" w:hAnsi="Verdana"/>
      <w:kern w:val="0"/>
      <w:lang w:eastAsia="en-US"/>
    </w:rPr>
  </w:style>
  <w:style w:type="paragraph" w:customStyle="1" w:styleId="247">
    <w:name w:val="附录1"/>
    <w:basedOn w:val="1"/>
    <w:next w:val="1"/>
    <w:autoRedefine/>
    <w:qFormat/>
    <w:uiPriority w:val="0"/>
    <w:pPr>
      <w:tabs>
        <w:tab w:val="left" w:pos="1304"/>
      </w:tabs>
      <w:ind w:left="425" w:hanging="425"/>
      <w:outlineLvl w:val="0"/>
    </w:pPr>
    <w:rPr>
      <w:rFonts w:ascii="黑体" w:hAnsi="黑体" w:eastAsia="黑体"/>
      <w:b/>
      <w:sz w:val="44"/>
    </w:rPr>
  </w:style>
  <w:style w:type="paragraph" w:customStyle="1" w:styleId="248">
    <w:name w:val="xl2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rPr>
  </w:style>
  <w:style w:type="paragraph" w:customStyle="1" w:styleId="249">
    <w:name w:val="Table Heading"/>
    <w:autoRedefine/>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50">
    <w:name w:val="标题3——2"/>
    <w:basedOn w:val="4"/>
    <w:next w:val="56"/>
    <w:autoRedefine/>
    <w:qFormat/>
    <w:uiPriority w:val="0"/>
    <w:pPr>
      <w:tabs>
        <w:tab w:val="left" w:pos="1280"/>
        <w:tab w:val="right" w:leader="dot" w:pos="8777"/>
      </w:tabs>
      <w:spacing w:before="312" w:beforeLines="100" w:after="0" w:line="240" w:lineRule="auto"/>
      <w:ind w:left="851" w:hanging="851"/>
      <w:outlineLvl w:val="9"/>
    </w:pPr>
    <w:rPr>
      <w:rFonts w:ascii="黑体" w:hAnsi="宋体" w:eastAsia="黑体"/>
      <w:sz w:val="30"/>
    </w:rPr>
  </w:style>
  <w:style w:type="paragraph" w:customStyle="1" w:styleId="251">
    <w:name w:val="首行缩进"/>
    <w:basedOn w:val="1"/>
    <w:autoRedefine/>
    <w:qFormat/>
    <w:uiPriority w:val="0"/>
    <w:pPr>
      <w:numPr>
        <w:ilvl w:val="0"/>
        <w:numId w:val="12"/>
      </w:numPr>
      <w:spacing w:line="360" w:lineRule="auto"/>
    </w:pPr>
    <w:rPr>
      <w:rFonts w:eastAsia="仿宋_GB2312"/>
    </w:rPr>
  </w:style>
  <w:style w:type="paragraph" w:customStyle="1" w:styleId="252">
    <w:name w:val="bt"/>
    <w:basedOn w:val="1"/>
    <w:next w:val="22"/>
    <w:autoRedefine/>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character" w:customStyle="1" w:styleId="253">
    <w:name w:val="未处理的提及1"/>
    <w:basedOn w:val="60"/>
    <w:autoRedefine/>
    <w:qFormat/>
    <w:uiPriority w:val="0"/>
    <w:rPr>
      <w:color w:val="605E5C"/>
      <w:shd w:val="clear" w:color="auto" w:fill="E1DFDD"/>
    </w:rPr>
  </w:style>
  <w:style w:type="paragraph" w:customStyle="1" w:styleId="254">
    <w:name w:val="目录 11"/>
    <w:basedOn w:val="1"/>
    <w:next w:val="1"/>
    <w:autoRedefine/>
    <w:qFormat/>
    <w:uiPriority w:val="0"/>
    <w:pPr>
      <w:jc w:val="center"/>
    </w:pPr>
    <w:rPr>
      <w:sz w:val="30"/>
      <w:szCs w:val="30"/>
    </w:rPr>
  </w:style>
  <w:style w:type="paragraph" w:customStyle="1" w:styleId="255">
    <w:name w:val="p1"/>
    <w:basedOn w:val="1"/>
    <w:autoRedefine/>
    <w:qFormat/>
    <w:uiPriority w:val="0"/>
    <w:pPr>
      <w:jc w:val="left"/>
    </w:pPr>
    <w:rPr>
      <w:rFonts w:ascii="PingFang SC" w:hAnsi="PingFang SC" w:eastAsia="PingFang SC"/>
      <w:color w:val="121416"/>
      <w:kern w:val="0"/>
      <w:sz w:val="28"/>
      <w:szCs w:val="28"/>
    </w:rPr>
  </w:style>
  <w:style w:type="character" w:customStyle="1" w:styleId="256">
    <w:name w:val="font11"/>
    <w:basedOn w:val="60"/>
    <w:autoRedefine/>
    <w:qFormat/>
    <w:uiPriority w:val="0"/>
    <w:rPr>
      <w:rFonts w:hint="eastAsia" w:ascii="宋体" w:hAnsi="宋体" w:eastAsia="宋体" w:cs="宋体"/>
      <w:color w:val="000000"/>
      <w:sz w:val="20"/>
      <w:szCs w:val="20"/>
      <w:u w:val="none"/>
    </w:rPr>
  </w:style>
  <w:style w:type="paragraph" w:customStyle="1" w:styleId="257">
    <w:name w:val="BodyTextIndent"/>
    <w:basedOn w:val="1"/>
    <w:autoRedefine/>
    <w:qFormat/>
    <w:uiPriority w:val="0"/>
    <w:pPr>
      <w:spacing w:line="700" w:lineRule="exact"/>
      <w:ind w:left="960"/>
      <w:jc w:val="both"/>
      <w:textAlignment w:val="baseline"/>
    </w:pPr>
    <w:rPr>
      <w:rFonts w:ascii="Times New Roman" w:hAnsi="Times New Roman"/>
      <w:kern w:val="2"/>
      <w:sz w:val="4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Manager>罗成</Manager>
  <Company>重庆市政府采购中心</Company>
  <Pages>11</Pages>
  <Words>2883</Words>
  <Characters>3061</Characters>
  <Lines>62</Lines>
  <Paragraphs>17</Paragraphs>
  <TotalTime>2</TotalTime>
  <ScaleCrop>false</ScaleCrop>
  <LinksUpToDate>false</LinksUpToDate>
  <CharactersWithSpaces>3656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2022-11-04T09:46:00Z</dcterms:created>
  <dc:creator>罗成</dc:creator>
  <cp:lastModifiedBy>俊哥哥</cp:lastModifiedBy>
  <cp:lastPrinted>2018-08-06T16:28:00Z</cp:lastPrinted>
  <dcterms:modified xsi:type="dcterms:W3CDTF">2024-04-18T03:56:11Z</dcterms:modified>
  <dc:title>竞争性谈判文件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E625D43E08A14EAC9E1705F57415FAD8_13</vt:lpwstr>
  </property>
</Properties>
</file>