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989B17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1482979A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70FEA50A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740E766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9E049E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C809EC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D57188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15582CF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重庆市渝北区华蓥山学校教室护眼灯改造工程</w:t>
      </w:r>
    </w:p>
    <w:p w14:paraId="688811C5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重庆市渝北区华蓥山学校</w:t>
      </w:r>
    </w:p>
    <w:p w14:paraId="471E92D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AF4785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FB9252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CD22B2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75A5855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0C54574D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35CE0136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3B11352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301BE4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6AAB8B2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4E7C475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7BF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A148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2CF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7DA60D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F67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56C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3AAB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ED7A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教室护眼灯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50C2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40040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0C54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财政预算</w:t>
            </w:r>
          </w:p>
          <w:p w14:paraId="355D381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CC701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5BCC54E5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48E1AA03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49DCB8D7"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供应商应首先符合政府采购法第二十二条规定的基本条件，同时符合根据该项目特点设置的特定资格条件。</w:t>
      </w:r>
    </w:p>
    <w:p w14:paraId="6C67BEB2"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1.具有独立承担民事责任的能力；</w:t>
      </w:r>
    </w:p>
    <w:p w14:paraId="4E16A117"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2.具有良好的商业信誉和健全的财务会计制度；</w:t>
      </w:r>
    </w:p>
    <w:p w14:paraId="143418A2"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3.具有履行合同所必需的设备和专业技术能力；</w:t>
      </w:r>
    </w:p>
    <w:p w14:paraId="12749826"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4.有依法缴纳税收和社会保障资金的良好记录；</w:t>
      </w:r>
    </w:p>
    <w:p w14:paraId="7B3EC173"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5.参加政府采购活动前三年内，在经营活动中没有重大违法记录；</w:t>
      </w:r>
    </w:p>
    <w:p w14:paraId="719C18D5"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6.法律、行政法规规定的其他条件。</w:t>
      </w:r>
    </w:p>
    <w:p w14:paraId="0FCA2B7C">
      <w:pPr>
        <w:snapToGrid w:val="0"/>
        <w:spacing w:line="360" w:lineRule="auto"/>
        <w:ind w:firstLine="300" w:firstLineChars="100"/>
        <w:rPr>
          <w:rFonts w:hint="eastAsia" w:ascii="方正仿宋_GBK" w:hAnsi="方正仿宋_GBK" w:eastAsia="方正仿宋_GBK" w:cs="方正仿宋_GBK"/>
          <w:b/>
          <w:bCs/>
          <w:i/>
          <w:iCs/>
          <w:color w:val="FF000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（二）本项目的特定资格要求：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无。</w:t>
      </w:r>
    </w:p>
    <w:p w14:paraId="59F2E92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206"/>
        <w:gridCol w:w="895"/>
        <w:gridCol w:w="845"/>
        <w:gridCol w:w="1343"/>
        <w:gridCol w:w="1343"/>
        <w:gridCol w:w="1344"/>
      </w:tblGrid>
      <w:tr w14:paraId="42B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6E80E8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056" w:type="dxa"/>
            <w:vAlign w:val="center"/>
          </w:tcPr>
          <w:p w14:paraId="1F815CA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40CD55AE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205CBF3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2120740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750F07B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5CA861B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6C5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55C434E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教室护眼灯</w:t>
            </w:r>
          </w:p>
        </w:tc>
        <w:tc>
          <w:tcPr>
            <w:tcW w:w="2056" w:type="dxa"/>
          </w:tcPr>
          <w:p w14:paraId="08C9A71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(一)护眼灯数量要求</w:t>
            </w:r>
          </w:p>
          <w:p w14:paraId="587167E1">
            <w:pPr>
              <w:pStyle w:val="254"/>
              <w:spacing w:line="500" w:lineRule="atLeast"/>
              <w:ind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拟配11盏/间（其中黑板灯2盏/间，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尺寸≥1.8m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教室护眼灯9盏/间），7间教室共77盏护眼灯。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 xml:space="preserve">               </w:t>
            </w:r>
          </w:p>
          <w:p w14:paraId="026CAE1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(二)护眼灯产品的技术要求</w:t>
            </w:r>
          </w:p>
          <w:p w14:paraId="3A11BDA7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1.基础参数</w:t>
            </w:r>
          </w:p>
          <w:p w14:paraId="62F5D71B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(1)灯具整灯通过国家强制性CCC认证。</w:t>
            </w:r>
          </w:p>
          <w:p w14:paraId="6BB9B27E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提供产品CCC认证证书复印件、全国认证认可信息公共服务平台证书状态为“有效”查询证明截图，并加盖投标人公章。灯具包括但不仅限于色温(4800K±200K)、  显色指数(Ra≥95 、R9≥90)、 色容差(≤3 SDCM)、光通量(≥3500 Lm)、光效(≥90 Lm/W) 、50000小时光通维持率&gt;90%等参数的检测报告。</w:t>
            </w:r>
          </w:p>
          <w:p w14:paraId="40612DBD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提供具有CMA 标志的检测报告复印件(报告中体现产品型号和检 测标准，包括但不限于以上参数要求的检测值)、提供报告在全国认证认可信息公共服务平台的查询截图证明，并加盖投标人公章。</w:t>
            </w:r>
          </w:p>
          <w:p w14:paraId="1F8ADF7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(3)灯具包括但不仅限于无频闪、蓝光危害等级为RGO、光 通 维 持 寿命&gt;50000小时年依据GB  40070—2021《儿童青少年学习用品近  视防控卫生要求》标准通过近视防控认证证书。提供中国质量认证中心出具的认证证书复印件、全国认证认可信 息公共服务平台证书状态为“有效”查询截图证明(证书与查询证明 文件上均须同时体现产品型号及认证标准),并加盖投标人公章。</w:t>
            </w:r>
          </w:p>
          <w:p w14:paraId="09C368B9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(三)安装要求</w:t>
            </w:r>
          </w:p>
          <w:p w14:paraId="0620F4D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1.安装前，对改造教室进行数据采集，精准测算灯具点位布局、 安装高度等参数，规划线路走向、线路负荷、控制开关等设计，出具 教室照明设计方案及施工图纸。</w:t>
            </w:r>
          </w:p>
          <w:p w14:paraId="0978748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2.供应商须针对项目安排具有相关资质(如电工证)的人员，并 在响应文件中提供资质证书复印件。</w:t>
            </w:r>
          </w:p>
          <w:p w14:paraId="1D66068D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3.施工阶段，遵照设计方案及施工图纸规范安装灯具，安排专业 技术人员现场督促、指导全程施工。</w:t>
            </w:r>
          </w:p>
          <w:p w14:paraId="6D081CFD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4.施工结束后，全面检查、评估灯具安装质量，及时整改未达到 安装标准的灯具。</w:t>
            </w:r>
          </w:p>
          <w:p w14:paraId="50B1828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391BF91B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845" w:type="dxa"/>
          </w:tcPr>
          <w:p w14:paraId="0130455F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盏</w:t>
            </w:r>
          </w:p>
        </w:tc>
        <w:tc>
          <w:tcPr>
            <w:tcW w:w="1343" w:type="dxa"/>
          </w:tcPr>
          <w:p w14:paraId="33E208B5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343" w:type="dxa"/>
          </w:tcPr>
          <w:p w14:paraId="0174CE44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344" w:type="dxa"/>
          </w:tcPr>
          <w:p w14:paraId="7919C2C1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40040</w:t>
            </w:r>
          </w:p>
        </w:tc>
      </w:tr>
      <w:tr w14:paraId="7D7D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A4C18F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466E9F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B298218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22708765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5206FB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70F5726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14:paraId="1331EDD3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371EC5C0">
      <w:pPr>
        <w:pStyle w:val="4"/>
        <w:spacing w:before="0" w:after="0" w:line="360" w:lineRule="auto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四、质量保证及售后服务要求</w:t>
      </w:r>
    </w:p>
    <w:p w14:paraId="23F1512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1.产品质量保证期：自验收合格之日起，其投标产品质量保证期 达到5年及以上，且质保期满产品质量仍能够达到《中小学校教室 采光和照明卫生标准》 (GB 7793-2010)。</w:t>
      </w:r>
    </w:p>
    <w:p w14:paraId="630F159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售后服务及要求。质保期内，接到维修通知后，24小时内派专业的维修工程师到场维修，48小时内免费完成修复或更换新产品。质保期满后，只收取维修配件费，不收取其他费用。维修零配件应为原厂配件，且质量标准不得低于原配件。</w:t>
      </w:r>
    </w:p>
    <w:p w14:paraId="5E6CE38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1260AD9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0DA76B1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7E39F9B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：重庆市渝北区华蓥山学校</w:t>
      </w:r>
    </w:p>
    <w:p w14:paraId="2C5F5879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01C0629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1.中标人应提供完备的技术资料、装箱单和合格证等，并派遣专 业技术人员进行现场安装调试。初次验收条件如下：</w:t>
      </w:r>
    </w:p>
    <w:p w14:paraId="14375C2D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(1)设备技术参数与采购合同一致，性能指标达到规定的标准。</w:t>
      </w:r>
    </w:p>
    <w:p w14:paraId="478BB7D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(2)货物技术资料、装箱单、合格证等资料齐全。</w:t>
      </w:r>
    </w:p>
    <w:p w14:paraId="00A78014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(3)在规定时间内完成交货、完成安装，并经采购人确认。</w:t>
      </w:r>
    </w:p>
    <w:p w14:paraId="7D64F196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(4)在灯具试运行期间所出现的问题得到解决，并运行正常。</w:t>
      </w:r>
    </w:p>
    <w:p w14:paraId="42E6B44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2.产品在安装调试并试运行符合要求后，中标人提出验收书面申请。</w:t>
      </w:r>
    </w:p>
    <w:p w14:paraId="08A4433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3.学校邀请第三方检测机构会同供应商共同随机抽检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按中标产品提供的基础参数标准进行检测，抽检不合格视为项目全部不合格，供应商应在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日内对所有项目教室进行全面整改。整改完成后，学校再次邀请第三方检测机构会同供应商，第二次随机抽检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按第一次检测标准再次进行检测，检测不合格视为终验不合格。所有检测费用由中标人承担。</w:t>
      </w:r>
    </w:p>
    <w:p w14:paraId="50E0CD3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4.终验不合格，拒绝收货，中标人自行下架并免费无偿恢复教室原照明灯具(下架和恢复不得影响学生正常行课)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合同自行解除。</w:t>
      </w:r>
    </w:p>
    <w:p w14:paraId="73C6CBB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274D5398"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严格按照平台报价要求进行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本次报价为人民币报价，包含：货物费、运输费、安装调试费、装卸费、培训费、保险费、税费（含关税）等所有费用。</w:t>
      </w:r>
    </w:p>
    <w:p w14:paraId="5C8CBE17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3093FCB6">
      <w:pPr>
        <w:snapToGrid w:val="0"/>
        <w:spacing w:line="360" w:lineRule="auto"/>
        <w:ind w:firstLine="1280" w:firstLineChars="4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按照我校采购需求书</w:t>
      </w:r>
      <w:r>
        <w:rPr>
          <w:rFonts w:hint="eastAsia" w:ascii="仿宋_GB2312" w:hAnsi="仿宋_GB2312" w:eastAsia="仿宋_GB2312" w:cs="仿宋_GB2312"/>
          <w:sz w:val="32"/>
          <w:szCs w:val="32"/>
        </w:rPr>
        <w:t>在平台上传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响应文件。</w:t>
      </w:r>
    </w:p>
    <w:p w14:paraId="3852A25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552BB83A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09477F3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455AE23C">
      <w:pPr>
        <w:ind w:firstLine="64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经学校组织综合验收合格后，中标人出具相应额度的正式发票，学校在5个工作日内向区财政局提交付款申请。</w:t>
      </w:r>
    </w:p>
    <w:p w14:paraId="7FB6957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 w14:paraId="1A919EC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重庆市渝北区华蓥山学校</w:t>
      </w:r>
    </w:p>
    <w:p w14:paraId="5F85CF8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陈帮明</w:t>
      </w:r>
    </w:p>
    <w:p w14:paraId="2B782D17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13983634590</w:t>
      </w:r>
    </w:p>
    <w:p w14:paraId="3C668F2B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重庆市渝北区茨竹镇中河社区街道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110号</w:t>
      </w:r>
    </w:p>
    <w:p w14:paraId="458F26D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 w14:paraId="1FD28F4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6BCF69F6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0F20F409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3EC5D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939FC9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09BFB01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0AF94084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172CB1B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28A98D72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0BA42675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33641A64"/>
    <w:p w14:paraId="22553789"/>
    <w:p w14:paraId="3A404801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F1721E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457CAF6D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B62C2E3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6DB539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5722622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5D1C691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25F8083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37603206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006BD651">
      <w:pPr>
        <w:pStyle w:val="67"/>
        <w:spacing w:line="360" w:lineRule="auto"/>
      </w:pPr>
    </w:p>
    <w:p w14:paraId="44099580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3EB9328F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61D55BD5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5130E9F2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5C8BD482">
      <w:pPr>
        <w:pStyle w:val="4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 w14:paraId="7B647922">
      <w:pPr>
        <w:pStyle w:val="4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6CBD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FB7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119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177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C2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21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24FA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7BB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546A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0D794585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BF1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66EB523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708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FBE4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B83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94B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9E05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4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68F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88C1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299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4F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5CB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83A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6D8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394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183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49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E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FC8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05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EA27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2BC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7F7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BB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BB54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DC0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DFB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744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B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1ABA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1E5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B0F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896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115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8A65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26E3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EB3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FEB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574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D30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7FA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4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463C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A4408B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21704A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71DDA1F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5E9C88A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36345B5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11A11A89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6C83ABE5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2665DE4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7C2CA44E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7A8322E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6A99F3A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2F24A7C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2C447467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9324C5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9A8676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C9479B1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770D650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7E97C55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3353AB1C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BD83008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FB77B19">
      <w:pPr>
        <w:pStyle w:val="67"/>
        <w:spacing w:line="360" w:lineRule="auto"/>
      </w:pPr>
    </w:p>
    <w:p w14:paraId="5CFA3FE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0772683F">
      <w:pPr>
        <w:pStyle w:val="4"/>
        <w:spacing w:line="360" w:lineRule="auto"/>
      </w:pPr>
    </w:p>
    <w:p w14:paraId="4B15FED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5DF7D84">
      <w:pPr>
        <w:pStyle w:val="67"/>
      </w:pPr>
    </w:p>
    <w:p w14:paraId="09DEF5E4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498BE38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6A37DC5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91CA0FF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7A59137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464D1C0B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7399B0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7FE1F6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B06CE6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1F28995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3903FC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7FEAA7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8188DB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1100C10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4F906F2">
      <w:pPr>
        <w:pStyle w:val="4"/>
        <w:spacing w:line="360" w:lineRule="auto"/>
      </w:pPr>
      <w:r>
        <w:br w:type="page"/>
      </w:r>
    </w:p>
    <w:p w14:paraId="408C6BF9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6617052C">
      <w:pPr>
        <w:pStyle w:val="67"/>
      </w:pPr>
    </w:p>
    <w:p w14:paraId="1C2E6166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3A5B358F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228EEE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0D2347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B33008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EA7682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7543DE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45D65E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4BEE10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7011FAD">
      <w:pPr>
        <w:pStyle w:val="67"/>
      </w:pPr>
    </w:p>
    <w:p w14:paraId="5128D6E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6C88E4B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707A630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B7F828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65C0A35B">
      <w:pPr>
        <w:pStyle w:val="4"/>
        <w:spacing w:line="360" w:lineRule="auto"/>
      </w:pPr>
    </w:p>
    <w:p w14:paraId="2A47BA3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CBEC55E">
      <w:pPr>
        <w:pStyle w:val="4"/>
        <w:spacing w:line="360" w:lineRule="auto"/>
      </w:pPr>
    </w:p>
    <w:p w14:paraId="5DA65946">
      <w:pPr>
        <w:spacing w:line="360" w:lineRule="auto"/>
      </w:pPr>
    </w:p>
    <w:p w14:paraId="51BBC020">
      <w:pPr>
        <w:pStyle w:val="4"/>
        <w:spacing w:line="360" w:lineRule="auto"/>
      </w:pPr>
    </w:p>
    <w:p w14:paraId="2AC66278">
      <w:pPr>
        <w:spacing w:line="360" w:lineRule="auto"/>
      </w:pPr>
    </w:p>
    <w:p w14:paraId="17BC5D14">
      <w:pPr>
        <w:pStyle w:val="4"/>
        <w:spacing w:line="360" w:lineRule="auto"/>
      </w:pPr>
    </w:p>
    <w:p w14:paraId="304B86AF">
      <w:pPr>
        <w:spacing w:line="360" w:lineRule="auto"/>
      </w:pPr>
    </w:p>
    <w:p w14:paraId="5C7AA6D0">
      <w:pPr>
        <w:pStyle w:val="4"/>
        <w:spacing w:line="360" w:lineRule="auto"/>
      </w:pPr>
    </w:p>
    <w:p w14:paraId="685E5F17">
      <w:pPr>
        <w:spacing w:line="360" w:lineRule="auto"/>
      </w:pPr>
    </w:p>
    <w:p w14:paraId="0772D3EB">
      <w:pPr>
        <w:pStyle w:val="4"/>
        <w:spacing w:line="360" w:lineRule="auto"/>
      </w:pPr>
    </w:p>
    <w:p w14:paraId="5B389AB0">
      <w:pPr>
        <w:spacing w:line="360" w:lineRule="auto"/>
      </w:pPr>
    </w:p>
    <w:p w14:paraId="2593343F">
      <w:pPr>
        <w:pStyle w:val="4"/>
        <w:spacing w:line="360" w:lineRule="auto"/>
      </w:pPr>
    </w:p>
    <w:p w14:paraId="1B48145B">
      <w:pPr>
        <w:spacing w:line="360" w:lineRule="auto"/>
      </w:pPr>
    </w:p>
    <w:p w14:paraId="374194C4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9F4F56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5772DD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82728A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14FD03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4AA4E12"/>
    <w:rsid w:val="1C0E01AF"/>
    <w:rsid w:val="22EA5FAD"/>
    <w:rsid w:val="2A9A00C1"/>
    <w:rsid w:val="2ABC6237"/>
    <w:rsid w:val="2ADA2397"/>
    <w:rsid w:val="2E8E67BE"/>
    <w:rsid w:val="31D874D8"/>
    <w:rsid w:val="34CC3626"/>
    <w:rsid w:val="39D961DF"/>
    <w:rsid w:val="3EDB7D99"/>
    <w:rsid w:val="3FCD46EF"/>
    <w:rsid w:val="411B1F4A"/>
    <w:rsid w:val="43260821"/>
    <w:rsid w:val="45FB04BF"/>
    <w:rsid w:val="4A470AB7"/>
    <w:rsid w:val="4BC9209C"/>
    <w:rsid w:val="4E99569F"/>
    <w:rsid w:val="5A9515D1"/>
    <w:rsid w:val="5B8C0E98"/>
    <w:rsid w:val="5BFDB513"/>
    <w:rsid w:val="5F15186F"/>
    <w:rsid w:val="639635F7"/>
    <w:rsid w:val="65975BA5"/>
    <w:rsid w:val="65F91B55"/>
    <w:rsid w:val="67B15328"/>
    <w:rsid w:val="71287CA7"/>
    <w:rsid w:val="7183443D"/>
    <w:rsid w:val="751E519F"/>
    <w:rsid w:val="76CA1E33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paragraph" w:styleId="25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995</Words>
  <Characters>1086</Characters>
  <Lines>62</Lines>
  <Paragraphs>17</Paragraphs>
  <TotalTime>20</TotalTime>
  <ScaleCrop>false</ScaleCrop>
  <LinksUpToDate>false</LinksUpToDate>
  <CharactersWithSpaces>1146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陈帮明</cp:lastModifiedBy>
  <cp:lastPrinted>2018-08-06T16:28:00Z</cp:lastPrinted>
  <dcterms:modified xsi:type="dcterms:W3CDTF">2025-07-11T10:09:48Z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eyJoZGlkIjoiYTEwYmFkYzY3YTkyMTZmZTIzMTE5NGI3MjlhODQ2YTEiLCJ1c2VySWQiOiI2MTM5MjAyNzkifQ==</vt:lpwstr>
  </property>
  <property fmtid="{D5CDD505-2E9C-101B-9397-08002B2CF9AE}" pid="4" name="ICV">
    <vt:lpwstr>CBE71E63B4304D4E886F901C2CD997DB_12</vt:lpwstr>
  </property>
</Properties>
</file>