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E14" w:rsidRDefault="00875D09">
      <w:pPr>
        <w:pStyle w:val="a4"/>
        <w:tabs>
          <w:tab w:val="left" w:pos="8280"/>
        </w:tabs>
        <w:spacing w:line="360" w:lineRule="auto"/>
        <w:outlineLvl w:val="0"/>
        <w:rPr>
          <w:rFonts w:hAnsi="宋体" w:cs="宋体"/>
          <w:szCs w:val="72"/>
        </w:rPr>
      </w:pPr>
      <w:bookmarkStart w:id="0" w:name="_Toc11092"/>
      <w:bookmarkStart w:id="1" w:name="_Toc313893526"/>
      <w:bookmarkStart w:id="2" w:name="_Toc7625"/>
      <w:bookmarkStart w:id="3" w:name="_Toc12808"/>
      <w:bookmarkStart w:id="4" w:name="_Toc317775175"/>
      <w:bookmarkStart w:id="5" w:name="_Toc26820"/>
      <w:bookmarkStart w:id="6" w:name="_Toc3463"/>
      <w:bookmarkStart w:id="7" w:name="_Toc18881"/>
      <w:bookmarkStart w:id="8" w:name="_Toc25458"/>
      <w:bookmarkStart w:id="9" w:name="_Toc18159"/>
      <w:bookmarkStart w:id="10" w:name="_Toc521661359"/>
      <w:bookmarkStart w:id="11" w:name="_Toc1363"/>
      <w:bookmarkStart w:id="12" w:name="_Toc12680"/>
      <w:bookmarkStart w:id="13" w:name="_Toc7648"/>
      <w:bookmarkStart w:id="14" w:name="_Toc4745"/>
      <w:r>
        <w:rPr>
          <w:rFonts w:hAnsi="宋体" w:cs="宋体" w:hint="eastAsia"/>
          <w:szCs w:val="72"/>
        </w:rPr>
        <w:t>重庆市政府采购云平台</w:t>
      </w:r>
    </w:p>
    <w:p w:rsidR="00695E14" w:rsidRDefault="00875D09">
      <w:pPr>
        <w:pStyle w:val="a4"/>
        <w:tabs>
          <w:tab w:val="left" w:pos="8280"/>
        </w:tabs>
        <w:spacing w:line="360" w:lineRule="auto"/>
        <w:outlineLvl w:val="0"/>
        <w:rPr>
          <w:rFonts w:hAnsi="宋体" w:cs="宋体"/>
          <w:szCs w:val="72"/>
        </w:rPr>
      </w:pPr>
      <w:bookmarkStart w:id="15" w:name="_Toc30340"/>
      <w:r>
        <w:rPr>
          <w:rFonts w:hAnsi="宋体" w:cs="宋体" w:hint="eastAsia"/>
          <w:szCs w:val="72"/>
        </w:rPr>
        <w:t>网上竞采文件</w:t>
      </w:r>
      <w:bookmarkEnd w:id="0"/>
      <w:bookmarkEnd w:id="15"/>
    </w:p>
    <w:p w:rsidR="00695E14" w:rsidRDefault="00695E14">
      <w:pPr>
        <w:tabs>
          <w:tab w:val="left" w:pos="8280"/>
        </w:tabs>
        <w:spacing w:line="360" w:lineRule="auto"/>
        <w:rPr>
          <w:rFonts w:ascii="宋体" w:hAnsi="宋体" w:cs="宋体"/>
        </w:rPr>
      </w:pPr>
    </w:p>
    <w:p w:rsidR="00695E14" w:rsidRDefault="00695E14">
      <w:pPr>
        <w:pStyle w:val="ac"/>
        <w:rPr>
          <w:rFonts w:hAnsi="宋体" w:cs="宋体"/>
        </w:rPr>
      </w:pPr>
    </w:p>
    <w:p w:rsidR="00695E14" w:rsidRDefault="00695E14">
      <w:pPr>
        <w:pStyle w:val="ac"/>
        <w:rPr>
          <w:rFonts w:hAnsi="宋体" w:cs="宋体"/>
        </w:rPr>
      </w:pPr>
    </w:p>
    <w:p w:rsidR="00695E14" w:rsidRDefault="00695E14">
      <w:pPr>
        <w:pStyle w:val="ac"/>
        <w:rPr>
          <w:rFonts w:hAnsi="宋体" w:cs="宋体"/>
        </w:rPr>
      </w:pPr>
    </w:p>
    <w:p w:rsidR="00695E14" w:rsidRDefault="00695E14">
      <w:pPr>
        <w:pStyle w:val="ac"/>
        <w:rPr>
          <w:rFonts w:hAnsi="宋体" w:cs="宋体"/>
        </w:rPr>
      </w:pPr>
    </w:p>
    <w:p w:rsidR="00695E14" w:rsidRDefault="00695E14">
      <w:pPr>
        <w:pStyle w:val="ac"/>
        <w:rPr>
          <w:rFonts w:hAnsi="宋体" w:cs="宋体"/>
        </w:rPr>
      </w:pPr>
    </w:p>
    <w:p w:rsidR="00695E14" w:rsidRDefault="00695E14">
      <w:pPr>
        <w:pStyle w:val="ac"/>
        <w:rPr>
          <w:rFonts w:hAnsi="宋体" w:cs="宋体"/>
        </w:rPr>
      </w:pPr>
    </w:p>
    <w:p w:rsidR="00695E14" w:rsidRDefault="00695E14">
      <w:pPr>
        <w:pStyle w:val="ac"/>
        <w:rPr>
          <w:rFonts w:hAnsi="宋体" w:cs="宋体"/>
        </w:rPr>
      </w:pPr>
    </w:p>
    <w:p w:rsidR="00695E14" w:rsidRDefault="00695E14">
      <w:pPr>
        <w:pStyle w:val="ac"/>
        <w:rPr>
          <w:rFonts w:hAnsi="宋体" w:cs="宋体"/>
        </w:rPr>
      </w:pPr>
    </w:p>
    <w:p w:rsidR="00695E14" w:rsidRDefault="00695E14">
      <w:pPr>
        <w:pStyle w:val="ac"/>
        <w:rPr>
          <w:rFonts w:hAnsi="宋体" w:cs="宋体"/>
        </w:rPr>
      </w:pPr>
    </w:p>
    <w:p w:rsidR="00695E14" w:rsidRDefault="00695E14">
      <w:pPr>
        <w:tabs>
          <w:tab w:val="left" w:pos="8280"/>
        </w:tabs>
        <w:spacing w:line="360" w:lineRule="auto"/>
        <w:rPr>
          <w:rFonts w:ascii="宋体" w:hAnsi="宋体" w:cs="宋体"/>
        </w:rPr>
      </w:pPr>
    </w:p>
    <w:p w:rsidR="00695E14" w:rsidRDefault="00695E14">
      <w:pPr>
        <w:autoSpaceDE w:val="0"/>
        <w:autoSpaceDN w:val="0"/>
        <w:adjustRightInd w:val="0"/>
        <w:spacing w:line="360" w:lineRule="auto"/>
        <w:ind w:firstLineChars="295" w:firstLine="1066"/>
        <w:rPr>
          <w:rFonts w:ascii="宋体" w:hAnsi="宋体" w:cs="宋体"/>
          <w:b/>
          <w:kern w:val="0"/>
          <w:sz w:val="36"/>
          <w:szCs w:val="36"/>
        </w:rPr>
      </w:pPr>
    </w:p>
    <w:bookmarkEnd w:id="1"/>
    <w:bookmarkEnd w:id="2"/>
    <w:bookmarkEnd w:id="3"/>
    <w:bookmarkEnd w:id="4"/>
    <w:bookmarkEnd w:id="5"/>
    <w:bookmarkEnd w:id="6"/>
    <w:bookmarkEnd w:id="7"/>
    <w:bookmarkEnd w:id="8"/>
    <w:bookmarkEnd w:id="9"/>
    <w:p w:rsidR="00695E14" w:rsidRDefault="00875D09">
      <w:pPr>
        <w:snapToGrid w:val="0"/>
        <w:rPr>
          <w:rStyle w:val="NormalCharacter"/>
          <w:rFonts w:ascii="宋体" w:hAnsi="宋体" w:cs="宋体"/>
          <w:b/>
          <w:sz w:val="36"/>
          <w:szCs w:val="36"/>
        </w:rPr>
      </w:pPr>
      <w:r>
        <w:rPr>
          <w:rStyle w:val="NormalCharacter"/>
          <w:rFonts w:ascii="宋体" w:hAnsi="宋体" w:cs="宋体" w:hint="eastAsia"/>
          <w:b/>
          <w:sz w:val="36"/>
          <w:szCs w:val="36"/>
        </w:rPr>
        <w:t>项目名称: 渝北区龙塔实验学校理科设备采购</w:t>
      </w:r>
    </w:p>
    <w:p w:rsidR="00695E14" w:rsidRDefault="00695E14">
      <w:pPr>
        <w:pStyle w:val="ac"/>
      </w:pPr>
    </w:p>
    <w:p w:rsidR="00695E14" w:rsidRDefault="00695E14">
      <w:pPr>
        <w:snapToGrid w:val="0"/>
        <w:rPr>
          <w:rStyle w:val="NormalCharacter"/>
          <w:rFonts w:ascii="宋体" w:hAnsi="宋体" w:cs="宋体"/>
          <w:b/>
          <w:sz w:val="36"/>
          <w:szCs w:val="36"/>
        </w:rPr>
      </w:pPr>
    </w:p>
    <w:p w:rsidR="00695E14" w:rsidRDefault="00875D09">
      <w:pPr>
        <w:snapToGrid w:val="0"/>
        <w:rPr>
          <w:rStyle w:val="NormalCharacter"/>
          <w:rFonts w:ascii="宋体" w:hAnsi="宋体" w:cs="宋体"/>
          <w:b/>
          <w:sz w:val="36"/>
          <w:szCs w:val="36"/>
        </w:rPr>
      </w:pPr>
      <w:r>
        <w:rPr>
          <w:rStyle w:val="NormalCharacter"/>
          <w:rFonts w:ascii="宋体" w:hAnsi="宋体" w:cs="宋体" w:hint="eastAsia"/>
          <w:b/>
          <w:sz w:val="36"/>
          <w:szCs w:val="36"/>
        </w:rPr>
        <w:t>采 购 人：重庆市渝北区龙塔实验学校</w:t>
      </w:r>
    </w:p>
    <w:p w:rsidR="00695E14" w:rsidRDefault="00695E14">
      <w:pPr>
        <w:pStyle w:val="ac"/>
        <w:rPr>
          <w:rStyle w:val="NormalCharacter"/>
          <w:rFonts w:hAnsi="宋体" w:cs="宋体"/>
          <w:b/>
          <w:sz w:val="36"/>
          <w:szCs w:val="36"/>
        </w:rPr>
      </w:pPr>
    </w:p>
    <w:p w:rsidR="00695E14" w:rsidRDefault="00695E14">
      <w:pPr>
        <w:pStyle w:val="ac"/>
        <w:rPr>
          <w:rStyle w:val="NormalCharacter"/>
          <w:rFonts w:hAnsi="宋体" w:cs="宋体"/>
          <w:b/>
          <w:sz w:val="36"/>
          <w:szCs w:val="36"/>
        </w:rPr>
      </w:pPr>
    </w:p>
    <w:p w:rsidR="00695E14" w:rsidRDefault="00695E14">
      <w:pPr>
        <w:pStyle w:val="TOC1"/>
        <w:snapToGrid w:val="0"/>
        <w:rPr>
          <w:rStyle w:val="NormalCharacter"/>
          <w:rFonts w:ascii="宋体" w:hAnsi="宋体" w:cs="宋体"/>
          <w:b/>
          <w:sz w:val="36"/>
          <w:szCs w:val="36"/>
        </w:rPr>
      </w:pPr>
    </w:p>
    <w:p w:rsidR="00695E14" w:rsidRDefault="00875D09">
      <w:pPr>
        <w:snapToGrid w:val="0"/>
        <w:jc w:val="center"/>
        <w:rPr>
          <w:rStyle w:val="NormalCharacter"/>
          <w:rFonts w:ascii="宋体" w:hAnsi="宋体" w:cs="宋体"/>
          <w:b/>
          <w:sz w:val="36"/>
          <w:szCs w:val="36"/>
        </w:rPr>
      </w:pPr>
      <w:r>
        <w:rPr>
          <w:rStyle w:val="NormalCharacter"/>
          <w:rFonts w:ascii="宋体" w:hAnsi="宋体" w:cs="宋体" w:hint="eastAsia"/>
          <w:b/>
          <w:sz w:val="36"/>
          <w:szCs w:val="36"/>
        </w:rPr>
        <w:t>2024年0</w:t>
      </w:r>
      <w:r w:rsidR="00932A93">
        <w:rPr>
          <w:rStyle w:val="NormalCharacter"/>
          <w:rFonts w:ascii="宋体" w:hAnsi="宋体" w:cs="宋体"/>
          <w:b/>
          <w:sz w:val="36"/>
          <w:szCs w:val="36"/>
        </w:rPr>
        <w:t>9</w:t>
      </w:r>
      <w:r>
        <w:rPr>
          <w:rStyle w:val="NormalCharacter"/>
          <w:rFonts w:ascii="宋体" w:hAnsi="宋体" w:cs="宋体" w:hint="eastAsia"/>
          <w:b/>
          <w:sz w:val="36"/>
          <w:szCs w:val="36"/>
        </w:rPr>
        <w:t>月</w:t>
      </w:r>
    </w:p>
    <w:p w:rsidR="00695E14" w:rsidRDefault="00695E14">
      <w:pPr>
        <w:pStyle w:val="ac"/>
        <w:rPr>
          <w:rStyle w:val="NormalCharacter"/>
          <w:rFonts w:hAnsi="宋体" w:cs="宋体"/>
          <w:b/>
          <w:sz w:val="36"/>
          <w:szCs w:val="36"/>
        </w:rPr>
      </w:pPr>
    </w:p>
    <w:p w:rsidR="00695E14" w:rsidRDefault="00695E14">
      <w:pPr>
        <w:pStyle w:val="ac"/>
        <w:rPr>
          <w:rStyle w:val="NormalCharacter"/>
          <w:rFonts w:hAnsi="宋体" w:cs="宋体"/>
          <w:b/>
          <w:sz w:val="36"/>
          <w:szCs w:val="36"/>
        </w:rPr>
      </w:pPr>
    </w:p>
    <w:bookmarkStart w:id="16" w:name="_Toc818" w:displacedByCustomXml="next"/>
    <w:sdt>
      <w:sdtPr>
        <w:rPr>
          <w:rFonts w:ascii="宋体" w:hAnsi="宋体"/>
          <w:sz w:val="21"/>
        </w:rPr>
        <w:id w:val="147475394"/>
        <w15:color w:val="DBDBDB"/>
        <w:docPartObj>
          <w:docPartGallery w:val="Table of Contents"/>
          <w:docPartUnique/>
        </w:docPartObj>
      </w:sdtPr>
      <w:sdtEndPr>
        <w:rPr>
          <w:rFonts w:ascii="方正仿宋_GBK" w:eastAsia="方正仿宋_GBK" w:hint="eastAsia"/>
          <w:color w:val="000000"/>
          <w:sz w:val="28"/>
          <w:szCs w:val="28"/>
        </w:rPr>
      </w:sdtEndPr>
      <w:sdtContent>
        <w:p w:rsidR="00695E14" w:rsidRDefault="00875D09">
          <w:pPr>
            <w:spacing w:line="400" w:lineRule="exact"/>
            <w:jc w:val="center"/>
            <w:rPr>
              <w:rFonts w:ascii="宋体" w:hAnsi="宋体" w:cs="宋体"/>
              <w:szCs w:val="28"/>
            </w:rPr>
          </w:pPr>
          <w:r>
            <w:rPr>
              <w:rFonts w:ascii="宋体" w:hAnsi="宋体" w:cs="宋体" w:hint="eastAsia"/>
              <w:szCs w:val="28"/>
            </w:rPr>
            <w:t>目录</w:t>
          </w:r>
        </w:p>
        <w:p w:rsidR="00695E14" w:rsidRDefault="00695E14">
          <w:pPr>
            <w:pStyle w:val="ac"/>
            <w:spacing w:line="500" w:lineRule="exact"/>
            <w:rPr>
              <w:rFonts w:hAnsi="宋体" w:cs="宋体"/>
              <w:sz w:val="28"/>
              <w:szCs w:val="28"/>
            </w:rPr>
          </w:pPr>
        </w:p>
        <w:p w:rsidR="00695E14" w:rsidRDefault="00875D09">
          <w:pPr>
            <w:pStyle w:val="10"/>
            <w:tabs>
              <w:tab w:val="right" w:leader="dot" w:pos="9355"/>
            </w:tabs>
            <w:spacing w:line="500" w:lineRule="exact"/>
            <w:rPr>
              <w:rFonts w:ascii="宋体" w:hAnsi="宋体" w:cs="宋体"/>
              <w:sz w:val="28"/>
              <w:szCs w:val="28"/>
            </w:rPr>
          </w:pPr>
          <w:r>
            <w:rPr>
              <w:rFonts w:ascii="宋体" w:hAnsi="宋体" w:cs="宋体" w:hint="eastAsia"/>
              <w:b/>
              <w:color w:val="000000"/>
              <w:sz w:val="28"/>
              <w:szCs w:val="28"/>
            </w:rPr>
            <w:fldChar w:fldCharType="begin"/>
          </w:r>
          <w:r>
            <w:rPr>
              <w:rFonts w:ascii="宋体" w:hAnsi="宋体" w:cs="宋体" w:hint="eastAsia"/>
              <w:b/>
              <w:color w:val="000000"/>
              <w:sz w:val="28"/>
              <w:szCs w:val="28"/>
            </w:rPr>
            <w:instrText xml:space="preserve">TOC \o "1-3" \h \u </w:instrText>
          </w:r>
          <w:r>
            <w:rPr>
              <w:rFonts w:ascii="宋体" w:hAnsi="宋体" w:cs="宋体" w:hint="eastAsia"/>
              <w:b/>
              <w:color w:val="000000"/>
              <w:sz w:val="28"/>
              <w:szCs w:val="28"/>
            </w:rPr>
            <w:fldChar w:fldCharType="separate"/>
          </w:r>
        </w:p>
        <w:p w:rsidR="00695E14" w:rsidRDefault="00152BF2">
          <w:pPr>
            <w:pStyle w:val="10"/>
            <w:tabs>
              <w:tab w:val="right" w:leader="dot" w:pos="9355"/>
            </w:tabs>
            <w:spacing w:line="500" w:lineRule="exact"/>
            <w:rPr>
              <w:rFonts w:ascii="宋体" w:hAnsi="宋体" w:cs="宋体"/>
              <w:sz w:val="28"/>
              <w:szCs w:val="28"/>
            </w:rPr>
          </w:pPr>
          <w:hyperlink w:anchor="_Toc10196" w:history="1">
            <w:r w:rsidR="00875D09">
              <w:rPr>
                <w:rFonts w:ascii="宋体" w:hAnsi="宋体" w:cs="宋体" w:hint="eastAsia"/>
                <w:sz w:val="28"/>
                <w:szCs w:val="28"/>
              </w:rPr>
              <w:t>第一篇 竞采邀请书</w:t>
            </w:r>
            <w:r w:rsidR="00875D09">
              <w:rPr>
                <w:rFonts w:ascii="宋体" w:hAnsi="宋体" w:cs="宋体" w:hint="eastAsia"/>
                <w:sz w:val="28"/>
                <w:szCs w:val="28"/>
              </w:rPr>
              <w:tab/>
            </w:r>
            <w:r w:rsidR="00875D09">
              <w:rPr>
                <w:rFonts w:ascii="宋体" w:hAnsi="宋体" w:cs="宋体" w:hint="eastAsia"/>
                <w:sz w:val="28"/>
                <w:szCs w:val="28"/>
              </w:rPr>
              <w:fldChar w:fldCharType="begin"/>
            </w:r>
            <w:r w:rsidR="00875D09">
              <w:rPr>
                <w:rFonts w:ascii="宋体" w:hAnsi="宋体" w:cs="宋体" w:hint="eastAsia"/>
                <w:sz w:val="28"/>
                <w:szCs w:val="28"/>
              </w:rPr>
              <w:instrText xml:space="preserve"> PAGEREF _Toc10196 \h </w:instrText>
            </w:r>
            <w:r w:rsidR="00875D09">
              <w:rPr>
                <w:rFonts w:ascii="宋体" w:hAnsi="宋体" w:cs="宋体" w:hint="eastAsia"/>
                <w:sz w:val="28"/>
                <w:szCs w:val="28"/>
              </w:rPr>
            </w:r>
            <w:r w:rsidR="00875D09">
              <w:rPr>
                <w:rFonts w:ascii="宋体" w:hAnsi="宋体" w:cs="宋体" w:hint="eastAsia"/>
                <w:sz w:val="28"/>
                <w:szCs w:val="28"/>
              </w:rPr>
              <w:fldChar w:fldCharType="separate"/>
            </w:r>
            <w:r w:rsidR="00875D09">
              <w:rPr>
                <w:rFonts w:ascii="宋体" w:hAnsi="宋体" w:cs="宋体" w:hint="eastAsia"/>
                <w:sz w:val="28"/>
                <w:szCs w:val="28"/>
              </w:rPr>
              <w:t>1</w:t>
            </w:r>
            <w:r w:rsidR="00875D09">
              <w:rPr>
                <w:rFonts w:ascii="宋体" w:hAnsi="宋体" w:cs="宋体" w:hint="eastAsia"/>
                <w:sz w:val="28"/>
                <w:szCs w:val="28"/>
              </w:rPr>
              <w:fldChar w:fldCharType="end"/>
            </w:r>
          </w:hyperlink>
        </w:p>
        <w:p w:rsidR="00695E14" w:rsidRDefault="00152BF2">
          <w:pPr>
            <w:pStyle w:val="20"/>
            <w:tabs>
              <w:tab w:val="right" w:leader="dot" w:pos="9355"/>
            </w:tabs>
            <w:spacing w:line="500" w:lineRule="exact"/>
            <w:ind w:leftChars="0" w:left="0"/>
            <w:rPr>
              <w:rFonts w:ascii="宋体" w:hAnsi="宋体" w:cs="宋体"/>
              <w:szCs w:val="28"/>
            </w:rPr>
          </w:pPr>
          <w:hyperlink w:anchor="_Toc1608" w:history="1">
            <w:r w:rsidR="00875D09">
              <w:rPr>
                <w:rFonts w:ascii="宋体" w:hAnsi="宋体" w:cs="宋体" w:hint="eastAsia"/>
                <w:szCs w:val="28"/>
              </w:rPr>
              <w:t>一、竞采函</w:t>
            </w:r>
            <w:r w:rsidR="00875D09">
              <w:rPr>
                <w:rFonts w:ascii="宋体" w:hAnsi="宋体" w:cs="宋体" w:hint="eastAsia"/>
                <w:szCs w:val="28"/>
              </w:rPr>
              <w:tab/>
            </w:r>
            <w:r w:rsidR="00875D09">
              <w:rPr>
                <w:rFonts w:ascii="宋体" w:hAnsi="宋体" w:cs="宋体" w:hint="eastAsia"/>
                <w:szCs w:val="28"/>
              </w:rPr>
              <w:fldChar w:fldCharType="begin"/>
            </w:r>
            <w:r w:rsidR="00875D09">
              <w:rPr>
                <w:rFonts w:ascii="宋体" w:hAnsi="宋体" w:cs="宋体" w:hint="eastAsia"/>
                <w:szCs w:val="28"/>
              </w:rPr>
              <w:instrText xml:space="preserve"> PAGEREF _Toc1608 \h </w:instrText>
            </w:r>
            <w:r w:rsidR="00875D09">
              <w:rPr>
                <w:rFonts w:ascii="宋体" w:hAnsi="宋体" w:cs="宋体" w:hint="eastAsia"/>
                <w:szCs w:val="28"/>
              </w:rPr>
            </w:r>
            <w:r w:rsidR="00875D09">
              <w:rPr>
                <w:rFonts w:ascii="宋体" w:hAnsi="宋体" w:cs="宋体" w:hint="eastAsia"/>
                <w:szCs w:val="28"/>
              </w:rPr>
              <w:fldChar w:fldCharType="separate"/>
            </w:r>
            <w:r w:rsidR="00875D09">
              <w:rPr>
                <w:rFonts w:ascii="宋体" w:hAnsi="宋体" w:cs="宋体" w:hint="eastAsia"/>
                <w:szCs w:val="28"/>
              </w:rPr>
              <w:t>1</w:t>
            </w:r>
            <w:r w:rsidR="00875D09">
              <w:rPr>
                <w:rFonts w:ascii="宋体" w:hAnsi="宋体" w:cs="宋体" w:hint="eastAsia"/>
                <w:szCs w:val="28"/>
              </w:rPr>
              <w:fldChar w:fldCharType="end"/>
            </w:r>
          </w:hyperlink>
        </w:p>
        <w:p w:rsidR="00695E14" w:rsidRDefault="00152BF2">
          <w:pPr>
            <w:pStyle w:val="20"/>
            <w:tabs>
              <w:tab w:val="right" w:leader="dot" w:pos="9355"/>
            </w:tabs>
            <w:spacing w:line="500" w:lineRule="exact"/>
            <w:ind w:leftChars="0" w:left="0"/>
            <w:rPr>
              <w:rFonts w:ascii="宋体" w:hAnsi="宋体" w:cs="宋体"/>
              <w:szCs w:val="28"/>
            </w:rPr>
          </w:pPr>
          <w:hyperlink w:anchor="_Toc23395" w:history="1">
            <w:r w:rsidR="00875D09">
              <w:rPr>
                <w:rFonts w:ascii="宋体" w:hAnsi="宋体" w:cs="宋体" w:hint="eastAsia"/>
                <w:szCs w:val="28"/>
              </w:rPr>
              <w:t>二、供应商资格要求</w:t>
            </w:r>
            <w:r w:rsidR="00875D09">
              <w:rPr>
                <w:rFonts w:ascii="宋体" w:hAnsi="宋体" w:cs="宋体" w:hint="eastAsia"/>
                <w:szCs w:val="28"/>
              </w:rPr>
              <w:tab/>
            </w:r>
            <w:r w:rsidR="00875D09">
              <w:rPr>
                <w:rFonts w:ascii="宋体" w:hAnsi="宋体" w:cs="宋体" w:hint="eastAsia"/>
                <w:szCs w:val="28"/>
              </w:rPr>
              <w:fldChar w:fldCharType="begin"/>
            </w:r>
            <w:r w:rsidR="00875D09">
              <w:rPr>
                <w:rFonts w:ascii="宋体" w:hAnsi="宋体" w:cs="宋体" w:hint="eastAsia"/>
                <w:szCs w:val="28"/>
              </w:rPr>
              <w:instrText xml:space="preserve"> PAGEREF _Toc23395 \h </w:instrText>
            </w:r>
            <w:r w:rsidR="00875D09">
              <w:rPr>
                <w:rFonts w:ascii="宋体" w:hAnsi="宋体" w:cs="宋体" w:hint="eastAsia"/>
                <w:szCs w:val="28"/>
              </w:rPr>
            </w:r>
            <w:r w:rsidR="00875D09">
              <w:rPr>
                <w:rFonts w:ascii="宋体" w:hAnsi="宋体" w:cs="宋体" w:hint="eastAsia"/>
                <w:szCs w:val="28"/>
              </w:rPr>
              <w:fldChar w:fldCharType="separate"/>
            </w:r>
            <w:r w:rsidR="00875D09">
              <w:rPr>
                <w:rFonts w:ascii="宋体" w:hAnsi="宋体" w:cs="宋体" w:hint="eastAsia"/>
                <w:szCs w:val="28"/>
              </w:rPr>
              <w:t>1</w:t>
            </w:r>
            <w:r w:rsidR="00875D09">
              <w:rPr>
                <w:rFonts w:ascii="宋体" w:hAnsi="宋体" w:cs="宋体" w:hint="eastAsia"/>
                <w:szCs w:val="28"/>
              </w:rPr>
              <w:fldChar w:fldCharType="end"/>
            </w:r>
          </w:hyperlink>
        </w:p>
        <w:p w:rsidR="00695E14" w:rsidRDefault="00152BF2">
          <w:pPr>
            <w:pStyle w:val="10"/>
            <w:tabs>
              <w:tab w:val="right" w:leader="dot" w:pos="9355"/>
            </w:tabs>
            <w:spacing w:line="500" w:lineRule="exact"/>
            <w:rPr>
              <w:rFonts w:ascii="宋体" w:hAnsi="宋体" w:cs="宋体"/>
              <w:sz w:val="28"/>
              <w:szCs w:val="28"/>
            </w:rPr>
          </w:pPr>
          <w:hyperlink w:anchor="_Toc15277" w:history="1">
            <w:r w:rsidR="00875D09">
              <w:rPr>
                <w:rFonts w:ascii="宋体" w:hAnsi="宋体" w:cs="宋体" w:hint="eastAsia"/>
                <w:kern w:val="0"/>
                <w:sz w:val="28"/>
                <w:szCs w:val="28"/>
                <w:lang w:val="zh-CN"/>
              </w:rPr>
              <w:t>（一）基本资格条件</w:t>
            </w:r>
            <w:r w:rsidR="00875D09">
              <w:rPr>
                <w:rFonts w:ascii="宋体" w:hAnsi="宋体" w:cs="宋体" w:hint="eastAsia"/>
                <w:sz w:val="28"/>
                <w:szCs w:val="28"/>
              </w:rPr>
              <w:tab/>
            </w:r>
            <w:r w:rsidR="00875D09">
              <w:rPr>
                <w:rFonts w:ascii="宋体" w:hAnsi="宋体" w:cs="宋体" w:hint="eastAsia"/>
                <w:sz w:val="28"/>
                <w:szCs w:val="28"/>
              </w:rPr>
              <w:fldChar w:fldCharType="begin"/>
            </w:r>
            <w:r w:rsidR="00875D09">
              <w:rPr>
                <w:rFonts w:ascii="宋体" w:hAnsi="宋体" w:cs="宋体" w:hint="eastAsia"/>
                <w:sz w:val="28"/>
                <w:szCs w:val="28"/>
              </w:rPr>
              <w:instrText xml:space="preserve"> PAGEREF _Toc15277 \h </w:instrText>
            </w:r>
            <w:r w:rsidR="00875D09">
              <w:rPr>
                <w:rFonts w:ascii="宋体" w:hAnsi="宋体" w:cs="宋体" w:hint="eastAsia"/>
                <w:sz w:val="28"/>
                <w:szCs w:val="28"/>
              </w:rPr>
            </w:r>
            <w:r w:rsidR="00875D09">
              <w:rPr>
                <w:rFonts w:ascii="宋体" w:hAnsi="宋体" w:cs="宋体" w:hint="eastAsia"/>
                <w:sz w:val="28"/>
                <w:szCs w:val="28"/>
              </w:rPr>
              <w:fldChar w:fldCharType="separate"/>
            </w:r>
            <w:r w:rsidR="00875D09">
              <w:rPr>
                <w:rFonts w:ascii="宋体" w:hAnsi="宋体" w:cs="宋体" w:hint="eastAsia"/>
                <w:sz w:val="28"/>
                <w:szCs w:val="28"/>
              </w:rPr>
              <w:t>1</w:t>
            </w:r>
            <w:r w:rsidR="00875D09">
              <w:rPr>
                <w:rFonts w:ascii="宋体" w:hAnsi="宋体" w:cs="宋体" w:hint="eastAsia"/>
                <w:sz w:val="28"/>
                <w:szCs w:val="28"/>
              </w:rPr>
              <w:fldChar w:fldCharType="end"/>
            </w:r>
          </w:hyperlink>
        </w:p>
        <w:p w:rsidR="00695E14" w:rsidRDefault="00152BF2">
          <w:pPr>
            <w:pStyle w:val="10"/>
            <w:tabs>
              <w:tab w:val="right" w:leader="dot" w:pos="9355"/>
            </w:tabs>
            <w:spacing w:line="500" w:lineRule="exact"/>
            <w:rPr>
              <w:rFonts w:ascii="宋体" w:hAnsi="宋体" w:cs="宋体"/>
              <w:sz w:val="28"/>
              <w:szCs w:val="28"/>
            </w:rPr>
          </w:pPr>
          <w:hyperlink w:anchor="_Toc11023" w:history="1">
            <w:r w:rsidR="00875D09">
              <w:rPr>
                <w:rFonts w:ascii="宋体" w:hAnsi="宋体" w:cs="宋体" w:hint="eastAsia"/>
                <w:kern w:val="0"/>
                <w:sz w:val="28"/>
                <w:szCs w:val="28"/>
                <w:lang w:val="zh-CN"/>
              </w:rPr>
              <w:t>（二）特定资格条件</w:t>
            </w:r>
            <w:r w:rsidR="00875D09">
              <w:rPr>
                <w:rFonts w:ascii="宋体" w:hAnsi="宋体" w:cs="宋体" w:hint="eastAsia"/>
                <w:sz w:val="28"/>
                <w:szCs w:val="28"/>
              </w:rPr>
              <w:tab/>
            </w:r>
            <w:r w:rsidR="00875D09">
              <w:rPr>
                <w:rFonts w:ascii="宋体" w:hAnsi="宋体" w:cs="宋体" w:hint="eastAsia"/>
                <w:sz w:val="28"/>
                <w:szCs w:val="28"/>
              </w:rPr>
              <w:fldChar w:fldCharType="begin"/>
            </w:r>
            <w:r w:rsidR="00875D09">
              <w:rPr>
                <w:rFonts w:ascii="宋体" w:hAnsi="宋体" w:cs="宋体" w:hint="eastAsia"/>
                <w:sz w:val="28"/>
                <w:szCs w:val="28"/>
              </w:rPr>
              <w:instrText xml:space="preserve"> PAGEREF _Toc11023 \h </w:instrText>
            </w:r>
            <w:r w:rsidR="00875D09">
              <w:rPr>
                <w:rFonts w:ascii="宋体" w:hAnsi="宋体" w:cs="宋体" w:hint="eastAsia"/>
                <w:sz w:val="28"/>
                <w:szCs w:val="28"/>
              </w:rPr>
            </w:r>
            <w:r w:rsidR="00875D09">
              <w:rPr>
                <w:rFonts w:ascii="宋体" w:hAnsi="宋体" w:cs="宋体" w:hint="eastAsia"/>
                <w:sz w:val="28"/>
                <w:szCs w:val="28"/>
              </w:rPr>
              <w:fldChar w:fldCharType="separate"/>
            </w:r>
            <w:r w:rsidR="00875D09">
              <w:rPr>
                <w:rFonts w:ascii="宋体" w:hAnsi="宋体" w:cs="宋体" w:hint="eastAsia"/>
                <w:sz w:val="28"/>
                <w:szCs w:val="28"/>
              </w:rPr>
              <w:t>2</w:t>
            </w:r>
            <w:r w:rsidR="00875D09">
              <w:rPr>
                <w:rFonts w:ascii="宋体" w:hAnsi="宋体" w:cs="宋体" w:hint="eastAsia"/>
                <w:sz w:val="28"/>
                <w:szCs w:val="28"/>
              </w:rPr>
              <w:fldChar w:fldCharType="end"/>
            </w:r>
          </w:hyperlink>
        </w:p>
        <w:p w:rsidR="00695E14" w:rsidRDefault="00152BF2">
          <w:pPr>
            <w:pStyle w:val="10"/>
            <w:tabs>
              <w:tab w:val="right" w:leader="dot" w:pos="9355"/>
            </w:tabs>
            <w:spacing w:line="500" w:lineRule="exact"/>
            <w:rPr>
              <w:rFonts w:ascii="宋体" w:hAnsi="宋体" w:cs="宋体"/>
              <w:sz w:val="28"/>
              <w:szCs w:val="28"/>
            </w:rPr>
          </w:pPr>
          <w:hyperlink w:anchor="_Toc13333" w:history="1">
            <w:r w:rsidR="00875D09">
              <w:rPr>
                <w:rFonts w:ascii="宋体" w:hAnsi="宋体" w:cs="宋体" w:hint="eastAsia"/>
                <w:sz w:val="28"/>
                <w:szCs w:val="28"/>
              </w:rPr>
              <w:t>第二篇 项目服务需求</w:t>
            </w:r>
            <w:r w:rsidR="00875D09">
              <w:rPr>
                <w:rFonts w:ascii="宋体" w:hAnsi="宋体" w:cs="宋体" w:hint="eastAsia"/>
                <w:sz w:val="28"/>
                <w:szCs w:val="28"/>
              </w:rPr>
              <w:tab/>
            </w:r>
            <w:r w:rsidR="00875D09">
              <w:rPr>
                <w:rFonts w:ascii="宋体" w:hAnsi="宋体" w:cs="宋体" w:hint="eastAsia"/>
                <w:sz w:val="28"/>
                <w:szCs w:val="28"/>
              </w:rPr>
              <w:fldChar w:fldCharType="begin"/>
            </w:r>
            <w:r w:rsidR="00875D09">
              <w:rPr>
                <w:rFonts w:ascii="宋体" w:hAnsi="宋体" w:cs="宋体" w:hint="eastAsia"/>
                <w:sz w:val="28"/>
                <w:szCs w:val="28"/>
              </w:rPr>
              <w:instrText xml:space="preserve"> PAGEREF _Toc13333 \h </w:instrText>
            </w:r>
            <w:r w:rsidR="00875D09">
              <w:rPr>
                <w:rFonts w:ascii="宋体" w:hAnsi="宋体" w:cs="宋体" w:hint="eastAsia"/>
                <w:sz w:val="28"/>
                <w:szCs w:val="28"/>
              </w:rPr>
            </w:r>
            <w:r w:rsidR="00875D09">
              <w:rPr>
                <w:rFonts w:ascii="宋体" w:hAnsi="宋体" w:cs="宋体" w:hint="eastAsia"/>
                <w:sz w:val="28"/>
                <w:szCs w:val="28"/>
              </w:rPr>
              <w:fldChar w:fldCharType="separate"/>
            </w:r>
            <w:r w:rsidR="00875D09">
              <w:rPr>
                <w:rFonts w:ascii="宋体" w:hAnsi="宋体" w:cs="宋体" w:hint="eastAsia"/>
                <w:sz w:val="28"/>
                <w:szCs w:val="28"/>
              </w:rPr>
              <w:t>2</w:t>
            </w:r>
            <w:r w:rsidR="00875D09">
              <w:rPr>
                <w:rFonts w:ascii="宋体" w:hAnsi="宋体" w:cs="宋体" w:hint="eastAsia"/>
                <w:sz w:val="28"/>
                <w:szCs w:val="28"/>
              </w:rPr>
              <w:fldChar w:fldCharType="end"/>
            </w:r>
          </w:hyperlink>
        </w:p>
        <w:p w:rsidR="00695E14" w:rsidRDefault="00152BF2">
          <w:pPr>
            <w:pStyle w:val="10"/>
            <w:tabs>
              <w:tab w:val="right" w:leader="dot" w:pos="9355"/>
            </w:tabs>
            <w:spacing w:line="500" w:lineRule="exact"/>
            <w:rPr>
              <w:rFonts w:ascii="宋体" w:hAnsi="宋体" w:cs="宋体"/>
              <w:sz w:val="28"/>
              <w:szCs w:val="28"/>
            </w:rPr>
          </w:pPr>
          <w:hyperlink w:anchor="_Toc15280" w:history="1">
            <w:r w:rsidR="00875D09">
              <w:rPr>
                <w:rFonts w:ascii="宋体" w:hAnsi="宋体" w:cs="宋体" w:hint="eastAsia"/>
                <w:sz w:val="28"/>
                <w:szCs w:val="28"/>
              </w:rPr>
              <w:t>一、采购项目数量及技术要求</w:t>
            </w:r>
            <w:r w:rsidR="00875D09">
              <w:rPr>
                <w:rFonts w:ascii="宋体" w:hAnsi="宋体" w:cs="宋体" w:hint="eastAsia"/>
                <w:sz w:val="28"/>
                <w:szCs w:val="28"/>
              </w:rPr>
              <w:tab/>
            </w:r>
            <w:r w:rsidR="00875D09">
              <w:rPr>
                <w:rFonts w:ascii="宋体" w:hAnsi="宋体" w:cs="宋体" w:hint="eastAsia"/>
                <w:sz w:val="28"/>
                <w:szCs w:val="28"/>
              </w:rPr>
              <w:fldChar w:fldCharType="begin"/>
            </w:r>
            <w:r w:rsidR="00875D09">
              <w:rPr>
                <w:rFonts w:ascii="宋体" w:hAnsi="宋体" w:cs="宋体" w:hint="eastAsia"/>
                <w:sz w:val="28"/>
                <w:szCs w:val="28"/>
              </w:rPr>
              <w:instrText xml:space="preserve"> PAGEREF _Toc15280 \h </w:instrText>
            </w:r>
            <w:r w:rsidR="00875D09">
              <w:rPr>
                <w:rFonts w:ascii="宋体" w:hAnsi="宋体" w:cs="宋体" w:hint="eastAsia"/>
                <w:sz w:val="28"/>
                <w:szCs w:val="28"/>
              </w:rPr>
            </w:r>
            <w:r w:rsidR="00875D09">
              <w:rPr>
                <w:rFonts w:ascii="宋体" w:hAnsi="宋体" w:cs="宋体" w:hint="eastAsia"/>
                <w:sz w:val="28"/>
                <w:szCs w:val="28"/>
              </w:rPr>
              <w:fldChar w:fldCharType="separate"/>
            </w:r>
            <w:r w:rsidR="00875D09">
              <w:rPr>
                <w:rFonts w:ascii="宋体" w:hAnsi="宋体" w:cs="宋体" w:hint="eastAsia"/>
                <w:sz w:val="28"/>
                <w:szCs w:val="28"/>
              </w:rPr>
              <w:t>2</w:t>
            </w:r>
            <w:r w:rsidR="00875D09">
              <w:rPr>
                <w:rFonts w:ascii="宋体" w:hAnsi="宋体" w:cs="宋体" w:hint="eastAsia"/>
                <w:sz w:val="28"/>
                <w:szCs w:val="28"/>
              </w:rPr>
              <w:fldChar w:fldCharType="end"/>
            </w:r>
          </w:hyperlink>
        </w:p>
        <w:p w:rsidR="00695E14" w:rsidRDefault="00152BF2">
          <w:pPr>
            <w:pStyle w:val="10"/>
            <w:tabs>
              <w:tab w:val="right" w:leader="dot" w:pos="9355"/>
            </w:tabs>
            <w:spacing w:line="500" w:lineRule="exact"/>
            <w:rPr>
              <w:rFonts w:ascii="宋体" w:hAnsi="宋体" w:cs="宋体"/>
              <w:sz w:val="28"/>
              <w:szCs w:val="28"/>
            </w:rPr>
          </w:pPr>
          <w:hyperlink w:anchor="_Toc1100" w:history="1">
            <w:r w:rsidR="00875D09">
              <w:rPr>
                <w:rFonts w:ascii="宋体" w:hAnsi="宋体" w:cs="宋体" w:hint="eastAsia"/>
                <w:kern w:val="0"/>
                <w:sz w:val="28"/>
                <w:szCs w:val="28"/>
                <w:lang w:bidi="ar"/>
              </w:rPr>
              <w:t>（一）采购项目一览表</w:t>
            </w:r>
            <w:r w:rsidR="00875D09">
              <w:rPr>
                <w:rFonts w:ascii="宋体" w:hAnsi="宋体" w:cs="宋体" w:hint="eastAsia"/>
                <w:sz w:val="28"/>
                <w:szCs w:val="28"/>
              </w:rPr>
              <w:tab/>
            </w:r>
            <w:r w:rsidR="00875D09">
              <w:rPr>
                <w:rFonts w:ascii="宋体" w:hAnsi="宋体" w:cs="宋体" w:hint="eastAsia"/>
                <w:sz w:val="28"/>
                <w:szCs w:val="28"/>
              </w:rPr>
              <w:fldChar w:fldCharType="begin"/>
            </w:r>
            <w:r w:rsidR="00875D09">
              <w:rPr>
                <w:rFonts w:ascii="宋体" w:hAnsi="宋体" w:cs="宋体" w:hint="eastAsia"/>
                <w:sz w:val="28"/>
                <w:szCs w:val="28"/>
              </w:rPr>
              <w:instrText xml:space="preserve"> PAGEREF _Toc1100 \h </w:instrText>
            </w:r>
            <w:r w:rsidR="00875D09">
              <w:rPr>
                <w:rFonts w:ascii="宋体" w:hAnsi="宋体" w:cs="宋体" w:hint="eastAsia"/>
                <w:sz w:val="28"/>
                <w:szCs w:val="28"/>
              </w:rPr>
            </w:r>
            <w:r w:rsidR="00875D09">
              <w:rPr>
                <w:rFonts w:ascii="宋体" w:hAnsi="宋体" w:cs="宋体" w:hint="eastAsia"/>
                <w:sz w:val="28"/>
                <w:szCs w:val="28"/>
              </w:rPr>
              <w:fldChar w:fldCharType="separate"/>
            </w:r>
            <w:r w:rsidR="00875D09">
              <w:rPr>
                <w:rFonts w:ascii="宋体" w:hAnsi="宋体" w:cs="宋体" w:hint="eastAsia"/>
                <w:sz w:val="28"/>
                <w:szCs w:val="28"/>
              </w:rPr>
              <w:t>2</w:t>
            </w:r>
            <w:r w:rsidR="00875D09">
              <w:rPr>
                <w:rFonts w:ascii="宋体" w:hAnsi="宋体" w:cs="宋体" w:hint="eastAsia"/>
                <w:sz w:val="28"/>
                <w:szCs w:val="28"/>
              </w:rPr>
              <w:fldChar w:fldCharType="end"/>
            </w:r>
          </w:hyperlink>
        </w:p>
        <w:p w:rsidR="00695E14" w:rsidRDefault="00152BF2">
          <w:pPr>
            <w:pStyle w:val="10"/>
            <w:tabs>
              <w:tab w:val="right" w:leader="dot" w:pos="9355"/>
            </w:tabs>
            <w:spacing w:line="500" w:lineRule="exact"/>
            <w:rPr>
              <w:rFonts w:ascii="宋体" w:hAnsi="宋体" w:cs="宋体"/>
              <w:sz w:val="28"/>
              <w:szCs w:val="28"/>
            </w:rPr>
          </w:pPr>
          <w:hyperlink w:anchor="_Toc30174" w:history="1">
            <w:r w:rsidR="00875D09">
              <w:rPr>
                <w:rFonts w:ascii="宋体" w:hAnsi="宋体" w:cs="宋体" w:hint="eastAsia"/>
                <w:kern w:val="0"/>
                <w:sz w:val="28"/>
                <w:szCs w:val="28"/>
                <w:lang w:bidi="ar"/>
              </w:rPr>
              <w:t>（二）采购项目技术参数及质量要求</w:t>
            </w:r>
            <w:r w:rsidR="00875D09">
              <w:rPr>
                <w:rFonts w:ascii="宋体" w:hAnsi="宋体" w:cs="宋体" w:hint="eastAsia"/>
                <w:sz w:val="28"/>
                <w:szCs w:val="28"/>
              </w:rPr>
              <w:tab/>
            </w:r>
            <w:r w:rsidR="00875D09">
              <w:rPr>
                <w:rFonts w:ascii="宋体" w:hAnsi="宋体" w:cs="宋体" w:hint="eastAsia"/>
                <w:sz w:val="28"/>
                <w:szCs w:val="28"/>
              </w:rPr>
              <w:fldChar w:fldCharType="begin"/>
            </w:r>
            <w:r w:rsidR="00875D09">
              <w:rPr>
                <w:rFonts w:ascii="宋体" w:hAnsi="宋体" w:cs="宋体" w:hint="eastAsia"/>
                <w:sz w:val="28"/>
                <w:szCs w:val="28"/>
              </w:rPr>
              <w:instrText xml:space="preserve"> PAGEREF _Toc30174 \h </w:instrText>
            </w:r>
            <w:r w:rsidR="00875D09">
              <w:rPr>
                <w:rFonts w:ascii="宋体" w:hAnsi="宋体" w:cs="宋体" w:hint="eastAsia"/>
                <w:sz w:val="28"/>
                <w:szCs w:val="28"/>
              </w:rPr>
            </w:r>
            <w:r w:rsidR="00875D09">
              <w:rPr>
                <w:rFonts w:ascii="宋体" w:hAnsi="宋体" w:cs="宋体" w:hint="eastAsia"/>
                <w:sz w:val="28"/>
                <w:szCs w:val="28"/>
              </w:rPr>
              <w:fldChar w:fldCharType="separate"/>
            </w:r>
            <w:r w:rsidR="00875D09">
              <w:rPr>
                <w:rFonts w:ascii="宋体" w:hAnsi="宋体" w:cs="宋体" w:hint="eastAsia"/>
                <w:sz w:val="28"/>
                <w:szCs w:val="28"/>
              </w:rPr>
              <w:t>2</w:t>
            </w:r>
            <w:r w:rsidR="00875D09">
              <w:rPr>
                <w:rFonts w:ascii="宋体" w:hAnsi="宋体" w:cs="宋体" w:hint="eastAsia"/>
                <w:sz w:val="28"/>
                <w:szCs w:val="28"/>
              </w:rPr>
              <w:fldChar w:fldCharType="end"/>
            </w:r>
          </w:hyperlink>
        </w:p>
        <w:p w:rsidR="00695E14" w:rsidRDefault="00152BF2">
          <w:pPr>
            <w:pStyle w:val="20"/>
            <w:tabs>
              <w:tab w:val="right" w:leader="dot" w:pos="9355"/>
            </w:tabs>
            <w:spacing w:line="500" w:lineRule="exact"/>
            <w:ind w:leftChars="0" w:left="0"/>
            <w:rPr>
              <w:rFonts w:ascii="宋体" w:hAnsi="宋体" w:cs="宋体"/>
              <w:szCs w:val="28"/>
            </w:rPr>
          </w:pPr>
          <w:hyperlink w:anchor="_Toc16875" w:history="1">
            <w:r w:rsidR="00875D09">
              <w:rPr>
                <w:rFonts w:ascii="宋体" w:hAnsi="宋体" w:cs="宋体" w:hint="eastAsia"/>
                <w:szCs w:val="28"/>
              </w:rPr>
              <w:t>二、其他要求</w:t>
            </w:r>
            <w:r w:rsidR="00875D09">
              <w:rPr>
                <w:rFonts w:ascii="宋体" w:hAnsi="宋体" w:cs="宋体" w:hint="eastAsia"/>
                <w:szCs w:val="28"/>
              </w:rPr>
              <w:tab/>
            </w:r>
            <w:r w:rsidR="00875D09">
              <w:rPr>
                <w:rFonts w:ascii="宋体" w:hAnsi="宋体" w:cs="宋体" w:hint="eastAsia"/>
                <w:szCs w:val="28"/>
              </w:rPr>
              <w:fldChar w:fldCharType="begin"/>
            </w:r>
            <w:r w:rsidR="00875D09">
              <w:rPr>
                <w:rFonts w:ascii="宋体" w:hAnsi="宋体" w:cs="宋体" w:hint="eastAsia"/>
                <w:szCs w:val="28"/>
              </w:rPr>
              <w:instrText xml:space="preserve"> PAGEREF _Toc16875 \h </w:instrText>
            </w:r>
            <w:r w:rsidR="00875D09">
              <w:rPr>
                <w:rFonts w:ascii="宋体" w:hAnsi="宋体" w:cs="宋体" w:hint="eastAsia"/>
                <w:szCs w:val="28"/>
              </w:rPr>
            </w:r>
            <w:r w:rsidR="00875D09">
              <w:rPr>
                <w:rFonts w:ascii="宋体" w:hAnsi="宋体" w:cs="宋体" w:hint="eastAsia"/>
                <w:szCs w:val="28"/>
              </w:rPr>
              <w:fldChar w:fldCharType="separate"/>
            </w:r>
            <w:r w:rsidR="00875D09">
              <w:rPr>
                <w:rFonts w:ascii="宋体" w:hAnsi="宋体" w:cs="宋体" w:hint="eastAsia"/>
                <w:szCs w:val="28"/>
              </w:rPr>
              <w:t>2</w:t>
            </w:r>
            <w:r w:rsidR="00875D09">
              <w:rPr>
                <w:rFonts w:ascii="宋体" w:hAnsi="宋体" w:cs="宋体" w:hint="eastAsia"/>
                <w:szCs w:val="28"/>
              </w:rPr>
              <w:fldChar w:fldCharType="end"/>
            </w:r>
          </w:hyperlink>
        </w:p>
        <w:p w:rsidR="00695E14" w:rsidRDefault="00152BF2">
          <w:pPr>
            <w:pStyle w:val="10"/>
            <w:tabs>
              <w:tab w:val="right" w:leader="dot" w:pos="9355"/>
            </w:tabs>
            <w:spacing w:line="500" w:lineRule="exact"/>
            <w:rPr>
              <w:rFonts w:ascii="宋体" w:hAnsi="宋体" w:cs="宋体"/>
              <w:sz w:val="28"/>
              <w:szCs w:val="28"/>
            </w:rPr>
          </w:pPr>
          <w:hyperlink w:anchor="_Toc12968" w:history="1">
            <w:r w:rsidR="00875D09">
              <w:rPr>
                <w:rFonts w:ascii="宋体" w:hAnsi="宋体" w:cs="宋体" w:hint="eastAsia"/>
                <w:sz w:val="28"/>
                <w:szCs w:val="28"/>
              </w:rPr>
              <w:t>三、质量要求和技术标准</w:t>
            </w:r>
            <w:r w:rsidR="00875D09">
              <w:rPr>
                <w:rFonts w:ascii="宋体" w:hAnsi="宋体" w:cs="宋体" w:hint="eastAsia"/>
                <w:sz w:val="28"/>
                <w:szCs w:val="28"/>
              </w:rPr>
              <w:tab/>
            </w:r>
            <w:r w:rsidR="00875D09">
              <w:rPr>
                <w:rFonts w:ascii="宋体" w:hAnsi="宋体" w:cs="宋体" w:hint="eastAsia"/>
                <w:sz w:val="28"/>
                <w:szCs w:val="28"/>
              </w:rPr>
              <w:fldChar w:fldCharType="begin"/>
            </w:r>
            <w:r w:rsidR="00875D09">
              <w:rPr>
                <w:rFonts w:ascii="宋体" w:hAnsi="宋体" w:cs="宋体" w:hint="eastAsia"/>
                <w:sz w:val="28"/>
                <w:szCs w:val="28"/>
              </w:rPr>
              <w:instrText xml:space="preserve"> PAGEREF _Toc12968 \h </w:instrText>
            </w:r>
            <w:r w:rsidR="00875D09">
              <w:rPr>
                <w:rFonts w:ascii="宋体" w:hAnsi="宋体" w:cs="宋体" w:hint="eastAsia"/>
                <w:sz w:val="28"/>
                <w:szCs w:val="28"/>
              </w:rPr>
            </w:r>
            <w:r w:rsidR="00875D09">
              <w:rPr>
                <w:rFonts w:ascii="宋体" w:hAnsi="宋体" w:cs="宋体" w:hint="eastAsia"/>
                <w:sz w:val="28"/>
                <w:szCs w:val="28"/>
              </w:rPr>
              <w:fldChar w:fldCharType="separate"/>
            </w:r>
            <w:r w:rsidR="00875D09">
              <w:rPr>
                <w:rFonts w:ascii="宋体" w:hAnsi="宋体" w:cs="宋体" w:hint="eastAsia"/>
                <w:sz w:val="28"/>
                <w:szCs w:val="28"/>
              </w:rPr>
              <w:t>17</w:t>
            </w:r>
            <w:r w:rsidR="00875D09">
              <w:rPr>
                <w:rFonts w:ascii="宋体" w:hAnsi="宋体" w:cs="宋体" w:hint="eastAsia"/>
                <w:sz w:val="28"/>
                <w:szCs w:val="28"/>
              </w:rPr>
              <w:fldChar w:fldCharType="end"/>
            </w:r>
          </w:hyperlink>
        </w:p>
        <w:p w:rsidR="00695E14" w:rsidRDefault="00152BF2">
          <w:pPr>
            <w:pStyle w:val="10"/>
            <w:tabs>
              <w:tab w:val="right" w:leader="dot" w:pos="9355"/>
            </w:tabs>
            <w:spacing w:line="500" w:lineRule="exact"/>
            <w:rPr>
              <w:rFonts w:ascii="宋体" w:hAnsi="宋体" w:cs="宋体"/>
              <w:sz w:val="28"/>
              <w:szCs w:val="28"/>
            </w:rPr>
          </w:pPr>
          <w:hyperlink w:anchor="_Toc31796" w:history="1">
            <w:r w:rsidR="00875D09">
              <w:rPr>
                <w:rFonts w:ascii="宋体" w:hAnsi="宋体" w:cs="宋体" w:hint="eastAsia"/>
                <w:sz w:val="28"/>
                <w:szCs w:val="28"/>
              </w:rPr>
              <w:t>第三篇 项目商务需求</w:t>
            </w:r>
            <w:r w:rsidR="00875D09">
              <w:rPr>
                <w:rFonts w:ascii="宋体" w:hAnsi="宋体" w:cs="宋体" w:hint="eastAsia"/>
                <w:sz w:val="28"/>
                <w:szCs w:val="28"/>
              </w:rPr>
              <w:tab/>
            </w:r>
            <w:r w:rsidR="00875D09">
              <w:rPr>
                <w:rFonts w:ascii="宋体" w:hAnsi="宋体" w:cs="宋体" w:hint="eastAsia"/>
                <w:sz w:val="28"/>
                <w:szCs w:val="28"/>
              </w:rPr>
              <w:fldChar w:fldCharType="begin"/>
            </w:r>
            <w:r w:rsidR="00875D09">
              <w:rPr>
                <w:rFonts w:ascii="宋体" w:hAnsi="宋体" w:cs="宋体" w:hint="eastAsia"/>
                <w:sz w:val="28"/>
                <w:szCs w:val="28"/>
              </w:rPr>
              <w:instrText xml:space="preserve"> PAGEREF _Toc31796 \h </w:instrText>
            </w:r>
            <w:r w:rsidR="00875D09">
              <w:rPr>
                <w:rFonts w:ascii="宋体" w:hAnsi="宋体" w:cs="宋体" w:hint="eastAsia"/>
                <w:sz w:val="28"/>
                <w:szCs w:val="28"/>
              </w:rPr>
            </w:r>
            <w:r w:rsidR="00875D09">
              <w:rPr>
                <w:rFonts w:ascii="宋体" w:hAnsi="宋体" w:cs="宋体" w:hint="eastAsia"/>
                <w:sz w:val="28"/>
                <w:szCs w:val="28"/>
              </w:rPr>
              <w:fldChar w:fldCharType="separate"/>
            </w:r>
            <w:r w:rsidR="00875D09">
              <w:rPr>
                <w:rFonts w:ascii="宋体" w:hAnsi="宋体" w:cs="宋体" w:hint="eastAsia"/>
                <w:sz w:val="28"/>
                <w:szCs w:val="28"/>
              </w:rPr>
              <w:t>18</w:t>
            </w:r>
            <w:r w:rsidR="00875D09">
              <w:rPr>
                <w:rFonts w:ascii="宋体" w:hAnsi="宋体" w:cs="宋体" w:hint="eastAsia"/>
                <w:sz w:val="28"/>
                <w:szCs w:val="28"/>
              </w:rPr>
              <w:fldChar w:fldCharType="end"/>
            </w:r>
          </w:hyperlink>
        </w:p>
        <w:p w:rsidR="00695E14" w:rsidRDefault="00152BF2">
          <w:pPr>
            <w:pStyle w:val="20"/>
            <w:tabs>
              <w:tab w:val="right" w:leader="dot" w:pos="9355"/>
            </w:tabs>
            <w:spacing w:line="500" w:lineRule="exact"/>
            <w:ind w:leftChars="0" w:left="0"/>
            <w:rPr>
              <w:rFonts w:ascii="宋体" w:hAnsi="宋体" w:cs="宋体"/>
              <w:szCs w:val="28"/>
            </w:rPr>
          </w:pPr>
          <w:hyperlink w:anchor="_Toc15603" w:history="1">
            <w:r w:rsidR="00875D09">
              <w:rPr>
                <w:rFonts w:ascii="宋体" w:hAnsi="宋体" w:cs="宋体" w:hint="eastAsia"/>
                <w:bCs/>
                <w:szCs w:val="28"/>
              </w:rPr>
              <w:t>一、交货时间及验收方</w:t>
            </w:r>
            <w:r w:rsidR="00875D09">
              <w:rPr>
                <w:rFonts w:ascii="宋体" w:hAnsi="宋体" w:cs="宋体" w:hint="eastAsia"/>
                <w:szCs w:val="28"/>
              </w:rPr>
              <w:t>式</w:t>
            </w:r>
            <w:r w:rsidR="00875D09">
              <w:rPr>
                <w:rFonts w:ascii="宋体" w:hAnsi="宋体" w:cs="宋体" w:hint="eastAsia"/>
                <w:szCs w:val="28"/>
              </w:rPr>
              <w:tab/>
            </w:r>
            <w:r w:rsidR="00875D09">
              <w:rPr>
                <w:rFonts w:ascii="宋体" w:hAnsi="宋体" w:cs="宋体" w:hint="eastAsia"/>
                <w:szCs w:val="28"/>
              </w:rPr>
              <w:fldChar w:fldCharType="begin"/>
            </w:r>
            <w:r w:rsidR="00875D09">
              <w:rPr>
                <w:rFonts w:ascii="宋体" w:hAnsi="宋体" w:cs="宋体" w:hint="eastAsia"/>
                <w:szCs w:val="28"/>
              </w:rPr>
              <w:instrText xml:space="preserve"> PAGEREF _Toc15603 \h </w:instrText>
            </w:r>
            <w:r w:rsidR="00875D09">
              <w:rPr>
                <w:rFonts w:ascii="宋体" w:hAnsi="宋体" w:cs="宋体" w:hint="eastAsia"/>
                <w:szCs w:val="28"/>
              </w:rPr>
            </w:r>
            <w:r w:rsidR="00875D09">
              <w:rPr>
                <w:rFonts w:ascii="宋体" w:hAnsi="宋体" w:cs="宋体" w:hint="eastAsia"/>
                <w:szCs w:val="28"/>
              </w:rPr>
              <w:fldChar w:fldCharType="separate"/>
            </w:r>
            <w:r w:rsidR="00875D09">
              <w:rPr>
                <w:rFonts w:ascii="宋体" w:hAnsi="宋体" w:cs="宋体" w:hint="eastAsia"/>
                <w:szCs w:val="28"/>
              </w:rPr>
              <w:t>18</w:t>
            </w:r>
            <w:r w:rsidR="00875D09">
              <w:rPr>
                <w:rFonts w:ascii="宋体" w:hAnsi="宋体" w:cs="宋体" w:hint="eastAsia"/>
                <w:szCs w:val="28"/>
              </w:rPr>
              <w:fldChar w:fldCharType="end"/>
            </w:r>
          </w:hyperlink>
        </w:p>
        <w:p w:rsidR="00695E14" w:rsidRDefault="00875D09">
          <w:pPr>
            <w:pStyle w:val="20"/>
            <w:tabs>
              <w:tab w:val="right" w:leader="dot" w:pos="9355"/>
            </w:tabs>
            <w:spacing w:line="500" w:lineRule="exact"/>
            <w:ind w:leftChars="0" w:left="0"/>
            <w:rPr>
              <w:rFonts w:ascii="宋体" w:hAnsi="宋体" w:cs="宋体"/>
              <w:szCs w:val="28"/>
            </w:rPr>
          </w:pPr>
          <w:r>
            <w:rPr>
              <w:rFonts w:ascii="宋体" w:hAnsi="宋体" w:cs="宋体" w:hint="eastAsia"/>
              <w:color w:val="000000"/>
              <w:szCs w:val="28"/>
            </w:rPr>
            <w:t xml:space="preserve"> </w:t>
          </w:r>
          <w:hyperlink w:anchor="_Toc19122" w:history="1">
            <w:r>
              <w:rPr>
                <w:rFonts w:ascii="宋体" w:hAnsi="宋体" w:cs="宋体" w:hint="eastAsia"/>
                <w:bCs/>
                <w:szCs w:val="28"/>
              </w:rPr>
              <w:t>二、报价要求</w:t>
            </w:r>
            <w:r>
              <w:rPr>
                <w:rFonts w:ascii="宋体" w:hAnsi="宋体" w:cs="宋体" w:hint="eastAsia"/>
                <w:szCs w:val="28"/>
              </w:rPr>
              <w:tab/>
            </w:r>
            <w:r>
              <w:rPr>
                <w:rFonts w:ascii="宋体" w:hAnsi="宋体" w:cs="宋体" w:hint="eastAsia"/>
                <w:szCs w:val="28"/>
              </w:rPr>
              <w:fldChar w:fldCharType="begin"/>
            </w:r>
            <w:r>
              <w:rPr>
                <w:rFonts w:ascii="宋体" w:hAnsi="宋体" w:cs="宋体" w:hint="eastAsia"/>
                <w:szCs w:val="28"/>
              </w:rPr>
              <w:instrText xml:space="preserve"> PAGEREF _Toc19122 \h </w:instrText>
            </w:r>
            <w:r>
              <w:rPr>
                <w:rFonts w:ascii="宋体" w:hAnsi="宋体" w:cs="宋体" w:hint="eastAsia"/>
                <w:szCs w:val="28"/>
              </w:rPr>
            </w:r>
            <w:r>
              <w:rPr>
                <w:rFonts w:ascii="宋体" w:hAnsi="宋体" w:cs="宋体" w:hint="eastAsia"/>
                <w:szCs w:val="28"/>
              </w:rPr>
              <w:fldChar w:fldCharType="separate"/>
            </w:r>
            <w:r>
              <w:rPr>
                <w:rFonts w:ascii="宋体" w:hAnsi="宋体" w:cs="宋体" w:hint="eastAsia"/>
                <w:szCs w:val="28"/>
              </w:rPr>
              <w:t>19</w:t>
            </w:r>
            <w:r>
              <w:rPr>
                <w:rFonts w:ascii="宋体" w:hAnsi="宋体" w:cs="宋体" w:hint="eastAsia"/>
                <w:szCs w:val="28"/>
              </w:rPr>
              <w:fldChar w:fldCharType="end"/>
            </w:r>
          </w:hyperlink>
        </w:p>
        <w:p w:rsidR="00695E14" w:rsidRDefault="00152BF2">
          <w:pPr>
            <w:pStyle w:val="20"/>
            <w:tabs>
              <w:tab w:val="right" w:leader="dot" w:pos="9355"/>
            </w:tabs>
            <w:spacing w:line="500" w:lineRule="exact"/>
            <w:ind w:leftChars="0" w:left="0"/>
            <w:rPr>
              <w:rFonts w:ascii="宋体" w:hAnsi="宋体" w:cs="宋体"/>
              <w:szCs w:val="28"/>
            </w:rPr>
          </w:pPr>
          <w:hyperlink w:anchor="_Toc23297" w:history="1">
            <w:r w:rsidR="00875D09">
              <w:rPr>
                <w:rFonts w:ascii="宋体" w:hAnsi="宋体" w:cs="宋体" w:hint="eastAsia"/>
                <w:bCs/>
                <w:szCs w:val="28"/>
              </w:rPr>
              <w:t>三、付款方式</w:t>
            </w:r>
            <w:r w:rsidR="00875D09">
              <w:rPr>
                <w:rFonts w:ascii="宋体" w:hAnsi="宋体" w:cs="宋体" w:hint="eastAsia"/>
                <w:szCs w:val="28"/>
              </w:rPr>
              <w:tab/>
            </w:r>
            <w:r w:rsidR="00875D09">
              <w:rPr>
                <w:rFonts w:ascii="宋体" w:hAnsi="宋体" w:cs="宋体" w:hint="eastAsia"/>
                <w:szCs w:val="28"/>
              </w:rPr>
              <w:fldChar w:fldCharType="begin"/>
            </w:r>
            <w:r w:rsidR="00875D09">
              <w:rPr>
                <w:rFonts w:ascii="宋体" w:hAnsi="宋体" w:cs="宋体" w:hint="eastAsia"/>
                <w:szCs w:val="28"/>
              </w:rPr>
              <w:instrText xml:space="preserve"> PAGEREF _Toc23297 \h </w:instrText>
            </w:r>
            <w:r w:rsidR="00875D09">
              <w:rPr>
                <w:rFonts w:ascii="宋体" w:hAnsi="宋体" w:cs="宋体" w:hint="eastAsia"/>
                <w:szCs w:val="28"/>
              </w:rPr>
            </w:r>
            <w:r w:rsidR="00875D09">
              <w:rPr>
                <w:rFonts w:ascii="宋体" w:hAnsi="宋体" w:cs="宋体" w:hint="eastAsia"/>
                <w:szCs w:val="28"/>
              </w:rPr>
              <w:fldChar w:fldCharType="separate"/>
            </w:r>
            <w:r w:rsidR="00875D09">
              <w:rPr>
                <w:rFonts w:ascii="宋体" w:hAnsi="宋体" w:cs="宋体" w:hint="eastAsia"/>
                <w:szCs w:val="28"/>
              </w:rPr>
              <w:t>19</w:t>
            </w:r>
            <w:r w:rsidR="00875D09">
              <w:rPr>
                <w:rFonts w:ascii="宋体" w:hAnsi="宋体" w:cs="宋体" w:hint="eastAsia"/>
                <w:szCs w:val="28"/>
              </w:rPr>
              <w:fldChar w:fldCharType="end"/>
            </w:r>
          </w:hyperlink>
        </w:p>
        <w:p w:rsidR="00695E14" w:rsidRDefault="00152BF2">
          <w:pPr>
            <w:pStyle w:val="20"/>
            <w:tabs>
              <w:tab w:val="right" w:leader="dot" w:pos="9355"/>
            </w:tabs>
            <w:spacing w:line="500" w:lineRule="exact"/>
            <w:ind w:leftChars="0" w:left="0"/>
            <w:rPr>
              <w:rFonts w:ascii="宋体" w:hAnsi="宋体" w:cs="宋体"/>
              <w:szCs w:val="28"/>
            </w:rPr>
          </w:pPr>
          <w:hyperlink w:anchor="_Toc5393" w:history="1">
            <w:r w:rsidR="00875D09">
              <w:rPr>
                <w:rFonts w:ascii="宋体" w:hAnsi="宋体" w:cs="宋体" w:hint="eastAsia"/>
                <w:bCs/>
                <w:szCs w:val="28"/>
              </w:rPr>
              <w:t>四、知识产权</w:t>
            </w:r>
            <w:r w:rsidR="00875D09">
              <w:rPr>
                <w:rFonts w:ascii="宋体" w:hAnsi="宋体" w:cs="宋体" w:hint="eastAsia"/>
                <w:szCs w:val="28"/>
              </w:rPr>
              <w:tab/>
            </w:r>
            <w:r w:rsidR="00875D09">
              <w:rPr>
                <w:rFonts w:ascii="宋体" w:hAnsi="宋体" w:cs="宋体" w:hint="eastAsia"/>
                <w:szCs w:val="28"/>
              </w:rPr>
              <w:fldChar w:fldCharType="begin"/>
            </w:r>
            <w:r w:rsidR="00875D09">
              <w:rPr>
                <w:rFonts w:ascii="宋体" w:hAnsi="宋体" w:cs="宋体" w:hint="eastAsia"/>
                <w:szCs w:val="28"/>
              </w:rPr>
              <w:instrText xml:space="preserve"> PAGEREF _Toc5393 \h </w:instrText>
            </w:r>
            <w:r w:rsidR="00875D09">
              <w:rPr>
                <w:rFonts w:ascii="宋体" w:hAnsi="宋体" w:cs="宋体" w:hint="eastAsia"/>
                <w:szCs w:val="28"/>
              </w:rPr>
            </w:r>
            <w:r w:rsidR="00875D09">
              <w:rPr>
                <w:rFonts w:ascii="宋体" w:hAnsi="宋体" w:cs="宋体" w:hint="eastAsia"/>
                <w:szCs w:val="28"/>
              </w:rPr>
              <w:fldChar w:fldCharType="separate"/>
            </w:r>
            <w:r w:rsidR="00875D09">
              <w:rPr>
                <w:rFonts w:ascii="宋体" w:hAnsi="宋体" w:cs="宋体" w:hint="eastAsia"/>
                <w:szCs w:val="28"/>
              </w:rPr>
              <w:t>19</w:t>
            </w:r>
            <w:r w:rsidR="00875D09">
              <w:rPr>
                <w:rFonts w:ascii="宋体" w:hAnsi="宋体" w:cs="宋体" w:hint="eastAsia"/>
                <w:szCs w:val="28"/>
              </w:rPr>
              <w:fldChar w:fldCharType="end"/>
            </w:r>
          </w:hyperlink>
        </w:p>
        <w:p w:rsidR="00695E14" w:rsidRDefault="00152BF2">
          <w:pPr>
            <w:pStyle w:val="20"/>
            <w:tabs>
              <w:tab w:val="right" w:leader="dot" w:pos="9355"/>
            </w:tabs>
            <w:spacing w:line="500" w:lineRule="exact"/>
            <w:ind w:leftChars="0" w:left="0"/>
            <w:rPr>
              <w:rFonts w:ascii="宋体" w:hAnsi="宋体" w:cs="宋体"/>
              <w:szCs w:val="28"/>
            </w:rPr>
          </w:pPr>
          <w:hyperlink w:anchor="_Toc28377" w:history="1">
            <w:r w:rsidR="00875D09">
              <w:rPr>
                <w:rFonts w:ascii="宋体" w:hAnsi="宋体" w:cs="宋体" w:hint="eastAsia"/>
                <w:bCs/>
                <w:szCs w:val="28"/>
              </w:rPr>
              <w:t>五、培训</w:t>
            </w:r>
            <w:r w:rsidR="00875D09">
              <w:rPr>
                <w:rFonts w:ascii="宋体" w:hAnsi="宋体" w:cs="宋体" w:hint="eastAsia"/>
                <w:szCs w:val="28"/>
              </w:rPr>
              <w:tab/>
            </w:r>
            <w:r w:rsidR="00875D09">
              <w:rPr>
                <w:rFonts w:ascii="宋体" w:hAnsi="宋体" w:cs="宋体" w:hint="eastAsia"/>
                <w:szCs w:val="28"/>
              </w:rPr>
              <w:fldChar w:fldCharType="begin"/>
            </w:r>
            <w:r w:rsidR="00875D09">
              <w:rPr>
                <w:rFonts w:ascii="宋体" w:hAnsi="宋体" w:cs="宋体" w:hint="eastAsia"/>
                <w:szCs w:val="28"/>
              </w:rPr>
              <w:instrText xml:space="preserve"> PAGEREF _Toc28377 \h </w:instrText>
            </w:r>
            <w:r w:rsidR="00875D09">
              <w:rPr>
                <w:rFonts w:ascii="宋体" w:hAnsi="宋体" w:cs="宋体" w:hint="eastAsia"/>
                <w:szCs w:val="28"/>
              </w:rPr>
            </w:r>
            <w:r w:rsidR="00875D09">
              <w:rPr>
                <w:rFonts w:ascii="宋体" w:hAnsi="宋体" w:cs="宋体" w:hint="eastAsia"/>
                <w:szCs w:val="28"/>
              </w:rPr>
              <w:fldChar w:fldCharType="separate"/>
            </w:r>
            <w:r w:rsidR="00875D09">
              <w:rPr>
                <w:rFonts w:ascii="宋体" w:hAnsi="宋体" w:cs="宋体" w:hint="eastAsia"/>
                <w:szCs w:val="28"/>
              </w:rPr>
              <w:t>19</w:t>
            </w:r>
            <w:r w:rsidR="00875D09">
              <w:rPr>
                <w:rFonts w:ascii="宋体" w:hAnsi="宋体" w:cs="宋体" w:hint="eastAsia"/>
                <w:szCs w:val="28"/>
              </w:rPr>
              <w:fldChar w:fldCharType="end"/>
            </w:r>
          </w:hyperlink>
        </w:p>
        <w:p w:rsidR="00695E14" w:rsidRDefault="00152BF2">
          <w:pPr>
            <w:pStyle w:val="20"/>
            <w:tabs>
              <w:tab w:val="right" w:leader="dot" w:pos="9355"/>
            </w:tabs>
            <w:spacing w:line="500" w:lineRule="exact"/>
            <w:ind w:leftChars="0" w:left="0"/>
            <w:rPr>
              <w:rFonts w:ascii="宋体" w:hAnsi="宋体" w:cs="宋体"/>
              <w:szCs w:val="28"/>
            </w:rPr>
          </w:pPr>
          <w:hyperlink w:anchor="_Toc11977" w:history="1">
            <w:r w:rsidR="00875D09">
              <w:rPr>
                <w:rFonts w:ascii="宋体" w:hAnsi="宋体" w:cs="宋体" w:hint="eastAsia"/>
                <w:bCs/>
                <w:szCs w:val="28"/>
              </w:rPr>
              <w:t>六、其他</w:t>
            </w:r>
            <w:r w:rsidR="00875D09">
              <w:rPr>
                <w:rFonts w:ascii="宋体" w:hAnsi="宋体" w:cs="宋体" w:hint="eastAsia"/>
                <w:szCs w:val="28"/>
              </w:rPr>
              <w:tab/>
            </w:r>
            <w:r w:rsidR="00875D09">
              <w:rPr>
                <w:rFonts w:ascii="宋体" w:hAnsi="宋体" w:cs="宋体" w:hint="eastAsia"/>
                <w:szCs w:val="28"/>
              </w:rPr>
              <w:fldChar w:fldCharType="begin"/>
            </w:r>
            <w:r w:rsidR="00875D09">
              <w:rPr>
                <w:rFonts w:ascii="宋体" w:hAnsi="宋体" w:cs="宋体" w:hint="eastAsia"/>
                <w:szCs w:val="28"/>
              </w:rPr>
              <w:instrText xml:space="preserve"> PAGEREF _Toc11977 \h </w:instrText>
            </w:r>
            <w:r w:rsidR="00875D09">
              <w:rPr>
                <w:rFonts w:ascii="宋体" w:hAnsi="宋体" w:cs="宋体" w:hint="eastAsia"/>
                <w:szCs w:val="28"/>
              </w:rPr>
            </w:r>
            <w:r w:rsidR="00875D09">
              <w:rPr>
                <w:rFonts w:ascii="宋体" w:hAnsi="宋体" w:cs="宋体" w:hint="eastAsia"/>
                <w:szCs w:val="28"/>
              </w:rPr>
              <w:fldChar w:fldCharType="separate"/>
            </w:r>
            <w:r w:rsidR="00875D09">
              <w:rPr>
                <w:rFonts w:ascii="宋体" w:hAnsi="宋体" w:cs="宋体" w:hint="eastAsia"/>
                <w:szCs w:val="28"/>
              </w:rPr>
              <w:t>19</w:t>
            </w:r>
            <w:r w:rsidR="00875D09">
              <w:rPr>
                <w:rFonts w:ascii="宋体" w:hAnsi="宋体" w:cs="宋体" w:hint="eastAsia"/>
                <w:szCs w:val="28"/>
              </w:rPr>
              <w:fldChar w:fldCharType="end"/>
            </w:r>
          </w:hyperlink>
        </w:p>
        <w:p w:rsidR="00695E14" w:rsidRDefault="00152BF2">
          <w:pPr>
            <w:pStyle w:val="10"/>
            <w:tabs>
              <w:tab w:val="right" w:leader="dot" w:pos="9355"/>
            </w:tabs>
            <w:spacing w:line="500" w:lineRule="exact"/>
            <w:rPr>
              <w:rFonts w:ascii="宋体" w:hAnsi="宋体" w:cs="宋体"/>
              <w:sz w:val="28"/>
              <w:szCs w:val="28"/>
            </w:rPr>
          </w:pPr>
          <w:hyperlink w:anchor="_Toc6031" w:history="1">
            <w:r w:rsidR="00875D09">
              <w:rPr>
                <w:rFonts w:ascii="宋体" w:hAnsi="宋体" w:cs="宋体" w:hint="eastAsia"/>
                <w:bCs/>
                <w:sz w:val="28"/>
                <w:szCs w:val="28"/>
              </w:rPr>
              <w:t>第四篇 资格审查及评审办法</w:t>
            </w:r>
            <w:r w:rsidR="00875D09">
              <w:rPr>
                <w:rFonts w:ascii="宋体" w:hAnsi="宋体" w:cs="宋体" w:hint="eastAsia"/>
                <w:sz w:val="28"/>
                <w:szCs w:val="28"/>
              </w:rPr>
              <w:tab/>
            </w:r>
            <w:r w:rsidR="00875D09">
              <w:rPr>
                <w:rFonts w:ascii="宋体" w:hAnsi="宋体" w:cs="宋体" w:hint="eastAsia"/>
                <w:sz w:val="28"/>
                <w:szCs w:val="28"/>
              </w:rPr>
              <w:fldChar w:fldCharType="begin"/>
            </w:r>
            <w:r w:rsidR="00875D09">
              <w:rPr>
                <w:rFonts w:ascii="宋体" w:hAnsi="宋体" w:cs="宋体" w:hint="eastAsia"/>
                <w:sz w:val="28"/>
                <w:szCs w:val="28"/>
              </w:rPr>
              <w:instrText xml:space="preserve"> PAGEREF _Toc6031 \h </w:instrText>
            </w:r>
            <w:r w:rsidR="00875D09">
              <w:rPr>
                <w:rFonts w:ascii="宋体" w:hAnsi="宋体" w:cs="宋体" w:hint="eastAsia"/>
                <w:sz w:val="28"/>
                <w:szCs w:val="28"/>
              </w:rPr>
            </w:r>
            <w:r w:rsidR="00875D09">
              <w:rPr>
                <w:rFonts w:ascii="宋体" w:hAnsi="宋体" w:cs="宋体" w:hint="eastAsia"/>
                <w:sz w:val="28"/>
                <w:szCs w:val="28"/>
              </w:rPr>
              <w:fldChar w:fldCharType="separate"/>
            </w:r>
            <w:r w:rsidR="00875D09">
              <w:rPr>
                <w:rFonts w:ascii="宋体" w:hAnsi="宋体" w:cs="宋体" w:hint="eastAsia"/>
                <w:sz w:val="28"/>
                <w:szCs w:val="28"/>
              </w:rPr>
              <w:t>21</w:t>
            </w:r>
            <w:r w:rsidR="00875D09">
              <w:rPr>
                <w:rFonts w:ascii="宋体" w:hAnsi="宋体" w:cs="宋体" w:hint="eastAsia"/>
                <w:sz w:val="28"/>
                <w:szCs w:val="28"/>
              </w:rPr>
              <w:fldChar w:fldCharType="end"/>
            </w:r>
          </w:hyperlink>
        </w:p>
        <w:p w:rsidR="00695E14" w:rsidRDefault="00152BF2">
          <w:pPr>
            <w:pStyle w:val="20"/>
            <w:tabs>
              <w:tab w:val="right" w:leader="dot" w:pos="9355"/>
            </w:tabs>
            <w:spacing w:line="500" w:lineRule="exact"/>
            <w:ind w:leftChars="0" w:left="0"/>
            <w:rPr>
              <w:rFonts w:ascii="宋体" w:hAnsi="宋体" w:cs="宋体"/>
              <w:szCs w:val="28"/>
            </w:rPr>
          </w:pPr>
          <w:hyperlink w:anchor="_Toc29233" w:history="1">
            <w:r w:rsidR="00875D09">
              <w:rPr>
                <w:rFonts w:ascii="宋体" w:hAnsi="宋体" w:cs="宋体" w:hint="eastAsia"/>
                <w:szCs w:val="28"/>
              </w:rPr>
              <w:t>一、资格审查及符合性审查</w:t>
            </w:r>
            <w:r w:rsidR="00875D09">
              <w:rPr>
                <w:rFonts w:ascii="宋体" w:hAnsi="宋体" w:cs="宋体" w:hint="eastAsia"/>
                <w:szCs w:val="28"/>
              </w:rPr>
              <w:tab/>
            </w:r>
            <w:r w:rsidR="00875D09">
              <w:rPr>
                <w:rFonts w:ascii="宋体" w:hAnsi="宋体" w:cs="宋体" w:hint="eastAsia"/>
                <w:szCs w:val="28"/>
              </w:rPr>
              <w:fldChar w:fldCharType="begin"/>
            </w:r>
            <w:r w:rsidR="00875D09">
              <w:rPr>
                <w:rFonts w:ascii="宋体" w:hAnsi="宋体" w:cs="宋体" w:hint="eastAsia"/>
                <w:szCs w:val="28"/>
              </w:rPr>
              <w:instrText xml:space="preserve"> PAGEREF _Toc29233 \h </w:instrText>
            </w:r>
            <w:r w:rsidR="00875D09">
              <w:rPr>
                <w:rFonts w:ascii="宋体" w:hAnsi="宋体" w:cs="宋体" w:hint="eastAsia"/>
                <w:szCs w:val="28"/>
              </w:rPr>
            </w:r>
            <w:r w:rsidR="00875D09">
              <w:rPr>
                <w:rFonts w:ascii="宋体" w:hAnsi="宋体" w:cs="宋体" w:hint="eastAsia"/>
                <w:szCs w:val="28"/>
              </w:rPr>
              <w:fldChar w:fldCharType="separate"/>
            </w:r>
            <w:r w:rsidR="00875D09">
              <w:rPr>
                <w:rFonts w:ascii="宋体" w:hAnsi="宋体" w:cs="宋体" w:hint="eastAsia"/>
                <w:szCs w:val="28"/>
              </w:rPr>
              <w:t>21</w:t>
            </w:r>
            <w:r w:rsidR="00875D09">
              <w:rPr>
                <w:rFonts w:ascii="宋体" w:hAnsi="宋体" w:cs="宋体" w:hint="eastAsia"/>
                <w:szCs w:val="28"/>
              </w:rPr>
              <w:fldChar w:fldCharType="end"/>
            </w:r>
          </w:hyperlink>
        </w:p>
        <w:p w:rsidR="00695E14" w:rsidRDefault="00152BF2">
          <w:pPr>
            <w:pStyle w:val="10"/>
            <w:tabs>
              <w:tab w:val="right" w:leader="dot" w:pos="9355"/>
            </w:tabs>
            <w:spacing w:line="500" w:lineRule="exact"/>
            <w:rPr>
              <w:rFonts w:ascii="宋体" w:hAnsi="宋体" w:cs="宋体"/>
              <w:sz w:val="28"/>
              <w:szCs w:val="28"/>
            </w:rPr>
          </w:pPr>
          <w:hyperlink w:anchor="_Toc14172" w:history="1">
            <w:r w:rsidR="00875D09">
              <w:rPr>
                <w:rFonts w:ascii="宋体" w:hAnsi="宋体" w:cs="宋体" w:hint="eastAsia"/>
                <w:bCs/>
                <w:sz w:val="28"/>
                <w:szCs w:val="28"/>
              </w:rPr>
              <w:t>（一）资格审查</w:t>
            </w:r>
            <w:r w:rsidR="00875D09">
              <w:rPr>
                <w:rFonts w:ascii="宋体" w:hAnsi="宋体" w:cs="宋体" w:hint="eastAsia"/>
                <w:sz w:val="28"/>
                <w:szCs w:val="28"/>
              </w:rPr>
              <w:tab/>
            </w:r>
            <w:r w:rsidR="00875D09">
              <w:rPr>
                <w:rFonts w:ascii="宋体" w:hAnsi="宋体" w:cs="宋体" w:hint="eastAsia"/>
                <w:sz w:val="28"/>
                <w:szCs w:val="28"/>
              </w:rPr>
              <w:fldChar w:fldCharType="begin"/>
            </w:r>
            <w:r w:rsidR="00875D09">
              <w:rPr>
                <w:rFonts w:ascii="宋体" w:hAnsi="宋体" w:cs="宋体" w:hint="eastAsia"/>
                <w:sz w:val="28"/>
                <w:szCs w:val="28"/>
              </w:rPr>
              <w:instrText xml:space="preserve"> PAGEREF _Toc14172 \h </w:instrText>
            </w:r>
            <w:r w:rsidR="00875D09">
              <w:rPr>
                <w:rFonts w:ascii="宋体" w:hAnsi="宋体" w:cs="宋体" w:hint="eastAsia"/>
                <w:sz w:val="28"/>
                <w:szCs w:val="28"/>
              </w:rPr>
            </w:r>
            <w:r w:rsidR="00875D09">
              <w:rPr>
                <w:rFonts w:ascii="宋体" w:hAnsi="宋体" w:cs="宋体" w:hint="eastAsia"/>
                <w:sz w:val="28"/>
                <w:szCs w:val="28"/>
              </w:rPr>
              <w:fldChar w:fldCharType="separate"/>
            </w:r>
            <w:r w:rsidR="00875D09">
              <w:rPr>
                <w:rFonts w:ascii="宋体" w:hAnsi="宋体" w:cs="宋体" w:hint="eastAsia"/>
                <w:sz w:val="28"/>
                <w:szCs w:val="28"/>
              </w:rPr>
              <w:t>21</w:t>
            </w:r>
            <w:r w:rsidR="00875D09">
              <w:rPr>
                <w:rFonts w:ascii="宋体" w:hAnsi="宋体" w:cs="宋体" w:hint="eastAsia"/>
                <w:sz w:val="28"/>
                <w:szCs w:val="28"/>
              </w:rPr>
              <w:fldChar w:fldCharType="end"/>
            </w:r>
          </w:hyperlink>
        </w:p>
        <w:p w:rsidR="00695E14" w:rsidRDefault="00152BF2">
          <w:pPr>
            <w:pStyle w:val="10"/>
            <w:tabs>
              <w:tab w:val="right" w:leader="dot" w:pos="9355"/>
            </w:tabs>
            <w:spacing w:line="500" w:lineRule="exact"/>
            <w:rPr>
              <w:rFonts w:ascii="宋体" w:hAnsi="宋体" w:cs="宋体"/>
              <w:sz w:val="28"/>
              <w:szCs w:val="28"/>
            </w:rPr>
          </w:pPr>
          <w:hyperlink w:anchor="_Toc27857" w:history="1">
            <w:r w:rsidR="00875D09">
              <w:rPr>
                <w:rFonts w:ascii="宋体" w:hAnsi="宋体" w:cs="宋体" w:hint="eastAsia"/>
                <w:bCs/>
                <w:sz w:val="28"/>
                <w:szCs w:val="28"/>
              </w:rPr>
              <w:t>（二）符合性审查</w:t>
            </w:r>
            <w:r w:rsidR="00875D09">
              <w:rPr>
                <w:rFonts w:ascii="宋体" w:hAnsi="宋体" w:cs="宋体" w:hint="eastAsia"/>
                <w:sz w:val="28"/>
                <w:szCs w:val="28"/>
              </w:rPr>
              <w:tab/>
            </w:r>
            <w:r w:rsidR="00875D09">
              <w:rPr>
                <w:rFonts w:ascii="宋体" w:hAnsi="宋体" w:cs="宋体" w:hint="eastAsia"/>
                <w:sz w:val="28"/>
                <w:szCs w:val="28"/>
              </w:rPr>
              <w:fldChar w:fldCharType="begin"/>
            </w:r>
            <w:r w:rsidR="00875D09">
              <w:rPr>
                <w:rFonts w:ascii="宋体" w:hAnsi="宋体" w:cs="宋体" w:hint="eastAsia"/>
                <w:sz w:val="28"/>
                <w:szCs w:val="28"/>
              </w:rPr>
              <w:instrText xml:space="preserve"> PAGEREF _Toc27857 \h </w:instrText>
            </w:r>
            <w:r w:rsidR="00875D09">
              <w:rPr>
                <w:rFonts w:ascii="宋体" w:hAnsi="宋体" w:cs="宋体" w:hint="eastAsia"/>
                <w:sz w:val="28"/>
                <w:szCs w:val="28"/>
              </w:rPr>
            </w:r>
            <w:r w:rsidR="00875D09">
              <w:rPr>
                <w:rFonts w:ascii="宋体" w:hAnsi="宋体" w:cs="宋体" w:hint="eastAsia"/>
                <w:sz w:val="28"/>
                <w:szCs w:val="28"/>
              </w:rPr>
              <w:fldChar w:fldCharType="separate"/>
            </w:r>
            <w:r w:rsidR="00875D09">
              <w:rPr>
                <w:rFonts w:ascii="宋体" w:hAnsi="宋体" w:cs="宋体" w:hint="eastAsia"/>
                <w:sz w:val="28"/>
                <w:szCs w:val="28"/>
              </w:rPr>
              <w:t>22</w:t>
            </w:r>
            <w:r w:rsidR="00875D09">
              <w:rPr>
                <w:rFonts w:ascii="宋体" w:hAnsi="宋体" w:cs="宋体" w:hint="eastAsia"/>
                <w:sz w:val="28"/>
                <w:szCs w:val="28"/>
              </w:rPr>
              <w:fldChar w:fldCharType="end"/>
            </w:r>
          </w:hyperlink>
        </w:p>
        <w:p w:rsidR="00695E14" w:rsidRDefault="00152BF2">
          <w:pPr>
            <w:pStyle w:val="10"/>
            <w:tabs>
              <w:tab w:val="right" w:leader="dot" w:pos="9355"/>
            </w:tabs>
            <w:spacing w:line="500" w:lineRule="exact"/>
            <w:rPr>
              <w:rFonts w:ascii="宋体" w:hAnsi="宋体" w:cs="宋体"/>
              <w:sz w:val="28"/>
              <w:szCs w:val="28"/>
            </w:rPr>
          </w:pPr>
          <w:hyperlink w:anchor="_Toc28929" w:history="1">
            <w:r w:rsidR="00875D09">
              <w:rPr>
                <w:rFonts w:ascii="宋体" w:hAnsi="宋体" w:cs="宋体" w:hint="eastAsia"/>
                <w:sz w:val="28"/>
                <w:szCs w:val="28"/>
              </w:rPr>
              <w:t>（三）评审依据</w:t>
            </w:r>
            <w:r w:rsidR="00875D09">
              <w:rPr>
                <w:rFonts w:ascii="宋体" w:hAnsi="宋体" w:cs="宋体" w:hint="eastAsia"/>
                <w:sz w:val="28"/>
                <w:szCs w:val="28"/>
              </w:rPr>
              <w:tab/>
            </w:r>
            <w:r w:rsidR="00875D09">
              <w:rPr>
                <w:rFonts w:ascii="宋体" w:hAnsi="宋体" w:cs="宋体" w:hint="eastAsia"/>
                <w:sz w:val="28"/>
                <w:szCs w:val="28"/>
              </w:rPr>
              <w:fldChar w:fldCharType="begin"/>
            </w:r>
            <w:r w:rsidR="00875D09">
              <w:rPr>
                <w:rFonts w:ascii="宋体" w:hAnsi="宋体" w:cs="宋体" w:hint="eastAsia"/>
                <w:sz w:val="28"/>
                <w:szCs w:val="28"/>
              </w:rPr>
              <w:instrText xml:space="preserve"> PAGEREF _Toc28929 \h </w:instrText>
            </w:r>
            <w:r w:rsidR="00875D09">
              <w:rPr>
                <w:rFonts w:ascii="宋体" w:hAnsi="宋体" w:cs="宋体" w:hint="eastAsia"/>
                <w:sz w:val="28"/>
                <w:szCs w:val="28"/>
              </w:rPr>
            </w:r>
            <w:r w:rsidR="00875D09">
              <w:rPr>
                <w:rFonts w:ascii="宋体" w:hAnsi="宋体" w:cs="宋体" w:hint="eastAsia"/>
                <w:sz w:val="28"/>
                <w:szCs w:val="28"/>
              </w:rPr>
              <w:fldChar w:fldCharType="separate"/>
            </w:r>
            <w:r w:rsidR="00875D09">
              <w:rPr>
                <w:rFonts w:ascii="宋体" w:hAnsi="宋体" w:cs="宋体" w:hint="eastAsia"/>
                <w:sz w:val="28"/>
                <w:szCs w:val="28"/>
              </w:rPr>
              <w:t>22</w:t>
            </w:r>
            <w:r w:rsidR="00875D09">
              <w:rPr>
                <w:rFonts w:ascii="宋体" w:hAnsi="宋体" w:cs="宋体" w:hint="eastAsia"/>
                <w:sz w:val="28"/>
                <w:szCs w:val="28"/>
              </w:rPr>
              <w:fldChar w:fldCharType="end"/>
            </w:r>
          </w:hyperlink>
        </w:p>
        <w:p w:rsidR="00695E14" w:rsidRDefault="00152BF2">
          <w:pPr>
            <w:pStyle w:val="10"/>
            <w:tabs>
              <w:tab w:val="right" w:leader="dot" w:pos="9355"/>
            </w:tabs>
            <w:spacing w:line="500" w:lineRule="exact"/>
            <w:rPr>
              <w:rFonts w:ascii="宋体" w:hAnsi="宋体" w:cs="宋体"/>
              <w:sz w:val="28"/>
              <w:szCs w:val="28"/>
            </w:rPr>
          </w:pPr>
          <w:hyperlink w:anchor="_Toc7288" w:history="1">
            <w:r w:rsidR="00875D09">
              <w:rPr>
                <w:rFonts w:ascii="宋体" w:hAnsi="宋体" w:cs="宋体" w:hint="eastAsia"/>
                <w:sz w:val="28"/>
                <w:szCs w:val="28"/>
              </w:rPr>
              <w:t>（四）成交标准</w:t>
            </w:r>
            <w:r w:rsidR="00875D09">
              <w:rPr>
                <w:rFonts w:ascii="宋体" w:hAnsi="宋体" w:cs="宋体" w:hint="eastAsia"/>
                <w:sz w:val="28"/>
                <w:szCs w:val="28"/>
              </w:rPr>
              <w:tab/>
            </w:r>
            <w:r w:rsidR="00875D09">
              <w:rPr>
                <w:rFonts w:ascii="宋体" w:hAnsi="宋体" w:cs="宋体" w:hint="eastAsia"/>
                <w:sz w:val="28"/>
                <w:szCs w:val="28"/>
              </w:rPr>
              <w:fldChar w:fldCharType="begin"/>
            </w:r>
            <w:r w:rsidR="00875D09">
              <w:rPr>
                <w:rFonts w:ascii="宋体" w:hAnsi="宋体" w:cs="宋体" w:hint="eastAsia"/>
                <w:sz w:val="28"/>
                <w:szCs w:val="28"/>
              </w:rPr>
              <w:instrText xml:space="preserve"> PAGEREF _Toc7288 \h </w:instrText>
            </w:r>
            <w:r w:rsidR="00875D09">
              <w:rPr>
                <w:rFonts w:ascii="宋体" w:hAnsi="宋体" w:cs="宋体" w:hint="eastAsia"/>
                <w:sz w:val="28"/>
                <w:szCs w:val="28"/>
              </w:rPr>
            </w:r>
            <w:r w:rsidR="00875D09">
              <w:rPr>
                <w:rFonts w:ascii="宋体" w:hAnsi="宋体" w:cs="宋体" w:hint="eastAsia"/>
                <w:sz w:val="28"/>
                <w:szCs w:val="28"/>
              </w:rPr>
              <w:fldChar w:fldCharType="separate"/>
            </w:r>
            <w:r w:rsidR="00875D09">
              <w:rPr>
                <w:rFonts w:ascii="宋体" w:hAnsi="宋体" w:cs="宋体" w:hint="eastAsia"/>
                <w:sz w:val="28"/>
                <w:szCs w:val="28"/>
              </w:rPr>
              <w:t>22</w:t>
            </w:r>
            <w:r w:rsidR="00875D09">
              <w:rPr>
                <w:rFonts w:ascii="宋体" w:hAnsi="宋体" w:cs="宋体" w:hint="eastAsia"/>
                <w:sz w:val="28"/>
                <w:szCs w:val="28"/>
              </w:rPr>
              <w:fldChar w:fldCharType="end"/>
            </w:r>
          </w:hyperlink>
        </w:p>
        <w:p w:rsidR="00695E14" w:rsidRDefault="00152BF2">
          <w:pPr>
            <w:pStyle w:val="20"/>
            <w:tabs>
              <w:tab w:val="right" w:leader="dot" w:pos="9355"/>
            </w:tabs>
            <w:spacing w:line="500" w:lineRule="exact"/>
            <w:ind w:leftChars="0" w:left="0"/>
            <w:rPr>
              <w:rFonts w:ascii="宋体" w:hAnsi="宋体" w:cs="宋体"/>
              <w:szCs w:val="28"/>
            </w:rPr>
          </w:pPr>
          <w:hyperlink w:anchor="_Toc16622" w:history="1">
            <w:r w:rsidR="00875D09">
              <w:rPr>
                <w:rFonts w:ascii="宋体" w:hAnsi="宋体" w:cs="宋体" w:hint="eastAsia"/>
                <w:bCs/>
                <w:szCs w:val="28"/>
              </w:rPr>
              <w:t>二、无效响应条款</w:t>
            </w:r>
            <w:r w:rsidR="00875D09">
              <w:rPr>
                <w:rFonts w:ascii="宋体" w:hAnsi="宋体" w:cs="宋体" w:hint="eastAsia"/>
                <w:szCs w:val="28"/>
              </w:rPr>
              <w:tab/>
            </w:r>
            <w:r w:rsidR="00875D09">
              <w:rPr>
                <w:rFonts w:ascii="宋体" w:hAnsi="宋体" w:cs="宋体" w:hint="eastAsia"/>
                <w:szCs w:val="28"/>
              </w:rPr>
              <w:fldChar w:fldCharType="begin"/>
            </w:r>
            <w:r w:rsidR="00875D09">
              <w:rPr>
                <w:rFonts w:ascii="宋体" w:hAnsi="宋体" w:cs="宋体" w:hint="eastAsia"/>
                <w:szCs w:val="28"/>
              </w:rPr>
              <w:instrText xml:space="preserve"> PAGEREF _Toc16622 \h </w:instrText>
            </w:r>
            <w:r w:rsidR="00875D09">
              <w:rPr>
                <w:rFonts w:ascii="宋体" w:hAnsi="宋体" w:cs="宋体" w:hint="eastAsia"/>
                <w:szCs w:val="28"/>
              </w:rPr>
            </w:r>
            <w:r w:rsidR="00875D09">
              <w:rPr>
                <w:rFonts w:ascii="宋体" w:hAnsi="宋体" w:cs="宋体" w:hint="eastAsia"/>
                <w:szCs w:val="28"/>
              </w:rPr>
              <w:fldChar w:fldCharType="separate"/>
            </w:r>
            <w:r w:rsidR="00875D09">
              <w:rPr>
                <w:rFonts w:ascii="宋体" w:hAnsi="宋体" w:cs="宋体" w:hint="eastAsia"/>
                <w:szCs w:val="28"/>
              </w:rPr>
              <w:t>22</w:t>
            </w:r>
            <w:r w:rsidR="00875D09">
              <w:rPr>
                <w:rFonts w:ascii="宋体" w:hAnsi="宋体" w:cs="宋体" w:hint="eastAsia"/>
                <w:szCs w:val="28"/>
              </w:rPr>
              <w:fldChar w:fldCharType="end"/>
            </w:r>
          </w:hyperlink>
        </w:p>
        <w:p w:rsidR="00695E14" w:rsidRDefault="00152BF2">
          <w:pPr>
            <w:pStyle w:val="20"/>
            <w:tabs>
              <w:tab w:val="right" w:leader="dot" w:pos="9355"/>
            </w:tabs>
            <w:spacing w:line="500" w:lineRule="exact"/>
            <w:ind w:leftChars="0" w:left="0"/>
            <w:rPr>
              <w:rFonts w:ascii="宋体" w:hAnsi="宋体" w:cs="宋体"/>
              <w:szCs w:val="28"/>
            </w:rPr>
          </w:pPr>
          <w:hyperlink w:anchor="_Toc12843" w:history="1">
            <w:r w:rsidR="00875D09">
              <w:rPr>
                <w:rFonts w:ascii="宋体" w:hAnsi="宋体" w:cs="宋体" w:hint="eastAsia"/>
                <w:bCs/>
                <w:szCs w:val="28"/>
              </w:rPr>
              <w:t>三、采购终止条款</w:t>
            </w:r>
            <w:r w:rsidR="00875D09">
              <w:rPr>
                <w:rFonts w:ascii="宋体" w:hAnsi="宋体" w:cs="宋体" w:hint="eastAsia"/>
                <w:szCs w:val="28"/>
              </w:rPr>
              <w:tab/>
            </w:r>
            <w:r w:rsidR="00875D09">
              <w:rPr>
                <w:rFonts w:ascii="宋体" w:hAnsi="宋体" w:cs="宋体" w:hint="eastAsia"/>
                <w:szCs w:val="28"/>
              </w:rPr>
              <w:fldChar w:fldCharType="begin"/>
            </w:r>
            <w:r w:rsidR="00875D09">
              <w:rPr>
                <w:rFonts w:ascii="宋体" w:hAnsi="宋体" w:cs="宋体" w:hint="eastAsia"/>
                <w:szCs w:val="28"/>
              </w:rPr>
              <w:instrText xml:space="preserve"> PAGEREF _Toc12843 \h </w:instrText>
            </w:r>
            <w:r w:rsidR="00875D09">
              <w:rPr>
                <w:rFonts w:ascii="宋体" w:hAnsi="宋体" w:cs="宋体" w:hint="eastAsia"/>
                <w:szCs w:val="28"/>
              </w:rPr>
            </w:r>
            <w:r w:rsidR="00875D09">
              <w:rPr>
                <w:rFonts w:ascii="宋体" w:hAnsi="宋体" w:cs="宋体" w:hint="eastAsia"/>
                <w:szCs w:val="28"/>
              </w:rPr>
              <w:fldChar w:fldCharType="separate"/>
            </w:r>
            <w:r w:rsidR="00875D09">
              <w:rPr>
                <w:rFonts w:ascii="宋体" w:hAnsi="宋体" w:cs="宋体" w:hint="eastAsia"/>
                <w:szCs w:val="28"/>
              </w:rPr>
              <w:t>23</w:t>
            </w:r>
            <w:r w:rsidR="00875D09">
              <w:rPr>
                <w:rFonts w:ascii="宋体" w:hAnsi="宋体" w:cs="宋体" w:hint="eastAsia"/>
                <w:szCs w:val="28"/>
              </w:rPr>
              <w:fldChar w:fldCharType="end"/>
            </w:r>
          </w:hyperlink>
        </w:p>
        <w:p w:rsidR="00695E14" w:rsidRDefault="00152BF2">
          <w:pPr>
            <w:pStyle w:val="10"/>
            <w:tabs>
              <w:tab w:val="right" w:leader="dot" w:pos="9355"/>
            </w:tabs>
            <w:spacing w:line="500" w:lineRule="exact"/>
            <w:rPr>
              <w:rFonts w:ascii="宋体" w:hAnsi="宋体" w:cs="宋体"/>
              <w:sz w:val="28"/>
              <w:szCs w:val="28"/>
            </w:rPr>
          </w:pPr>
          <w:hyperlink w:anchor="_Toc2312" w:history="1">
            <w:r w:rsidR="00875D09">
              <w:rPr>
                <w:rFonts w:ascii="宋体" w:hAnsi="宋体" w:cs="宋体" w:hint="eastAsia"/>
                <w:bCs/>
                <w:sz w:val="28"/>
                <w:szCs w:val="28"/>
              </w:rPr>
              <w:t>四、供应商提交响应文件</w:t>
            </w:r>
            <w:r w:rsidR="00875D09">
              <w:rPr>
                <w:rFonts w:ascii="宋体" w:hAnsi="宋体" w:cs="宋体" w:hint="eastAsia"/>
                <w:sz w:val="28"/>
                <w:szCs w:val="28"/>
              </w:rPr>
              <w:tab/>
            </w:r>
            <w:r w:rsidR="00875D09">
              <w:rPr>
                <w:rFonts w:ascii="宋体" w:hAnsi="宋体" w:cs="宋体" w:hint="eastAsia"/>
                <w:sz w:val="28"/>
                <w:szCs w:val="28"/>
              </w:rPr>
              <w:fldChar w:fldCharType="begin"/>
            </w:r>
            <w:r w:rsidR="00875D09">
              <w:rPr>
                <w:rFonts w:ascii="宋体" w:hAnsi="宋体" w:cs="宋体" w:hint="eastAsia"/>
                <w:sz w:val="28"/>
                <w:szCs w:val="28"/>
              </w:rPr>
              <w:instrText xml:space="preserve"> PAGEREF _Toc2312 \h </w:instrText>
            </w:r>
            <w:r w:rsidR="00875D09">
              <w:rPr>
                <w:rFonts w:ascii="宋体" w:hAnsi="宋体" w:cs="宋体" w:hint="eastAsia"/>
                <w:sz w:val="28"/>
                <w:szCs w:val="28"/>
              </w:rPr>
            </w:r>
            <w:r w:rsidR="00875D09">
              <w:rPr>
                <w:rFonts w:ascii="宋体" w:hAnsi="宋体" w:cs="宋体" w:hint="eastAsia"/>
                <w:sz w:val="28"/>
                <w:szCs w:val="28"/>
              </w:rPr>
              <w:fldChar w:fldCharType="separate"/>
            </w:r>
            <w:r w:rsidR="00875D09">
              <w:rPr>
                <w:rFonts w:ascii="宋体" w:hAnsi="宋体" w:cs="宋体" w:hint="eastAsia"/>
                <w:sz w:val="28"/>
                <w:szCs w:val="28"/>
              </w:rPr>
              <w:t>23</w:t>
            </w:r>
            <w:r w:rsidR="00875D09">
              <w:rPr>
                <w:rFonts w:ascii="宋体" w:hAnsi="宋体" w:cs="宋体" w:hint="eastAsia"/>
                <w:sz w:val="28"/>
                <w:szCs w:val="28"/>
              </w:rPr>
              <w:fldChar w:fldCharType="end"/>
            </w:r>
          </w:hyperlink>
        </w:p>
        <w:p w:rsidR="00695E14" w:rsidRDefault="00152BF2">
          <w:pPr>
            <w:pStyle w:val="10"/>
            <w:tabs>
              <w:tab w:val="right" w:leader="dot" w:pos="9355"/>
            </w:tabs>
            <w:spacing w:line="500" w:lineRule="exact"/>
            <w:rPr>
              <w:rFonts w:ascii="宋体" w:hAnsi="宋体" w:cs="宋体"/>
              <w:sz w:val="28"/>
              <w:szCs w:val="28"/>
            </w:rPr>
          </w:pPr>
          <w:hyperlink w:anchor="_Toc29031" w:history="1">
            <w:r w:rsidR="00875D09">
              <w:rPr>
                <w:rFonts w:ascii="宋体" w:hAnsi="宋体" w:cs="宋体" w:hint="eastAsia"/>
                <w:bCs/>
                <w:sz w:val="28"/>
                <w:szCs w:val="28"/>
              </w:rPr>
              <w:t>五、其他</w:t>
            </w:r>
            <w:r w:rsidR="00875D09">
              <w:rPr>
                <w:rFonts w:ascii="宋体" w:hAnsi="宋体" w:cs="宋体" w:hint="eastAsia"/>
                <w:sz w:val="28"/>
                <w:szCs w:val="28"/>
              </w:rPr>
              <w:tab/>
            </w:r>
            <w:r w:rsidR="00875D09">
              <w:rPr>
                <w:rFonts w:ascii="宋体" w:hAnsi="宋体" w:cs="宋体" w:hint="eastAsia"/>
                <w:sz w:val="28"/>
                <w:szCs w:val="28"/>
              </w:rPr>
              <w:fldChar w:fldCharType="begin"/>
            </w:r>
            <w:r w:rsidR="00875D09">
              <w:rPr>
                <w:rFonts w:ascii="宋体" w:hAnsi="宋体" w:cs="宋体" w:hint="eastAsia"/>
                <w:sz w:val="28"/>
                <w:szCs w:val="28"/>
              </w:rPr>
              <w:instrText xml:space="preserve"> PAGEREF _Toc29031 \h </w:instrText>
            </w:r>
            <w:r w:rsidR="00875D09">
              <w:rPr>
                <w:rFonts w:ascii="宋体" w:hAnsi="宋体" w:cs="宋体" w:hint="eastAsia"/>
                <w:sz w:val="28"/>
                <w:szCs w:val="28"/>
              </w:rPr>
            </w:r>
            <w:r w:rsidR="00875D09">
              <w:rPr>
                <w:rFonts w:ascii="宋体" w:hAnsi="宋体" w:cs="宋体" w:hint="eastAsia"/>
                <w:sz w:val="28"/>
                <w:szCs w:val="28"/>
              </w:rPr>
              <w:fldChar w:fldCharType="separate"/>
            </w:r>
            <w:r w:rsidR="00875D09">
              <w:rPr>
                <w:rFonts w:ascii="宋体" w:hAnsi="宋体" w:cs="宋体" w:hint="eastAsia"/>
                <w:sz w:val="28"/>
                <w:szCs w:val="28"/>
              </w:rPr>
              <w:t>23</w:t>
            </w:r>
            <w:r w:rsidR="00875D09">
              <w:rPr>
                <w:rFonts w:ascii="宋体" w:hAnsi="宋体" w:cs="宋体" w:hint="eastAsia"/>
                <w:sz w:val="28"/>
                <w:szCs w:val="28"/>
              </w:rPr>
              <w:fldChar w:fldCharType="end"/>
            </w:r>
          </w:hyperlink>
        </w:p>
        <w:p w:rsidR="00695E14" w:rsidRDefault="00152BF2">
          <w:pPr>
            <w:pStyle w:val="10"/>
            <w:tabs>
              <w:tab w:val="right" w:leader="dot" w:pos="9355"/>
            </w:tabs>
            <w:spacing w:line="500" w:lineRule="exact"/>
            <w:rPr>
              <w:rFonts w:ascii="宋体" w:hAnsi="宋体" w:cs="宋体"/>
              <w:sz w:val="28"/>
              <w:szCs w:val="28"/>
            </w:rPr>
          </w:pPr>
          <w:hyperlink w:anchor="_Toc27481" w:history="1">
            <w:r w:rsidR="00875D09">
              <w:rPr>
                <w:rFonts w:ascii="宋体" w:hAnsi="宋体" w:cs="宋体" w:hint="eastAsia"/>
                <w:bCs/>
                <w:sz w:val="28"/>
                <w:szCs w:val="28"/>
              </w:rPr>
              <w:t>第五篇 响应文件格式</w:t>
            </w:r>
            <w:r w:rsidR="00875D09">
              <w:rPr>
                <w:rFonts w:ascii="宋体" w:hAnsi="宋体" w:cs="宋体" w:hint="eastAsia"/>
                <w:sz w:val="28"/>
                <w:szCs w:val="28"/>
              </w:rPr>
              <w:tab/>
            </w:r>
            <w:r w:rsidR="00875D09">
              <w:rPr>
                <w:rFonts w:ascii="宋体" w:hAnsi="宋体" w:cs="宋体" w:hint="eastAsia"/>
                <w:sz w:val="28"/>
                <w:szCs w:val="28"/>
              </w:rPr>
              <w:fldChar w:fldCharType="begin"/>
            </w:r>
            <w:r w:rsidR="00875D09">
              <w:rPr>
                <w:rFonts w:ascii="宋体" w:hAnsi="宋体" w:cs="宋体" w:hint="eastAsia"/>
                <w:sz w:val="28"/>
                <w:szCs w:val="28"/>
              </w:rPr>
              <w:instrText xml:space="preserve"> PAGEREF _Toc27481 \h </w:instrText>
            </w:r>
            <w:r w:rsidR="00875D09">
              <w:rPr>
                <w:rFonts w:ascii="宋体" w:hAnsi="宋体" w:cs="宋体" w:hint="eastAsia"/>
                <w:sz w:val="28"/>
                <w:szCs w:val="28"/>
              </w:rPr>
            </w:r>
            <w:r w:rsidR="00875D09">
              <w:rPr>
                <w:rFonts w:ascii="宋体" w:hAnsi="宋体" w:cs="宋体" w:hint="eastAsia"/>
                <w:sz w:val="28"/>
                <w:szCs w:val="28"/>
              </w:rPr>
              <w:fldChar w:fldCharType="separate"/>
            </w:r>
            <w:r w:rsidR="00875D09">
              <w:rPr>
                <w:rFonts w:ascii="宋体" w:hAnsi="宋体" w:cs="宋体" w:hint="eastAsia"/>
                <w:sz w:val="28"/>
                <w:szCs w:val="28"/>
              </w:rPr>
              <w:t>25</w:t>
            </w:r>
            <w:r w:rsidR="00875D09">
              <w:rPr>
                <w:rFonts w:ascii="宋体" w:hAnsi="宋体" w:cs="宋体" w:hint="eastAsia"/>
                <w:sz w:val="28"/>
                <w:szCs w:val="28"/>
              </w:rPr>
              <w:fldChar w:fldCharType="end"/>
            </w:r>
          </w:hyperlink>
        </w:p>
        <w:p w:rsidR="00695E14" w:rsidRDefault="00152BF2">
          <w:pPr>
            <w:pStyle w:val="20"/>
            <w:tabs>
              <w:tab w:val="right" w:leader="dot" w:pos="9355"/>
            </w:tabs>
            <w:spacing w:line="500" w:lineRule="exact"/>
            <w:ind w:leftChars="0" w:left="0"/>
            <w:rPr>
              <w:rFonts w:ascii="宋体" w:hAnsi="宋体" w:cs="宋体"/>
              <w:szCs w:val="28"/>
            </w:rPr>
          </w:pPr>
          <w:hyperlink w:anchor="_Toc24224" w:history="1">
            <w:r w:rsidR="00875D09">
              <w:rPr>
                <w:rFonts w:ascii="宋体" w:hAnsi="宋体" w:cs="宋体" w:hint="eastAsia"/>
                <w:szCs w:val="28"/>
              </w:rPr>
              <w:t>一、经济文件</w:t>
            </w:r>
            <w:r w:rsidR="00875D09">
              <w:rPr>
                <w:rFonts w:ascii="宋体" w:hAnsi="宋体" w:cs="宋体" w:hint="eastAsia"/>
                <w:szCs w:val="28"/>
              </w:rPr>
              <w:tab/>
            </w:r>
            <w:r w:rsidR="00875D09">
              <w:rPr>
                <w:rFonts w:ascii="宋体" w:hAnsi="宋体" w:cs="宋体" w:hint="eastAsia"/>
                <w:szCs w:val="28"/>
              </w:rPr>
              <w:fldChar w:fldCharType="begin"/>
            </w:r>
            <w:r w:rsidR="00875D09">
              <w:rPr>
                <w:rFonts w:ascii="宋体" w:hAnsi="宋体" w:cs="宋体" w:hint="eastAsia"/>
                <w:szCs w:val="28"/>
              </w:rPr>
              <w:instrText xml:space="preserve"> PAGEREF _Toc24224 \h </w:instrText>
            </w:r>
            <w:r w:rsidR="00875D09">
              <w:rPr>
                <w:rFonts w:ascii="宋体" w:hAnsi="宋体" w:cs="宋体" w:hint="eastAsia"/>
                <w:szCs w:val="28"/>
              </w:rPr>
            </w:r>
            <w:r w:rsidR="00875D09">
              <w:rPr>
                <w:rFonts w:ascii="宋体" w:hAnsi="宋体" w:cs="宋体" w:hint="eastAsia"/>
                <w:szCs w:val="28"/>
              </w:rPr>
              <w:fldChar w:fldCharType="separate"/>
            </w:r>
            <w:r w:rsidR="00875D09">
              <w:rPr>
                <w:rFonts w:ascii="宋体" w:hAnsi="宋体" w:cs="宋体" w:hint="eastAsia"/>
                <w:szCs w:val="28"/>
              </w:rPr>
              <w:t>26</w:t>
            </w:r>
            <w:r w:rsidR="00875D09">
              <w:rPr>
                <w:rFonts w:ascii="宋体" w:hAnsi="宋体" w:cs="宋体" w:hint="eastAsia"/>
                <w:szCs w:val="28"/>
              </w:rPr>
              <w:fldChar w:fldCharType="end"/>
            </w:r>
          </w:hyperlink>
        </w:p>
        <w:p w:rsidR="00695E14" w:rsidRDefault="00152BF2">
          <w:pPr>
            <w:pStyle w:val="20"/>
            <w:tabs>
              <w:tab w:val="right" w:leader="dot" w:pos="9355"/>
            </w:tabs>
            <w:spacing w:line="500" w:lineRule="exact"/>
            <w:ind w:leftChars="0" w:left="0"/>
            <w:rPr>
              <w:rFonts w:ascii="宋体" w:hAnsi="宋体" w:cs="宋体"/>
              <w:szCs w:val="28"/>
            </w:rPr>
          </w:pPr>
          <w:hyperlink w:anchor="_Toc30995" w:history="1">
            <w:r w:rsidR="00875D09">
              <w:rPr>
                <w:rFonts w:ascii="宋体" w:hAnsi="宋体" w:cs="宋体" w:hint="eastAsia"/>
                <w:szCs w:val="28"/>
              </w:rPr>
              <w:t>二、资格条件及其他</w:t>
            </w:r>
            <w:r w:rsidR="00875D09">
              <w:rPr>
                <w:rFonts w:ascii="宋体" w:hAnsi="宋体" w:cs="宋体" w:hint="eastAsia"/>
                <w:szCs w:val="28"/>
              </w:rPr>
              <w:tab/>
            </w:r>
            <w:r w:rsidR="00875D09">
              <w:rPr>
                <w:rFonts w:ascii="宋体" w:hAnsi="宋体" w:cs="宋体" w:hint="eastAsia"/>
                <w:szCs w:val="28"/>
              </w:rPr>
              <w:fldChar w:fldCharType="begin"/>
            </w:r>
            <w:r w:rsidR="00875D09">
              <w:rPr>
                <w:rFonts w:ascii="宋体" w:hAnsi="宋体" w:cs="宋体" w:hint="eastAsia"/>
                <w:szCs w:val="28"/>
              </w:rPr>
              <w:instrText xml:space="preserve"> PAGEREF _Toc30995 \h </w:instrText>
            </w:r>
            <w:r w:rsidR="00875D09">
              <w:rPr>
                <w:rFonts w:ascii="宋体" w:hAnsi="宋体" w:cs="宋体" w:hint="eastAsia"/>
                <w:szCs w:val="28"/>
              </w:rPr>
            </w:r>
            <w:r w:rsidR="00875D09">
              <w:rPr>
                <w:rFonts w:ascii="宋体" w:hAnsi="宋体" w:cs="宋体" w:hint="eastAsia"/>
                <w:szCs w:val="28"/>
              </w:rPr>
              <w:fldChar w:fldCharType="separate"/>
            </w:r>
            <w:r w:rsidR="00875D09">
              <w:rPr>
                <w:rFonts w:ascii="宋体" w:hAnsi="宋体" w:cs="宋体" w:hint="eastAsia"/>
                <w:szCs w:val="28"/>
              </w:rPr>
              <w:t>28</w:t>
            </w:r>
            <w:r w:rsidR="00875D09">
              <w:rPr>
                <w:rFonts w:ascii="宋体" w:hAnsi="宋体" w:cs="宋体" w:hint="eastAsia"/>
                <w:szCs w:val="28"/>
              </w:rPr>
              <w:fldChar w:fldCharType="end"/>
            </w:r>
          </w:hyperlink>
        </w:p>
        <w:p w:rsidR="00695E14" w:rsidRDefault="00152BF2">
          <w:pPr>
            <w:pStyle w:val="20"/>
            <w:tabs>
              <w:tab w:val="right" w:leader="dot" w:pos="9355"/>
            </w:tabs>
            <w:spacing w:line="500" w:lineRule="exact"/>
            <w:ind w:leftChars="0" w:left="0"/>
            <w:rPr>
              <w:rFonts w:ascii="宋体" w:hAnsi="宋体" w:cs="宋体"/>
              <w:szCs w:val="28"/>
            </w:rPr>
          </w:pPr>
          <w:hyperlink w:anchor="_Toc14197" w:history="1">
            <w:r w:rsidR="00875D09">
              <w:rPr>
                <w:rFonts w:ascii="宋体" w:hAnsi="宋体" w:cs="宋体" w:hint="eastAsia"/>
                <w:szCs w:val="28"/>
              </w:rPr>
              <w:t>三、技术服务文件</w:t>
            </w:r>
            <w:r w:rsidR="00875D09">
              <w:rPr>
                <w:rFonts w:ascii="宋体" w:hAnsi="宋体" w:cs="宋体" w:hint="eastAsia"/>
                <w:szCs w:val="28"/>
              </w:rPr>
              <w:tab/>
            </w:r>
            <w:r w:rsidR="00875D09">
              <w:rPr>
                <w:rFonts w:ascii="宋体" w:hAnsi="宋体" w:cs="宋体" w:hint="eastAsia"/>
                <w:szCs w:val="28"/>
              </w:rPr>
              <w:fldChar w:fldCharType="begin"/>
            </w:r>
            <w:r w:rsidR="00875D09">
              <w:rPr>
                <w:rFonts w:ascii="宋体" w:hAnsi="宋体" w:cs="宋体" w:hint="eastAsia"/>
                <w:szCs w:val="28"/>
              </w:rPr>
              <w:instrText xml:space="preserve"> PAGEREF _Toc14197 \h </w:instrText>
            </w:r>
            <w:r w:rsidR="00875D09">
              <w:rPr>
                <w:rFonts w:ascii="宋体" w:hAnsi="宋体" w:cs="宋体" w:hint="eastAsia"/>
                <w:szCs w:val="28"/>
              </w:rPr>
            </w:r>
            <w:r w:rsidR="00875D09">
              <w:rPr>
                <w:rFonts w:ascii="宋体" w:hAnsi="宋体" w:cs="宋体" w:hint="eastAsia"/>
                <w:szCs w:val="28"/>
              </w:rPr>
              <w:fldChar w:fldCharType="separate"/>
            </w:r>
            <w:r w:rsidR="00875D09">
              <w:rPr>
                <w:rFonts w:ascii="宋体" w:hAnsi="宋体" w:cs="宋体" w:hint="eastAsia"/>
                <w:szCs w:val="28"/>
              </w:rPr>
              <w:t>33</w:t>
            </w:r>
            <w:r w:rsidR="00875D09">
              <w:rPr>
                <w:rFonts w:ascii="宋体" w:hAnsi="宋体" w:cs="宋体" w:hint="eastAsia"/>
                <w:szCs w:val="28"/>
              </w:rPr>
              <w:fldChar w:fldCharType="end"/>
            </w:r>
          </w:hyperlink>
        </w:p>
        <w:p w:rsidR="00695E14" w:rsidRDefault="00152BF2">
          <w:pPr>
            <w:pStyle w:val="20"/>
            <w:tabs>
              <w:tab w:val="right" w:leader="dot" w:pos="9355"/>
            </w:tabs>
            <w:spacing w:line="500" w:lineRule="exact"/>
            <w:ind w:leftChars="0" w:left="0"/>
            <w:rPr>
              <w:rFonts w:ascii="宋体" w:hAnsi="宋体" w:cs="宋体"/>
              <w:szCs w:val="28"/>
            </w:rPr>
          </w:pPr>
          <w:hyperlink w:anchor="_Toc13136" w:history="1">
            <w:r w:rsidR="00875D09">
              <w:rPr>
                <w:rFonts w:ascii="宋体" w:hAnsi="宋体" w:cs="宋体" w:hint="eastAsia"/>
                <w:szCs w:val="28"/>
              </w:rPr>
              <w:t>四、商务文件</w:t>
            </w:r>
            <w:r w:rsidR="00875D09">
              <w:rPr>
                <w:rFonts w:ascii="宋体" w:hAnsi="宋体" w:cs="宋体" w:hint="eastAsia"/>
                <w:szCs w:val="28"/>
              </w:rPr>
              <w:tab/>
            </w:r>
            <w:r w:rsidR="00875D09">
              <w:rPr>
                <w:rFonts w:ascii="宋体" w:hAnsi="宋体" w:cs="宋体" w:hint="eastAsia"/>
                <w:szCs w:val="28"/>
              </w:rPr>
              <w:fldChar w:fldCharType="begin"/>
            </w:r>
            <w:r w:rsidR="00875D09">
              <w:rPr>
                <w:rFonts w:ascii="宋体" w:hAnsi="宋体" w:cs="宋体" w:hint="eastAsia"/>
                <w:szCs w:val="28"/>
              </w:rPr>
              <w:instrText xml:space="preserve"> PAGEREF _Toc13136 \h </w:instrText>
            </w:r>
            <w:r w:rsidR="00875D09">
              <w:rPr>
                <w:rFonts w:ascii="宋体" w:hAnsi="宋体" w:cs="宋体" w:hint="eastAsia"/>
                <w:szCs w:val="28"/>
              </w:rPr>
            </w:r>
            <w:r w:rsidR="00875D09">
              <w:rPr>
                <w:rFonts w:ascii="宋体" w:hAnsi="宋体" w:cs="宋体" w:hint="eastAsia"/>
                <w:szCs w:val="28"/>
              </w:rPr>
              <w:fldChar w:fldCharType="separate"/>
            </w:r>
            <w:r w:rsidR="00875D09">
              <w:rPr>
                <w:rFonts w:ascii="宋体" w:hAnsi="宋体" w:cs="宋体" w:hint="eastAsia"/>
                <w:szCs w:val="28"/>
              </w:rPr>
              <w:t>36</w:t>
            </w:r>
            <w:r w:rsidR="00875D09">
              <w:rPr>
                <w:rFonts w:ascii="宋体" w:hAnsi="宋体" w:cs="宋体" w:hint="eastAsia"/>
                <w:szCs w:val="28"/>
              </w:rPr>
              <w:fldChar w:fldCharType="end"/>
            </w:r>
          </w:hyperlink>
        </w:p>
        <w:p w:rsidR="00695E14" w:rsidRDefault="00152BF2">
          <w:pPr>
            <w:pStyle w:val="20"/>
            <w:tabs>
              <w:tab w:val="right" w:leader="dot" w:pos="9355"/>
            </w:tabs>
            <w:spacing w:line="500" w:lineRule="exact"/>
            <w:ind w:leftChars="0" w:left="0"/>
            <w:rPr>
              <w:rFonts w:ascii="宋体" w:hAnsi="宋体" w:cs="宋体"/>
              <w:szCs w:val="28"/>
            </w:rPr>
          </w:pPr>
          <w:hyperlink w:anchor="_Toc14893" w:history="1">
            <w:r w:rsidR="00875D09">
              <w:rPr>
                <w:rFonts w:ascii="宋体" w:hAnsi="宋体" w:cs="宋体" w:hint="eastAsia"/>
                <w:szCs w:val="28"/>
              </w:rPr>
              <w:t>五、其他与项目有关的资料</w:t>
            </w:r>
            <w:r w:rsidR="00875D09">
              <w:rPr>
                <w:rFonts w:ascii="宋体" w:hAnsi="宋体" w:cs="宋体" w:hint="eastAsia"/>
                <w:szCs w:val="28"/>
              </w:rPr>
              <w:tab/>
            </w:r>
            <w:r w:rsidR="00875D09">
              <w:rPr>
                <w:rFonts w:ascii="宋体" w:hAnsi="宋体" w:cs="宋体" w:hint="eastAsia"/>
                <w:szCs w:val="28"/>
              </w:rPr>
              <w:fldChar w:fldCharType="begin"/>
            </w:r>
            <w:r w:rsidR="00875D09">
              <w:rPr>
                <w:rFonts w:ascii="宋体" w:hAnsi="宋体" w:cs="宋体" w:hint="eastAsia"/>
                <w:szCs w:val="28"/>
              </w:rPr>
              <w:instrText xml:space="preserve"> PAGEREF _Toc14893 \h </w:instrText>
            </w:r>
            <w:r w:rsidR="00875D09">
              <w:rPr>
                <w:rFonts w:ascii="宋体" w:hAnsi="宋体" w:cs="宋体" w:hint="eastAsia"/>
                <w:szCs w:val="28"/>
              </w:rPr>
            </w:r>
            <w:r w:rsidR="00875D09">
              <w:rPr>
                <w:rFonts w:ascii="宋体" w:hAnsi="宋体" w:cs="宋体" w:hint="eastAsia"/>
                <w:szCs w:val="28"/>
              </w:rPr>
              <w:fldChar w:fldCharType="separate"/>
            </w:r>
            <w:r w:rsidR="00875D09">
              <w:rPr>
                <w:rFonts w:ascii="宋体" w:hAnsi="宋体" w:cs="宋体" w:hint="eastAsia"/>
                <w:szCs w:val="28"/>
              </w:rPr>
              <w:t>39</w:t>
            </w:r>
            <w:r w:rsidR="00875D09">
              <w:rPr>
                <w:rFonts w:ascii="宋体" w:hAnsi="宋体" w:cs="宋体" w:hint="eastAsia"/>
                <w:szCs w:val="28"/>
              </w:rPr>
              <w:fldChar w:fldCharType="end"/>
            </w:r>
          </w:hyperlink>
        </w:p>
        <w:p w:rsidR="00695E14" w:rsidRDefault="00875D09">
          <w:pPr>
            <w:pStyle w:val="2"/>
            <w:spacing w:line="500" w:lineRule="exact"/>
            <w:ind w:firstLineChars="200" w:firstLine="560"/>
            <w:rPr>
              <w:rFonts w:ascii="方正仿宋_GBK" w:eastAsia="方正仿宋_GBK"/>
              <w:b/>
              <w:color w:val="000000"/>
              <w:szCs w:val="28"/>
            </w:rPr>
          </w:pPr>
          <w:r>
            <w:rPr>
              <w:rFonts w:cs="宋体" w:hint="eastAsia"/>
              <w:color w:val="000000"/>
              <w:szCs w:val="28"/>
            </w:rPr>
            <w:fldChar w:fldCharType="end"/>
          </w:r>
        </w:p>
      </w:sdtContent>
    </w:sdt>
    <w:p w:rsidR="00695E14" w:rsidRDefault="00695E14">
      <w:pPr>
        <w:rPr>
          <w:rFonts w:ascii="方正仿宋_GBK" w:eastAsia="方正仿宋_GBK"/>
          <w:b/>
          <w:color w:val="000000"/>
          <w:szCs w:val="28"/>
        </w:rPr>
      </w:pPr>
    </w:p>
    <w:p w:rsidR="00695E14" w:rsidRDefault="00695E14">
      <w:pPr>
        <w:pStyle w:val="2"/>
        <w:spacing w:line="560" w:lineRule="exact"/>
        <w:rPr>
          <w:rFonts w:ascii="方正仿宋_GBK" w:eastAsia="方正仿宋_GBK"/>
          <w:b/>
          <w:color w:val="000000"/>
          <w:szCs w:val="28"/>
        </w:rPr>
      </w:pPr>
      <w:bookmarkStart w:id="17" w:name="_Toc18065"/>
    </w:p>
    <w:p w:rsidR="00695E14" w:rsidRDefault="00695E14">
      <w:pPr>
        <w:rPr>
          <w:rFonts w:ascii="方正仿宋_GBK" w:eastAsia="方正仿宋_GBK"/>
          <w:b/>
          <w:color w:val="000000"/>
          <w:szCs w:val="28"/>
        </w:rPr>
      </w:pPr>
    </w:p>
    <w:p w:rsidR="00695E14" w:rsidRDefault="00695E14">
      <w:pPr>
        <w:pStyle w:val="ac"/>
        <w:rPr>
          <w:rFonts w:ascii="方正仿宋_GBK" w:eastAsia="方正仿宋_GBK"/>
          <w:b/>
          <w:color w:val="000000"/>
          <w:szCs w:val="28"/>
        </w:rPr>
      </w:pPr>
    </w:p>
    <w:p w:rsidR="00695E14" w:rsidRDefault="00695E14">
      <w:pPr>
        <w:pStyle w:val="ac"/>
        <w:rPr>
          <w:rFonts w:ascii="方正仿宋_GBK" w:eastAsia="方正仿宋_GBK"/>
          <w:b/>
          <w:color w:val="000000"/>
          <w:szCs w:val="28"/>
        </w:rPr>
      </w:pPr>
    </w:p>
    <w:p w:rsidR="00695E14" w:rsidRDefault="00695E14">
      <w:pPr>
        <w:pStyle w:val="ac"/>
        <w:rPr>
          <w:rFonts w:ascii="方正仿宋_GBK" w:eastAsia="方正仿宋_GBK"/>
          <w:b/>
          <w:color w:val="000000"/>
          <w:szCs w:val="28"/>
        </w:rPr>
      </w:pPr>
    </w:p>
    <w:p w:rsidR="00695E14" w:rsidRDefault="00695E14">
      <w:pPr>
        <w:pStyle w:val="ac"/>
        <w:rPr>
          <w:rFonts w:ascii="方正仿宋_GBK" w:eastAsia="方正仿宋_GBK"/>
          <w:b/>
          <w:color w:val="000000"/>
          <w:szCs w:val="28"/>
        </w:rPr>
      </w:pPr>
    </w:p>
    <w:p w:rsidR="00695E14" w:rsidRDefault="00695E14">
      <w:pPr>
        <w:pStyle w:val="ac"/>
        <w:rPr>
          <w:rFonts w:ascii="方正仿宋_GBK" w:eastAsia="方正仿宋_GBK"/>
          <w:b/>
          <w:color w:val="000000"/>
          <w:szCs w:val="28"/>
        </w:rPr>
      </w:pPr>
    </w:p>
    <w:p w:rsidR="00695E14" w:rsidRDefault="00695E14">
      <w:pPr>
        <w:pStyle w:val="ac"/>
        <w:rPr>
          <w:rFonts w:ascii="方正仿宋_GBK" w:eastAsia="方正仿宋_GBK"/>
          <w:b/>
          <w:color w:val="000000"/>
          <w:szCs w:val="28"/>
        </w:rPr>
      </w:pPr>
    </w:p>
    <w:p w:rsidR="00695E14" w:rsidRDefault="00695E14">
      <w:pPr>
        <w:pStyle w:val="ac"/>
        <w:rPr>
          <w:rFonts w:ascii="方正仿宋_GBK" w:eastAsia="方正仿宋_GBK"/>
          <w:b/>
          <w:color w:val="000000"/>
          <w:szCs w:val="28"/>
        </w:rPr>
      </w:pPr>
    </w:p>
    <w:p w:rsidR="00695E14" w:rsidRDefault="00695E14">
      <w:pPr>
        <w:pStyle w:val="ac"/>
        <w:rPr>
          <w:rFonts w:ascii="方正仿宋_GBK" w:eastAsia="方正仿宋_GBK"/>
          <w:b/>
          <w:color w:val="000000"/>
          <w:szCs w:val="28"/>
        </w:rPr>
      </w:pPr>
    </w:p>
    <w:p w:rsidR="00695E14" w:rsidRDefault="00695E14">
      <w:pPr>
        <w:pStyle w:val="ac"/>
        <w:rPr>
          <w:rFonts w:ascii="方正仿宋_GBK" w:eastAsia="方正仿宋_GBK"/>
          <w:b/>
          <w:color w:val="000000"/>
          <w:szCs w:val="28"/>
        </w:rPr>
      </w:pPr>
    </w:p>
    <w:p w:rsidR="00695E14" w:rsidRDefault="00695E14">
      <w:pPr>
        <w:pStyle w:val="ac"/>
        <w:rPr>
          <w:rFonts w:ascii="方正仿宋_GBK" w:eastAsia="方正仿宋_GBK"/>
          <w:b/>
          <w:color w:val="000000"/>
          <w:szCs w:val="28"/>
        </w:rPr>
      </w:pPr>
    </w:p>
    <w:p w:rsidR="00695E14" w:rsidRDefault="00695E14">
      <w:pPr>
        <w:pStyle w:val="ac"/>
        <w:rPr>
          <w:rFonts w:ascii="方正仿宋_GBK" w:eastAsia="方正仿宋_GBK"/>
          <w:b/>
          <w:color w:val="000000"/>
          <w:szCs w:val="28"/>
        </w:rPr>
      </w:pPr>
    </w:p>
    <w:p w:rsidR="00695E14" w:rsidRDefault="00695E14"/>
    <w:p w:rsidR="00695E14" w:rsidRDefault="00695E14">
      <w:pPr>
        <w:pStyle w:val="2"/>
        <w:spacing w:line="560" w:lineRule="exact"/>
        <w:ind w:firstLineChars="200" w:firstLine="562"/>
        <w:rPr>
          <w:rFonts w:ascii="方正仿宋_GBK" w:eastAsia="方正仿宋_GBK"/>
          <w:b/>
          <w:color w:val="000000"/>
          <w:szCs w:val="28"/>
        </w:rPr>
      </w:pPr>
    </w:p>
    <w:p w:rsidR="00695E14" w:rsidRDefault="00695E14">
      <w:pPr>
        <w:rPr>
          <w:rFonts w:ascii="方正仿宋_GBK" w:eastAsia="方正仿宋_GBK"/>
          <w:b/>
          <w:color w:val="000000"/>
          <w:szCs w:val="28"/>
        </w:rPr>
      </w:pPr>
    </w:p>
    <w:p w:rsidR="00695E14" w:rsidRDefault="00695E14">
      <w:pPr>
        <w:pStyle w:val="1"/>
        <w:spacing w:line="440" w:lineRule="exact"/>
        <w:jc w:val="center"/>
        <w:rPr>
          <w:color w:val="000000" w:themeColor="text1"/>
          <w:sz w:val="30"/>
          <w:szCs w:val="30"/>
        </w:rPr>
        <w:sectPr w:rsidR="00695E14">
          <w:headerReference w:type="default" r:id="rId8"/>
          <w:footerReference w:type="default" r:id="rId9"/>
          <w:pgSz w:w="11850" w:h="16783"/>
          <w:pgMar w:top="1134" w:right="1191" w:bottom="1134" w:left="1304" w:header="851" w:footer="992" w:gutter="0"/>
          <w:pgNumType w:start="1"/>
          <w:cols w:space="720"/>
          <w:docGrid w:linePitch="380" w:charSpace="-5735"/>
        </w:sectPr>
      </w:pPr>
      <w:bookmarkStart w:id="18" w:name="_Toc10196"/>
    </w:p>
    <w:p w:rsidR="00695E14" w:rsidRDefault="00875D09">
      <w:pPr>
        <w:pStyle w:val="1"/>
        <w:spacing w:line="440" w:lineRule="exact"/>
        <w:jc w:val="center"/>
        <w:rPr>
          <w:rFonts w:ascii="方正仿宋_GBK" w:eastAsia="方正仿宋_GBK"/>
          <w:color w:val="000000"/>
          <w:sz w:val="30"/>
          <w:szCs w:val="30"/>
        </w:rPr>
      </w:pPr>
      <w:r>
        <w:rPr>
          <w:rFonts w:hint="eastAsia"/>
          <w:color w:val="000000" w:themeColor="text1"/>
          <w:sz w:val="30"/>
          <w:szCs w:val="30"/>
        </w:rPr>
        <w:lastRenderedPageBreak/>
        <w:t>第一篇</w:t>
      </w:r>
      <w:r>
        <w:rPr>
          <w:rFonts w:hint="eastAsia"/>
          <w:color w:val="000000" w:themeColor="text1"/>
          <w:sz w:val="30"/>
          <w:szCs w:val="30"/>
        </w:rPr>
        <w:t xml:space="preserve"> </w:t>
      </w:r>
      <w:r>
        <w:rPr>
          <w:rFonts w:hint="eastAsia"/>
          <w:color w:val="000000" w:themeColor="text1"/>
          <w:sz w:val="30"/>
          <w:szCs w:val="30"/>
        </w:rPr>
        <w:t>竞采邀请书</w:t>
      </w:r>
      <w:bookmarkEnd w:id="18"/>
    </w:p>
    <w:p w:rsidR="00695E14" w:rsidRDefault="00875D09">
      <w:pPr>
        <w:pStyle w:val="2"/>
        <w:spacing w:line="560" w:lineRule="exact"/>
        <w:ind w:firstLineChars="200" w:firstLine="562"/>
        <w:rPr>
          <w:rFonts w:ascii="方正仿宋_GBK" w:eastAsia="方正仿宋_GBK"/>
          <w:b/>
          <w:color w:val="000000"/>
          <w:szCs w:val="28"/>
        </w:rPr>
      </w:pPr>
      <w:bookmarkStart w:id="19" w:name="_Toc1608"/>
      <w:r>
        <w:rPr>
          <w:rFonts w:ascii="方正仿宋_GBK" w:eastAsia="方正仿宋_GBK" w:hint="eastAsia"/>
          <w:b/>
          <w:color w:val="000000"/>
          <w:szCs w:val="28"/>
        </w:rPr>
        <w:t>一、竞采函</w:t>
      </w:r>
      <w:bookmarkEnd w:id="16"/>
      <w:bookmarkEnd w:id="17"/>
      <w:bookmarkEnd w:id="19"/>
    </w:p>
    <w:p w:rsidR="00695E14" w:rsidRDefault="00875D09">
      <w:pPr>
        <w:snapToGrid w:val="0"/>
        <w:spacing w:line="560" w:lineRule="exact"/>
        <w:ind w:firstLineChars="200" w:firstLine="560"/>
        <w:rPr>
          <w:rFonts w:ascii="宋体" w:hAnsi="宋体" w:cs="宋体"/>
          <w:bCs/>
          <w:kern w:val="0"/>
          <w:szCs w:val="28"/>
          <w:lang w:val="zh-CN"/>
        </w:rPr>
      </w:pPr>
      <w:bookmarkStart w:id="20" w:name="_Toc476839962"/>
      <w:r>
        <w:rPr>
          <w:rFonts w:ascii="宋体" w:hAnsi="宋体" w:cs="宋体" w:hint="eastAsia"/>
          <w:bCs/>
          <w:kern w:val="0"/>
          <w:szCs w:val="28"/>
        </w:rPr>
        <w:t>1、</w:t>
      </w:r>
      <w:r>
        <w:rPr>
          <w:rFonts w:ascii="宋体" w:hAnsi="宋体" w:cs="宋体" w:hint="eastAsia"/>
          <w:bCs/>
          <w:kern w:val="0"/>
          <w:szCs w:val="28"/>
          <w:lang w:val="zh-CN"/>
        </w:rPr>
        <w:t>采购项目内容</w:t>
      </w:r>
      <w:bookmarkEnd w:id="20"/>
    </w:p>
    <w:tbl>
      <w:tblPr>
        <w:tblpPr w:leftFromText="180" w:rightFromText="180" w:vertAnchor="text" w:horzAnchor="page" w:tblpX="1502" w:tblpY="299"/>
        <w:tblOverlap w:val="never"/>
        <w:tblW w:w="8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4"/>
        <w:gridCol w:w="2300"/>
        <w:gridCol w:w="2530"/>
        <w:gridCol w:w="1511"/>
      </w:tblGrid>
      <w:tr w:rsidR="00695E14">
        <w:trPr>
          <w:trHeight w:val="489"/>
        </w:trPr>
        <w:tc>
          <w:tcPr>
            <w:tcW w:w="2524" w:type="dxa"/>
            <w:tcBorders>
              <w:top w:val="single" w:sz="4" w:space="0" w:color="000000"/>
              <w:left w:val="single" w:sz="4" w:space="0" w:color="000000"/>
              <w:bottom w:val="single" w:sz="4" w:space="0" w:color="000000"/>
              <w:right w:val="single" w:sz="4" w:space="0" w:color="000000"/>
            </w:tcBorders>
            <w:vAlign w:val="center"/>
          </w:tcPr>
          <w:p w:rsidR="00695E14" w:rsidRDefault="00875D09">
            <w:pPr>
              <w:snapToGrid w:val="0"/>
              <w:jc w:val="center"/>
              <w:rPr>
                <w:rStyle w:val="NormalCharacter"/>
                <w:rFonts w:ascii="宋体" w:hAnsi="宋体" w:cs="宋体"/>
                <w:bCs/>
                <w:kern w:val="0"/>
                <w:szCs w:val="28"/>
              </w:rPr>
            </w:pPr>
            <w:r>
              <w:rPr>
                <w:rStyle w:val="NormalCharacter"/>
                <w:rFonts w:ascii="宋体" w:hAnsi="宋体" w:cs="宋体" w:hint="eastAsia"/>
                <w:bCs/>
                <w:kern w:val="0"/>
                <w:szCs w:val="28"/>
              </w:rPr>
              <w:t>项目名称</w:t>
            </w:r>
          </w:p>
        </w:tc>
        <w:tc>
          <w:tcPr>
            <w:tcW w:w="2300" w:type="dxa"/>
            <w:tcBorders>
              <w:top w:val="single" w:sz="4" w:space="0" w:color="000000"/>
              <w:left w:val="single" w:sz="4" w:space="0" w:color="000000"/>
              <w:bottom w:val="single" w:sz="4" w:space="0" w:color="000000"/>
              <w:right w:val="single" w:sz="4" w:space="0" w:color="000000"/>
            </w:tcBorders>
            <w:vAlign w:val="center"/>
          </w:tcPr>
          <w:p w:rsidR="00695E14" w:rsidRDefault="00875D09">
            <w:pPr>
              <w:snapToGrid w:val="0"/>
              <w:jc w:val="center"/>
              <w:rPr>
                <w:rStyle w:val="NormalCharacter"/>
                <w:rFonts w:ascii="宋体" w:hAnsi="宋体" w:cs="宋体"/>
                <w:bCs/>
                <w:kern w:val="0"/>
                <w:szCs w:val="28"/>
              </w:rPr>
            </w:pPr>
            <w:r>
              <w:rPr>
                <w:rStyle w:val="NormalCharacter"/>
                <w:rFonts w:ascii="宋体" w:hAnsi="宋体" w:cs="宋体" w:hint="eastAsia"/>
                <w:bCs/>
                <w:kern w:val="0"/>
                <w:szCs w:val="28"/>
              </w:rPr>
              <w:t>采购预算（元）</w:t>
            </w:r>
          </w:p>
        </w:tc>
        <w:tc>
          <w:tcPr>
            <w:tcW w:w="2530" w:type="dxa"/>
            <w:tcBorders>
              <w:top w:val="single" w:sz="4" w:space="0" w:color="000000"/>
              <w:left w:val="single" w:sz="4" w:space="0" w:color="000000"/>
              <w:bottom w:val="single" w:sz="4" w:space="0" w:color="000000"/>
              <w:right w:val="single" w:sz="4" w:space="0" w:color="000000"/>
            </w:tcBorders>
            <w:vAlign w:val="center"/>
          </w:tcPr>
          <w:p w:rsidR="00695E14" w:rsidRDefault="00875D09">
            <w:pPr>
              <w:snapToGrid w:val="0"/>
              <w:jc w:val="center"/>
              <w:rPr>
                <w:rStyle w:val="NormalCharacter"/>
                <w:rFonts w:ascii="宋体" w:hAnsi="宋体" w:cs="宋体"/>
                <w:bCs/>
                <w:kern w:val="0"/>
                <w:szCs w:val="28"/>
              </w:rPr>
            </w:pPr>
            <w:r>
              <w:rPr>
                <w:rStyle w:val="NormalCharacter"/>
                <w:rFonts w:ascii="宋体" w:hAnsi="宋体" w:cs="宋体" w:hint="eastAsia"/>
                <w:bCs/>
                <w:kern w:val="0"/>
                <w:szCs w:val="28"/>
              </w:rPr>
              <w:t>资金来源</w:t>
            </w:r>
          </w:p>
        </w:tc>
        <w:tc>
          <w:tcPr>
            <w:tcW w:w="1511" w:type="dxa"/>
            <w:tcBorders>
              <w:top w:val="single" w:sz="4" w:space="0" w:color="000000"/>
              <w:left w:val="single" w:sz="4" w:space="0" w:color="000000"/>
              <w:bottom w:val="single" w:sz="4" w:space="0" w:color="000000"/>
              <w:right w:val="single" w:sz="4" w:space="0" w:color="000000"/>
            </w:tcBorders>
            <w:vAlign w:val="center"/>
          </w:tcPr>
          <w:p w:rsidR="00695E14" w:rsidRDefault="00875D09">
            <w:pPr>
              <w:snapToGrid w:val="0"/>
              <w:jc w:val="center"/>
              <w:rPr>
                <w:rStyle w:val="NormalCharacter"/>
                <w:rFonts w:ascii="宋体" w:hAnsi="宋体" w:cs="宋体"/>
                <w:bCs/>
                <w:kern w:val="0"/>
                <w:szCs w:val="28"/>
              </w:rPr>
            </w:pPr>
            <w:r>
              <w:rPr>
                <w:rStyle w:val="NormalCharacter"/>
                <w:rFonts w:ascii="宋体" w:hAnsi="宋体" w:cs="宋体" w:hint="eastAsia"/>
                <w:bCs/>
                <w:kern w:val="0"/>
                <w:szCs w:val="28"/>
              </w:rPr>
              <w:t>备注</w:t>
            </w:r>
          </w:p>
        </w:tc>
      </w:tr>
      <w:tr w:rsidR="00695E14">
        <w:trPr>
          <w:trHeight w:val="852"/>
        </w:trPr>
        <w:tc>
          <w:tcPr>
            <w:tcW w:w="2524" w:type="dxa"/>
            <w:tcBorders>
              <w:top w:val="single" w:sz="4" w:space="0" w:color="000000"/>
              <w:left w:val="single" w:sz="4" w:space="0" w:color="000000"/>
              <w:bottom w:val="single" w:sz="4" w:space="0" w:color="000000"/>
              <w:right w:val="single" w:sz="4" w:space="0" w:color="000000"/>
            </w:tcBorders>
            <w:vAlign w:val="center"/>
          </w:tcPr>
          <w:p w:rsidR="00695E14" w:rsidRDefault="00875D09">
            <w:pPr>
              <w:snapToGrid w:val="0"/>
              <w:jc w:val="center"/>
              <w:rPr>
                <w:rStyle w:val="NormalCharacter"/>
                <w:rFonts w:ascii="宋体" w:hAnsi="宋体" w:cs="宋体"/>
                <w:bCs/>
                <w:kern w:val="0"/>
                <w:szCs w:val="28"/>
              </w:rPr>
            </w:pPr>
            <w:r>
              <w:rPr>
                <w:rStyle w:val="NormalCharacter"/>
                <w:rFonts w:ascii="宋体" w:hAnsi="宋体" w:cs="宋体" w:hint="eastAsia"/>
                <w:bCs/>
                <w:kern w:val="0"/>
                <w:szCs w:val="28"/>
              </w:rPr>
              <w:t>渝北区龙塔实验学校理科设备采购</w:t>
            </w:r>
          </w:p>
        </w:tc>
        <w:tc>
          <w:tcPr>
            <w:tcW w:w="2300" w:type="dxa"/>
            <w:tcBorders>
              <w:top w:val="single" w:sz="4" w:space="0" w:color="000000"/>
              <w:left w:val="single" w:sz="4" w:space="0" w:color="000000"/>
              <w:bottom w:val="single" w:sz="4" w:space="0" w:color="000000"/>
              <w:right w:val="single" w:sz="4" w:space="0" w:color="000000"/>
            </w:tcBorders>
            <w:vAlign w:val="center"/>
          </w:tcPr>
          <w:p w:rsidR="00695E14" w:rsidRDefault="00875D09">
            <w:pPr>
              <w:jc w:val="center"/>
              <w:textAlignment w:val="center"/>
              <w:rPr>
                <w:rFonts w:ascii="宋体" w:hAnsi="宋体" w:cs="宋体"/>
                <w:szCs w:val="28"/>
              </w:rPr>
            </w:pPr>
            <w:r>
              <w:rPr>
                <w:rStyle w:val="NormalCharacter"/>
                <w:rFonts w:ascii="宋体" w:hAnsi="宋体" w:cs="宋体" w:hint="eastAsia"/>
                <w:bCs/>
                <w:kern w:val="0"/>
                <w:szCs w:val="28"/>
              </w:rPr>
              <w:t xml:space="preserve">120000.00 </w:t>
            </w:r>
          </w:p>
        </w:tc>
        <w:tc>
          <w:tcPr>
            <w:tcW w:w="2530" w:type="dxa"/>
            <w:tcBorders>
              <w:top w:val="single" w:sz="4" w:space="0" w:color="000000"/>
              <w:left w:val="single" w:sz="4" w:space="0" w:color="000000"/>
              <w:bottom w:val="single" w:sz="4" w:space="0" w:color="000000"/>
              <w:right w:val="single" w:sz="4" w:space="0" w:color="000000"/>
            </w:tcBorders>
            <w:vAlign w:val="center"/>
          </w:tcPr>
          <w:p w:rsidR="00695E14" w:rsidRDefault="00875D09">
            <w:pPr>
              <w:snapToGrid w:val="0"/>
              <w:jc w:val="center"/>
              <w:rPr>
                <w:rStyle w:val="NormalCharacter"/>
                <w:rFonts w:ascii="宋体" w:hAnsi="宋体" w:cs="宋体"/>
                <w:bCs/>
                <w:kern w:val="0"/>
                <w:szCs w:val="28"/>
              </w:rPr>
            </w:pPr>
            <w:r>
              <w:rPr>
                <w:rStyle w:val="NormalCharacter"/>
                <w:rFonts w:ascii="宋体" w:hAnsi="宋体" w:cs="宋体" w:hint="eastAsia"/>
                <w:bCs/>
                <w:kern w:val="0"/>
                <w:szCs w:val="28"/>
              </w:rPr>
              <w:t>财政预算资金</w:t>
            </w:r>
          </w:p>
        </w:tc>
        <w:tc>
          <w:tcPr>
            <w:tcW w:w="1511" w:type="dxa"/>
            <w:tcBorders>
              <w:top w:val="single" w:sz="4" w:space="0" w:color="000000"/>
              <w:left w:val="single" w:sz="4" w:space="0" w:color="000000"/>
              <w:bottom w:val="single" w:sz="4" w:space="0" w:color="000000"/>
              <w:right w:val="single" w:sz="4" w:space="0" w:color="000000"/>
            </w:tcBorders>
            <w:vAlign w:val="center"/>
          </w:tcPr>
          <w:p w:rsidR="00695E14" w:rsidRDefault="00ED656C" w:rsidP="00ED656C">
            <w:pPr>
              <w:snapToGrid w:val="0"/>
              <w:jc w:val="center"/>
              <w:rPr>
                <w:rStyle w:val="NormalCharacter"/>
                <w:rFonts w:ascii="宋体" w:hAnsi="宋体" w:cs="宋体"/>
                <w:bCs/>
                <w:kern w:val="0"/>
                <w:szCs w:val="28"/>
              </w:rPr>
            </w:pPr>
            <w:r>
              <w:rPr>
                <w:rStyle w:val="NormalCharacter"/>
                <w:rFonts w:ascii="宋体" w:hAnsi="宋体" w:cs="宋体" w:hint="eastAsia"/>
                <w:bCs/>
                <w:kern w:val="0"/>
                <w:szCs w:val="28"/>
              </w:rPr>
              <w:t>物</w:t>
            </w:r>
            <w:r>
              <w:rPr>
                <w:rStyle w:val="NormalCharacter"/>
                <w:rFonts w:ascii="宋体" w:hAnsi="宋体" w:cs="宋体"/>
                <w:bCs/>
                <w:kern w:val="0"/>
                <w:szCs w:val="28"/>
              </w:rPr>
              <w:t>理设备5</w:t>
            </w:r>
            <w:r>
              <w:rPr>
                <w:rStyle w:val="NormalCharacter"/>
                <w:rFonts w:ascii="宋体" w:hAnsi="宋体" w:cs="宋体" w:hint="eastAsia"/>
                <w:bCs/>
                <w:kern w:val="0"/>
                <w:szCs w:val="28"/>
              </w:rPr>
              <w:t>万</w:t>
            </w:r>
            <w:r>
              <w:rPr>
                <w:rStyle w:val="NormalCharacter"/>
                <w:rFonts w:ascii="宋体" w:hAnsi="宋体" w:cs="宋体"/>
                <w:bCs/>
                <w:kern w:val="0"/>
                <w:szCs w:val="28"/>
              </w:rPr>
              <w:t>元</w:t>
            </w:r>
            <w:r>
              <w:rPr>
                <w:rStyle w:val="NormalCharacter"/>
                <w:rFonts w:ascii="宋体" w:hAnsi="宋体" w:cs="宋体" w:hint="eastAsia"/>
                <w:bCs/>
                <w:kern w:val="0"/>
                <w:szCs w:val="28"/>
              </w:rPr>
              <w:t>以</w:t>
            </w:r>
            <w:r>
              <w:rPr>
                <w:rStyle w:val="NormalCharacter"/>
                <w:rFonts w:ascii="宋体" w:hAnsi="宋体" w:cs="宋体"/>
                <w:bCs/>
                <w:kern w:val="0"/>
                <w:szCs w:val="28"/>
              </w:rPr>
              <w:t>内</w:t>
            </w:r>
            <w:r>
              <w:rPr>
                <w:rStyle w:val="NormalCharacter"/>
                <w:rFonts w:ascii="宋体" w:hAnsi="宋体" w:cs="宋体" w:hint="eastAsia"/>
                <w:bCs/>
                <w:kern w:val="0"/>
                <w:szCs w:val="28"/>
              </w:rPr>
              <w:t>（含5万</w:t>
            </w:r>
            <w:r>
              <w:rPr>
                <w:rStyle w:val="NormalCharacter"/>
                <w:rFonts w:ascii="宋体" w:hAnsi="宋体" w:cs="宋体"/>
                <w:bCs/>
                <w:kern w:val="0"/>
                <w:szCs w:val="28"/>
              </w:rPr>
              <w:t>元</w:t>
            </w:r>
            <w:r>
              <w:rPr>
                <w:rStyle w:val="NormalCharacter"/>
                <w:rFonts w:ascii="宋体" w:hAnsi="宋体" w:cs="宋体" w:hint="eastAsia"/>
                <w:bCs/>
                <w:kern w:val="0"/>
                <w:szCs w:val="28"/>
              </w:rPr>
              <w:t>）</w:t>
            </w:r>
            <w:r>
              <w:rPr>
                <w:rStyle w:val="NormalCharacter"/>
                <w:rFonts w:ascii="宋体" w:hAnsi="宋体" w:cs="宋体"/>
                <w:bCs/>
                <w:kern w:val="0"/>
                <w:szCs w:val="28"/>
              </w:rPr>
              <w:t>报价，化学设备</w:t>
            </w:r>
            <w:r>
              <w:rPr>
                <w:rStyle w:val="NormalCharacter"/>
                <w:rFonts w:ascii="宋体" w:hAnsi="宋体" w:cs="宋体" w:hint="eastAsia"/>
                <w:bCs/>
                <w:kern w:val="0"/>
                <w:szCs w:val="28"/>
              </w:rPr>
              <w:t>5万</w:t>
            </w:r>
            <w:r>
              <w:rPr>
                <w:rStyle w:val="NormalCharacter"/>
                <w:rFonts w:ascii="宋体" w:hAnsi="宋体" w:cs="宋体"/>
                <w:bCs/>
                <w:kern w:val="0"/>
                <w:szCs w:val="28"/>
              </w:rPr>
              <w:t>元</w:t>
            </w:r>
            <w:r>
              <w:rPr>
                <w:rStyle w:val="NormalCharacter"/>
                <w:rFonts w:ascii="宋体" w:hAnsi="宋体" w:cs="宋体" w:hint="eastAsia"/>
                <w:bCs/>
                <w:kern w:val="0"/>
                <w:szCs w:val="28"/>
              </w:rPr>
              <w:t>以</w:t>
            </w:r>
            <w:r>
              <w:rPr>
                <w:rStyle w:val="NormalCharacter"/>
                <w:rFonts w:ascii="宋体" w:hAnsi="宋体" w:cs="宋体"/>
                <w:bCs/>
                <w:kern w:val="0"/>
                <w:szCs w:val="28"/>
              </w:rPr>
              <w:t>内</w:t>
            </w:r>
            <w:r>
              <w:rPr>
                <w:rStyle w:val="NormalCharacter"/>
                <w:rFonts w:ascii="宋体" w:hAnsi="宋体" w:cs="宋体" w:hint="eastAsia"/>
                <w:bCs/>
                <w:kern w:val="0"/>
                <w:szCs w:val="28"/>
              </w:rPr>
              <w:t>（含5万</w:t>
            </w:r>
            <w:r>
              <w:rPr>
                <w:rStyle w:val="NormalCharacter"/>
                <w:rFonts w:ascii="宋体" w:hAnsi="宋体" w:cs="宋体"/>
                <w:bCs/>
                <w:kern w:val="0"/>
                <w:szCs w:val="28"/>
              </w:rPr>
              <w:t>元</w:t>
            </w:r>
            <w:r>
              <w:rPr>
                <w:rStyle w:val="NormalCharacter"/>
                <w:rFonts w:ascii="宋体" w:hAnsi="宋体" w:cs="宋体" w:hint="eastAsia"/>
                <w:bCs/>
                <w:kern w:val="0"/>
                <w:szCs w:val="28"/>
              </w:rPr>
              <w:t>）</w:t>
            </w:r>
            <w:r>
              <w:rPr>
                <w:rStyle w:val="NormalCharacter"/>
                <w:rFonts w:ascii="宋体" w:hAnsi="宋体" w:cs="宋体"/>
                <w:bCs/>
                <w:kern w:val="0"/>
                <w:szCs w:val="28"/>
              </w:rPr>
              <w:t>报价，生物设备</w:t>
            </w:r>
            <w:r>
              <w:rPr>
                <w:rStyle w:val="NormalCharacter"/>
                <w:rFonts w:ascii="宋体" w:hAnsi="宋体" w:cs="宋体" w:hint="eastAsia"/>
                <w:bCs/>
                <w:kern w:val="0"/>
                <w:szCs w:val="28"/>
              </w:rPr>
              <w:t>2万</w:t>
            </w:r>
            <w:r>
              <w:rPr>
                <w:rStyle w:val="NormalCharacter"/>
                <w:rFonts w:ascii="宋体" w:hAnsi="宋体" w:cs="宋体"/>
                <w:bCs/>
                <w:kern w:val="0"/>
                <w:szCs w:val="28"/>
              </w:rPr>
              <w:t>元</w:t>
            </w:r>
            <w:r>
              <w:rPr>
                <w:rStyle w:val="NormalCharacter"/>
                <w:rFonts w:ascii="宋体" w:hAnsi="宋体" w:cs="宋体" w:hint="eastAsia"/>
                <w:bCs/>
                <w:kern w:val="0"/>
                <w:szCs w:val="28"/>
              </w:rPr>
              <w:t>以</w:t>
            </w:r>
            <w:r>
              <w:rPr>
                <w:rStyle w:val="NormalCharacter"/>
                <w:rFonts w:ascii="宋体" w:hAnsi="宋体" w:cs="宋体"/>
                <w:bCs/>
                <w:kern w:val="0"/>
                <w:szCs w:val="28"/>
              </w:rPr>
              <w:t>内</w:t>
            </w:r>
            <w:r>
              <w:rPr>
                <w:rStyle w:val="NormalCharacter"/>
                <w:rFonts w:ascii="宋体" w:hAnsi="宋体" w:cs="宋体" w:hint="eastAsia"/>
                <w:bCs/>
                <w:kern w:val="0"/>
                <w:szCs w:val="28"/>
              </w:rPr>
              <w:t>（含</w:t>
            </w:r>
            <w:r>
              <w:rPr>
                <w:rStyle w:val="NormalCharacter"/>
                <w:rFonts w:ascii="宋体" w:hAnsi="宋体" w:cs="宋体"/>
                <w:bCs/>
                <w:kern w:val="0"/>
                <w:szCs w:val="28"/>
              </w:rPr>
              <w:t>2</w:t>
            </w:r>
            <w:r>
              <w:rPr>
                <w:rStyle w:val="NormalCharacter"/>
                <w:rFonts w:ascii="宋体" w:hAnsi="宋体" w:cs="宋体" w:hint="eastAsia"/>
                <w:bCs/>
                <w:kern w:val="0"/>
                <w:szCs w:val="28"/>
              </w:rPr>
              <w:t>万</w:t>
            </w:r>
            <w:r>
              <w:rPr>
                <w:rStyle w:val="NormalCharacter"/>
                <w:rFonts w:ascii="宋体" w:hAnsi="宋体" w:cs="宋体"/>
                <w:bCs/>
                <w:kern w:val="0"/>
                <w:szCs w:val="28"/>
              </w:rPr>
              <w:t>元</w:t>
            </w:r>
            <w:r>
              <w:rPr>
                <w:rStyle w:val="NormalCharacter"/>
                <w:rFonts w:ascii="宋体" w:hAnsi="宋体" w:cs="宋体" w:hint="eastAsia"/>
                <w:bCs/>
                <w:kern w:val="0"/>
                <w:szCs w:val="28"/>
              </w:rPr>
              <w:t>）</w:t>
            </w:r>
            <w:r>
              <w:rPr>
                <w:rStyle w:val="NormalCharacter"/>
                <w:rFonts w:ascii="宋体" w:hAnsi="宋体" w:cs="宋体"/>
                <w:bCs/>
                <w:kern w:val="0"/>
                <w:szCs w:val="28"/>
              </w:rPr>
              <w:t>报价，</w:t>
            </w:r>
            <w:r>
              <w:rPr>
                <w:rStyle w:val="NormalCharacter"/>
                <w:rFonts w:ascii="宋体" w:hAnsi="宋体" w:cs="宋体" w:hint="eastAsia"/>
                <w:bCs/>
                <w:kern w:val="0"/>
                <w:szCs w:val="28"/>
              </w:rPr>
              <w:t>超过</w:t>
            </w:r>
            <w:r>
              <w:rPr>
                <w:rStyle w:val="NormalCharacter"/>
                <w:rFonts w:ascii="宋体" w:hAnsi="宋体" w:cs="宋体"/>
                <w:bCs/>
                <w:kern w:val="0"/>
                <w:szCs w:val="28"/>
              </w:rPr>
              <w:t>对应</w:t>
            </w:r>
            <w:r>
              <w:rPr>
                <w:rStyle w:val="NormalCharacter"/>
                <w:rFonts w:ascii="宋体" w:hAnsi="宋体" w:cs="宋体" w:hint="eastAsia"/>
                <w:bCs/>
                <w:kern w:val="0"/>
                <w:szCs w:val="28"/>
              </w:rPr>
              <w:t>品种</w:t>
            </w:r>
            <w:r>
              <w:rPr>
                <w:rStyle w:val="NormalCharacter"/>
                <w:rFonts w:ascii="宋体" w:hAnsi="宋体" w:cs="宋体"/>
                <w:bCs/>
                <w:kern w:val="0"/>
                <w:szCs w:val="28"/>
              </w:rPr>
              <w:t>设备报价</w:t>
            </w:r>
            <w:r>
              <w:rPr>
                <w:rStyle w:val="NormalCharacter"/>
                <w:rFonts w:ascii="宋体" w:hAnsi="宋体" w:cs="宋体" w:hint="eastAsia"/>
                <w:bCs/>
                <w:kern w:val="0"/>
                <w:szCs w:val="28"/>
              </w:rPr>
              <w:t>为</w:t>
            </w:r>
            <w:r>
              <w:rPr>
                <w:rStyle w:val="NormalCharacter"/>
                <w:rFonts w:ascii="宋体" w:hAnsi="宋体" w:cs="宋体"/>
                <w:bCs/>
                <w:kern w:val="0"/>
                <w:szCs w:val="28"/>
              </w:rPr>
              <w:t>无效报价。</w:t>
            </w:r>
          </w:p>
        </w:tc>
      </w:tr>
    </w:tbl>
    <w:p w:rsidR="00695E14" w:rsidRDefault="00875D09">
      <w:pPr>
        <w:snapToGrid w:val="0"/>
        <w:spacing w:line="560" w:lineRule="exact"/>
        <w:ind w:firstLineChars="200" w:firstLine="560"/>
        <w:rPr>
          <w:rFonts w:ascii="宋体" w:hAnsi="宋体" w:cs="宋体"/>
          <w:bCs/>
          <w:kern w:val="0"/>
          <w:szCs w:val="28"/>
        </w:rPr>
      </w:pPr>
      <w:r>
        <w:rPr>
          <w:rFonts w:ascii="宋体" w:hAnsi="宋体" w:cs="宋体" w:hint="eastAsia"/>
          <w:bCs/>
          <w:kern w:val="0"/>
          <w:szCs w:val="28"/>
        </w:rPr>
        <w:t>2、</w:t>
      </w:r>
      <w:r>
        <w:rPr>
          <w:rFonts w:ascii="宋体" w:hAnsi="宋体" w:cs="宋体" w:hint="eastAsia"/>
          <w:bCs/>
          <w:kern w:val="0"/>
          <w:szCs w:val="28"/>
          <w:lang w:val="zh-CN"/>
        </w:rPr>
        <w:t>采购人名称：重庆市</w:t>
      </w:r>
      <w:r>
        <w:rPr>
          <w:rStyle w:val="NormalCharacter"/>
          <w:rFonts w:ascii="宋体" w:hAnsi="宋体" w:cs="宋体" w:hint="eastAsia"/>
          <w:bCs/>
          <w:kern w:val="0"/>
          <w:szCs w:val="28"/>
        </w:rPr>
        <w:t>渝北区龙塔实验学校</w:t>
      </w:r>
    </w:p>
    <w:p w:rsidR="00695E14" w:rsidRDefault="00875D09">
      <w:pPr>
        <w:snapToGrid w:val="0"/>
        <w:spacing w:line="560" w:lineRule="exact"/>
        <w:ind w:firstLineChars="200" w:firstLine="560"/>
        <w:rPr>
          <w:rFonts w:ascii="宋体" w:hAnsi="宋体" w:cs="宋体"/>
          <w:bCs/>
          <w:kern w:val="0"/>
          <w:szCs w:val="28"/>
          <w:lang w:val="zh-CN"/>
        </w:rPr>
      </w:pPr>
      <w:r>
        <w:rPr>
          <w:rFonts w:ascii="宋体" w:hAnsi="宋体" w:cs="宋体" w:hint="eastAsia"/>
          <w:bCs/>
          <w:kern w:val="0"/>
          <w:szCs w:val="28"/>
        </w:rPr>
        <w:t>3、</w:t>
      </w:r>
      <w:r>
        <w:rPr>
          <w:rFonts w:ascii="宋体" w:hAnsi="宋体" w:cs="宋体" w:hint="eastAsia"/>
          <w:bCs/>
          <w:kern w:val="0"/>
          <w:szCs w:val="28"/>
          <w:lang w:val="zh-CN"/>
        </w:rPr>
        <w:t xml:space="preserve">采购人地址：渝北区龙塔街道紫园路  </w:t>
      </w:r>
    </w:p>
    <w:p w:rsidR="00695E14" w:rsidRDefault="00875D09">
      <w:pPr>
        <w:snapToGrid w:val="0"/>
        <w:spacing w:line="560" w:lineRule="exact"/>
        <w:ind w:firstLineChars="200" w:firstLine="560"/>
        <w:rPr>
          <w:rFonts w:ascii="宋体" w:hAnsi="宋体" w:cs="宋体"/>
          <w:bCs/>
          <w:kern w:val="0"/>
          <w:szCs w:val="28"/>
        </w:rPr>
      </w:pPr>
      <w:r>
        <w:rPr>
          <w:rFonts w:ascii="宋体" w:hAnsi="宋体" w:cs="宋体" w:hint="eastAsia"/>
          <w:bCs/>
          <w:kern w:val="0"/>
          <w:szCs w:val="28"/>
        </w:rPr>
        <w:t>4、</w:t>
      </w:r>
      <w:r>
        <w:rPr>
          <w:rFonts w:ascii="宋体" w:hAnsi="宋体" w:cs="宋体" w:hint="eastAsia"/>
          <w:bCs/>
          <w:kern w:val="0"/>
          <w:szCs w:val="28"/>
          <w:lang w:val="zh-CN"/>
        </w:rPr>
        <w:t xml:space="preserve">联系人：邓老师        </w:t>
      </w:r>
      <w:r>
        <w:rPr>
          <w:rFonts w:ascii="宋体" w:hAnsi="宋体" w:cs="宋体" w:hint="eastAsia"/>
          <w:bCs/>
          <w:kern w:val="0"/>
          <w:szCs w:val="28"/>
        </w:rPr>
        <w:t xml:space="preserve"> 联系</w:t>
      </w:r>
      <w:r>
        <w:rPr>
          <w:rFonts w:ascii="宋体" w:hAnsi="宋体" w:cs="宋体" w:hint="eastAsia"/>
          <w:bCs/>
          <w:kern w:val="0"/>
          <w:szCs w:val="28"/>
          <w:lang w:val="zh-CN"/>
        </w:rPr>
        <w:t>电话：</w:t>
      </w:r>
      <w:r>
        <w:rPr>
          <w:rFonts w:ascii="宋体" w:hAnsi="宋体" w:cs="宋体" w:hint="eastAsia"/>
          <w:bCs/>
          <w:kern w:val="0"/>
          <w:szCs w:val="28"/>
        </w:rPr>
        <w:t>13983650246</w:t>
      </w:r>
    </w:p>
    <w:p w:rsidR="00695E14" w:rsidRPr="00932A93" w:rsidRDefault="00875D09">
      <w:pPr>
        <w:snapToGrid w:val="0"/>
        <w:spacing w:line="560" w:lineRule="exact"/>
        <w:ind w:firstLineChars="200" w:firstLine="560"/>
        <w:rPr>
          <w:rFonts w:ascii="宋体" w:hAnsi="宋体" w:cs="宋体"/>
          <w:bCs/>
          <w:kern w:val="0"/>
          <w:szCs w:val="28"/>
        </w:rPr>
      </w:pPr>
      <w:r w:rsidRPr="00932A93">
        <w:rPr>
          <w:rFonts w:ascii="宋体" w:hAnsi="宋体" w:cs="宋体" w:hint="eastAsia"/>
          <w:bCs/>
          <w:kern w:val="0"/>
          <w:szCs w:val="28"/>
        </w:rPr>
        <w:t>5.</w:t>
      </w:r>
      <w:r>
        <w:rPr>
          <w:rFonts w:ascii="宋体" w:hAnsi="宋体" w:cs="宋体" w:hint="eastAsia"/>
          <w:bCs/>
          <w:kern w:val="0"/>
          <w:szCs w:val="28"/>
          <w:lang w:val="zh-CN"/>
        </w:rPr>
        <w:t>采购文件发布时间及获取方式</w:t>
      </w:r>
      <w:r w:rsidRPr="00932A93">
        <w:rPr>
          <w:rFonts w:ascii="宋体" w:hAnsi="宋体" w:cs="宋体" w:hint="eastAsia"/>
          <w:bCs/>
          <w:kern w:val="0"/>
          <w:szCs w:val="28"/>
        </w:rPr>
        <w:t>：</w:t>
      </w:r>
      <w:r>
        <w:rPr>
          <w:rFonts w:ascii="宋体" w:hAnsi="宋体" w:cs="宋体" w:hint="eastAsia"/>
          <w:bCs/>
          <w:kern w:val="0"/>
          <w:szCs w:val="28"/>
        </w:rPr>
        <w:t>2024</w:t>
      </w:r>
      <w:r>
        <w:rPr>
          <w:rFonts w:ascii="宋体" w:hAnsi="宋体" w:cs="宋体" w:hint="eastAsia"/>
          <w:bCs/>
          <w:kern w:val="0"/>
          <w:szCs w:val="28"/>
          <w:lang w:val="zh-CN"/>
        </w:rPr>
        <w:t>年</w:t>
      </w:r>
      <w:r w:rsidR="00932A93">
        <w:rPr>
          <w:rFonts w:ascii="宋体" w:hAnsi="宋体" w:cs="宋体"/>
          <w:bCs/>
          <w:kern w:val="0"/>
          <w:szCs w:val="28"/>
        </w:rPr>
        <w:t>9</w:t>
      </w:r>
      <w:r>
        <w:rPr>
          <w:rFonts w:ascii="宋体" w:hAnsi="宋体" w:cs="宋体" w:hint="eastAsia"/>
          <w:bCs/>
          <w:kern w:val="0"/>
          <w:szCs w:val="28"/>
          <w:lang w:val="zh-CN"/>
        </w:rPr>
        <w:t>月</w:t>
      </w:r>
      <w:r w:rsidR="00932A93">
        <w:rPr>
          <w:rFonts w:ascii="宋体" w:hAnsi="宋体" w:cs="宋体"/>
          <w:bCs/>
          <w:kern w:val="0"/>
          <w:szCs w:val="28"/>
        </w:rPr>
        <w:t>26</w:t>
      </w:r>
      <w:r>
        <w:rPr>
          <w:rFonts w:ascii="宋体" w:hAnsi="宋体" w:cs="宋体" w:hint="eastAsia"/>
          <w:bCs/>
          <w:kern w:val="0"/>
          <w:szCs w:val="28"/>
          <w:lang w:val="zh-CN"/>
        </w:rPr>
        <w:t>日起请自行在重庆市政府采购云平台</w:t>
      </w:r>
      <w:r w:rsidRPr="00932A93">
        <w:rPr>
          <w:rFonts w:ascii="宋体" w:hAnsi="宋体" w:cs="宋体" w:hint="eastAsia"/>
          <w:bCs/>
          <w:kern w:val="0"/>
          <w:szCs w:val="28"/>
        </w:rPr>
        <w:t>-</w:t>
      </w:r>
      <w:r>
        <w:rPr>
          <w:rFonts w:ascii="宋体" w:hAnsi="宋体" w:cs="宋体" w:hint="eastAsia"/>
          <w:bCs/>
          <w:kern w:val="0"/>
          <w:szCs w:val="28"/>
          <w:lang w:val="zh-CN"/>
        </w:rPr>
        <w:t>网上竞采</w:t>
      </w:r>
      <w:r w:rsidRPr="00932A93">
        <w:rPr>
          <w:rFonts w:ascii="宋体" w:hAnsi="宋体" w:cs="宋体" w:hint="eastAsia"/>
          <w:bCs/>
          <w:kern w:val="0"/>
          <w:szCs w:val="28"/>
        </w:rPr>
        <w:t>（https://xj.ccgp-chongqing.gov.cn/ge/）</w:t>
      </w:r>
      <w:r>
        <w:rPr>
          <w:rFonts w:ascii="宋体" w:hAnsi="宋体" w:cs="宋体" w:hint="eastAsia"/>
          <w:bCs/>
          <w:kern w:val="0"/>
          <w:szCs w:val="28"/>
          <w:lang w:val="zh-CN"/>
        </w:rPr>
        <w:t>下载本项目</w:t>
      </w:r>
      <w:r>
        <w:rPr>
          <w:rFonts w:ascii="宋体" w:hAnsi="宋体" w:cs="宋体" w:hint="eastAsia"/>
          <w:bCs/>
          <w:kern w:val="0"/>
          <w:szCs w:val="28"/>
        </w:rPr>
        <w:t>竞采</w:t>
      </w:r>
      <w:r>
        <w:rPr>
          <w:rFonts w:ascii="宋体" w:hAnsi="宋体" w:cs="宋体" w:hint="eastAsia"/>
          <w:bCs/>
          <w:kern w:val="0"/>
          <w:szCs w:val="28"/>
          <w:lang w:val="zh-CN"/>
        </w:rPr>
        <w:t>文件以及补遗等开标前公布的所有项目资料。</w:t>
      </w:r>
    </w:p>
    <w:p w:rsidR="00695E14" w:rsidRDefault="00875D09">
      <w:pPr>
        <w:snapToGrid w:val="0"/>
        <w:spacing w:line="560" w:lineRule="exact"/>
        <w:ind w:firstLineChars="200" w:firstLine="560"/>
        <w:rPr>
          <w:rFonts w:ascii="宋体" w:hAnsi="宋体" w:cs="宋体"/>
          <w:bCs/>
          <w:kern w:val="0"/>
          <w:szCs w:val="28"/>
        </w:rPr>
      </w:pPr>
      <w:r>
        <w:rPr>
          <w:rFonts w:ascii="宋体" w:hAnsi="宋体" w:cs="宋体" w:hint="eastAsia"/>
          <w:bCs/>
          <w:kern w:val="0"/>
          <w:szCs w:val="28"/>
        </w:rPr>
        <w:t>6</w:t>
      </w:r>
      <w:r>
        <w:rPr>
          <w:rFonts w:ascii="宋体" w:hAnsi="宋体" w:cs="宋体" w:hint="eastAsia"/>
          <w:bCs/>
          <w:kern w:val="0"/>
          <w:szCs w:val="28"/>
          <w:lang w:val="zh-CN"/>
        </w:rPr>
        <w:t>.报价文件上传开始时间：</w:t>
      </w:r>
      <w:r>
        <w:rPr>
          <w:rFonts w:ascii="宋体" w:hAnsi="宋体" w:cs="宋体" w:hint="eastAsia"/>
          <w:bCs/>
          <w:kern w:val="0"/>
          <w:szCs w:val="28"/>
        </w:rPr>
        <w:t>2024年</w:t>
      </w:r>
      <w:r w:rsidR="00932A93">
        <w:rPr>
          <w:rFonts w:ascii="宋体" w:hAnsi="宋体" w:cs="宋体"/>
          <w:bCs/>
          <w:kern w:val="0"/>
          <w:szCs w:val="28"/>
        </w:rPr>
        <w:t>9</w:t>
      </w:r>
      <w:r>
        <w:rPr>
          <w:rFonts w:ascii="宋体" w:hAnsi="宋体" w:cs="宋体" w:hint="eastAsia"/>
          <w:bCs/>
          <w:kern w:val="0"/>
          <w:szCs w:val="28"/>
        </w:rPr>
        <w:t xml:space="preserve">月  </w:t>
      </w:r>
      <w:r>
        <w:rPr>
          <w:rFonts w:ascii="宋体" w:hAnsi="宋体" w:cs="宋体" w:hint="eastAsia"/>
          <w:bCs/>
          <w:kern w:val="0"/>
          <w:szCs w:val="28"/>
          <w:lang w:val="zh-CN"/>
        </w:rPr>
        <w:t>日</w:t>
      </w:r>
      <w:r>
        <w:rPr>
          <w:rFonts w:ascii="宋体" w:hAnsi="宋体" w:cs="宋体" w:hint="eastAsia"/>
          <w:bCs/>
          <w:kern w:val="0"/>
          <w:szCs w:val="28"/>
        </w:rPr>
        <w:t>9</w:t>
      </w:r>
      <w:r>
        <w:rPr>
          <w:rFonts w:ascii="宋体" w:hAnsi="宋体" w:cs="宋体" w:hint="eastAsia"/>
          <w:bCs/>
          <w:kern w:val="0"/>
          <w:szCs w:val="28"/>
          <w:lang w:val="zh-CN"/>
        </w:rPr>
        <w:t>：</w:t>
      </w:r>
      <w:r>
        <w:rPr>
          <w:rFonts w:ascii="宋体" w:hAnsi="宋体" w:cs="宋体" w:hint="eastAsia"/>
          <w:bCs/>
          <w:kern w:val="0"/>
          <w:szCs w:val="28"/>
        </w:rPr>
        <w:t>00</w:t>
      </w:r>
      <w:r>
        <w:rPr>
          <w:rFonts w:ascii="宋体" w:hAnsi="宋体" w:cs="宋体" w:hint="eastAsia"/>
          <w:bCs/>
          <w:kern w:val="0"/>
          <w:szCs w:val="28"/>
          <w:lang w:val="zh-CN"/>
        </w:rPr>
        <w:t>时</w:t>
      </w:r>
      <w:r w:rsidR="00932A93">
        <w:rPr>
          <w:rFonts w:ascii="宋体" w:hAnsi="宋体" w:cs="宋体" w:hint="eastAsia"/>
          <w:bCs/>
          <w:kern w:val="0"/>
          <w:szCs w:val="28"/>
          <w:lang w:val="zh-CN"/>
        </w:rPr>
        <w:t>（详</w:t>
      </w:r>
      <w:r w:rsidR="00932A93">
        <w:rPr>
          <w:rFonts w:ascii="宋体" w:hAnsi="宋体" w:cs="宋体"/>
          <w:bCs/>
          <w:kern w:val="0"/>
          <w:szCs w:val="28"/>
          <w:lang w:val="zh-CN"/>
        </w:rPr>
        <w:t>见竞采平台</w:t>
      </w:r>
      <w:r w:rsidR="00932A93">
        <w:rPr>
          <w:rFonts w:ascii="宋体" w:hAnsi="宋体" w:cs="宋体" w:hint="eastAsia"/>
          <w:bCs/>
          <w:kern w:val="0"/>
          <w:szCs w:val="28"/>
          <w:lang w:val="zh-CN"/>
        </w:rPr>
        <w:t>）</w:t>
      </w:r>
    </w:p>
    <w:p w:rsidR="00695E14" w:rsidRDefault="00875D09">
      <w:pPr>
        <w:snapToGrid w:val="0"/>
        <w:spacing w:line="560" w:lineRule="exact"/>
        <w:ind w:firstLineChars="200" w:firstLine="560"/>
        <w:rPr>
          <w:rFonts w:ascii="宋体" w:hAnsi="宋体" w:cs="宋体"/>
          <w:bCs/>
          <w:kern w:val="0"/>
          <w:szCs w:val="28"/>
          <w:lang w:val="zh-CN"/>
        </w:rPr>
      </w:pPr>
      <w:r>
        <w:rPr>
          <w:rFonts w:ascii="宋体" w:hAnsi="宋体" w:cs="宋体" w:hint="eastAsia"/>
          <w:bCs/>
          <w:kern w:val="0"/>
          <w:szCs w:val="28"/>
        </w:rPr>
        <w:t>7</w:t>
      </w:r>
      <w:r>
        <w:rPr>
          <w:rFonts w:ascii="宋体" w:hAnsi="宋体" w:cs="宋体" w:hint="eastAsia"/>
          <w:bCs/>
          <w:kern w:val="0"/>
          <w:szCs w:val="28"/>
          <w:lang w:val="zh-CN"/>
        </w:rPr>
        <w:t>.报价文件上传截止时间：20</w:t>
      </w:r>
      <w:r>
        <w:rPr>
          <w:rFonts w:ascii="宋体" w:hAnsi="宋体" w:cs="宋体" w:hint="eastAsia"/>
          <w:bCs/>
          <w:kern w:val="0"/>
          <w:szCs w:val="28"/>
        </w:rPr>
        <w:t>24</w:t>
      </w:r>
      <w:r>
        <w:rPr>
          <w:rFonts w:ascii="宋体" w:hAnsi="宋体" w:cs="宋体" w:hint="eastAsia"/>
          <w:bCs/>
          <w:kern w:val="0"/>
          <w:szCs w:val="28"/>
          <w:lang w:val="zh-CN"/>
        </w:rPr>
        <w:t>年</w:t>
      </w:r>
      <w:r w:rsidR="00932A93">
        <w:rPr>
          <w:rFonts w:ascii="宋体" w:hAnsi="宋体" w:cs="宋体"/>
          <w:bCs/>
          <w:kern w:val="0"/>
          <w:szCs w:val="28"/>
        </w:rPr>
        <w:t>9</w:t>
      </w:r>
      <w:r>
        <w:rPr>
          <w:rFonts w:ascii="宋体" w:hAnsi="宋体" w:cs="宋体" w:hint="eastAsia"/>
          <w:bCs/>
          <w:kern w:val="0"/>
          <w:szCs w:val="28"/>
          <w:lang w:val="zh-CN"/>
        </w:rPr>
        <w:t>月</w:t>
      </w:r>
      <w:r>
        <w:rPr>
          <w:rFonts w:ascii="宋体" w:hAnsi="宋体" w:cs="宋体" w:hint="eastAsia"/>
          <w:bCs/>
          <w:kern w:val="0"/>
          <w:szCs w:val="28"/>
        </w:rPr>
        <w:t xml:space="preserve">  </w:t>
      </w:r>
      <w:r>
        <w:rPr>
          <w:rFonts w:ascii="宋体" w:hAnsi="宋体" w:cs="宋体" w:hint="eastAsia"/>
          <w:bCs/>
          <w:kern w:val="0"/>
          <w:szCs w:val="28"/>
          <w:lang w:val="zh-CN"/>
        </w:rPr>
        <w:t>日</w:t>
      </w:r>
      <w:r>
        <w:rPr>
          <w:rFonts w:ascii="宋体" w:hAnsi="宋体" w:cs="宋体" w:hint="eastAsia"/>
          <w:bCs/>
          <w:kern w:val="0"/>
          <w:szCs w:val="28"/>
        </w:rPr>
        <w:t>11</w:t>
      </w:r>
      <w:r>
        <w:rPr>
          <w:rFonts w:ascii="宋体" w:hAnsi="宋体" w:cs="宋体" w:hint="eastAsia"/>
          <w:bCs/>
          <w:kern w:val="0"/>
          <w:szCs w:val="28"/>
          <w:lang w:val="zh-CN"/>
        </w:rPr>
        <w:t>：</w:t>
      </w:r>
      <w:r>
        <w:rPr>
          <w:rFonts w:ascii="宋体" w:hAnsi="宋体" w:cs="宋体" w:hint="eastAsia"/>
          <w:bCs/>
          <w:kern w:val="0"/>
          <w:szCs w:val="28"/>
        </w:rPr>
        <w:t>00</w:t>
      </w:r>
      <w:r>
        <w:rPr>
          <w:rFonts w:ascii="宋体" w:hAnsi="宋体" w:cs="宋体" w:hint="eastAsia"/>
          <w:bCs/>
          <w:kern w:val="0"/>
          <w:szCs w:val="28"/>
          <w:lang w:val="zh-CN"/>
        </w:rPr>
        <w:t>时</w:t>
      </w:r>
      <w:r w:rsidR="00932A93">
        <w:rPr>
          <w:rFonts w:ascii="宋体" w:hAnsi="宋体" w:cs="宋体" w:hint="eastAsia"/>
          <w:bCs/>
          <w:kern w:val="0"/>
          <w:szCs w:val="28"/>
          <w:lang w:val="zh-CN"/>
        </w:rPr>
        <w:t>（详</w:t>
      </w:r>
      <w:r w:rsidR="00932A93">
        <w:rPr>
          <w:rFonts w:ascii="宋体" w:hAnsi="宋体" w:cs="宋体"/>
          <w:bCs/>
          <w:kern w:val="0"/>
          <w:szCs w:val="28"/>
          <w:lang w:val="zh-CN"/>
        </w:rPr>
        <w:t>见竞采平台</w:t>
      </w:r>
      <w:r w:rsidR="00932A93">
        <w:rPr>
          <w:rFonts w:ascii="宋体" w:hAnsi="宋体" w:cs="宋体" w:hint="eastAsia"/>
          <w:bCs/>
          <w:kern w:val="0"/>
          <w:szCs w:val="28"/>
          <w:lang w:val="zh-CN"/>
        </w:rPr>
        <w:t>）</w:t>
      </w:r>
      <w:bookmarkStart w:id="21" w:name="_GoBack"/>
      <w:bookmarkEnd w:id="21"/>
    </w:p>
    <w:p w:rsidR="00695E14" w:rsidRDefault="00875D09">
      <w:pPr>
        <w:snapToGrid w:val="0"/>
        <w:spacing w:line="560" w:lineRule="exact"/>
        <w:ind w:leftChars="200" w:left="560"/>
        <w:rPr>
          <w:rFonts w:ascii="宋体" w:hAnsi="宋体" w:cs="宋体"/>
          <w:bCs/>
          <w:kern w:val="0"/>
          <w:szCs w:val="28"/>
        </w:rPr>
      </w:pPr>
      <w:r>
        <w:rPr>
          <w:rFonts w:ascii="宋体" w:hAnsi="宋体" w:cs="宋体" w:hint="eastAsia"/>
          <w:bCs/>
          <w:kern w:val="0"/>
          <w:szCs w:val="28"/>
        </w:rPr>
        <w:t>8</w:t>
      </w:r>
      <w:r>
        <w:rPr>
          <w:rFonts w:ascii="宋体" w:hAnsi="宋体" w:cs="宋体" w:hint="eastAsia"/>
          <w:bCs/>
          <w:kern w:val="0"/>
          <w:szCs w:val="28"/>
          <w:lang w:val="zh-CN"/>
        </w:rPr>
        <w:t>.报价文件上传地点：“云平台-网上竞采平台”</w:t>
      </w:r>
      <w:r>
        <w:rPr>
          <w:rFonts w:ascii="宋体" w:hAnsi="宋体" w:cs="宋体" w:hint="eastAsia"/>
          <w:szCs w:val="28"/>
          <w:lang w:val="zh-CN"/>
        </w:rPr>
        <w:t>网上进行报价文件上传</w:t>
      </w:r>
      <w:r>
        <w:rPr>
          <w:rFonts w:ascii="宋体" w:hAnsi="宋体" w:cs="宋体" w:hint="eastAsia"/>
          <w:szCs w:val="28"/>
        </w:rPr>
        <w:t>,</w:t>
      </w:r>
      <w:r>
        <w:rPr>
          <w:rFonts w:ascii="宋体" w:hAnsi="宋体" w:cs="宋体" w:hint="eastAsia"/>
          <w:color w:val="000000" w:themeColor="text1"/>
          <w:szCs w:val="28"/>
        </w:rPr>
        <w:t>未在规定时间内报价的供应商将失去成交供应商资格</w:t>
      </w:r>
      <w:r>
        <w:rPr>
          <w:rFonts w:ascii="宋体" w:hAnsi="宋体" w:cs="宋体" w:hint="eastAsia"/>
          <w:bCs/>
          <w:kern w:val="0"/>
          <w:szCs w:val="28"/>
        </w:rPr>
        <w:t>。</w:t>
      </w:r>
    </w:p>
    <w:p w:rsidR="00695E14" w:rsidRDefault="00875D09">
      <w:pPr>
        <w:snapToGrid w:val="0"/>
        <w:spacing w:line="480" w:lineRule="atLeast"/>
        <w:ind w:firstLineChars="200" w:firstLine="560"/>
      </w:pPr>
      <w:r>
        <w:rPr>
          <w:rFonts w:ascii="宋体" w:hAnsi="宋体" w:cs="宋体" w:hint="eastAsia"/>
          <w:bCs/>
          <w:kern w:val="0"/>
          <w:szCs w:val="28"/>
        </w:rPr>
        <w:t>9.</w:t>
      </w:r>
      <w:r>
        <w:rPr>
          <w:rFonts w:ascii="宋体" w:hAnsi="宋体" w:cs="宋体" w:hint="eastAsia"/>
          <w:color w:val="000000" w:themeColor="text1"/>
          <w:szCs w:val="28"/>
        </w:rPr>
        <w:t>供应商线上报价</w:t>
      </w:r>
      <w:r>
        <w:rPr>
          <w:rFonts w:ascii="宋体" w:hAnsi="宋体" w:cs="宋体" w:hint="eastAsia"/>
          <w:bCs/>
          <w:color w:val="000000" w:themeColor="text1"/>
        </w:rPr>
        <w:t>时上传逐页加盖供应商公章后的完整的响应文件电子档一份（以</w:t>
      </w:r>
      <w:r>
        <w:rPr>
          <w:rFonts w:ascii="宋体" w:hAnsi="宋体" w:cs="宋体" w:hint="eastAsia"/>
          <w:color w:val="000000" w:themeColor="text1"/>
          <w:szCs w:val="28"/>
        </w:rPr>
        <w:t>PDF</w:t>
      </w:r>
      <w:r>
        <w:rPr>
          <w:rFonts w:ascii="宋体" w:hAnsi="宋体" w:cs="宋体" w:hint="eastAsia"/>
          <w:bCs/>
          <w:color w:val="000000" w:themeColor="text1"/>
        </w:rPr>
        <w:t>格式，其他格式视为无效响应），文件内容应清晰、无涂改，</w:t>
      </w:r>
      <w:r>
        <w:rPr>
          <w:rFonts w:ascii="宋体" w:hAnsi="宋体" w:cs="宋体" w:hint="eastAsia"/>
          <w:bCs/>
          <w:color w:val="000000" w:themeColor="text1"/>
        </w:rPr>
        <w:lastRenderedPageBreak/>
        <w:t>若因文件内容模糊导致无法进行评审，由此造成的后果由供应商自行承担。</w:t>
      </w:r>
    </w:p>
    <w:p w:rsidR="00695E14" w:rsidRDefault="00875D09">
      <w:pPr>
        <w:pStyle w:val="2"/>
        <w:spacing w:line="560" w:lineRule="exact"/>
        <w:ind w:firstLineChars="200" w:firstLine="562"/>
        <w:rPr>
          <w:rFonts w:ascii="方正仿宋_GBK" w:eastAsia="方正仿宋_GBK"/>
          <w:b/>
          <w:color w:val="000000"/>
          <w:szCs w:val="28"/>
        </w:rPr>
      </w:pPr>
      <w:bookmarkStart w:id="22" w:name="_Toc23395"/>
      <w:bookmarkStart w:id="23" w:name="_Toc6855"/>
      <w:bookmarkStart w:id="24" w:name="_Toc476839964"/>
      <w:r>
        <w:rPr>
          <w:rFonts w:ascii="方正仿宋_GBK" w:eastAsia="方正仿宋_GBK" w:hint="eastAsia"/>
          <w:b/>
          <w:color w:val="000000"/>
          <w:szCs w:val="28"/>
        </w:rPr>
        <w:t>二、供应商资格要求</w:t>
      </w:r>
      <w:bookmarkEnd w:id="22"/>
      <w:bookmarkEnd w:id="23"/>
      <w:bookmarkEnd w:id="24"/>
    </w:p>
    <w:p w:rsidR="00695E14" w:rsidRDefault="00875D09">
      <w:pPr>
        <w:snapToGrid w:val="0"/>
        <w:spacing w:line="560" w:lineRule="exact"/>
        <w:ind w:firstLineChars="200" w:firstLine="560"/>
        <w:outlineLvl w:val="0"/>
        <w:rPr>
          <w:rFonts w:ascii="宋体" w:hAnsi="宋体" w:cs="宋体"/>
          <w:kern w:val="0"/>
          <w:szCs w:val="28"/>
          <w:lang w:val="zh-CN"/>
        </w:rPr>
      </w:pPr>
      <w:bookmarkStart w:id="25" w:name="_Toc15277"/>
      <w:r>
        <w:rPr>
          <w:rFonts w:ascii="宋体" w:hAnsi="宋体" w:cs="宋体"/>
          <w:kern w:val="0"/>
          <w:szCs w:val="28"/>
          <w:lang w:val="zh-CN"/>
        </w:rPr>
        <w:t>（一）基本资格条件</w:t>
      </w:r>
      <w:bookmarkEnd w:id="25"/>
    </w:p>
    <w:p w:rsidR="00695E14" w:rsidRDefault="00875D09">
      <w:pPr>
        <w:snapToGrid w:val="0"/>
        <w:spacing w:line="560" w:lineRule="exact"/>
        <w:ind w:firstLineChars="200" w:firstLine="560"/>
        <w:rPr>
          <w:rFonts w:ascii="宋体" w:hAnsi="宋体" w:cs="宋体"/>
          <w:bCs/>
          <w:kern w:val="0"/>
          <w:szCs w:val="28"/>
          <w:lang w:val="zh-CN"/>
        </w:rPr>
      </w:pPr>
      <w:r>
        <w:rPr>
          <w:rFonts w:ascii="宋体" w:hAnsi="宋体" w:cs="宋体" w:hint="eastAsia"/>
          <w:bCs/>
          <w:kern w:val="0"/>
          <w:szCs w:val="28"/>
          <w:lang w:val="zh-CN"/>
        </w:rPr>
        <w:t>1.具有独立承担民事责任的能力；</w:t>
      </w:r>
    </w:p>
    <w:p w:rsidR="00695E14" w:rsidRDefault="00875D09">
      <w:pPr>
        <w:snapToGrid w:val="0"/>
        <w:spacing w:line="560" w:lineRule="exact"/>
        <w:ind w:firstLineChars="200" w:firstLine="560"/>
        <w:rPr>
          <w:rFonts w:ascii="宋体" w:hAnsi="宋体" w:cs="宋体"/>
          <w:bCs/>
          <w:kern w:val="0"/>
          <w:szCs w:val="28"/>
          <w:lang w:val="zh-CN"/>
        </w:rPr>
      </w:pPr>
      <w:r>
        <w:rPr>
          <w:rFonts w:ascii="宋体" w:hAnsi="宋体" w:cs="宋体" w:hint="eastAsia"/>
          <w:bCs/>
          <w:kern w:val="0"/>
          <w:szCs w:val="28"/>
          <w:lang w:val="zh-CN"/>
        </w:rPr>
        <w:t>2.具有良好的商业信誉和健全的财务会计制度；</w:t>
      </w:r>
    </w:p>
    <w:p w:rsidR="00695E14" w:rsidRDefault="00875D09">
      <w:pPr>
        <w:snapToGrid w:val="0"/>
        <w:spacing w:line="560" w:lineRule="exact"/>
        <w:ind w:firstLineChars="200" w:firstLine="560"/>
        <w:rPr>
          <w:rFonts w:ascii="宋体" w:hAnsi="宋体" w:cs="宋体"/>
          <w:bCs/>
          <w:kern w:val="0"/>
          <w:szCs w:val="28"/>
          <w:lang w:val="zh-CN"/>
        </w:rPr>
      </w:pPr>
      <w:r>
        <w:rPr>
          <w:rFonts w:ascii="宋体" w:hAnsi="宋体" w:cs="宋体" w:hint="eastAsia"/>
          <w:bCs/>
          <w:kern w:val="0"/>
          <w:szCs w:val="28"/>
          <w:lang w:val="zh-CN"/>
        </w:rPr>
        <w:t>3.具有履行合同所必需的设备和专业技术能力；</w:t>
      </w:r>
    </w:p>
    <w:p w:rsidR="00695E14" w:rsidRDefault="00875D09">
      <w:pPr>
        <w:snapToGrid w:val="0"/>
        <w:spacing w:line="560" w:lineRule="exact"/>
        <w:ind w:firstLineChars="200" w:firstLine="560"/>
        <w:rPr>
          <w:rFonts w:ascii="宋体" w:hAnsi="宋体" w:cs="宋体"/>
          <w:bCs/>
          <w:kern w:val="0"/>
          <w:szCs w:val="28"/>
          <w:lang w:val="zh-CN"/>
        </w:rPr>
      </w:pPr>
      <w:r>
        <w:rPr>
          <w:rFonts w:ascii="宋体" w:hAnsi="宋体" w:cs="宋体" w:hint="eastAsia"/>
          <w:bCs/>
          <w:kern w:val="0"/>
          <w:szCs w:val="28"/>
          <w:lang w:val="zh-CN"/>
        </w:rPr>
        <w:t>4.有依法缴纳税收和社会保障资金的良好记录；</w:t>
      </w:r>
    </w:p>
    <w:p w:rsidR="00695E14" w:rsidRDefault="00875D09">
      <w:pPr>
        <w:snapToGrid w:val="0"/>
        <w:spacing w:line="560" w:lineRule="exact"/>
        <w:ind w:firstLineChars="200" w:firstLine="560"/>
        <w:rPr>
          <w:rFonts w:ascii="宋体" w:hAnsi="宋体" w:cs="宋体"/>
          <w:bCs/>
          <w:kern w:val="0"/>
          <w:szCs w:val="28"/>
          <w:lang w:val="zh-CN"/>
        </w:rPr>
      </w:pPr>
      <w:r>
        <w:rPr>
          <w:rFonts w:ascii="宋体" w:hAnsi="宋体" w:cs="宋体" w:hint="eastAsia"/>
          <w:bCs/>
          <w:kern w:val="0"/>
          <w:szCs w:val="28"/>
          <w:lang w:val="zh-CN"/>
        </w:rPr>
        <w:t>5.参加政府采购活动前三年内，在经营活动中没有重大违法记录。</w:t>
      </w:r>
    </w:p>
    <w:p w:rsidR="00695E14" w:rsidRDefault="00875D09">
      <w:pPr>
        <w:snapToGrid w:val="0"/>
        <w:spacing w:line="560" w:lineRule="exact"/>
        <w:ind w:firstLineChars="200" w:firstLine="560"/>
        <w:rPr>
          <w:lang w:val="zh-CN"/>
        </w:rPr>
      </w:pPr>
      <w:r>
        <w:rPr>
          <w:rFonts w:ascii="宋体" w:hAnsi="宋体" w:cs="宋体"/>
          <w:bCs/>
          <w:kern w:val="0"/>
          <w:szCs w:val="28"/>
          <w:lang w:val="zh-CN"/>
        </w:rPr>
        <w:t>6</w:t>
      </w:r>
      <w:r>
        <w:rPr>
          <w:rFonts w:ascii="宋体" w:hAnsi="宋体" w:cs="宋体" w:hint="eastAsia"/>
          <w:bCs/>
          <w:kern w:val="0"/>
          <w:szCs w:val="28"/>
          <w:lang w:val="zh-CN"/>
        </w:rPr>
        <w:t>.</w:t>
      </w:r>
      <w:r>
        <w:rPr>
          <w:rFonts w:ascii="宋体" w:hAnsi="宋体" w:cs="宋体"/>
          <w:bCs/>
          <w:kern w:val="0"/>
          <w:szCs w:val="28"/>
          <w:lang w:val="zh-CN"/>
        </w:rPr>
        <w:t>法律、行政法规规定的其他条件。</w:t>
      </w:r>
    </w:p>
    <w:p w:rsidR="00695E14" w:rsidRDefault="00875D09">
      <w:pPr>
        <w:snapToGrid w:val="0"/>
        <w:spacing w:line="560" w:lineRule="exact"/>
        <w:ind w:firstLineChars="200" w:firstLine="560"/>
        <w:outlineLvl w:val="0"/>
        <w:rPr>
          <w:rFonts w:ascii="宋体" w:hAnsi="宋体" w:cs="宋体"/>
          <w:kern w:val="0"/>
          <w:szCs w:val="28"/>
          <w:lang w:val="zh-CN"/>
        </w:rPr>
      </w:pPr>
      <w:bookmarkStart w:id="26" w:name="_Toc11023"/>
      <w:r>
        <w:rPr>
          <w:rFonts w:ascii="宋体" w:hAnsi="宋体" w:cs="宋体"/>
          <w:kern w:val="0"/>
          <w:szCs w:val="28"/>
          <w:lang w:val="zh-CN"/>
        </w:rPr>
        <w:t>（二）特定资格条件</w:t>
      </w:r>
      <w:bookmarkEnd w:id="26"/>
    </w:p>
    <w:p w:rsidR="00695E14" w:rsidRDefault="00875D09">
      <w:pPr>
        <w:snapToGrid w:val="0"/>
        <w:spacing w:line="560" w:lineRule="exact"/>
        <w:ind w:firstLineChars="200" w:firstLine="560"/>
        <w:rPr>
          <w:rFonts w:ascii="宋体" w:eastAsia="方正仿宋_GBK" w:hAnsi="宋体" w:cs="宋体"/>
          <w:bCs/>
          <w:kern w:val="0"/>
          <w:szCs w:val="28"/>
        </w:rPr>
      </w:pPr>
      <w:r>
        <w:rPr>
          <w:rFonts w:ascii="宋体" w:eastAsia="方正仿宋_GBK" w:hAnsi="宋体" w:cs="宋体" w:hint="eastAsia"/>
          <w:bCs/>
          <w:kern w:val="0"/>
          <w:szCs w:val="28"/>
        </w:rPr>
        <w:t>无</w:t>
      </w:r>
    </w:p>
    <w:p w:rsidR="00695E14" w:rsidRDefault="00875D09">
      <w:pPr>
        <w:pStyle w:val="1"/>
        <w:spacing w:line="440" w:lineRule="exact"/>
        <w:jc w:val="center"/>
        <w:rPr>
          <w:sz w:val="30"/>
          <w:szCs w:val="30"/>
        </w:rPr>
      </w:pPr>
      <w:bookmarkStart w:id="27" w:name="_Toc1003"/>
      <w:bookmarkStart w:id="28" w:name="_Toc24460"/>
      <w:bookmarkStart w:id="29" w:name="_Toc13333"/>
      <w:r>
        <w:rPr>
          <w:rFonts w:hint="eastAsia"/>
          <w:color w:val="000000" w:themeColor="text1"/>
          <w:sz w:val="30"/>
          <w:szCs w:val="30"/>
        </w:rPr>
        <w:t>第二篇</w:t>
      </w:r>
      <w:r>
        <w:rPr>
          <w:rFonts w:hint="eastAsia"/>
          <w:color w:val="000000" w:themeColor="text1"/>
          <w:sz w:val="30"/>
          <w:szCs w:val="30"/>
        </w:rPr>
        <w:t xml:space="preserve"> </w:t>
      </w:r>
      <w:r>
        <w:rPr>
          <w:rFonts w:hint="eastAsia"/>
          <w:color w:val="000000" w:themeColor="text1"/>
          <w:sz w:val="30"/>
          <w:szCs w:val="30"/>
        </w:rPr>
        <w:t>项目服务需求</w:t>
      </w:r>
      <w:bookmarkEnd w:id="27"/>
      <w:bookmarkEnd w:id="28"/>
      <w:bookmarkEnd w:id="29"/>
    </w:p>
    <w:p w:rsidR="00695E14" w:rsidRDefault="00875D09">
      <w:pPr>
        <w:snapToGrid w:val="0"/>
        <w:spacing w:line="560" w:lineRule="exact"/>
        <w:outlineLvl w:val="0"/>
        <w:rPr>
          <w:sz w:val="24"/>
          <w:szCs w:val="24"/>
        </w:rPr>
      </w:pPr>
      <w:bookmarkStart w:id="30" w:name="_Toc27453"/>
      <w:bookmarkStart w:id="31" w:name="_Toc15280"/>
      <w:r>
        <w:rPr>
          <w:rFonts w:ascii="方正仿宋_GBK" w:eastAsia="方正仿宋_GBK" w:hint="eastAsia"/>
          <w:b/>
          <w:color w:val="000000"/>
          <w:szCs w:val="28"/>
        </w:rPr>
        <w:t>一、采购项目数量及技术要求</w:t>
      </w:r>
      <w:bookmarkEnd w:id="30"/>
      <w:bookmarkEnd w:id="31"/>
    </w:p>
    <w:p w:rsidR="00695E14" w:rsidRDefault="00875D09">
      <w:pPr>
        <w:widowControl/>
        <w:jc w:val="left"/>
        <w:textAlignment w:val="center"/>
        <w:outlineLvl w:val="0"/>
        <w:rPr>
          <w:rFonts w:ascii="宋体" w:hAnsi="宋体" w:cs="宋体"/>
          <w:color w:val="000000"/>
          <w:kern w:val="0"/>
          <w:sz w:val="24"/>
          <w:szCs w:val="24"/>
          <w:lang w:bidi="ar"/>
        </w:rPr>
      </w:pPr>
      <w:bookmarkStart w:id="32" w:name="_Toc1100"/>
      <w:r>
        <w:rPr>
          <w:rFonts w:ascii="宋体" w:hAnsi="宋体" w:cs="宋体" w:hint="eastAsia"/>
          <w:color w:val="000000"/>
          <w:kern w:val="0"/>
          <w:sz w:val="24"/>
          <w:szCs w:val="24"/>
          <w:lang w:bidi="ar"/>
        </w:rPr>
        <w:t>（一）采购项目一览表</w:t>
      </w:r>
      <w:bookmarkEnd w:id="32"/>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933"/>
        <w:gridCol w:w="1438"/>
        <w:gridCol w:w="1160"/>
        <w:gridCol w:w="1179"/>
      </w:tblGrid>
      <w:tr w:rsidR="00695E14">
        <w:trPr>
          <w:trHeight w:val="358"/>
          <w:jc w:val="center"/>
        </w:trPr>
        <w:tc>
          <w:tcPr>
            <w:tcW w:w="1215" w:type="dxa"/>
            <w:tcBorders>
              <w:top w:val="single" w:sz="4" w:space="0" w:color="auto"/>
              <w:left w:val="single" w:sz="4" w:space="0" w:color="auto"/>
              <w:bottom w:val="single" w:sz="4" w:space="0" w:color="auto"/>
              <w:right w:val="single" w:sz="4" w:space="0" w:color="auto"/>
            </w:tcBorders>
            <w:vAlign w:val="center"/>
          </w:tcPr>
          <w:p w:rsidR="00695E14" w:rsidRDefault="00875D09">
            <w:pPr>
              <w:snapToGrid w:val="0"/>
              <w:spacing w:line="360" w:lineRule="exact"/>
              <w:jc w:val="center"/>
              <w:rPr>
                <w:rFonts w:ascii="宋体" w:hAnsi="宋体" w:cs="宋体"/>
                <w:sz w:val="24"/>
                <w:szCs w:val="24"/>
              </w:rPr>
            </w:pPr>
            <w:bookmarkStart w:id="33" w:name="_Toc30174"/>
            <w:r>
              <w:rPr>
                <w:rFonts w:ascii="宋体" w:hAnsi="宋体" w:cs="宋体" w:hint="eastAsia"/>
                <w:sz w:val="24"/>
                <w:szCs w:val="24"/>
              </w:rPr>
              <w:t>序号</w:t>
            </w:r>
          </w:p>
        </w:tc>
        <w:tc>
          <w:tcPr>
            <w:tcW w:w="3933" w:type="dxa"/>
            <w:tcBorders>
              <w:top w:val="single" w:sz="4" w:space="0" w:color="auto"/>
              <w:left w:val="single" w:sz="4" w:space="0" w:color="auto"/>
              <w:bottom w:val="single" w:sz="4" w:space="0" w:color="auto"/>
              <w:right w:val="single" w:sz="4" w:space="0" w:color="auto"/>
            </w:tcBorders>
            <w:vAlign w:val="center"/>
          </w:tcPr>
          <w:p w:rsidR="00695E14" w:rsidRDefault="00875D09">
            <w:pPr>
              <w:snapToGrid w:val="0"/>
              <w:spacing w:line="360" w:lineRule="exact"/>
              <w:jc w:val="center"/>
              <w:rPr>
                <w:rFonts w:ascii="宋体" w:hAnsi="宋体" w:cs="宋体"/>
                <w:sz w:val="24"/>
                <w:szCs w:val="24"/>
              </w:rPr>
            </w:pPr>
            <w:r>
              <w:rPr>
                <w:rFonts w:ascii="宋体" w:hAnsi="宋体" w:cs="宋体" w:hint="eastAsia"/>
                <w:sz w:val="24"/>
                <w:szCs w:val="24"/>
              </w:rPr>
              <w:t>分项名称</w:t>
            </w:r>
          </w:p>
        </w:tc>
        <w:tc>
          <w:tcPr>
            <w:tcW w:w="1438" w:type="dxa"/>
            <w:tcBorders>
              <w:top w:val="single" w:sz="4" w:space="0" w:color="auto"/>
              <w:left w:val="single" w:sz="4" w:space="0" w:color="auto"/>
              <w:bottom w:val="single" w:sz="4" w:space="0" w:color="auto"/>
              <w:right w:val="single" w:sz="4" w:space="0" w:color="auto"/>
            </w:tcBorders>
            <w:vAlign w:val="center"/>
          </w:tcPr>
          <w:p w:rsidR="00695E14" w:rsidRDefault="00875D09">
            <w:pPr>
              <w:snapToGrid w:val="0"/>
              <w:spacing w:line="360" w:lineRule="exact"/>
              <w:jc w:val="center"/>
              <w:rPr>
                <w:rFonts w:ascii="宋体" w:hAnsi="宋体" w:cs="宋体"/>
                <w:sz w:val="24"/>
                <w:szCs w:val="24"/>
              </w:rPr>
            </w:pPr>
            <w:r>
              <w:rPr>
                <w:rFonts w:ascii="宋体" w:hAnsi="宋体" w:cs="宋体" w:hint="eastAsia"/>
                <w:sz w:val="24"/>
                <w:szCs w:val="24"/>
              </w:rPr>
              <w:t>数量</w:t>
            </w:r>
          </w:p>
        </w:tc>
        <w:tc>
          <w:tcPr>
            <w:tcW w:w="1160" w:type="dxa"/>
            <w:tcBorders>
              <w:top w:val="single" w:sz="4" w:space="0" w:color="auto"/>
              <w:left w:val="single" w:sz="4" w:space="0" w:color="auto"/>
              <w:bottom w:val="single" w:sz="4" w:space="0" w:color="auto"/>
              <w:right w:val="single" w:sz="4" w:space="0" w:color="auto"/>
            </w:tcBorders>
            <w:vAlign w:val="center"/>
          </w:tcPr>
          <w:p w:rsidR="00695E14" w:rsidRDefault="00875D09">
            <w:pPr>
              <w:snapToGrid w:val="0"/>
              <w:spacing w:line="360" w:lineRule="exact"/>
              <w:ind w:firstLineChars="50" w:firstLine="120"/>
              <w:jc w:val="center"/>
              <w:rPr>
                <w:rFonts w:ascii="宋体" w:hAnsi="宋体" w:cs="宋体"/>
                <w:sz w:val="24"/>
                <w:szCs w:val="24"/>
              </w:rPr>
            </w:pPr>
            <w:r>
              <w:rPr>
                <w:rFonts w:ascii="宋体" w:hAnsi="宋体" w:cs="宋体" w:hint="eastAsia"/>
                <w:sz w:val="24"/>
                <w:szCs w:val="24"/>
              </w:rPr>
              <w:t>单位</w:t>
            </w:r>
          </w:p>
        </w:tc>
        <w:tc>
          <w:tcPr>
            <w:tcW w:w="1179" w:type="dxa"/>
            <w:tcBorders>
              <w:top w:val="single" w:sz="4" w:space="0" w:color="auto"/>
              <w:left w:val="single" w:sz="4" w:space="0" w:color="auto"/>
              <w:bottom w:val="single" w:sz="4" w:space="0" w:color="auto"/>
              <w:right w:val="single" w:sz="4" w:space="0" w:color="auto"/>
            </w:tcBorders>
            <w:vAlign w:val="center"/>
          </w:tcPr>
          <w:p w:rsidR="00695E14" w:rsidRDefault="00875D09">
            <w:pPr>
              <w:snapToGrid w:val="0"/>
              <w:spacing w:line="360" w:lineRule="exact"/>
              <w:ind w:firstLineChars="50" w:firstLine="120"/>
              <w:jc w:val="center"/>
              <w:rPr>
                <w:rFonts w:ascii="宋体" w:hAnsi="宋体" w:cs="宋体"/>
                <w:sz w:val="24"/>
                <w:szCs w:val="24"/>
              </w:rPr>
            </w:pPr>
            <w:r>
              <w:rPr>
                <w:rFonts w:ascii="宋体" w:hAnsi="宋体" w:cs="宋体" w:hint="eastAsia"/>
                <w:sz w:val="24"/>
                <w:szCs w:val="24"/>
              </w:rPr>
              <w:t>备注</w:t>
            </w:r>
          </w:p>
        </w:tc>
      </w:tr>
      <w:tr w:rsidR="00695E14">
        <w:trPr>
          <w:trHeight w:val="310"/>
          <w:jc w:val="center"/>
        </w:trPr>
        <w:tc>
          <w:tcPr>
            <w:tcW w:w="1215" w:type="dxa"/>
            <w:tcBorders>
              <w:top w:val="single" w:sz="4" w:space="0" w:color="auto"/>
              <w:left w:val="single" w:sz="4" w:space="0" w:color="auto"/>
              <w:bottom w:val="single" w:sz="4" w:space="0" w:color="auto"/>
              <w:right w:val="single" w:sz="4" w:space="0" w:color="auto"/>
            </w:tcBorders>
            <w:vAlign w:val="center"/>
          </w:tcPr>
          <w:p w:rsidR="00695E14" w:rsidRDefault="00875D09">
            <w:pPr>
              <w:snapToGrid w:val="0"/>
              <w:spacing w:line="360" w:lineRule="exact"/>
              <w:jc w:val="center"/>
              <w:rPr>
                <w:rFonts w:ascii="宋体" w:hAnsi="宋体" w:cs="宋体"/>
                <w:sz w:val="24"/>
                <w:szCs w:val="24"/>
              </w:rPr>
            </w:pPr>
            <w:r>
              <w:rPr>
                <w:rFonts w:ascii="宋体" w:hAnsi="宋体" w:cs="宋体" w:hint="eastAsia"/>
                <w:sz w:val="24"/>
                <w:szCs w:val="24"/>
              </w:rPr>
              <w:t>1</w:t>
            </w:r>
          </w:p>
        </w:tc>
        <w:tc>
          <w:tcPr>
            <w:tcW w:w="3933" w:type="dxa"/>
            <w:tcBorders>
              <w:top w:val="single" w:sz="4" w:space="0" w:color="auto"/>
              <w:left w:val="single" w:sz="4" w:space="0" w:color="auto"/>
              <w:bottom w:val="single" w:sz="4" w:space="0" w:color="auto"/>
              <w:right w:val="single" w:sz="4" w:space="0" w:color="auto"/>
            </w:tcBorders>
            <w:vAlign w:val="center"/>
          </w:tcPr>
          <w:p w:rsidR="00695E14" w:rsidRDefault="00875D09">
            <w:pPr>
              <w:snapToGrid w:val="0"/>
              <w:spacing w:line="360" w:lineRule="exact"/>
              <w:jc w:val="center"/>
              <w:rPr>
                <w:rFonts w:ascii="宋体" w:hAnsi="宋体" w:cs="宋体"/>
                <w:sz w:val="24"/>
                <w:szCs w:val="24"/>
              </w:rPr>
            </w:pPr>
            <w:r>
              <w:rPr>
                <w:rFonts w:ascii="宋体" w:hAnsi="宋体" w:cs="宋体" w:hint="eastAsia"/>
                <w:sz w:val="24"/>
                <w:szCs w:val="24"/>
              </w:rPr>
              <w:t>初中物理教学器材</w:t>
            </w:r>
          </w:p>
        </w:tc>
        <w:tc>
          <w:tcPr>
            <w:tcW w:w="1438" w:type="dxa"/>
            <w:tcBorders>
              <w:top w:val="single" w:sz="4" w:space="0" w:color="auto"/>
              <w:left w:val="single" w:sz="4" w:space="0" w:color="auto"/>
              <w:bottom w:val="single" w:sz="4" w:space="0" w:color="auto"/>
              <w:right w:val="single" w:sz="4" w:space="0" w:color="auto"/>
            </w:tcBorders>
            <w:vAlign w:val="center"/>
          </w:tcPr>
          <w:p w:rsidR="00695E14" w:rsidRDefault="00875D09">
            <w:pPr>
              <w:snapToGrid w:val="0"/>
              <w:spacing w:line="360" w:lineRule="exact"/>
              <w:jc w:val="center"/>
              <w:rPr>
                <w:rFonts w:ascii="宋体" w:hAnsi="宋体" w:cs="宋体"/>
                <w:sz w:val="24"/>
                <w:szCs w:val="24"/>
              </w:rPr>
            </w:pPr>
            <w:r>
              <w:rPr>
                <w:rFonts w:ascii="宋体" w:hAnsi="宋体" w:cs="宋体" w:hint="eastAsia"/>
                <w:sz w:val="24"/>
                <w:szCs w:val="24"/>
              </w:rPr>
              <w:t>1</w:t>
            </w:r>
          </w:p>
        </w:tc>
        <w:tc>
          <w:tcPr>
            <w:tcW w:w="1160" w:type="dxa"/>
            <w:tcBorders>
              <w:top w:val="single" w:sz="4" w:space="0" w:color="auto"/>
              <w:left w:val="single" w:sz="4" w:space="0" w:color="auto"/>
              <w:bottom w:val="single" w:sz="4" w:space="0" w:color="auto"/>
              <w:right w:val="single" w:sz="4" w:space="0" w:color="auto"/>
            </w:tcBorders>
            <w:vAlign w:val="center"/>
          </w:tcPr>
          <w:p w:rsidR="00695E14" w:rsidRDefault="00875D09">
            <w:pPr>
              <w:snapToGrid w:val="0"/>
              <w:spacing w:line="360" w:lineRule="exact"/>
              <w:jc w:val="center"/>
              <w:rPr>
                <w:rFonts w:ascii="宋体" w:hAnsi="宋体" w:cs="宋体"/>
                <w:sz w:val="24"/>
                <w:szCs w:val="24"/>
              </w:rPr>
            </w:pPr>
            <w:r>
              <w:rPr>
                <w:rFonts w:ascii="宋体" w:hAnsi="宋体" w:cs="宋体" w:hint="eastAsia"/>
                <w:sz w:val="24"/>
                <w:szCs w:val="24"/>
              </w:rPr>
              <w:t>批</w:t>
            </w:r>
          </w:p>
        </w:tc>
        <w:tc>
          <w:tcPr>
            <w:tcW w:w="1179" w:type="dxa"/>
            <w:tcBorders>
              <w:top w:val="single" w:sz="4" w:space="0" w:color="auto"/>
              <w:left w:val="single" w:sz="4" w:space="0" w:color="auto"/>
              <w:bottom w:val="single" w:sz="4" w:space="0" w:color="auto"/>
              <w:right w:val="single" w:sz="4" w:space="0" w:color="auto"/>
            </w:tcBorders>
            <w:vAlign w:val="center"/>
          </w:tcPr>
          <w:p w:rsidR="00695E14" w:rsidRDefault="00695E14">
            <w:pPr>
              <w:snapToGrid w:val="0"/>
              <w:spacing w:line="360" w:lineRule="exact"/>
              <w:jc w:val="center"/>
              <w:rPr>
                <w:rFonts w:ascii="宋体" w:hAnsi="宋体" w:cs="宋体"/>
                <w:sz w:val="24"/>
                <w:szCs w:val="24"/>
              </w:rPr>
            </w:pPr>
          </w:p>
        </w:tc>
      </w:tr>
      <w:tr w:rsidR="00695E14">
        <w:trPr>
          <w:trHeight w:val="358"/>
          <w:jc w:val="center"/>
        </w:trPr>
        <w:tc>
          <w:tcPr>
            <w:tcW w:w="1215" w:type="dxa"/>
            <w:tcBorders>
              <w:top w:val="single" w:sz="4" w:space="0" w:color="auto"/>
              <w:left w:val="single" w:sz="4" w:space="0" w:color="auto"/>
              <w:bottom w:val="single" w:sz="4" w:space="0" w:color="auto"/>
              <w:right w:val="single" w:sz="4" w:space="0" w:color="auto"/>
            </w:tcBorders>
            <w:vAlign w:val="center"/>
          </w:tcPr>
          <w:p w:rsidR="00695E14" w:rsidRDefault="00875D09">
            <w:pPr>
              <w:snapToGrid w:val="0"/>
              <w:spacing w:line="360" w:lineRule="exact"/>
              <w:jc w:val="center"/>
              <w:rPr>
                <w:rFonts w:ascii="宋体" w:hAnsi="宋体" w:cs="宋体"/>
                <w:sz w:val="24"/>
                <w:szCs w:val="24"/>
              </w:rPr>
            </w:pPr>
            <w:r>
              <w:rPr>
                <w:rFonts w:ascii="宋体" w:hAnsi="宋体" w:cs="宋体" w:hint="eastAsia"/>
                <w:sz w:val="24"/>
                <w:szCs w:val="24"/>
              </w:rPr>
              <w:t>2</w:t>
            </w:r>
          </w:p>
        </w:tc>
        <w:tc>
          <w:tcPr>
            <w:tcW w:w="3933" w:type="dxa"/>
            <w:tcBorders>
              <w:top w:val="single" w:sz="4" w:space="0" w:color="auto"/>
              <w:left w:val="single" w:sz="4" w:space="0" w:color="auto"/>
              <w:bottom w:val="single" w:sz="4" w:space="0" w:color="auto"/>
              <w:right w:val="single" w:sz="4" w:space="0" w:color="auto"/>
            </w:tcBorders>
            <w:vAlign w:val="center"/>
          </w:tcPr>
          <w:p w:rsidR="00695E14" w:rsidRDefault="00875D09">
            <w:pPr>
              <w:snapToGrid w:val="0"/>
              <w:spacing w:line="360" w:lineRule="exact"/>
              <w:jc w:val="center"/>
              <w:rPr>
                <w:rFonts w:ascii="宋体" w:hAnsi="宋体" w:cs="宋体"/>
                <w:sz w:val="24"/>
                <w:szCs w:val="24"/>
              </w:rPr>
            </w:pPr>
            <w:r>
              <w:rPr>
                <w:rFonts w:ascii="宋体" w:hAnsi="宋体" w:cs="宋体" w:hint="eastAsia"/>
                <w:sz w:val="24"/>
                <w:szCs w:val="24"/>
              </w:rPr>
              <w:t>初中化学教学器材</w:t>
            </w:r>
          </w:p>
        </w:tc>
        <w:tc>
          <w:tcPr>
            <w:tcW w:w="1438" w:type="dxa"/>
            <w:tcBorders>
              <w:top w:val="single" w:sz="4" w:space="0" w:color="auto"/>
              <w:left w:val="single" w:sz="4" w:space="0" w:color="auto"/>
              <w:bottom w:val="single" w:sz="4" w:space="0" w:color="auto"/>
              <w:right w:val="single" w:sz="4" w:space="0" w:color="auto"/>
            </w:tcBorders>
            <w:vAlign w:val="center"/>
          </w:tcPr>
          <w:p w:rsidR="00695E14" w:rsidRDefault="00875D09">
            <w:pPr>
              <w:snapToGrid w:val="0"/>
              <w:spacing w:line="360" w:lineRule="exact"/>
              <w:jc w:val="center"/>
              <w:rPr>
                <w:rFonts w:ascii="宋体" w:hAnsi="宋体" w:cs="宋体"/>
                <w:sz w:val="24"/>
                <w:szCs w:val="24"/>
              </w:rPr>
            </w:pPr>
            <w:r>
              <w:rPr>
                <w:rFonts w:ascii="宋体" w:hAnsi="宋体" w:cs="宋体" w:hint="eastAsia"/>
                <w:sz w:val="24"/>
                <w:szCs w:val="24"/>
              </w:rPr>
              <w:t>1</w:t>
            </w:r>
          </w:p>
        </w:tc>
        <w:tc>
          <w:tcPr>
            <w:tcW w:w="1160" w:type="dxa"/>
            <w:tcBorders>
              <w:top w:val="single" w:sz="4" w:space="0" w:color="auto"/>
              <w:left w:val="single" w:sz="4" w:space="0" w:color="auto"/>
              <w:bottom w:val="single" w:sz="4" w:space="0" w:color="auto"/>
              <w:right w:val="single" w:sz="4" w:space="0" w:color="auto"/>
            </w:tcBorders>
            <w:vAlign w:val="center"/>
          </w:tcPr>
          <w:p w:rsidR="00695E14" w:rsidRDefault="00875D09">
            <w:pPr>
              <w:snapToGrid w:val="0"/>
              <w:spacing w:line="360" w:lineRule="exact"/>
              <w:jc w:val="center"/>
              <w:rPr>
                <w:rFonts w:ascii="宋体" w:hAnsi="宋体" w:cs="宋体"/>
                <w:sz w:val="24"/>
                <w:szCs w:val="24"/>
              </w:rPr>
            </w:pPr>
            <w:r>
              <w:rPr>
                <w:rFonts w:ascii="宋体" w:hAnsi="宋体" w:cs="宋体" w:hint="eastAsia"/>
                <w:sz w:val="24"/>
                <w:szCs w:val="24"/>
              </w:rPr>
              <w:t>批</w:t>
            </w:r>
          </w:p>
        </w:tc>
        <w:tc>
          <w:tcPr>
            <w:tcW w:w="1179" w:type="dxa"/>
            <w:tcBorders>
              <w:top w:val="single" w:sz="4" w:space="0" w:color="auto"/>
              <w:left w:val="single" w:sz="4" w:space="0" w:color="auto"/>
              <w:bottom w:val="single" w:sz="4" w:space="0" w:color="auto"/>
              <w:right w:val="single" w:sz="4" w:space="0" w:color="auto"/>
            </w:tcBorders>
            <w:vAlign w:val="center"/>
          </w:tcPr>
          <w:p w:rsidR="00695E14" w:rsidRDefault="00695E14">
            <w:pPr>
              <w:snapToGrid w:val="0"/>
              <w:spacing w:line="360" w:lineRule="exact"/>
              <w:jc w:val="center"/>
              <w:rPr>
                <w:rFonts w:ascii="宋体" w:hAnsi="宋体" w:cs="宋体"/>
                <w:sz w:val="24"/>
                <w:szCs w:val="24"/>
              </w:rPr>
            </w:pPr>
          </w:p>
        </w:tc>
      </w:tr>
      <w:tr w:rsidR="00695E14">
        <w:trPr>
          <w:trHeight w:val="358"/>
          <w:jc w:val="center"/>
        </w:trPr>
        <w:tc>
          <w:tcPr>
            <w:tcW w:w="1215" w:type="dxa"/>
            <w:tcBorders>
              <w:top w:val="single" w:sz="4" w:space="0" w:color="auto"/>
              <w:left w:val="single" w:sz="4" w:space="0" w:color="auto"/>
              <w:bottom w:val="single" w:sz="4" w:space="0" w:color="auto"/>
              <w:right w:val="single" w:sz="4" w:space="0" w:color="auto"/>
            </w:tcBorders>
            <w:vAlign w:val="center"/>
          </w:tcPr>
          <w:p w:rsidR="00695E14" w:rsidRDefault="00875D09">
            <w:pPr>
              <w:snapToGrid w:val="0"/>
              <w:spacing w:line="360" w:lineRule="exact"/>
              <w:jc w:val="center"/>
              <w:rPr>
                <w:rFonts w:ascii="宋体" w:hAnsi="宋体" w:cs="宋体"/>
                <w:sz w:val="24"/>
                <w:szCs w:val="24"/>
              </w:rPr>
            </w:pPr>
            <w:r>
              <w:rPr>
                <w:rFonts w:ascii="宋体" w:hAnsi="宋体" w:cs="宋体" w:hint="eastAsia"/>
                <w:sz w:val="24"/>
                <w:szCs w:val="24"/>
              </w:rPr>
              <w:t>3</w:t>
            </w:r>
          </w:p>
        </w:tc>
        <w:tc>
          <w:tcPr>
            <w:tcW w:w="3933" w:type="dxa"/>
            <w:tcBorders>
              <w:top w:val="single" w:sz="4" w:space="0" w:color="auto"/>
              <w:left w:val="single" w:sz="4" w:space="0" w:color="auto"/>
              <w:bottom w:val="single" w:sz="4" w:space="0" w:color="auto"/>
              <w:right w:val="single" w:sz="4" w:space="0" w:color="auto"/>
            </w:tcBorders>
            <w:vAlign w:val="center"/>
          </w:tcPr>
          <w:p w:rsidR="00695E14" w:rsidRDefault="00875D09">
            <w:pPr>
              <w:snapToGrid w:val="0"/>
              <w:spacing w:line="360" w:lineRule="exact"/>
              <w:jc w:val="center"/>
              <w:rPr>
                <w:rFonts w:ascii="宋体" w:hAnsi="宋体" w:cs="宋体"/>
                <w:sz w:val="24"/>
                <w:szCs w:val="24"/>
              </w:rPr>
            </w:pPr>
            <w:r>
              <w:rPr>
                <w:rFonts w:ascii="宋体" w:hAnsi="宋体" w:cs="宋体" w:hint="eastAsia"/>
                <w:sz w:val="24"/>
                <w:szCs w:val="24"/>
              </w:rPr>
              <w:t>初中生物教学器材</w:t>
            </w:r>
          </w:p>
        </w:tc>
        <w:tc>
          <w:tcPr>
            <w:tcW w:w="1438" w:type="dxa"/>
            <w:tcBorders>
              <w:top w:val="single" w:sz="4" w:space="0" w:color="auto"/>
              <w:left w:val="single" w:sz="4" w:space="0" w:color="auto"/>
              <w:bottom w:val="single" w:sz="4" w:space="0" w:color="auto"/>
              <w:right w:val="single" w:sz="4" w:space="0" w:color="auto"/>
            </w:tcBorders>
            <w:vAlign w:val="center"/>
          </w:tcPr>
          <w:p w:rsidR="00695E14" w:rsidRDefault="00875D09">
            <w:pPr>
              <w:snapToGrid w:val="0"/>
              <w:spacing w:line="360" w:lineRule="exact"/>
              <w:jc w:val="center"/>
              <w:rPr>
                <w:rFonts w:ascii="宋体" w:hAnsi="宋体" w:cs="宋体"/>
                <w:sz w:val="24"/>
                <w:szCs w:val="24"/>
              </w:rPr>
            </w:pPr>
            <w:r>
              <w:rPr>
                <w:rFonts w:ascii="宋体" w:hAnsi="宋体" w:cs="宋体" w:hint="eastAsia"/>
                <w:sz w:val="24"/>
                <w:szCs w:val="24"/>
              </w:rPr>
              <w:t>1</w:t>
            </w:r>
          </w:p>
        </w:tc>
        <w:tc>
          <w:tcPr>
            <w:tcW w:w="1160" w:type="dxa"/>
            <w:tcBorders>
              <w:top w:val="single" w:sz="4" w:space="0" w:color="auto"/>
              <w:left w:val="single" w:sz="4" w:space="0" w:color="auto"/>
              <w:bottom w:val="single" w:sz="4" w:space="0" w:color="auto"/>
              <w:right w:val="single" w:sz="4" w:space="0" w:color="auto"/>
            </w:tcBorders>
            <w:vAlign w:val="center"/>
          </w:tcPr>
          <w:p w:rsidR="00695E14" w:rsidRDefault="00875D09">
            <w:pPr>
              <w:snapToGrid w:val="0"/>
              <w:spacing w:line="360" w:lineRule="exact"/>
              <w:jc w:val="center"/>
              <w:rPr>
                <w:rFonts w:ascii="宋体" w:hAnsi="宋体" w:cs="宋体"/>
                <w:sz w:val="24"/>
                <w:szCs w:val="24"/>
              </w:rPr>
            </w:pPr>
            <w:r>
              <w:rPr>
                <w:rFonts w:ascii="宋体" w:hAnsi="宋体" w:cs="宋体" w:hint="eastAsia"/>
                <w:sz w:val="24"/>
                <w:szCs w:val="24"/>
              </w:rPr>
              <w:t>批</w:t>
            </w:r>
          </w:p>
        </w:tc>
        <w:tc>
          <w:tcPr>
            <w:tcW w:w="1179" w:type="dxa"/>
            <w:tcBorders>
              <w:top w:val="single" w:sz="4" w:space="0" w:color="auto"/>
              <w:left w:val="single" w:sz="4" w:space="0" w:color="auto"/>
              <w:bottom w:val="single" w:sz="4" w:space="0" w:color="auto"/>
              <w:right w:val="single" w:sz="4" w:space="0" w:color="auto"/>
            </w:tcBorders>
            <w:vAlign w:val="center"/>
          </w:tcPr>
          <w:p w:rsidR="00695E14" w:rsidRDefault="00695E14">
            <w:pPr>
              <w:snapToGrid w:val="0"/>
              <w:spacing w:line="360" w:lineRule="exact"/>
              <w:jc w:val="center"/>
              <w:rPr>
                <w:rFonts w:ascii="宋体" w:hAnsi="宋体" w:cs="宋体"/>
                <w:sz w:val="24"/>
                <w:szCs w:val="24"/>
              </w:rPr>
            </w:pPr>
          </w:p>
        </w:tc>
      </w:tr>
    </w:tbl>
    <w:p w:rsidR="00695E14" w:rsidRDefault="00875D09">
      <w:pPr>
        <w:widowControl/>
        <w:numPr>
          <w:ilvl w:val="0"/>
          <w:numId w:val="1"/>
        </w:numPr>
        <w:jc w:val="left"/>
        <w:textAlignment w:val="center"/>
        <w:outlineLvl w:val="0"/>
        <w:rPr>
          <w:rFonts w:ascii="宋体" w:hAnsi="宋体" w:cs="宋体"/>
          <w:color w:val="000000"/>
          <w:kern w:val="0"/>
          <w:sz w:val="24"/>
          <w:szCs w:val="24"/>
          <w:lang w:bidi="ar"/>
        </w:rPr>
      </w:pPr>
      <w:r>
        <w:rPr>
          <w:rFonts w:ascii="宋体" w:hAnsi="宋体" w:cs="宋体" w:hint="eastAsia"/>
          <w:color w:val="000000"/>
          <w:kern w:val="0"/>
          <w:sz w:val="24"/>
          <w:szCs w:val="24"/>
          <w:lang w:bidi="ar"/>
        </w:rPr>
        <w:t>采购项目技术参数及质量要求</w:t>
      </w:r>
      <w:bookmarkEnd w:id="33"/>
    </w:p>
    <w:tbl>
      <w:tblPr>
        <w:tblW w:w="5203" w:type="pct"/>
        <w:jc w:val="center"/>
        <w:tblLook w:val="04A0" w:firstRow="1" w:lastRow="0" w:firstColumn="1" w:lastColumn="0" w:noHBand="0" w:noVBand="1"/>
      </w:tblPr>
      <w:tblGrid>
        <w:gridCol w:w="1313"/>
        <w:gridCol w:w="1042"/>
        <w:gridCol w:w="6199"/>
        <w:gridCol w:w="667"/>
        <w:gridCol w:w="725"/>
        <w:gridCol w:w="14"/>
      </w:tblGrid>
      <w:tr w:rsidR="00695E14">
        <w:trPr>
          <w:gridAfter w:val="1"/>
          <w:wAfter w:w="6" w:type="pct"/>
          <w:trHeight w:val="270"/>
          <w:jc w:val="center"/>
        </w:trPr>
        <w:tc>
          <w:tcPr>
            <w:tcW w:w="49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695E14" w:rsidRDefault="00875D09">
            <w:pPr>
              <w:widowControl/>
              <w:jc w:val="center"/>
              <w:textAlignment w:val="center"/>
              <w:rPr>
                <w:rFonts w:ascii="宋体" w:hAnsi="宋体" w:cs="宋体"/>
                <w:sz w:val="18"/>
                <w:szCs w:val="18"/>
              </w:rPr>
            </w:pPr>
            <w:bookmarkStart w:id="34" w:name="_Toc9838"/>
            <w:bookmarkStart w:id="35" w:name="_Toc16875"/>
            <w:r>
              <w:rPr>
                <w:rFonts w:ascii="宋体" w:hAnsi="宋体" w:cs="宋体" w:hint="eastAsia"/>
                <w:b/>
                <w:bCs/>
                <w:kern w:val="0"/>
                <w:sz w:val="18"/>
                <w:szCs w:val="18"/>
                <w:lang w:bidi="ar"/>
              </w:rPr>
              <w:t>1、初中物理教学器材清单</w:t>
            </w:r>
          </w:p>
        </w:tc>
      </w:tr>
      <w:tr w:rsidR="00695E14">
        <w:trPr>
          <w:gridAfter w:val="1"/>
          <w:wAfter w:w="6" w:type="pct"/>
          <w:trHeight w:val="270"/>
          <w:jc w:val="center"/>
        </w:trPr>
        <w:tc>
          <w:tcPr>
            <w:tcW w:w="659"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分类代码</w:t>
            </w:r>
          </w:p>
        </w:tc>
        <w:tc>
          <w:tcPr>
            <w:tcW w:w="523"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品名</w:t>
            </w:r>
          </w:p>
        </w:tc>
        <w:tc>
          <w:tcPr>
            <w:tcW w:w="3112" w:type="pct"/>
            <w:tcBorders>
              <w:top w:val="single" w:sz="4" w:space="0" w:color="auto"/>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技术参数</w:t>
            </w:r>
          </w:p>
        </w:tc>
        <w:tc>
          <w:tcPr>
            <w:tcW w:w="335"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单位</w:t>
            </w:r>
          </w:p>
        </w:tc>
        <w:tc>
          <w:tcPr>
            <w:tcW w:w="362"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数量</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30802000110</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工作服</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棉</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件</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8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30801005501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吹风机</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功率≥1000W</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30199002002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仪器车</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600mm×400mm×800mm，车轮Φ75mm，厚25mm；一轮带刹车，车轮固定，车架扭动量（上部）≤20mm；钢材制作，载重≥60kg</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辆</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30199020201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小托盘</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200mm×300mm×60mm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30199020202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大托盘</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250mm×400mm×80mm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30199020301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提盒</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承重大于3kg</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30801000201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一字螺丝刀</w:t>
            </w:r>
          </w:p>
        </w:tc>
        <w:tc>
          <w:tcPr>
            <w:tcW w:w="3112" w:type="pct"/>
            <w:tcBorders>
              <w:top w:val="nil"/>
              <w:left w:val="nil"/>
              <w:bottom w:val="nil"/>
              <w:right w:val="nil"/>
            </w:tcBorders>
            <w:shd w:val="clear" w:color="auto" w:fill="auto"/>
            <w:vAlign w:val="center"/>
          </w:tcPr>
          <w:p w:rsidR="00695E14" w:rsidRDefault="00875D09">
            <w:pPr>
              <w:widowControl/>
              <w:jc w:val="left"/>
              <w:textAlignment w:val="center"/>
              <w:rPr>
                <w:rFonts w:ascii="宋体" w:hAnsi="宋体" w:cs="宋体"/>
                <w:sz w:val="18"/>
                <w:szCs w:val="18"/>
              </w:rPr>
            </w:pPr>
            <w:r>
              <w:rPr>
                <w:rStyle w:val="font51"/>
                <w:rFonts w:ascii="宋体" w:eastAsia="宋体" w:hAnsi="宋体" w:cs="宋体" w:hint="default"/>
                <w:color w:val="auto"/>
                <w:lang w:bidi="ar"/>
              </w:rPr>
              <w:t>一字螺丝刀由旋杆、手柄等组成。旋杆外径6mm，长100mm。</w:t>
            </w:r>
            <w:r>
              <w:rPr>
                <w:rStyle w:val="font51"/>
                <w:rFonts w:ascii="宋体" w:eastAsia="宋体" w:hAnsi="宋体" w:cs="宋体" w:hint="default"/>
                <w:color w:val="auto"/>
                <w:lang w:bidi="ar"/>
              </w:rPr>
              <w:br/>
            </w:r>
            <w:r>
              <w:rPr>
                <w:rStyle w:val="font71"/>
                <w:rFonts w:ascii="宋体" w:eastAsia="宋体" w:hAnsi="宋体" w:cs="宋体" w:hint="default"/>
                <w:color w:val="auto"/>
                <w:lang w:bidi="ar"/>
              </w:rPr>
              <w:t>提供国家认可具有检测资质的第三方检测机构出具的产品检测报告复印件并加盖投标人公章。</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30801000301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十字螺丝刀</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Φ6mm，长150mm；Φ3mm，长75mm；工作部带磁性，硬度不低于HRC48；旋杆采用铬钒钢，长度不小于100mm，应经镀铬防锈处理；手柄采用高强度PP+高强性TPR注塑成型</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lastRenderedPageBreak/>
              <w:t>30801015801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手板锯</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固定式普通型</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把</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30801001100</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斧</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1.25kg</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把</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108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30801001300</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剥线钳</w:t>
            </w:r>
          </w:p>
        </w:tc>
        <w:tc>
          <w:tcPr>
            <w:tcW w:w="3112" w:type="pct"/>
            <w:tcBorders>
              <w:top w:val="nil"/>
              <w:left w:val="nil"/>
              <w:bottom w:val="nil"/>
              <w:right w:val="nil"/>
            </w:tcBorders>
            <w:shd w:val="clear" w:color="auto" w:fill="auto"/>
            <w:vAlign w:val="center"/>
          </w:tcPr>
          <w:p w:rsidR="00695E14" w:rsidRDefault="00875D09">
            <w:pPr>
              <w:widowControl/>
              <w:jc w:val="left"/>
              <w:textAlignment w:val="center"/>
              <w:rPr>
                <w:rFonts w:ascii="宋体" w:hAnsi="宋体" w:cs="宋体"/>
                <w:sz w:val="18"/>
                <w:szCs w:val="18"/>
              </w:rPr>
            </w:pPr>
            <w:r>
              <w:rPr>
                <w:rStyle w:val="font51"/>
                <w:rFonts w:ascii="宋体" w:eastAsia="宋体" w:hAnsi="宋体" w:cs="宋体" w:hint="default"/>
                <w:color w:val="auto"/>
                <w:lang w:bidi="ar"/>
              </w:rPr>
              <w:t>剥线钳手柄由防滑橡胶包裹，两个手柄之间有弹簧。剥线口有φ0.5mm、φ1.2mm、φ1.6mm、φ2.0mm标识。剥线钳手柄长90mm，手柄间最大宽度120mm。剥线钳头部宽27mm。剥线钳长170mm。尺寸偏差为±2mm。</w:t>
            </w:r>
            <w:r>
              <w:rPr>
                <w:rStyle w:val="font51"/>
                <w:rFonts w:ascii="宋体" w:eastAsia="宋体" w:hAnsi="宋体" w:cs="宋体" w:hint="default"/>
                <w:color w:val="auto"/>
                <w:lang w:bidi="ar"/>
              </w:rPr>
              <w:br/>
            </w:r>
            <w:r>
              <w:rPr>
                <w:rStyle w:val="font71"/>
                <w:rFonts w:ascii="宋体" w:eastAsia="宋体" w:hAnsi="宋体" w:cs="宋体" w:hint="default"/>
                <w:color w:val="auto"/>
                <w:lang w:bidi="ar"/>
              </w:rPr>
              <w:t>提供国家认可具有检测资质的第三方检测机构出具的产品检测报告复印件并加盖投标人公章。</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把</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30801001400</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钢丝钳</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160mm，抗弯强度1120N，扭力矩15N·m15°；剪切性能Φ16mm钢丝，580N；夹持面硬度不低于44HRC；PVC环保手柄，在不大于18N的力作用下撑开角度不小于22°</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把</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30801000401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尖嘴钳</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160mm，抗弯强度710N，剪切性能Φ1.6mm钢丝，570N；在不大于18N的力作用下撑开角度不小于22°，硬度不低于44HRC，PVC手柄</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把</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30801002501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平口钳</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普通机用平口钳；钳口宽度100mm，最大张开度100mm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把</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30801015901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斜口钳</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125mm，双刃刀</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把</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30801012601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砂纸</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干磨砂纸，P36～P50、P150～P220、P1000～P2000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30199000411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打孔器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齿口式，不锈钢材质，每组4支，外径分别为5.0mm、6.5mm、8mm、9.5mm；附通棒</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30199000501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打孔夹板</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硬木或硬塑料</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30801012801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锥子</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锥头长77mm，锥杆直径渐变</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30605000501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镊子</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304不锈钢，平头，长125mm，钢板厚1.2mm镊子前部应有防滑脱锯齿状</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30199002201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水准器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气泡水准器</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30204000102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寒暑表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量程-50℃～50℃，分度值1℃，允许误差±1℃；底板长200mm～300mm，温度计外径5mm～8mm，感温泡长8mm～15mm；当温度达到100℃时，安全泡应能容纳上升感温液，温度计不致胀破</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30204000801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体温计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水银，量程35℃～42℃，分度值0.1℃感温液柱不应中断、自流、难甩，应有“CCV标志</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30204000901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电子体温计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量程35.0℃～41.0℃，分辨力0.1℃，在达到测量稳定值时应有提示或标志</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30204000302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水银温度计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量程0℃～200℃，分度值1℃，有保护套</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30204000401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演示温度计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量程-5℃～100℃，分度值1℃，误差±1℃；全长不小于565mm，感温泡长度不小于30mm，标尺不小于350mm，标度板上有摄氏温标和热力学温标；在板面中段承受垂直与板面方向4.9N的力时，板中部挠度应不大于5mm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30299000201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湿度计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指针式</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30605008801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蒸发皿</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瓷，Φ60mm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30605006111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橡胶塞</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0～4号，应选用白色胶塞，质地均匀</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30602000102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试管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Φ15mm×150mm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30602000107</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试管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Φ30mm×200mm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30602001106</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烧瓶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圆、长，500mL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30602001115</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烧瓶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平、长，250mL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30602001006</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烧杯</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100mL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w:t>
            </w:r>
          </w:p>
        </w:tc>
      </w:tr>
      <w:tr w:rsidR="00695E14">
        <w:trPr>
          <w:gridAfter w:val="1"/>
          <w:wAfter w:w="6" w:type="pct"/>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30603000101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酒精灯</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150mL，采用透明钠钙玻璃制造，无明显黄绿色，灯口应平整，瓷灯头与灯口平面间隙不应超过1.5mm，玻璃灯罩应磨口，瓷灯头应为白色，表面无气泡，无疵点，无裂纹，无碰损缺口，酒精灯应配置与灯口孔径相适应的整齐完整的棉线灯芯</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30603003102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漏斗</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漏斗口径90mm，斗颈长90mm，下口磨成45º角，斜口边口倒角或熔光，耐水性HGB3级</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30603000301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电子打火枪</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电加热丝。</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30603000401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烧杯用电加热器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0W～250W，可调；密封式。</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40206010207</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注射器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100mL，分度值10mL，刻度清晰。加帽或塞，密闭性好，防止液体泄漏，清晰度高</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30603007103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三通连接管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T形</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30605003301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陶土网</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功能同石棉网，陶土材质，尺寸不小于125mm×125mm，0.8mm钢丝制成</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lastRenderedPageBreak/>
              <w:t>30199001400</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打气筒</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气嘴外径8mm±0.1mm，长度15mm，台阶口，工作气压不小于0.295MPa</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30199001300</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两用气筒</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活塞胶垫，气嘴外径8mm±0.1mm，长度15mm，台阶口；抽气压强达到6.7kPa时放置30s，漏气引起的压强变化应≤2.6kPa充气压强达到290kPa时，放置30s，漏气引起的压强变化应≤9.8kPa</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30709000101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硫代硫酸钠</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俗称海波，分析纯。</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1000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30720005500</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石蜡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工业</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1000</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30101000200</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方座支架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由方形座、立杆、烧瓶夹、大小铁环、垂直夹（2只）、平行夹、吊杆等组成；立杆长600mm，方形座长210mm，宽135mm，烧瓶夹夹口内壁有耐热不低于120℃的缓压层</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30101000300</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多功能实验支架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组合座架1个，最小组合支承面积应不小于560mm×10mm；滑块式垂直夹5个、烧瓶夹1个、万向夹1个、大铁环1个、方托盘1个、绝缘环2个、吊钩4个</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30101000401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升降台</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不锈钢台面，上台面有效面积不小于140mm×140mm，下台面有效面积不小于160mm×160mm，厚度不低于1mm；升降范围85mm～235mm，连续可调；上下台面的平面度误差应≤2mm，升降过程中任一位置的平行度误差≤3mm；额定载重量≥10kg</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30199009400</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碘升华凝华管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碘密封于碘锤内，无色透明硼硅酸盐玻璃制管Φ28mm×34mm，两端面应为凹面，热冲击应不低于200℃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30202000313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托盘天平</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200g，0.2g，单杠杆等臂式双盘天平，配6级（M2级）砝码：100g、台50g、10g、5g各1个，20g2个，钢制镊子</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30202000551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电子天平</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量程0g〜1kg，分辨力0.1g，带标准砝码</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30202001402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体重秤</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量程0kg〜150kg，分度值1kg</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30307100101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圆柱体组</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包括纯铜、铝（或铝合金）和铁（钢）等3种材质圆柱体；圆柱体直径20mm，高32mm每个圆柱体配网兜（质量小于0.01g）</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30307100201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立方体组</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包括黄铜、铁、铝、木4种材料的5个立方体，其中铝材2个，黄铜（边长20mm）、铁（边长20mm）、铝（边长25mm）、铝（边长30mm）、木材（边长50mm）各1个，带不锈钢挂钩</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30601000108</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量筒</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250mL，2mL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30601000106</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量筒</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100mL，1mL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30601000208</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量杯</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250mL，无色透明玻璃制，口部应熔光，壁厚≥1.2mm，耐水性HGB3级</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30299000101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密度计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＞1g/cm3，在液体中倾斜度≤0.2分度值</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6</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30299000102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密度计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＜1g/cm3，在液体中倾斜度≤0.2分度值</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7</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30199005102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放大镜</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手持式，5×，焦距50mm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30307208001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分子间作用力模型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模拟分子的两球之间由弹簧和一根拉紧的橡皮筋连接，弹簧长13cm，Φ2cm，能直观表现出分子间斥力、分子间引力</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135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30307204101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内聚力演示器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由2个铅圆柱体、旋转式刮削器、挤压器和2根扳杆组成；圆柱体尺寸约Φ20mm×50mm铅柱镶铁部分长度约为铅圆柱长度的1/2，挤压架应采用铁质结构，2个铅圆柱体应能装入挤压器中，通过螺旋实现挤压；挤压器螺旋挤压的最大和最小距离差应≥35mm，挤压器装入铅圆柱挤压至人力不能继续挤压时，在挤压方向的形变应≤0.25mm；刮削器由转柄、刀片和刀轴组成，削平的两铅圆柱体端面压在一起后，承受轴向拉力应≥60N</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30750005300</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食用色素</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红色。</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mL</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30201000410</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钢直尺</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1000mm，1mm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把</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30203000101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机械秒表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分度值0.1s，一等</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30203000202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电子秒表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专用型，全时段分辨力0.01s；有防震、防水功能，电池更换周期不小于1.5年</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30203000801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节拍器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机械式，40拍/分～208拍/分，39档；四种（2、3、4、6）鸣铃模式</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30307106401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斜面小车</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包括斜面、小车、摩擦块、支撑杆、砝码桶和摩擦材料等，与教学支架配套使用；斜面板≥915mm×100mm×20mm，一端应有滑轮缓冲或捕获小车的装置；斜面板工作面平面度误差应小于2mm；附摩擦材料丁晴橡胶、砂纸、棉布等，有摩擦材料的固定夹</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30307100701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螺旋弹簧组</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由拉力极限分别为4.9N、2.94N、1.96N0.98N和0.49N的5种弹簧构成；各弹簧带长50mm挂钩（有指针），两端应为圆拉环，附标度板</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组</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6</w:t>
            </w:r>
          </w:p>
        </w:tc>
      </w:tr>
      <w:tr w:rsidR="00695E14">
        <w:trPr>
          <w:gridAfter w:val="1"/>
          <w:wAfter w:w="6" w:type="pct"/>
          <w:trHeight w:val="30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30205000502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演示测力计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Style w:val="font61"/>
                <w:rFonts w:hint="default"/>
                <w:color w:val="auto"/>
                <w:lang w:bidi="ar"/>
              </w:rPr>
              <w:t>平板式；量程0N〜2N，分度值0.1N；示值误差≤1/4分度，升降示差≤1/2分度，重复性偏差≤1/4分度</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30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lastRenderedPageBreak/>
              <w:t>30205000103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条形盒测力计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Style w:val="font61"/>
                <w:rFonts w:hint="default"/>
                <w:color w:val="auto"/>
                <w:lang w:bidi="ar"/>
              </w:rPr>
              <w:t>量程0N〜2.5N，分度值0.05N；示值误差≤1/4分度，升降示差≤1/2分度，重复性偏差≤1/4分度</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r>
      <w:tr w:rsidR="00695E14">
        <w:trPr>
          <w:gridAfter w:val="1"/>
          <w:wAfter w:w="6" w:type="pct"/>
          <w:trHeight w:val="30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30205000104</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条形盒测力计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Style w:val="font61"/>
                <w:rFonts w:hint="default"/>
                <w:color w:val="auto"/>
                <w:lang w:bidi="ar"/>
              </w:rPr>
              <w:t>量程0N〜5N，分度值0.1N；示值误差≤1/4分度，升降示差≤1/2分度，重复性偏差≤1/4分度</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30205000105</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条形盒测力计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量程0N〜10N，分度值0.2N；示值误差≤1/4分度，升降示差≤1/2分度，重复性偏差≤1/4分度</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30205000805</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数字测力计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量程0N～20N，误差≤±1.0%FS±1字，采样频率应不低于100次/秒，可测拉力和压力，不接电脑能独立运行，显示屏尺寸不小于30mm×40mm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30205000603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拉压测力计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指针式，量程为-10N～10N，分度值0.2N示值误差≤1/4分度，升降示差≤1/2分度重复性偏差≤1/4分度</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30202005101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重锤</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300g</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30202001011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金属钩码</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10g（Φ22mm）×l，20g（Φ26mm）×250g（Φ30mm）×2，200g（Φ48mm）×1允许误差：10g±0.1g，20g±0.2g，50g±0.5g，200g±2.0g</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108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30307100301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运动和力实验器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包括小车（车轮直径≥2cm）、平面板、过渡片、斜面板、挡板、支架、3个小球及空盒、3种不同阻力的平面等；平面板长度不小于800mm，宽度不小于120mm；斜面与平面连接平滑，不铺摩擦材料与铺摩擦材料的情况下，小车运动距离相差应不小于80mm；铺两种不同的摩擦材料，小车运动距离相差应不小于40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30307105901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伽利略理想斜面演示器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由轨道、面板、支脚、手柄、长度标尺、角度标尺、记忆游标、圆球、挡球板、金属衬条、支点和捕球网组成；面板长度≥1100mm，高度≥200mm；轨道采用可弯曲的软性材料，长≥1200mm，内侧宽度为9mm，平行度公差≤0.2mm。轨道下行段固定，上行段倾斜角应能在0°～15°之间连续可调</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30307100401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惯性演示器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观察的物体应能收回，成功率不小于98%</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30307100901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阿基米德原理实验器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包括筒、圆柱体、溢液杯、低重心浮筒、低重心浮筒配重等由透明的大水箱、小水箱、排气管、浮体、连通管（A、B）、控制阀和支架组成。连通管A中部装有阀门，浮体放在小水箱上口，</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30307101301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浮力原理演示器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从周围缓缓加入水，浮体不浮起；打开阀门，使水面从小水箱中向浮体底部缓缓上升，当接触浮体底部时浮体上浮</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30307102001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气体浮力演示器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抽气式。</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30307101401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物体浮沉条件演示器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由透明盛液筒（内径≥95mm，深度≥285mm）、浮体及附件（U形杯、叉子、注射器、密度计）组成；悬浮应有微调，浮体可处于漂浮、悬浮、下沉三种状态</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30307101601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潜水艇浮沉演示器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由潜水艇模型、注射器、软乳胶管组成；潜水艇模型中间为透明气室，顶部有吸排气孔，下端有进水孔，用注射器控制沉浮；能连续完成下沉、上浮交替动作不小于2次，悬浮时倾斜不超过10°。</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30307102301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压力和压强演示器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压强小桌，尺寸≥200mm×100mm×100mm；配套多孔弹性材料，尺寸≥220mm×120mm×50mm。</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30307101701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液体内部压强实验器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由承压盒、支杆、过渡接头、硅橡胶管、硅橡胶膜组成；承压盒内径Φ36mm～Φ38mm硅橡胶膜厚0.5mm，支杆长度不小于300mm有手动转动机构，有标尺</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30307101801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微小压强计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由U形管、标度板、三通连接管、硅橡胶管弹簧止水夹和连有塑料管的注射器组成；U形管外径6mm，高不小于380mm，能沿标度方向移动不小于10mm，能固定；标尺长300mm，0分度在中间，最小分度线为5mm；系统气密性好。</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30199008802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透明盛液筒</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高300mm±5mm，筒底外径≥110mm，壁厚≥1.5mm。筒身有深度标尺，标尺长≥250mm，分度值1mm，透光率应≥90％。</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30307101901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液体对器壁压强演示器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透明圆筒壁同一直线上不同高度处应有3个喷嘴，对面应有1个喷嘴；配4个喷嘴塞或盖，有表示深度的标尺。</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30307101101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连通器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由粗直管、细直管、细弯折管、细带球管等组成，尺寸210mm×210mm×120mm，底座个应平稳；粗管外径30mm，细管外径12mm，无色透明材料透光率≥90％。</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30407005701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船闸模型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闸门、阀门的开闭状态，闸室水位的变化以及轮船的行驶均能够明显观察到。</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30605006303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乳胶管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外径9mm、内径6mm，拉伸强度≥21MPa扯断伸长率≥700％。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m</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30307102101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马德堡半球</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由半球、拉手、气嘴、阀门、橡胶管2根以及底座等组成；球体外径应≥80mm，气嘴外径8mm。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lastRenderedPageBreak/>
              <w:t>30407000301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抽水机模型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由筒身、活塞、活塞杆、进水阀、排水阀、进水管、出水管和储水池等组成；筒身应采用无色透明塑料材质，进水阀、排水阀均应单向导通。</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30307102402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流体压强与流速关系演示器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液体式，由液体流动管道、液体接入部件、液体回收部件、压强观测部件4部分组成。</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30307105501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飞机升力原理演示器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由机翼模型（或飞机模型，硬质塑料制成）平行风源风机、底座、滑杆等组成，机翼下表面水平；若有调速电位器的Ⅱ类电器，金属外壳（以及与金属外壳相连的螺母）不应露在外。</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30307103601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杠杆</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由杠杆、轴、调平装置和6个挂钩组成，挂钩在标尺上能连续移动，杠杆长≥500mm，木杠杆尺端需包头加固。</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30307103701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演示滑轮组</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由单滑轮2件、三并滑轮2件、三串滑轮2件、支杆滑轮2件组成，每个滑轮组中至少有1个可止动滑轮；附滑轮绳；额定负荷：单滑轮9.8N，串及并滑轮为19.6N，支杆滑轮为9.8N；满负荷时，单、支杆滑轮的效率不应低于90％，并、串滑轮的效率不应低于75％。</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组</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30307103801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滑轮组</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由单滑轮4件、二并滑轮2件、二串滑轮2件、支杆滑轮2件构成，每个滑轮组中至少有1个可止动滑轮，附滑轮绳；额定负荷：单滑轮9.8N，串及并滑轮为19.6N，支杆滑轮为9.8N；满负荷时，单、支杆滑轮的效率不应低于90％，并、串滑轮的效率不应低于75％。</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组</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30307200101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音叉</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256Hz±0.3Hz；由音叉、共鸣箱、音叉槌等组成；松木共鸣箱，尺寸300mm×80mm×40mm；在环境噪声不大于30dB的室内，用音叉槌敲击音叉，距音叉1000mm处声强应不小于90dB。</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30307200103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主运题动声</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512Hz±0.4Hz；由音叉、共鸣箱、音叉槌等组成；松木共鸣箱，尺寸140mm×80mm×40mm；在环境噪声不大于30dB的室内，用音叉槌敲击音叉，距音叉1000mm处声强应不小于90dB。</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30307210201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电铃</w:t>
            </w:r>
          </w:p>
        </w:tc>
        <w:tc>
          <w:tcPr>
            <w:tcW w:w="31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在15m范围内铃声清</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40201000102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听诊器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插入式单用听诊器，耳环弹片用弹簧钢制成，传音清晰，100Hz～500Hz衰减不大于12dB</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30307213101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波动弹簧</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应不少于130圈，拉伸弹簧，扁形钢丝密绕，弹簧刚度2.0×10-3N/mm～5.0×10-3N/mm</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0</w:t>
            </w:r>
          </w:p>
        </w:tc>
      </w:tr>
      <w:tr w:rsidR="00695E14">
        <w:trPr>
          <w:gridAfter w:val="1"/>
          <w:wAfter w:w="6" w:type="pct"/>
          <w:trHeight w:val="135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30199001502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抽气盘</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由底盘、橡胶管接口、阀门、橡胶密封圈、钟罩、发声装置和橡胶管等构成；抽气口接口外径8mm，钟罩内配有可悬挂的发声装置密封性能：当压强达到－9.8×10－2MPa后停止抽气，关闭阀门，保持10min后钟罩内气压应不高于－9.0×10－2MPa。实验效果：未装入钟罩的发声装置发出的声强，在距发声装置0.5m处应不低于90dB，装入钟罩后抽气前的声强应不低于75dB，抽气后的声强应不大于45dB。</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30307200201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发音齿轮</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包括3片齿板、转轴、振动片等；齿板齿数分别为80、40、20，半圆形齿；齿板为金属材质，转动轴应采用碳钢或不锈钢材料，振动片应采用聚苯乙烯塑料。</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20806000501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话筒</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动圈式，输出阻抗600Ω。</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30307203401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纸盆扬声器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动圈式，直径≥200mm，8Ω。</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30307511901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多束激光盒c</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磁吸，不少于3束光，各激光束要平行，能形成平行光，每束光可单控</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30307510701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平行光源</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至少2条平行光，非激光光源</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30307500201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凹面镜</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直径100mm，焦距65mm，镜片为玻璃基质镀反射膜，配支架和镜座</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30307500301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凸面镜</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直径100mm，焦距-65mm，镜片为玻璃基质镀反射膜，配支架和镜座</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30307510601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镜面</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不锈钢8K镜面，尺寸≥300mm×300mm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30307510801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光的传播、反射、折射实验器c</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包括能显示光路的透明材料制成的半圆玻砖、角度板、2个条形玻砖、2个半导体激光光源（不加扩束镜，1个为入射光源，1个提供法线）等，表盘直径≥300mm。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30307501401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平面镜成像实验器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镀半透膜的无色透明有机玻璃，厚5mm，尺寸不小于150mm×100mm，镜片边缘倒边倒角，镀膜面有标志；支架2个；宜采用黑色物体，印有白色左右对称标志F；有机玻璃装上支架放在平面上，与平面的角度为90°±1´，成像清晰无叠影。</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30307511101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LED光源a</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距光源500mm处照度8001x～9001x；发光形状、亮度均可调，能形成F光源、T光源等发光形状。</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30199008901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透明水槽</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250mm×180mm×100mm，透明塑料制，透光率≥85％，壁厚≥2mm。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30307511701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凹透镜</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焦距-50mm，误差±2mm。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面</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lastRenderedPageBreak/>
              <w:t>30307511801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凸透镜</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焦距75mm，误差±2mm。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面</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30307501300</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透镜及其应用实验器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简单测量凸透镜的焦距，用凸透镜和凹透镜做望远镜，用凸透镜做投影、照相的原理等。</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盒</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30409200411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眼球仪</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用于眼睛的工作原理及视力矫正实验；模拟晶状体曲度可调节，能实现正常、远视、近视三种状态，近视镜、远视镜与眼球匹配，能将远视眼、近视眼调节为正常视力。</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30407002301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照相机原理模型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凸透镜成像，像距可调。</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30307501201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白光的色散与合成演示器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由光源、三棱镜、三棱镜台、光屏、支承系统等组成；两块棱镜应配对，用ZF3玻璃制其折射率之差不大于0.003，中部色散之差不大于0.0004。实验效果：做白光的色散实验时，可见光区域内光谱连续清晰；能把白光色散后的七色光谱带还原成白光。</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30307502011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光的三原色合成实验器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可单独显示红、绿、蓝三原色，也可显示双色光混合色和三色光混合色。</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108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30307500101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光具盘c</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分离型、磁吸附式。矩形光盘长≥650mm，宽≥240mm；圆形光盘直径≥250mm。盘面分四个象限，以一条直径为始边，分别刻有0°～90°刻度。半导体激光光源，可显示5条平行光。光学零件：梯形玻砖1件，等腰直角棱镜1件，半圆柱透镜1件，小双凹柱透镜1件，小双凸柱透镜1件，双凸透镜1件，大双凸柱透镜1件，平面镜1件，凹凸柱面镜1件，正三棱镜2件。</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108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30307500601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光具座</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导轨长1000mm，导轨和滑块均为金属件，滑块在导轨上应滑行自如，无阻滞现象。金属标尺刻度900mm，分度值lmm。光源出口处照度应≥5001x，500mm处照度≥3001x附件包括双凸透镜2件，平凸透镜1件，双凹透镜1件，“1”字屏1件，白屏1件，插杆5根，带支架毛玻璃屏1件，烛台1件。各器件易于装配、固定及拆卸。</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30307512701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擦镜纸</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20cm×15cm，纸纹细密。</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张</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30307300101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玻棒(附丝绸)</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或有机玻棒(附丝绸)，丝绸面积≥350mm×350mm。在规定工作条件下，用丝绸裹住玻棒（或有机玻棒），做一次快速拉出，棒上所带的电荷用D－YDQ－Z－100型指针验电器检验张角≥30°（≥50°）。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对</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30307307401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胶棒(附毛皮)</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或聚碳酸酯棒(附毛皮)，毛皮面积≥150mm×150mm。在规定工作条件下，用毛皮裹胶棒（或聚碳酸脂棒），做一次快速拉出，棒上所带的电荷用D－YDQ－Z－100型指针验电器检验张角≥30°（≥45°）</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对</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30307317201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验电器连接杆</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含导电杆、绝缘手柄等。导电杆直径≥2mm长度≥250mm；绝缘柄直径≥10mm，长度≥150mm。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108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30307300201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箔片验电器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由外壳、圆盘、导电杆、绝缘子、箔片、中位卡、接线柱和底座等组成。外壳应由不能带静电的材料制成，观察面应采用透明材料透明材料透光率≥90%；箔片长度≥25mm。性能要求：相对湿度≤65%环境，圆盘上面加8kV直流高压，箔片张开与中位片角度应≥45°；移去高压后，箔片张开角度保持30°以上的时间≥10min</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对</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108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30307300301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指针验电器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由外壳、圆球、法拉第圆筒、导电杆、绝缘子、指针、指针架、接地线柱等构成。外壳应由不能带静电的材料制成，外壳上观察面应采用透明材料（透光率≥90%）；指针用非磁性材料，长度≥100mm。性能要求：相对湿度≤65%环境，圆球加9kV直流高压，指针张开角度在45°～50°；移去高压后，指针保持30°以上的时间≥20min</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对</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30307400204</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条形磁铁</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D-CG-LT-180，表面磁感应强度≥0.07T。</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对</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30307400305</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蹄形磁铁</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D-CG-LU-100，表面磁感应强度≥0.055T。</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30307400801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翼形磁针</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2支，针体140mm×8mm，座Φ71mm×112mm磁针体中间铆接铜轴承套，内嵌玻璃轴承，平均磁感应强度≥9mT。</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组</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30307400701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菱形小磁针</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16支，磁针28mm×8mm，座Φ25mm×25mm磁针体中间铆接铜轴承套，内嵌玻璃轴承，平均磁感应强度≥5mT。</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组</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30307401001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磁感线演示器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无色透明塑料外壳，油封铁粉式，仪器尺寸不小于200mm×120mm；环境温度大于10℃时，摇匀铁粉时间每次≤20s。</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30307401101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立体磁感线演示器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永磁、电磁场。</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30307401201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磁感线演示板</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每块板上有130以上个空穴，内含自由活动小铁棒。</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lastRenderedPageBreak/>
              <w:t>30701000501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铁粉</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铁屑要均匀，颗粒小。</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盒</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108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30102000101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学生电源</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直流稳压输出1.5V～9V，每1.5V为一档共6档；额定电流1.5A；电压偏调≤±（2％U标＋0.1V），电压稳定度≤2％U标＋0.1V负载稳定度≤2％U标＋0.1V，满载时纹波电压≤0.1％U标；过载保护1.05～1.5倍，延时1s；电源输入与低压输出端子间抗电强度3000V；电源输入与外壳间抗电强度Ⅰ类电器1500V，Ⅱ类电器3000V</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30102000301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教学电源</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交流2V～12V，5A，每2V为一档；直流1.5V～12V，2A，分为1.5V、3V、4.5V6V、9V、12V，共6档；40A、8s自动关断，延时1s；各档空载电压应≤1.05U标＋0.3V，各档满载电压应≥0.95U标-0.3V直流输出时电压偏调±（2％U标＋0.1V）。</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30307401301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电流磁场演示器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直流导线、圆线圈、螺线管的磁场分布。</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30307401801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蹄形电磁铁</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磁路总长度不小于220mm，两磁极面中心距离不小于40mm，线圈骨架两端有接线柱、焊片及垫圈，工作电流≤1A，工作电压≤6V连续工作20min后线圈温升应不大于75℃吸力≥49N，剩余磁力≤5.88N。</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30307410301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螺线管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透明底板，纯铜漆包线，单层绕线，线圈绕向清晰可见，宜附带手柄磁针。</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组</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30199002301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充磁器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有充磁时间自动控制功能，外壳为非铁磁性材料，线圈轴向长度不小于80mm，能充两极间距大于28mm、磁极截面积小于42mm×24mm的U形磁铁以及截面积小于42mm×24mm的条形磁铁，电源与线圈骨架以及外壳金属件之间抗电强度3000V。</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30307402301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演示电磁继电器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包括电磁线圈、铁芯、轭铁、衔铁、常开触点、常闭触点、弹簧、底座等。电磁铁额定工作电压直流9V，工作电流100mA±15mA吸合电流≤70mA，释放电流20mA～40mA触点常闭电阻≤1Ω，常开电阻≤0.5Ω，开距≥2mm。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30307402801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小型电动机实验器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由定子、转子、电刷、转子支架和底座等组成。直流工作电压1.5V～8V，工作电流0.5A～1A；启动性能：永磁≤3V，励磁并励≤3V，励磁串励≤6V；电枢线圈在任何位置时换向器都不应将两电刷短路。</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108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30307424101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方形线圈</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非金属材料正方形框架；线圈应由直径Φ0.41mmQZ型漆包线绕150匝以上制成，线圈边长为63mm±3mm；线圈引线为截面积为0.20mm2～0.25mm2、长320mm的多股软线，线端接线叉；接线棒由绝缘材料制成，长度150mm～160mm，安装红、黑接插两用接线柱，两接线柱的间距等于线圈宽度；接线棒固定端外径10mm，能固定在方座支架的垂直夹上。</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135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30307403001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手摇交直流发电机</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包括定子、转子、整流器、集流环、电刷、灯座（带灯泡）、手摇驱动机构和底板等部分。定子应由永磁体和极靴组成，转子应由转轴、两极电枢铁芯、电枢线圈以及整流器和集流环组成。整流器在任何位置不应将两电刷短路，电刷与整流器和集流环应使用弹性接触，转动灵活。转子转速为1600r/min空载时，输出端交流和直流电压均应≥8V接16Ω电阻负载时，输出端交流和直流电压均应≥5V；不带皮带轮用作电动机使用时启动电压应≤4V，电流应≤0.4A。</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30307110701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单摆</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由摆球（钢球、塑料球）、摆线和单摆夹组成，不少于5个摆球。摆球直径20mm，穿线孔两端直径相同，线长1500mm。单摆夹应由金属材料制成，夹口应为V形，单摆在摆动过程中摆线上的固定点应不变。</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30307105301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滚摆</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包括摆体（摆轮和摆轴）、悬线和支架等。摆轮采用金属材质，直径125mm；摆轴采用钢材制作，直径8mm，长160mm；支架高460mm，横梁长300mm；摆体质量为0.6kg～0.8kg。摆体前10次的回升累计递减量应≤65mm。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30307205101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气体做功内能减少演示器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由气体做功部分和温度测量部分组成，做功部分应由贮气筒、安全阀、压力表、活塞及活塞筒、进气阀、出气阀等组成，固定在底座上。测量部分应由温度传感器、数显温度表等组成。电压6V，电流≤50mA。</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30307204201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空气压缩引火仪</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由气缸、底座、端盖、活塞等部分组成。气缸用透明有机玻璃制作，内径Φ10mm，外径Φ25mm，长130mm，底座Φ65mm，手柄Φ40mm，活塞杆Φ8mm。活塞体应使用弹性材料制成，活塞与气缸气密性应良好，连续压缩引火100次后密封圈性能不变。应能引燃脱脂棉，不应使用硝化棉</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30407000701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汽油机模型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四冲程，单缸，示结构原理。由进气管、进气阀、排气管、排气阀、气缸、活塞、连杆、曲轴、火花塞、齿轮凸轮总成、飞轮、挺杆等组成。手动转动，活塞运动压缩比6:1～8:1，整体高不小于300mm</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30407000801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柴油机模型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四冲程，单缸，示结构原理。由进气管、进气阀、排气管、排气阀、气缸、活塞、连杆、曲轴、喷油嘴、齿轮凸轮总成、飞轮、挺杆组成。手动转动，活塞运动压缩比14∶1～16∶1，整体高不小于300mm。</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lastRenderedPageBreak/>
              <w:t>30206000101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演示电表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2.5级，直流电流：200μA、0.5A、2.5A，直流电压：2.5V、10V，检流：－100μA～100μA，电压灵敏度：5kΩ/V。</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30206000603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直流电流表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0.6A、3A双量程，2.5级，基本误差、升降变差、平衡误差不超过量程上限的2.5％。</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30206000802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直流电压表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3V、15V双量程，2.5级，基本误差、升降变差、平衡误差不超过量程上限的2.5％。</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30206001001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灵敏电流计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300μA，G0档表头内阻80Ω～125Ω，G1档表头内阻2400Ω～3000Ω。</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30206000503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绝缘电阻表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ZC25-3型，额定电压500V，量程0MΩ～500MΩ，准确度10级。</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30102000802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电池盒</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R20（1＃）电池用，有接线柱，负极可用弹簧或弹性磷铜片，有串联接插口，电池装反时不能接通。</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30807014301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干电池</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R20，无汞。</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对</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30307303601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教学用E10螺口灯座</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由底座、接线柱和灯座等组成。底座应采用硬质绝缘材料制成，最高工作电压应为36V最大工作电流应为2.5A。灯座口圈应采用厚0.4mm～0.5mm的黄铜材料制作，中心触点应采用厚0.3mm～0.4mm的磷铜材料制作。两接线柱之间绝缘电阻应≥2MΩ</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30807000901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电珠(小灯泡)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1.5V、0.3A。</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30807000902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电珠(小灯泡)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2.5V、0.3A。</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30807000903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电珠(小灯泡)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3.8V、0.3A。</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w:t>
            </w:r>
          </w:p>
        </w:tc>
      </w:tr>
      <w:tr w:rsidR="00695E14">
        <w:trPr>
          <w:gridAfter w:val="1"/>
          <w:wAfter w:w="6" w:type="pct"/>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30307303901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单刀开关</w:t>
            </w:r>
          </w:p>
        </w:tc>
        <w:tc>
          <w:tcPr>
            <w:tcW w:w="3112" w:type="pct"/>
            <w:tcBorders>
              <w:top w:val="nil"/>
              <w:left w:val="nil"/>
              <w:bottom w:val="nil"/>
              <w:right w:val="nil"/>
            </w:tcBorders>
            <w:shd w:val="clear" w:color="auto" w:fill="auto"/>
            <w:vAlign w:val="center"/>
          </w:tcPr>
          <w:p w:rsidR="00695E14" w:rsidRDefault="00875D09">
            <w:pPr>
              <w:widowControl/>
              <w:jc w:val="left"/>
              <w:textAlignment w:val="center"/>
              <w:rPr>
                <w:rFonts w:ascii="宋体" w:hAnsi="宋体" w:cs="宋体"/>
                <w:sz w:val="18"/>
                <w:szCs w:val="18"/>
              </w:rPr>
            </w:pPr>
            <w:r>
              <w:rPr>
                <w:rStyle w:val="font51"/>
                <w:rFonts w:ascii="宋体" w:eastAsia="宋体" w:hAnsi="宋体" w:cs="宋体" w:hint="default"/>
                <w:color w:val="auto"/>
                <w:lang w:bidi="ar"/>
              </w:rPr>
              <w:t>产品由底座、接线柱、闸刀、刀座、刀承和绝缘手柄组成。开关闸刀、接线柱、垫片均为铜质。闸刀宽度≥7mm，闸刀厚度≥0.7mm。接线柱直径为4mm，有效行程≥4mm。</w:t>
            </w:r>
            <w:r>
              <w:rPr>
                <w:rStyle w:val="font71"/>
                <w:rFonts w:ascii="宋体" w:eastAsia="宋体" w:hAnsi="宋体" w:cs="宋体" w:hint="default"/>
                <w:color w:val="auto"/>
                <w:lang w:bidi="ar"/>
              </w:rPr>
              <w:t>提供国家认可具有检测资质的第三方检测机构出具的产品检测报告复印件并加盖投标人公章。</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30307304001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单刀双掷开关</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教学用</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30307304101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双刀双掷开关</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教学用</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30307304201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滑动变阻器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5Ω，3A误差应&lt;±10%；滑杆应采用正六边形、正四边形或正三角形截面，不应采用圆形截面；电阻丝采用康铜丝，接线柱应有防松动装置；额定电流工作30min温升≤300℃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30307304203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滑动变阻器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20Ω，2A误差应&lt;±10%；滑杆应采用正六边形、正四边形或正三角形截面，不应采用圆形截面；电阻丝采用康铜丝，接线柱应有防松动装置；额定电流工作30min温升≤300℃。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30307304204</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滑动变阻器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50Ω，1.5A误差应&lt;±10%；滑杆应采用正六边形、正四边形或正三角形截面，不应采用圆形截面；电阻丝采用康铜丝，接线柱应有防松动装置；额定电流工作30min温升≤300℃。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108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30307304301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电阻圈</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包括5Ω、1.5A，10Ω、1.0A，15Ω、0.6A共3种规格，阻值误差≤±1%；电阻丝应采用锰铜线或康铜线绕制；按额定电流连续工作15min后，5Ω、1.5A，10Ω、1.0A，15Ω、0.6A电阻圈外壳两侧温升分别不应高于60K、60K和45K；按额定电流连续工作2h后外壳不应出现焦灼、熔化变形、冒烟现象；加热后电阻值变化应在1%以内。</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组</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30307304601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演示电阻箱</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插头式，4个电阻线圈串联展开在平板上，阻值分别为1Ω、2Ω、2Ω、5Ω，允许误差±0.05Ω。1Ω和2Ω允许通过最大电流2A，5Ω允许通过最大电流1A。残余电阻≤0.05Ω。</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30307304701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教学电阻箱</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十进多盘式，调解范围0Ω～9999.9Ω，残余电阻及其允差值25mΩ±10mΩ，功率1W。</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30307304801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学生电阻箱</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十进多盘式，调解范围0～9999Ω，残余电阻及其允差值20mΩ±10mΩ，功率1W。</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30307304401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电阻定律演示器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由底板、2种金属导线（康铜、镍铬）、接线柱、连接片、支撑架等组成；康铜导线2根（长均为1000mm，直径分别为0.5mm、0.3mm）；镍铬线2根（长分别为1000mm500mm，直径均为0.3mm）。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30807015201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插头导线</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长度分别为200mm、300mm、400mm；单芯4mm纯铜插头，纯铜导线；宜用不同线色各2根。</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30807015301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接线夹导线</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长度分别为200mm、300mm、400mm；单芯4mm纯铜接线夹，纯铜导线；宜用不同线色各2根。</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lastRenderedPageBreak/>
              <w:t>30807015401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接线叉导线</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长度分别为200mm、300mm、400mm；单芯4mm纯铜接线叉，接线叉开口5.9mm，纯铜导线；宜用不同线色各2根。</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30807015901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组合接头导线</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长度分别为200mm、300mm、400mm；一头为单芯4mm纯铜接线叉，一头为接线夹，接线叉开口5.9mm，纯铜导线；宜用不同线色各2根。</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w:t>
            </w:r>
          </w:p>
        </w:tc>
      </w:tr>
      <w:tr w:rsidR="00695E14">
        <w:trPr>
          <w:gridAfter w:val="1"/>
          <w:wAfter w:w="6" w:type="pct"/>
          <w:trHeight w:val="108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30307305301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演示线路实验板</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初中型，包括线路底板6块、元器件模块、零部件等。元器件模块含电阻器（5Ω、4W）1块，电阻器（15Ω、4W）1块，电阻器（20Ω、4W）1块，电阻器（10Ω、8W）2块，V表座3块，A表座3块，接线柱座6套块，单级开关3块，双极开关2块，灯座3块。零部件包括灯泡（3.8V，0.3A）6只，灯泡（6V，0.3A）6只，导线不少于48根。线路底板用工程塑料，能相互拼接，拼接后紧固平整。</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30807015601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电路设计实验套装</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包括电机、小灯泡、蜂鸣器、干簧管、开关等部件；各元件接口接触良好，性能稳定；应能实现创意应用电路、简单机器人等设计项目。</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30307306401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焦耳定律演示器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液体式，同一产品上数字温度计误差不大于±0.5℃，透明贮液筒不少于3个，底座不少于3个，电阻圈不少于3个。</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30801000101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低压测电器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笔式，氖泡式，测电极长度不少于10mm，100V～500V，辉光应稳定不闪烁。</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162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30807000305</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家庭电路示教板</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配电部分：三线10A插头与电网连接，开启式闸刀开关、铅熔断器（保险丝）盒、单相机械式有功电能表（2.0级，5A）。负荷部分：三极和二极插座、三极和二极插头、螺口灯座（E27）1个、插口灯座（E27）1个倒扳开关、拉线开关、白炽灯泡（E27卡口或E27LED螺口灯泡）、卡口－螺口转换器（有卡口灯座时配）。插座、开关均为明装式，软导线（截面积0.5mm2）。火线用红色，零线用蓝色，保护地线用黄绿双色。示教板应能竖立在桌上。开关电极应为左面是零线，右面是火线，三极插座上面是保护接地线。底板可用木板或塑料板。</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30307310601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安全用电示教板</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12V供电，能演示以下模式：一手接触火线，经脚和大地触电；一手接触火线，不经脚和大地安全（脚下绝缘）；二手分别接触火线和零线触电（脚站在地面或绝缘）；一手接触漏电（连接火线）的设备（例如电动机），经脚和大地触电；跨步电压触电。</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162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30307306601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保险丝作用演示器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保险丝：1A、2A、3A、5A；单芯铜导线Φ≥0.5mm，长度≥80mm，10根以上；绝缘实验导线3A，长度≥290mm，30根以上；单芯裸实验导线Φ≥0.7mm，长度≥285mm，10根以上；多芯短路导线长度≥150mm，两端有接线夹；灯泡：12V、50W不少于4个，12V、10W不少于2个；指示电表：交流，套2.5级；在保险丝接线柱上接铜导线，接入产品规定的最大负载，通电5min，然后将负载短路，保持5min，关闭电源，重新开启电源后应能正常工作；安全要求：变压器一次绕组与铁芯间抗电强度1500V，一次绕组与二次绕组间抗电强度3000V，二次绕组与保护接地线不连通</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30407000601</w:t>
            </w:r>
          </w:p>
        </w:tc>
        <w:tc>
          <w:tcPr>
            <w:tcW w:w="523" w:type="pct"/>
            <w:tcBorders>
              <w:top w:val="single" w:sz="4" w:space="0" w:color="000000"/>
              <w:left w:val="single" w:sz="4" w:space="0" w:color="000000"/>
              <w:bottom w:val="single" w:sz="4" w:space="0" w:color="auto"/>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水轮机模型</w:t>
            </w:r>
          </w:p>
        </w:tc>
        <w:tc>
          <w:tcPr>
            <w:tcW w:w="3112" w:type="pct"/>
            <w:tcBorders>
              <w:top w:val="single" w:sz="4" w:space="0" w:color="000000"/>
              <w:left w:val="single" w:sz="4" w:space="0" w:color="000000"/>
              <w:bottom w:val="single" w:sz="4" w:space="0" w:color="auto"/>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含混流式、轴流式、冲击式（水斗式）等；混流式和轴流式含水槽，注满水到水流尽，叶轮能连续转动15s；冲击式需水流量≤0.05L/s</w:t>
            </w:r>
          </w:p>
        </w:tc>
        <w:tc>
          <w:tcPr>
            <w:tcW w:w="335" w:type="pct"/>
            <w:tcBorders>
              <w:top w:val="single" w:sz="4" w:space="0" w:color="000000"/>
              <w:left w:val="single" w:sz="4" w:space="0" w:color="000000"/>
              <w:bottom w:val="single" w:sz="4" w:space="0" w:color="auto"/>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auto"/>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49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b/>
                <w:bCs/>
                <w:kern w:val="0"/>
                <w:sz w:val="18"/>
                <w:szCs w:val="18"/>
                <w:lang w:bidi="ar"/>
              </w:rPr>
              <w:t>2、初中化学教学器材清单</w:t>
            </w:r>
          </w:p>
        </w:tc>
      </w:tr>
      <w:tr w:rsidR="00695E14">
        <w:trPr>
          <w:gridAfter w:val="1"/>
          <w:wAfter w:w="6" w:type="pct"/>
          <w:trHeight w:val="270"/>
          <w:jc w:val="center"/>
        </w:trPr>
        <w:tc>
          <w:tcPr>
            <w:tcW w:w="659"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分类代码</w:t>
            </w:r>
          </w:p>
        </w:tc>
        <w:tc>
          <w:tcPr>
            <w:tcW w:w="523"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品名</w:t>
            </w:r>
          </w:p>
        </w:tc>
        <w:tc>
          <w:tcPr>
            <w:tcW w:w="3112" w:type="pct"/>
            <w:tcBorders>
              <w:top w:val="single" w:sz="4" w:space="0" w:color="auto"/>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技术参数</w:t>
            </w:r>
          </w:p>
        </w:tc>
        <w:tc>
          <w:tcPr>
            <w:tcW w:w="335"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单位</w:t>
            </w:r>
          </w:p>
        </w:tc>
        <w:tc>
          <w:tcPr>
            <w:tcW w:w="362"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数量</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30802001301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灭火毯</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玻璃纤维材质，1200mm×1800mm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件</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30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30802000801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简易急救箱</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箱内至少包括：医用酒精、饱和碳酸氢钠溶液、饱和硼酸溶液、创可贴、灭菌结晶磺胺、碘伏、胶布、医用纱布、药棉、手术剪、镊子、止血带（长度≥30cm）、烫伤膏、甘油等。箱体采用中号铝合金材质</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30802000101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实验服</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可分为大、中、小号</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件</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52</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30199007501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烘干箱</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电热鼓风型，功率≥600W，1.5级（温度均匀性为±0.03℃，温度波动性为1.5℃），烘干温度250℃以下，箱体内有隔板，内部容积≥350mm×350mm×350mm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30802000301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防毒面具</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与防毒口罩相配套带有连接软管</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30802000204</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护目镜</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耐酸碱，抗冲击，耐磨，便于清洗，带侧光板型或封闭型</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52</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30802000503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一次性乳胶手套</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耐酸碱；100只/盒</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盒</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r>
      <w:tr w:rsidR="00695E14">
        <w:trPr>
          <w:gridAfter w:val="1"/>
          <w:wAfter w:w="6" w:type="pct"/>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30308001201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化学实验废水处理装置</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主体透明，能进行pH测试、酸碱废液中和、重金属凝聚和过滤，兼作教学使用，能处理中学常见无机化学废液，同时可以通过仪器内的活性炭吸附少量混入的有机物。应配备适量的凝聚剂和助凝剂，至少应配备更换用活性炭包1个。处理量≥6L/次</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30802003103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废液分类回收桶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塑料制，25L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lastRenderedPageBreak/>
              <w:t>30102000302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教学电源</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交流2V～12V，5A，每2V一档；直流1.5V～12V，2A，分为1.5V、3V、4.5V、6V、9V、12V，共6档</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30801000213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一字螺丝刀</w:t>
            </w:r>
          </w:p>
        </w:tc>
        <w:tc>
          <w:tcPr>
            <w:tcW w:w="3112" w:type="pct"/>
            <w:tcBorders>
              <w:top w:val="nil"/>
              <w:left w:val="nil"/>
              <w:bottom w:val="nil"/>
              <w:right w:val="nil"/>
            </w:tcBorders>
            <w:shd w:val="clear" w:color="auto" w:fill="auto"/>
            <w:vAlign w:val="center"/>
          </w:tcPr>
          <w:p w:rsidR="00695E14" w:rsidRDefault="00875D09">
            <w:pPr>
              <w:widowControl/>
              <w:jc w:val="left"/>
              <w:textAlignment w:val="center"/>
              <w:rPr>
                <w:rFonts w:ascii="宋体" w:hAnsi="宋体" w:cs="宋体"/>
                <w:sz w:val="18"/>
                <w:szCs w:val="18"/>
              </w:rPr>
            </w:pPr>
            <w:r>
              <w:rPr>
                <w:rStyle w:val="font11"/>
                <w:rFonts w:hint="default"/>
                <w:color w:val="auto"/>
                <w:lang w:bidi="ar"/>
              </w:rPr>
              <w:t>一字螺丝刀由旋杆、手柄等组成。旋杆外径6mm，长100mm。</w:t>
            </w:r>
            <w:r>
              <w:rPr>
                <w:rStyle w:val="font11"/>
                <w:rFonts w:hint="default"/>
                <w:color w:val="auto"/>
                <w:lang w:bidi="ar"/>
              </w:rPr>
              <w:br/>
            </w:r>
            <w:r>
              <w:rPr>
                <w:rStyle w:val="font21"/>
                <w:rFonts w:hint="default"/>
                <w:color w:val="auto"/>
                <w:lang w:bidi="ar"/>
              </w:rPr>
              <w:t>提供国家认可具有检测资质的第三方检测机构出具的产品检测报告复印件并加盖投标人公章。</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30801000313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十字螺丝刀</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Ф6mm，长150mm，工作端带磁性</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30801001411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钢丝钳</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160mm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把</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30801004201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玻璃管切割器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可切割直径20mm以下玻璃管</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30199000401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打孔器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刀口式，材质为不锈钢管、钢管或黄铜管，每组不少于4支，外径分别为9mm、8mm、7mm、6mm，并配一支带柄金属通扦</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30199000501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打孔夹板</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硬木或硬塑料制</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861"/>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30199000601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打孔器刮刀</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刮刀宜用65M板制成，表面热处理，55HRC～60HRC，总长为70mm±0.5mm，宽14.5mm±0.1mm，厚1.8mm±0.5mm，刀口角度宜为60°±5°，锋刃＜0.1mm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30202000304</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托盘天平</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100g，0.1g</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30202000322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托盘天平</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500g，0.5g</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30202000512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电子天平</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200g，0.01g</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30204000201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红液温度计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0℃～100℃，分度值1℃，示值误差＜1.5℃</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30204000302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水银温度计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0℃～200℃，分度值1℃，示值误差＜0.5℃，有保护套</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30206001101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多用电表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直流电流、电压、电阻2.5级，交流电压5级</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561"/>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30299000601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酸度计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笔式，pH测量范围0～14，分辨力0.1，读数清晰，有自动关机节电模式，配校准试剂</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36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30101000201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教学支架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方形座，含铁夹、复夹、铁圈，重心稳定不晃动，夹持器内侧应有垫衬</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30101000602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三脚架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铁制，环内径75mm，高150mm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r>
      <w:tr w:rsidR="00695E14">
        <w:trPr>
          <w:gridAfter w:val="1"/>
          <w:wAfter w:w="6" w:type="pct"/>
          <w:trHeight w:val="399"/>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30101000701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泥三角</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陶制或者瓷制，内径应保证稳定支撑30mm坩埚</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135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30101000803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试管架</w:t>
            </w:r>
          </w:p>
        </w:tc>
        <w:tc>
          <w:tcPr>
            <w:tcW w:w="3112" w:type="pct"/>
            <w:tcBorders>
              <w:top w:val="nil"/>
              <w:left w:val="nil"/>
              <w:bottom w:val="nil"/>
              <w:right w:val="nil"/>
            </w:tcBorders>
            <w:shd w:val="clear" w:color="auto" w:fill="auto"/>
            <w:vAlign w:val="center"/>
          </w:tcPr>
          <w:p w:rsidR="00695E14" w:rsidRDefault="00875D09">
            <w:pPr>
              <w:widowControl/>
              <w:jc w:val="left"/>
              <w:textAlignment w:val="center"/>
              <w:rPr>
                <w:rFonts w:ascii="宋体" w:hAnsi="宋体" w:cs="宋体"/>
                <w:sz w:val="18"/>
                <w:szCs w:val="18"/>
              </w:rPr>
            </w:pPr>
            <w:r>
              <w:rPr>
                <w:rStyle w:val="font11"/>
                <w:rFonts w:hint="default"/>
                <w:color w:val="auto"/>
                <w:lang w:bidi="ar"/>
              </w:rPr>
              <w:t>试管架由底座、立柱、孔板等组成。试管架整体塑料制，材质光滑无毛刺。立柱粘结底座和孔板，牢固，稳固。孔板有8个中空圆孔。底座长320mm，宽80mm，高15mm。孔板长≥300mm，宽35mm，高9mm，孔径22mm。长、宽、高的偏差为±2mm。</w:t>
            </w:r>
            <w:r>
              <w:rPr>
                <w:rStyle w:val="font11"/>
                <w:rFonts w:hint="default"/>
                <w:color w:val="auto"/>
                <w:lang w:bidi="ar"/>
              </w:rPr>
              <w:br/>
            </w:r>
            <w:r>
              <w:rPr>
                <w:rStyle w:val="font21"/>
                <w:rFonts w:hint="default"/>
                <w:color w:val="auto"/>
                <w:lang w:bidi="ar"/>
              </w:rPr>
              <w:t>提供国家认可具有检测资质的第三方检测机构出具的产品检测报告复印件并加盖投标人公章。</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30101000813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试管架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木制或塑料制，8孔，孔径25mm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r>
      <w:tr w:rsidR="00695E14">
        <w:trPr>
          <w:gridAfter w:val="1"/>
          <w:wAfter w:w="6" w:type="pct"/>
          <w:trHeight w:val="339"/>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30101000823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试管架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木制或塑料制，8孔，孔径35mm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30101000901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漏斗架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木制或塑料制</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30601000102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量筒</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30601000103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量筒</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25mL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30601000105</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量筒</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50mL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30601000106</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量筒</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100mL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30601000109</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量筒</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500mL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30602000101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试管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Φ12mm×70mm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30602000102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试管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Φ15mm×150mm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200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30602000103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试管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Φ18mm×180mm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30602000104</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试管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Φ20mm×200mm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50</w:t>
            </w:r>
          </w:p>
        </w:tc>
      </w:tr>
      <w:tr w:rsidR="00695E14">
        <w:trPr>
          <w:gridAfter w:val="1"/>
          <w:wAfter w:w="6" w:type="pct"/>
          <w:trHeight w:val="321"/>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30602000108</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试管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Φ32mm×200mm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30602000204</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口部具支试管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Φ20mm×200mm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321"/>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30602000302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硬质玻璃管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Φ15mm×150mm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30602000304</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硬质玻璃</w:t>
            </w:r>
            <w:r>
              <w:rPr>
                <w:rFonts w:ascii="宋体" w:hAnsi="宋体" w:cs="宋体" w:hint="eastAsia"/>
                <w:kern w:val="0"/>
                <w:sz w:val="18"/>
                <w:szCs w:val="18"/>
                <w:lang w:bidi="ar"/>
              </w:rPr>
              <w:lastRenderedPageBreak/>
              <w:t>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lastRenderedPageBreak/>
              <w:t>Φ20mm×250mm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lastRenderedPageBreak/>
              <w:t>30602001002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烧杯</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30602001004</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烧杯</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25mL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30602001005</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烧杯</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50mL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30602001006</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烧杯</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100mL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30602001008</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烧杯</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250mL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30602001010</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烧杯</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500mL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30602001011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烧杯</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1000mL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r>
      <w:tr w:rsidR="00695E14">
        <w:trPr>
          <w:gridAfter w:val="1"/>
          <w:wAfter w:w="6" w:type="pct"/>
          <w:trHeight w:val="339"/>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30602001105</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烧瓶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250mL，圆底</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30602001115</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烧瓶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250mL，平底</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30602001204</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锥形瓶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100mL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30602001205</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锥形瓶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250mL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30602001305</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蒸馏烧瓶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250mL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108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30604000103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集气瓶</w:t>
            </w:r>
          </w:p>
        </w:tc>
        <w:tc>
          <w:tcPr>
            <w:tcW w:w="3112" w:type="pct"/>
            <w:tcBorders>
              <w:top w:val="nil"/>
              <w:left w:val="nil"/>
              <w:bottom w:val="nil"/>
              <w:right w:val="nil"/>
            </w:tcBorders>
            <w:shd w:val="clear" w:color="auto" w:fill="auto"/>
            <w:vAlign w:val="center"/>
          </w:tcPr>
          <w:p w:rsidR="00695E14" w:rsidRDefault="00875D09">
            <w:pPr>
              <w:widowControl/>
              <w:jc w:val="left"/>
              <w:textAlignment w:val="center"/>
              <w:rPr>
                <w:rFonts w:ascii="宋体" w:hAnsi="宋体" w:cs="宋体"/>
                <w:sz w:val="18"/>
                <w:szCs w:val="18"/>
              </w:rPr>
            </w:pPr>
            <w:r>
              <w:rPr>
                <w:rStyle w:val="font11"/>
                <w:rFonts w:hint="default"/>
                <w:color w:val="auto"/>
                <w:lang w:bidi="ar"/>
              </w:rPr>
              <w:t>产品由玻璃一次成型，表面无流疤、气泡，倒角光滑。集气瓶容积125mL。容器最大直径58mm，偏差：±1.0mm。整体高度110mm，偏差：±1.0mm。</w:t>
            </w:r>
            <w:r>
              <w:rPr>
                <w:rStyle w:val="font11"/>
                <w:rFonts w:hint="default"/>
                <w:color w:val="auto"/>
                <w:lang w:bidi="ar"/>
              </w:rPr>
              <w:br/>
            </w:r>
            <w:r>
              <w:rPr>
                <w:rStyle w:val="font21"/>
                <w:rFonts w:hint="default"/>
                <w:color w:val="auto"/>
                <w:lang w:bidi="ar"/>
              </w:rPr>
              <w:t>提供国家认可具有检测资质的第三方检测机构出具的产品检测报告复印件并加盖投标人公章。</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30604000104</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集气瓶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250mL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30604000502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广口瓶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60mL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30604000503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广口瓶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125mL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30604000504</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广口瓶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250mL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30604000505</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广口瓶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500mL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r>
      <w:tr w:rsidR="00695E14">
        <w:trPr>
          <w:gridAfter w:val="1"/>
          <w:wAfter w:w="6" w:type="pct"/>
          <w:trHeight w:val="36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30604000512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茶色广口瓶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60mL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30604000513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茶色广口瓶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125mL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r>
      <w:tr w:rsidR="00695E14">
        <w:trPr>
          <w:gridAfter w:val="1"/>
          <w:wAfter w:w="6" w:type="pct"/>
          <w:trHeight w:val="381"/>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30604000514</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茶色广口瓶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250mL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30604000602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细口瓶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60mL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30604000603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细口瓶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125mL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30604000604</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细口瓶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250mL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30604000605</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细口瓶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500mL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30604000606</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细口瓶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1000mL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30604000612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茶色细口瓶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60mL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30604000613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茶色细口瓶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125mL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321"/>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30604000614</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茶色细口瓶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250mL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30604000615</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茶色细口瓶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500mL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339"/>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30604000616</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茶色细口瓶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1000mL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30604001101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滴瓶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30mL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30604001102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滴瓶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60mL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30604001111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茶色滴瓶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30mL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15</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30604001112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茶色滴瓶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60mL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30603000101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酒精灯</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150mL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25</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30603002105</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冷凝器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300mm±10mm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30603002303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牛角管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Φ18mm×150mm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30603003101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漏斗</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60mm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30603003102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漏斗</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90mm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30603003301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安全漏斗</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直形，径长300mm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lastRenderedPageBreak/>
              <w:t>30603003311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安全漏斗</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双球</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30603003504</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分液漏斗</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50mL，锥型</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30603003513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分液漏斗</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50mL，球型</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30603007302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滴管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100mm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30603007303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滴管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150mm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30603007501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干燥管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145mm，单球</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4</w:t>
            </w:r>
          </w:p>
        </w:tc>
      </w:tr>
      <w:tr w:rsidR="00695E14">
        <w:trPr>
          <w:gridAfter w:val="1"/>
          <w:wAfter w:w="6" w:type="pct"/>
          <w:trHeight w:val="30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30603007511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干燥管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Φ15mm×150mm，U型</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30603007901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玻璃活塞</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直形</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30605000104</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坩埚</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瓷制，30mL，耐热≥1200℃，内外壁光滑，外壁涂釉，配有坩埚盖</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30605000202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坩埚钳</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200mm，钢制，中间弯曲部分内径应在2cm～3cm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30605000301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烧杯夹</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钢制或不锈钢制，夹持部位应有橡胶保护套，避免与玻璃烧杯直接接触</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321"/>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30605000501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镊子</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不锈钢制，平头，长125mm，钢板厚1.2mm，前部应有防滑脱锯齿</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25</w:t>
            </w:r>
          </w:p>
        </w:tc>
      </w:tr>
      <w:tr w:rsidR="00695E14">
        <w:trPr>
          <w:gridAfter w:val="1"/>
          <w:wAfter w:w="6" w:type="pct"/>
          <w:trHeight w:val="321"/>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30605000601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试管夹</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木制或者竹制，长度≥200mm，宽度约20mm，厚度约20mm。试管夹闭口缝≤1mm，开口距离≥25mm。毡块粘接牢固，试管夹弹簧作防锈处理。试管夹持部位圆弧内径≤15mm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25</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30605000701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止水皮管夹</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Φ3mm钢丝制成，作防锈处理，夹持角度≥60º，弹性好，不漏液</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25</w:t>
            </w:r>
          </w:p>
        </w:tc>
      </w:tr>
      <w:tr w:rsidR="00695E14">
        <w:trPr>
          <w:gridAfter w:val="1"/>
          <w:wAfter w:w="6" w:type="pct"/>
          <w:trHeight w:val="108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30605000801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螺旋皮管夹</w:t>
            </w:r>
          </w:p>
        </w:tc>
        <w:tc>
          <w:tcPr>
            <w:tcW w:w="3112" w:type="pct"/>
            <w:tcBorders>
              <w:top w:val="nil"/>
              <w:left w:val="nil"/>
              <w:bottom w:val="nil"/>
              <w:right w:val="nil"/>
            </w:tcBorders>
            <w:shd w:val="clear" w:color="auto" w:fill="auto"/>
            <w:vAlign w:val="center"/>
          </w:tcPr>
          <w:p w:rsidR="00695E14" w:rsidRDefault="00875D09">
            <w:pPr>
              <w:widowControl/>
              <w:jc w:val="left"/>
              <w:textAlignment w:val="center"/>
              <w:rPr>
                <w:rFonts w:ascii="宋体" w:hAnsi="宋体" w:cs="宋体"/>
                <w:sz w:val="18"/>
                <w:szCs w:val="18"/>
              </w:rPr>
            </w:pPr>
            <w:r>
              <w:rPr>
                <w:rStyle w:val="font11"/>
                <w:rFonts w:hint="default"/>
                <w:color w:val="auto"/>
                <w:lang w:bidi="ar"/>
              </w:rPr>
              <w:t>产品由支架管和带压板的螺杆等组成，旋转方便。产品镀锌。夹持高度最大为18mm，夹持宽度最大为23mm，尺寸的偏差为±2mm。压板厚度≥1mm。</w:t>
            </w:r>
            <w:r>
              <w:rPr>
                <w:rStyle w:val="font11"/>
                <w:rFonts w:hint="default"/>
                <w:color w:val="auto"/>
                <w:lang w:bidi="ar"/>
              </w:rPr>
              <w:br/>
            </w:r>
            <w:r>
              <w:rPr>
                <w:rStyle w:val="font21"/>
                <w:rFonts w:hint="default"/>
                <w:color w:val="auto"/>
                <w:lang w:bidi="ar"/>
              </w:rPr>
              <w:t>提供国家认可具有检测资质的第三方检测机构出具的产品检测报告复印件并加盖投标人公章。</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30605003301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陶土网</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金属网尺寸≥125mm×125mm，耐火材料为陶土，功能等同于石棉网</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20</w:t>
            </w:r>
          </w:p>
        </w:tc>
      </w:tr>
      <w:tr w:rsidR="00695E14">
        <w:trPr>
          <w:gridAfter w:val="1"/>
          <w:wAfter w:w="6" w:type="pct"/>
          <w:trHeight w:val="36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30605004101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燃烧匙</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铜勺，勺直径18mm，深10mm，铁柄，柄长约300mm，长柄和铜勺连接稳定结实</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30605004202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药匙</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长度≥13cm，带小勺，材质可选金属、牛角、塑料</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20</w:t>
            </w:r>
          </w:p>
        </w:tc>
      </w:tr>
      <w:tr w:rsidR="00695E14">
        <w:trPr>
          <w:gridAfter w:val="1"/>
          <w:wAfter w:w="6" w:type="pct"/>
          <w:trHeight w:val="339"/>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30605005102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玻璃管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Φ5mm～6mm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kg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30605005103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玻璃管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Φ7mm～8mm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kg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r>
      <w:tr w:rsidR="00695E14">
        <w:trPr>
          <w:gridAfter w:val="1"/>
          <w:wAfter w:w="6" w:type="pct"/>
          <w:trHeight w:val="30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30605005203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玻璃弯管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Φ7mm～8mm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kg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30605005302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玻璃棒</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Φ5mm～6mm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kg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r>
      <w:tr w:rsidR="00695E14">
        <w:trPr>
          <w:gridAfter w:val="1"/>
          <w:wAfter w:w="6" w:type="pct"/>
          <w:trHeight w:val="261"/>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30605005303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玻璃棒</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Φ7mm～8mm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kg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30605006101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橡胶塞</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000、00、0～10号</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kg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30605006203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橡胶管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外径9mm，内径6mm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kg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321"/>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30605006302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乳胶管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外径6mm，内径4mm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m</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30605006305</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乳胶管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外径7mm，内径5mm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m</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321"/>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30605006303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乳胶管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外径9mm，内径6mm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m</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30605007101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试管刷</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Φ12mm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30605007103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试管刷</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Φ18mm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30605007108</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试管刷</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Φ32mm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30605008002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结晶皿</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80mm，平底</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30605008101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表面皿</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60mm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30605008104</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表面皿</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100mm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30605008601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研钵</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60mm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30605008603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研钵</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100mm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30605008801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蒸发皿</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100mm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30605008805</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蒸发皿</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120mm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30605008901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反应板</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白色陶瓷，6孔，表面有釉层，不会发生溶液渗透</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30199006501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磁力加热搅拌器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最大搅拌量1L，搅拌速度0r/min～1200r/min，加热盘温度50℃～200℃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9</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30605009102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塑料多用滴管</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弹性圆筒形吸泡和一根Φ1mm×120mm的径管连接而成，容积4mL，环保材料，弹性好</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250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30199009001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塑料洗瓶</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250mL或500mL，水嘴略向下倾斜，口径1mm～2mm，瓶口紧实不漏气</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15</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30199009301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塑料水槽</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250mm×180mm×100mm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lastRenderedPageBreak/>
              <w:t>30605012201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升降台</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上下台面为不锈钢材质，100mm×100mm，台面升降范围50mm～150mm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40206010204</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注射器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10mL，塑料制，符合医用器具卫生标准</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20</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30199006701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酒精喷灯</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坐式，铜制，壶体容积≥300mL，火焰高度为150mm～180mm，火焰温度为960℃±60℃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30808000101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初中化学实验材料</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黄铜片、硬铝片、火柴、蜡烛、木板、电池、电珠、砂纸、面粉、凡士林等</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份</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12</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30701000111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铝片</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工业</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30701000131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铝丝</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工业</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30701000151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铝箔</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工业</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30701000412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锌片（锌花）</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工业</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250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30701000422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锌粒</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工业</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250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30701000501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铁粉</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试剂</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50</w:t>
            </w:r>
          </w:p>
        </w:tc>
      </w:tr>
      <w:tr w:rsidR="00695E14">
        <w:trPr>
          <w:gridAfter w:val="1"/>
          <w:wAfter w:w="6" w:type="pct"/>
          <w:trHeight w:val="339"/>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30701000531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铁丝</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直径≤2mm</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250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30701001011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紫铜片</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工业</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200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30701001031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铜丝</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工业</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30701010200</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活性炭</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工业</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1000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30702003201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二氧化锰</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试剂</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250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30702003501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三氧化二铁</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试剂</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250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30702004001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氧化铜</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试剂</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250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30702002001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氧化钙</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试剂</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500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30704000101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氯化钾</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试剂</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250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30704000201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氯化钠</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试剂</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500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30704000202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氯化钠</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工业</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1000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30704000301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氯化钙</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试剂</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250</w:t>
            </w:r>
          </w:p>
        </w:tc>
      </w:tr>
      <w:tr w:rsidR="00695E14">
        <w:trPr>
          <w:gridAfter w:val="1"/>
          <w:wAfter w:w="6" w:type="pct"/>
          <w:trHeight w:val="339"/>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30704000402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无水氯化钙</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工业</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30704000601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氯化镁</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试剂</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250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30704000801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三氯化铁</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试剂</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250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30704002002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氯化铵</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工业</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500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30707000101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硫酸钾</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试剂</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250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30707001101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硫酸铝</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试剂</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250</w:t>
            </w:r>
          </w:p>
        </w:tc>
      </w:tr>
      <w:tr w:rsidR="00695E14">
        <w:trPr>
          <w:gridAfter w:val="1"/>
          <w:wAfter w:w="6" w:type="pct"/>
          <w:trHeight w:val="339"/>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30707001502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硫酸铜(蓝矾、胆矾)</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工业</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500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30707001601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无水硫酸铜</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试剂</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30707002002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硫酸铵</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工业</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250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30710000101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碳酸钾</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试剂</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30710000202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碳酸钠</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工业</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1000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30710000302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碳酸氢钠</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工业</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1000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30710000401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大理石</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块状</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1500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30710000411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碳酸钙</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粉末</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500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30710002102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碳酸氢铵</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工业</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500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30768051201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氢氧化钠b</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试剂</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30768051202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氢氧化钠b</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工业</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1000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30715002301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氢氧化钡b</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试剂</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50</w:t>
            </w:r>
          </w:p>
        </w:tc>
      </w:tr>
      <w:tr w:rsidR="00695E14">
        <w:trPr>
          <w:gridAfter w:val="1"/>
          <w:wAfter w:w="6" w:type="pct"/>
          <w:trHeight w:val="321"/>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30715001101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氢氧化钙(熟石灰)</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试剂</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500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30715001302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碱石灰</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工业</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500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30750000101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石蕊</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指示剂</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lastRenderedPageBreak/>
              <w:t>30750000201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酚酞</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指示剂</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g</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30751001000</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蓝石蕊试纸</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教学用</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本</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30751001100</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红石蕊试纸</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教学用</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本</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r>
      <w:tr w:rsidR="00695E14">
        <w:trPr>
          <w:gridAfter w:val="1"/>
          <w:wAfter w:w="6" w:type="pct"/>
          <w:trHeight w:val="381"/>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30751009102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定性滤纸</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快速，9cm，100张</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盒</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r>
      <w:tr w:rsidR="00695E14">
        <w:trPr>
          <w:gridAfter w:val="1"/>
          <w:wAfter w:w="6" w:type="pct"/>
          <w:trHeight w:val="339"/>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30751009104</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定性滤纸</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快速，15cm，100张</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盒</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30308000803</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溶液导电演示器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电表式，10mA，DC6V，串联电位器1kΩ，电阻560Ω。五组溶液同时比较，1×7开关（其中一档校准），采用不锈钢或石墨电极</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564"/>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30308000901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微型溶液导电实验器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所需每种溶液≤3mL</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r>
      <w:tr w:rsidR="00695E14">
        <w:trPr>
          <w:gridAfter w:val="1"/>
          <w:wAfter w:w="6" w:type="pct"/>
          <w:trHeight w:val="135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30308000101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水电解演示器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电解液为10％NaOH或者5％H2SO4溶液，碱式或酸式。实验时间：制取30mL氢气，使用电压9V，时间约5min。制取氢气一端的气体出口应采用尖嘴导管。制取氧气一端的气体出口应采用贮气漏斗。贮气漏斗的容积应为10mL。加液漏斗容积≥80mL。电极材料应使电解水时产生的氢气与氧气的体积之比为2:1，误差≤5％玻璃仪器无明显外观缺陷，便于操作、耐用，电极不易损坏；刻度清晰耐磨，示数易于读取</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r>
      <w:tr w:rsidR="00695E14">
        <w:trPr>
          <w:gridAfter w:val="1"/>
          <w:wAfter w:w="6" w:type="pct"/>
          <w:trHeight w:val="1401"/>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30308000211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水电解实验器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电解液为10％NaOH或者5％H2SO4溶液。实验时间：制取20mL氢气，使用电压12V，时间约1min；采用相同条件电解Na2SO4溶液，时间不超过5min。电极材料应使电解水时产生的氢气与氧气的体积之比为2:1，误差≤5％；仪器无明显外观缺陷，便于操作、坚固耐用；刻度清晰耐磨，示数易于读取，电极不易损坏</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25</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30408000201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金刚石结构模型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碳原子：Φ30mm的4孔黑色塑料球30个；化学键：Φ3mm×35mm镀镍金属杆40根</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30408000301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石墨结构模型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碳原子：Φ30mm的5孔黑色塑料球39个；化学键：Φ3mm×50mm镀镍金属杆45根，Φ3mm×90mm镀镍金属杆14根</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60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30408000401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碳-60结构模型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碳原子：Φ30mm的3孔黑色塑料球60个；化学键：Φ6mm×25mm的镀镍金属杆90根</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30408005101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石墨烯结构模型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碳原子：Φ≥8mm黑色塑料球；化学键：Φ6.3mm×30mm透明塑料管</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30408005201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碳纳米管结构模型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碳原子：Φ≥8mm黑色塑料球；化学键：Φ6.3mm×30mm透明塑料管</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30308000701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分子间隔演示器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无色透明，容积约为100mL，可明显观察酒精与水混合后的体积变化耐用，不易碎，刻度清晰、耐磨</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件</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30408000102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分子结构模型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球棍式或比例式；Φ40mm塑料球：碳原子（黑色）4个，氧原子（红色）13个，氮原子（深蓝"色）2个，硫原子（黄色）2个Φ30mm塑料球：氢原子（白色）12个"能够完成水、氢气、氧气、二氧化碳等分子模型的搭建</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30408000101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分子结构模型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球棍式或比例式；Φ25mm塑料球：碳原子（黑色）4个，氧原子（红色）13个，氮原子（深蓝"色）2个，硫原子（黄色）2个；Φ17mm塑料球：氢原子（白色）12个"能够完成水、氢气、氧气、二氧化碳等分子模型的搭建</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25</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30308010201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水处理实验箱</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至少可用纳米材料、稀土陶瓷砂、生物活性炭、水处理膜等材料进行水处理实验</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trHeight w:val="2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b/>
                <w:bCs/>
                <w:kern w:val="0"/>
                <w:sz w:val="18"/>
                <w:szCs w:val="18"/>
                <w:lang w:bidi="ar"/>
              </w:rPr>
              <w:t>3、初中生物教学器材清单</w:t>
            </w:r>
          </w:p>
        </w:tc>
      </w:tr>
      <w:tr w:rsidR="00695E14">
        <w:trPr>
          <w:trHeight w:val="270"/>
          <w:jc w:val="center"/>
        </w:trPr>
        <w:tc>
          <w:tcPr>
            <w:tcW w:w="659"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分类代码</w:t>
            </w:r>
          </w:p>
        </w:tc>
        <w:tc>
          <w:tcPr>
            <w:tcW w:w="523"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品名</w:t>
            </w:r>
          </w:p>
        </w:tc>
        <w:tc>
          <w:tcPr>
            <w:tcW w:w="3112" w:type="pct"/>
            <w:tcBorders>
              <w:top w:val="single" w:sz="4" w:space="0" w:color="auto"/>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技术参数</w:t>
            </w:r>
          </w:p>
        </w:tc>
        <w:tc>
          <w:tcPr>
            <w:tcW w:w="335"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单位</w:t>
            </w:r>
          </w:p>
        </w:tc>
        <w:tc>
          <w:tcPr>
            <w:tcW w:w="368" w:type="pct"/>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数量</w:t>
            </w:r>
          </w:p>
        </w:tc>
      </w:tr>
      <w:tr w:rsidR="00695E14">
        <w:trPr>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30409204101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人体半身模型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自然大，橡胶制，示消化系统、呼吸系统、泌尿系统。</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件</w:t>
            </w:r>
          </w:p>
        </w:tc>
        <w:tc>
          <w:tcPr>
            <w:tcW w:w="3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30509201402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小肠切片</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应能看清粘膜，包括绒毛、粘膜肌层和肠腺，粘膜下层、肌层和浆膜等。</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片</w:t>
            </w:r>
          </w:p>
        </w:tc>
        <w:tc>
          <w:tcPr>
            <w:tcW w:w="3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30409200701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肺泡模型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应正确显示细支气管、呼吸性细支气管、肺泡管、肺泡囊、肺泡、肺泡隔、肺动脉、肺静脉、肺泡毛细血管网、支气管动脉、支气管静脉、平滑肌、弹性纤维等结构特征。</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件</w:t>
            </w:r>
          </w:p>
        </w:tc>
        <w:tc>
          <w:tcPr>
            <w:tcW w:w="3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30409203001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人体呼吸运动模型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电动式，通过胸骨、肋、肺、气管、膈等模型部件，结合动力驱动组成呼吸运动模型的运行系统，应能模拟人体呼吸运动过程。</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件</w:t>
            </w:r>
          </w:p>
        </w:tc>
        <w:tc>
          <w:tcPr>
            <w:tcW w:w="3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lastRenderedPageBreak/>
              <w:t>30409203101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膈肌运动模拟器</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高度250mm±15mm，宽度或直径220mm±15mm，膈的直径（或长径）≥170mm；应模拟显示胸腔、膈、气管、支气管、肺（或肺泡）等结构。</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件</w:t>
            </w:r>
          </w:p>
        </w:tc>
        <w:tc>
          <w:tcPr>
            <w:tcW w:w="3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30509201301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动静脉血管横切</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取材于哺乳动物的腹主动脉和下腔静脉，内皮应90%以上完整。</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片</w:t>
            </w:r>
          </w:p>
        </w:tc>
        <w:tc>
          <w:tcPr>
            <w:tcW w:w="3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30409200501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心脏解剖模型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三倍自然大，示上腔静脉、下腔静脉、主动脉、肺动脉、动脉韧带、左冠状动脉、右冠状动脉、冠状窦，左心房、右心房、左心室、右心室、二尖瓣、三尖瓣、主动脉瓣、肺动脉瓣、卵圆窝、冠状窦口。</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件</w:t>
            </w:r>
          </w:p>
        </w:tc>
        <w:tc>
          <w:tcPr>
            <w:tcW w:w="3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30409200502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心脏解剖模型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自然大，示上腔静脉、下腔静脉、主动脉、肺动脉、左心房、右心房、左心室、右心室。</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件</w:t>
            </w:r>
          </w:p>
        </w:tc>
        <w:tc>
          <w:tcPr>
            <w:tcW w:w="3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30409202201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心搏与血液循环模型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动态演示心动周期及大小循环，心壁可收缩及瓣膜可启闭。</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件</w:t>
            </w:r>
          </w:p>
        </w:tc>
        <w:tc>
          <w:tcPr>
            <w:tcW w:w="3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30409201401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男性泌尿生殖系统模型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自然大，结构清晰，位置精准，比例适宜。</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件</w:t>
            </w:r>
          </w:p>
        </w:tc>
        <w:tc>
          <w:tcPr>
            <w:tcW w:w="3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30409201501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女性泌尿生殖系统模型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自然大，结构清晰，位置精准，比例适宜。</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件</w:t>
            </w:r>
          </w:p>
        </w:tc>
        <w:tc>
          <w:tcPr>
            <w:tcW w:w="3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30409201801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肾单位、肾小体模型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肾单位模型≥400mm×240mm，示肾小体、肾小管和集合管等；肾小体模型直径≥100mm，半剖，示肾小球、肾小囊、入球小动脉和出球小动脉等。</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件</w:t>
            </w:r>
          </w:p>
        </w:tc>
        <w:tc>
          <w:tcPr>
            <w:tcW w:w="3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30409202901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尿的形成动态模型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应清晰显示1个肾单位和集合管，以及小叶间动脉、小叶间静脉和包绕在肾小管周围的球后毛细血管网等组成的模式结构，能动态显示滤过和重吸收的过程。</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件</w:t>
            </w:r>
          </w:p>
        </w:tc>
        <w:tc>
          <w:tcPr>
            <w:tcW w:w="3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30409201601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皮肤结构模型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可看到表皮层、真皮层、汗腺及毛囊，表皮层可看到角质层与表皮深层形态结构、真皮层可看到神经末梢和血管。</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件</w:t>
            </w:r>
          </w:p>
        </w:tc>
        <w:tc>
          <w:tcPr>
            <w:tcW w:w="3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30409200301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眼球解剖模型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6倍自然大，应采用硬质热塑性塑料制作，角膜、虹膜应完整显示，两者和眼球内的晶状体、玻璃体分别可拆下，各部的肌肉、膜壁、血管和神经等的形态结构、位置、比例、颜色均应正确自然。</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件</w:t>
            </w:r>
          </w:p>
        </w:tc>
        <w:tc>
          <w:tcPr>
            <w:tcW w:w="3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30409200401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眼球仪</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由放大的成人眼球模型、晶状体曲度调节器、光源、矫正镜盘、视网膜成像显示屏及手持式显示屏等组成。</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件</w:t>
            </w:r>
          </w:p>
        </w:tc>
        <w:tc>
          <w:tcPr>
            <w:tcW w:w="3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30409201202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耳解剖模型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6倍自然大，应完整显示外耳道、鼓膜、听小骨、鼓室、咽鼓管、鼓膜张肌、乳突窦、前庭、骨半规管、耳蜗、前庭窗、蜗窗、前庭蜗神经等结构。</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件</w:t>
            </w:r>
          </w:p>
        </w:tc>
        <w:tc>
          <w:tcPr>
            <w:tcW w:w="3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trHeight w:val="81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30409200801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脑解剖模型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自然大，大脑做正中矢状切面，左侧脑半球经外侧沟向枕部再做水平切面，并保留完整的脑干形态，应示大脑、小脑、延髓、脑桥、上下丘、胼胝体、透明隔、嗅球、视神经、动眼神经等部位。</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件</w:t>
            </w:r>
          </w:p>
        </w:tc>
        <w:tc>
          <w:tcPr>
            <w:tcW w:w="3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30509200902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脊髓横切</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应能看清被膜、灰质和白质。</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片</w:t>
            </w:r>
          </w:p>
        </w:tc>
        <w:tc>
          <w:tcPr>
            <w:tcW w:w="3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30801010101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橡皮锤</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膝跳反射用</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把</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30409200201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人体骨骼模型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850mm，各部分骨的形态特征，应正确清晰，富有真实感，骨缝应清楚，骨性鼻腔，眶及所有孔，管、沟、裂显示应正确自然。</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件</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30409200202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人体骨骼模型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1700mm，各部分骨的形态特征，应正确清晰，富有真实感，骨缝应清楚，骨性鼻腔，眶及所有孔，管、沟、裂显示应正确自然。</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件</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30409202301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人体肌肉模型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850mm全身，示浅层肌及部分深层肌。</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件</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30409202401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肘关节活动模型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附肩胛骨</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件</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30509201901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精子涂片</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应能看清精子头、颈和尾三部</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片</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30509103912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家蚕生活史标本</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干制或包埋</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盒</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30509103612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蝗虫生活史标本</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干制或包埋</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盒</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30509100911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蛙发育顺序标本</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浸制c或包埋</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块</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30509203101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正常人染色体装片</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多重染色</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片</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30509101211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海葵标本</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浸制c或包埋</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块</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30509108201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水螅带芽</w:t>
            </w:r>
            <w:r>
              <w:rPr>
                <w:rFonts w:ascii="宋体" w:hAnsi="宋体" w:cs="宋体" w:hint="eastAsia"/>
                <w:kern w:val="0"/>
                <w:sz w:val="18"/>
                <w:szCs w:val="18"/>
                <w:lang w:bidi="ar"/>
              </w:rPr>
              <w:lastRenderedPageBreak/>
              <w:t>整体装片</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lastRenderedPageBreak/>
              <w:t>结构应清晰且典型</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片</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lastRenderedPageBreak/>
              <w:t>30509106301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水螅纵切</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触手处可见刺细胞，消化道剖面完整</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片</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30509101011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蛔虫标本</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雌、雄各一条，浸制c或包埋</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块</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30509106401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蚯蚓横切</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应能看清表皮、肌层、体腔等结构</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片</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30409100501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蚯蚓解剖模型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一半完整，可见环带；另一半剖面，示消化系统、循环系统、神经系统</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件</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30509105012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节肢动物标本</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常见六种以上，干制或包埋</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盒</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30509105112</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昆虫标本</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常见六种以上，干制或包埋</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盒</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30509110301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蝗虫咀嚼式口器装片</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应显示上唇、左上颚、右上颚、左下颚、右下颚、舌和下唇等结构</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片</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30509100111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鱼解剖标本</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浸制c或包埋</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块</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30509100511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鸽解剖标本</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浸制c或包埋</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块</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30509101011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苔藓类植物标本</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浸制c或包埋</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块</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30509101111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蕨类植物标本</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浸制c或包埋</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块</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30509101211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裸子植物标本</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浸制c或包埋</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块</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30509101311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被子植物标本</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棉、大豆、小麦和玉米四种，浸制c或包埋</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块</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30509000611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珍贵植物保色标本</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浸制c或包埋</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块</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30409310101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病毒模型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放大100万倍，示噬菌体的解剖结构和特征</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件</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30409310201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细菌模型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示细菌的横截面，鞭毛、包涵体、质粒和染色体的典型构造</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件</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30509300201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细菌三型涂片</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示球菌、杆菌、螺旋菌三种形态</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片</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9</w:t>
            </w:r>
          </w:p>
        </w:tc>
      </w:tr>
      <w:tr w:rsidR="00695E14">
        <w:trPr>
          <w:gridAfter w:val="1"/>
          <w:wAfter w:w="6" w:type="pct"/>
          <w:trHeight w:val="27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40106000501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酸奶机x2</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全自动，304不锈钢或食品级塑料内胆</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695E14">
        <w:trPr>
          <w:gridAfter w:val="1"/>
          <w:wAfter w:w="6" w:type="pct"/>
          <w:trHeight w:val="540"/>
          <w:jc w:val="center"/>
        </w:trPr>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30409203301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护理人模型</w:t>
            </w:r>
          </w:p>
        </w:tc>
        <w:tc>
          <w:tcPr>
            <w:tcW w:w="3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left"/>
              <w:textAlignment w:val="center"/>
              <w:rPr>
                <w:rFonts w:ascii="宋体" w:hAnsi="宋体" w:cs="宋体"/>
                <w:sz w:val="18"/>
                <w:szCs w:val="18"/>
              </w:rPr>
            </w:pPr>
            <w:r>
              <w:rPr>
                <w:rFonts w:ascii="宋体" w:hAnsi="宋体" w:cs="宋体" w:hint="eastAsia"/>
                <w:kern w:val="0"/>
                <w:sz w:val="18"/>
                <w:szCs w:val="18"/>
                <w:lang w:bidi="ar"/>
              </w:rPr>
              <w:t>1700mm；采用热塑弹性体混合胶材料；解剖标志准确，可支持心肺复苏（胸外按压、人工呼吸）等急救操作。</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件</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95E14" w:rsidRDefault="00875D0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r>
    </w:tbl>
    <w:p w:rsidR="00695E14" w:rsidRDefault="00875D09">
      <w:pPr>
        <w:pStyle w:val="2"/>
        <w:spacing w:line="560" w:lineRule="exact"/>
        <w:ind w:firstLineChars="200" w:firstLine="562"/>
        <w:rPr>
          <w:rFonts w:ascii="方正仿宋_GBK" w:eastAsia="方正仿宋_GBK"/>
          <w:b/>
          <w:color w:val="000000"/>
          <w:szCs w:val="28"/>
        </w:rPr>
      </w:pPr>
      <w:r>
        <w:rPr>
          <w:rFonts w:ascii="方正仿宋_GBK" w:eastAsia="方正仿宋_GBK" w:hint="eastAsia"/>
          <w:b/>
          <w:color w:val="000000"/>
          <w:szCs w:val="28"/>
        </w:rPr>
        <w:t>二、</w:t>
      </w:r>
      <w:bookmarkEnd w:id="34"/>
      <w:bookmarkEnd w:id="35"/>
      <w:r>
        <w:rPr>
          <w:rFonts w:ascii="方正仿宋_GBK" w:eastAsia="方正仿宋_GBK" w:hint="eastAsia"/>
          <w:b/>
          <w:color w:val="000000"/>
          <w:szCs w:val="28"/>
        </w:rPr>
        <w:t>其他要求</w:t>
      </w:r>
    </w:p>
    <w:p w:rsidR="00695E14" w:rsidRDefault="00875D09">
      <w:pPr>
        <w:pStyle w:val="ac"/>
        <w:ind w:firstLineChars="250" w:firstLine="700"/>
        <w:rPr>
          <w:rFonts w:hAnsi="宋体" w:cs="宋体"/>
          <w:sz w:val="28"/>
          <w:szCs w:val="28"/>
        </w:rPr>
      </w:pPr>
      <w:bookmarkStart w:id="36" w:name="_Toc10635"/>
      <w:bookmarkStart w:id="37" w:name="_Toc12968"/>
      <w:r>
        <w:rPr>
          <w:rFonts w:hAnsi="宋体" w:cs="宋体" w:hint="eastAsia"/>
          <w:sz w:val="28"/>
          <w:szCs w:val="28"/>
        </w:rPr>
        <w:t>1、采购文件中技术参数及质量要求部分要求提供的相关证明材料（含检测报告、证书等）按要求响应，采购人在签订合同时可要求对原件进行再次核验，未提供或提供不全采购人有权拒绝签订合同。</w:t>
      </w:r>
    </w:p>
    <w:p w:rsidR="00695E14" w:rsidRDefault="00875D09">
      <w:pPr>
        <w:autoSpaceDE w:val="0"/>
        <w:autoSpaceDN w:val="0"/>
        <w:adjustRightInd w:val="0"/>
        <w:spacing w:line="460" w:lineRule="exact"/>
        <w:ind w:firstLineChars="200" w:firstLine="562"/>
        <w:outlineLvl w:val="0"/>
        <w:rPr>
          <w:rFonts w:ascii="宋体" w:hAnsi="宋体" w:cs="方正仿宋_GBK"/>
          <w:b/>
          <w:szCs w:val="28"/>
        </w:rPr>
      </w:pPr>
      <w:r>
        <w:rPr>
          <w:rFonts w:ascii="宋体" w:hAnsi="宋体" w:cs="方正仿宋_GBK" w:hint="eastAsia"/>
          <w:b/>
          <w:szCs w:val="28"/>
        </w:rPr>
        <w:t>三、质量要求和技术标准</w:t>
      </w:r>
      <w:bookmarkEnd w:id="36"/>
      <w:bookmarkEnd w:id="37"/>
    </w:p>
    <w:p w:rsidR="00695E14" w:rsidRDefault="00875D09">
      <w:pPr>
        <w:autoSpaceDE w:val="0"/>
        <w:autoSpaceDN w:val="0"/>
        <w:adjustRightInd w:val="0"/>
        <w:spacing w:line="460" w:lineRule="exact"/>
        <w:ind w:firstLineChars="200" w:firstLine="560"/>
        <w:rPr>
          <w:rFonts w:ascii="宋体" w:hAnsi="宋体" w:cs="方正仿宋_GBK"/>
          <w:szCs w:val="28"/>
        </w:rPr>
      </w:pPr>
      <w:r>
        <w:rPr>
          <w:rFonts w:ascii="宋体" w:hAnsi="宋体" w:cs="方正仿宋_GBK" w:hint="eastAsia"/>
          <w:szCs w:val="28"/>
        </w:rPr>
        <w:t>供应商提供的商品必须是全新的，完全符合国家有关技术标准，供应商的质量保证及售后服务承诺如下：</w:t>
      </w:r>
    </w:p>
    <w:p w:rsidR="00695E14" w:rsidRDefault="00875D09">
      <w:pPr>
        <w:autoSpaceDE w:val="0"/>
        <w:autoSpaceDN w:val="0"/>
        <w:adjustRightInd w:val="0"/>
        <w:spacing w:line="460" w:lineRule="exact"/>
        <w:ind w:firstLineChars="200" w:firstLine="560"/>
        <w:rPr>
          <w:rFonts w:ascii="宋体" w:hAnsi="宋体" w:cs="方正仿宋_GBK"/>
          <w:szCs w:val="28"/>
        </w:rPr>
      </w:pPr>
      <w:r>
        <w:rPr>
          <w:rFonts w:ascii="宋体" w:hAnsi="宋体" w:cs="方正仿宋_GBK" w:hint="eastAsia"/>
          <w:szCs w:val="28"/>
        </w:rPr>
        <w:t>1.质保期限：自验收合格之日起，提供一年免费服务。</w:t>
      </w:r>
    </w:p>
    <w:p w:rsidR="00695E14" w:rsidRDefault="00875D09">
      <w:pPr>
        <w:autoSpaceDE w:val="0"/>
        <w:autoSpaceDN w:val="0"/>
        <w:adjustRightInd w:val="0"/>
        <w:spacing w:line="460" w:lineRule="exact"/>
        <w:ind w:firstLineChars="200" w:firstLine="560"/>
        <w:rPr>
          <w:rFonts w:ascii="宋体" w:hAnsi="宋体" w:cs="方正仿宋_GBK"/>
          <w:szCs w:val="28"/>
        </w:rPr>
      </w:pPr>
      <w:r>
        <w:rPr>
          <w:rFonts w:ascii="宋体" w:hAnsi="宋体" w:cs="方正仿宋_GBK" w:hint="eastAsia"/>
          <w:szCs w:val="28"/>
        </w:rPr>
        <w:t>2.保修范围：按国家相应规定执行。</w:t>
      </w:r>
    </w:p>
    <w:p w:rsidR="00695E14" w:rsidRDefault="00875D09">
      <w:pPr>
        <w:autoSpaceDE w:val="0"/>
        <w:autoSpaceDN w:val="0"/>
        <w:adjustRightInd w:val="0"/>
        <w:spacing w:line="460" w:lineRule="exact"/>
        <w:ind w:firstLineChars="200" w:firstLine="560"/>
        <w:rPr>
          <w:rFonts w:ascii="宋体" w:hAnsi="宋体" w:cs="方正仿宋_GBK"/>
          <w:szCs w:val="28"/>
        </w:rPr>
      </w:pPr>
      <w:r>
        <w:rPr>
          <w:rFonts w:ascii="宋体" w:hAnsi="宋体" w:cs="方正仿宋_GBK" w:hint="eastAsia"/>
          <w:szCs w:val="28"/>
        </w:rPr>
        <w:t>3.服务措施：</w:t>
      </w:r>
    </w:p>
    <w:p w:rsidR="00695E14" w:rsidRDefault="00875D09">
      <w:pPr>
        <w:snapToGrid w:val="0"/>
        <w:spacing w:line="520" w:lineRule="exact"/>
        <w:rPr>
          <w:color w:val="000000"/>
        </w:rPr>
      </w:pPr>
      <w:r>
        <w:rPr>
          <w:rFonts w:hint="eastAsia"/>
          <w:color w:val="000000"/>
        </w:rPr>
        <w:t>（</w:t>
      </w:r>
      <w:r>
        <w:rPr>
          <w:rFonts w:hint="eastAsia"/>
          <w:color w:val="000000"/>
        </w:rPr>
        <w:t>1</w:t>
      </w:r>
      <w:r>
        <w:rPr>
          <w:rFonts w:hint="eastAsia"/>
          <w:color w:val="000000"/>
        </w:rPr>
        <w:t>）投标人和制造商在质量保证期内应当为采购人提供以下技术支持和服务：电话咨询，中标人和制造商应当为采购人提供技术援助电话，解答采购</w:t>
      </w:r>
      <w:r>
        <w:rPr>
          <w:rFonts w:hint="eastAsia"/>
          <w:color w:val="000000"/>
        </w:rPr>
        <w:lastRenderedPageBreak/>
        <w:t>人在使用中遇到的问题，及时为采购人提出解决问题的建议。现场响应，采购人遇到使用及技术问题，电话咨询不能解决的，中标人和制造商应在</w:t>
      </w:r>
      <w:r>
        <w:rPr>
          <w:rFonts w:hint="eastAsia"/>
          <w:color w:val="000000"/>
        </w:rPr>
        <w:t>2</w:t>
      </w:r>
      <w:r>
        <w:rPr>
          <w:rFonts w:hint="eastAsia"/>
          <w:color w:val="000000"/>
        </w:rPr>
        <w:t>小内到达现场（远郊区</w:t>
      </w:r>
      <w:r>
        <w:rPr>
          <w:rFonts w:hint="eastAsia"/>
          <w:color w:val="000000"/>
        </w:rPr>
        <w:t>4</w:t>
      </w:r>
      <w:r>
        <w:rPr>
          <w:rFonts w:hint="eastAsia"/>
          <w:color w:val="000000"/>
        </w:rPr>
        <w:t>小时内到达现场）进行处理，确保产品正常工作；无法在</w:t>
      </w:r>
      <w:r>
        <w:rPr>
          <w:rFonts w:hint="eastAsia"/>
          <w:color w:val="000000"/>
        </w:rPr>
        <w:t>8</w:t>
      </w:r>
      <w:r>
        <w:rPr>
          <w:rFonts w:hint="eastAsia"/>
          <w:color w:val="000000"/>
        </w:rPr>
        <w:t>小时内解决的，应在</w:t>
      </w:r>
      <w:r>
        <w:rPr>
          <w:rFonts w:hint="eastAsia"/>
          <w:color w:val="000000"/>
        </w:rPr>
        <w:t>24</w:t>
      </w:r>
      <w:r>
        <w:rPr>
          <w:rFonts w:hint="eastAsia"/>
          <w:color w:val="000000"/>
        </w:rPr>
        <w:t>小时内提供备用产品，使采购人能够正常使用。</w:t>
      </w:r>
    </w:p>
    <w:p w:rsidR="00695E14" w:rsidRDefault="00875D09">
      <w:pPr>
        <w:snapToGrid w:val="0"/>
        <w:spacing w:line="520" w:lineRule="exact"/>
        <w:rPr>
          <w:rFonts w:ascii="宋体" w:hAnsi="宋体" w:cs="宋体"/>
          <w:color w:val="000000" w:themeColor="text1"/>
          <w:szCs w:val="28"/>
        </w:rPr>
      </w:pPr>
      <w:r>
        <w:rPr>
          <w:rFonts w:ascii="宋体" w:hAnsi="宋体" w:cs="宋体" w:hint="eastAsia"/>
          <w:color w:val="000000" w:themeColor="text1"/>
          <w:szCs w:val="28"/>
        </w:rPr>
        <w:t>（2）技术升级：在质保期内，如果中标人和制造商的产品技术升级，供应商应及时通知采购人，如采购人有相应要求，中标人和制造商应对采购人购买的产品进行升级服务。</w:t>
      </w:r>
    </w:p>
    <w:p w:rsidR="00695E14" w:rsidRDefault="00875D09">
      <w:pPr>
        <w:snapToGrid w:val="0"/>
        <w:spacing w:line="520" w:lineRule="exact"/>
        <w:ind w:firstLineChars="200" w:firstLine="560"/>
        <w:rPr>
          <w:rFonts w:ascii="宋体" w:hAnsi="宋体" w:cs="宋体"/>
          <w:color w:val="000000" w:themeColor="text1"/>
          <w:szCs w:val="28"/>
        </w:rPr>
      </w:pPr>
      <w:r>
        <w:rPr>
          <w:rFonts w:ascii="宋体" w:hAnsi="宋体" w:cs="宋体" w:hint="eastAsia"/>
          <w:color w:val="000000" w:themeColor="text1"/>
          <w:szCs w:val="28"/>
        </w:rPr>
        <w:t>4.质保期服务要求</w:t>
      </w:r>
    </w:p>
    <w:p w:rsidR="00695E14" w:rsidRDefault="00875D09">
      <w:pPr>
        <w:snapToGrid w:val="0"/>
        <w:spacing w:line="520" w:lineRule="exact"/>
        <w:rPr>
          <w:rFonts w:ascii="宋体" w:hAnsi="宋体" w:cs="宋体"/>
          <w:color w:val="000000" w:themeColor="text1"/>
          <w:szCs w:val="28"/>
        </w:rPr>
      </w:pPr>
      <w:r>
        <w:rPr>
          <w:rFonts w:ascii="宋体" w:hAnsi="宋体" w:cs="宋体" w:hint="eastAsia"/>
          <w:color w:val="000000" w:themeColor="text1"/>
          <w:szCs w:val="28"/>
        </w:rPr>
        <w:t>（1）质保期内，所有商品维修要根据损坏情况由供货方不定期维修，维</w:t>
      </w:r>
    </w:p>
    <w:p w:rsidR="00695E14" w:rsidRDefault="00875D09">
      <w:pPr>
        <w:snapToGrid w:val="0"/>
        <w:spacing w:line="520" w:lineRule="exact"/>
        <w:ind w:firstLineChars="200" w:firstLine="560"/>
        <w:rPr>
          <w:rFonts w:ascii="宋体" w:hAnsi="宋体" w:cs="宋体"/>
          <w:color w:val="000000" w:themeColor="text1"/>
          <w:szCs w:val="28"/>
        </w:rPr>
      </w:pPr>
      <w:r>
        <w:rPr>
          <w:rFonts w:ascii="宋体" w:hAnsi="宋体" w:cs="宋体" w:hint="eastAsia"/>
          <w:color w:val="000000" w:themeColor="text1"/>
          <w:szCs w:val="28"/>
        </w:rPr>
        <w:t>修所产生的一切费用由供货方自行承担。</w:t>
      </w:r>
    </w:p>
    <w:p w:rsidR="00695E14" w:rsidRDefault="00875D09">
      <w:pPr>
        <w:snapToGrid w:val="0"/>
        <w:spacing w:line="520" w:lineRule="exact"/>
        <w:rPr>
          <w:rFonts w:ascii="宋体" w:hAnsi="宋体" w:cs="宋体"/>
          <w:color w:val="000000" w:themeColor="text1"/>
          <w:szCs w:val="28"/>
        </w:rPr>
      </w:pPr>
      <w:r>
        <w:rPr>
          <w:rFonts w:ascii="宋体" w:hAnsi="宋体" w:cs="宋体" w:hint="eastAsia"/>
          <w:color w:val="000000" w:themeColor="text1"/>
          <w:szCs w:val="28"/>
        </w:rPr>
        <w:t>（2）质量保证期过后，供应商和制造商应同样提供免费电话咨询服务，</w:t>
      </w:r>
    </w:p>
    <w:p w:rsidR="00695E14" w:rsidRDefault="00875D09">
      <w:pPr>
        <w:snapToGrid w:val="0"/>
        <w:spacing w:line="520" w:lineRule="exact"/>
        <w:ind w:firstLineChars="200" w:firstLine="560"/>
        <w:rPr>
          <w:rFonts w:ascii="宋体" w:hAnsi="宋体" w:cs="宋体"/>
          <w:color w:val="000000" w:themeColor="text1"/>
          <w:szCs w:val="28"/>
        </w:rPr>
      </w:pPr>
      <w:r>
        <w:rPr>
          <w:rFonts w:ascii="宋体" w:hAnsi="宋体" w:cs="宋体" w:hint="eastAsia"/>
          <w:color w:val="000000" w:themeColor="text1"/>
          <w:szCs w:val="28"/>
        </w:rPr>
        <w:t>并应承诺提供产品上门维护服务。</w:t>
      </w:r>
    </w:p>
    <w:p w:rsidR="00695E14" w:rsidRDefault="00875D09">
      <w:pPr>
        <w:snapToGrid w:val="0"/>
        <w:spacing w:line="520" w:lineRule="exact"/>
        <w:rPr>
          <w:rFonts w:ascii="宋体" w:hAnsi="宋体" w:cs="宋体"/>
          <w:color w:val="000000" w:themeColor="text1"/>
          <w:szCs w:val="28"/>
        </w:rPr>
      </w:pPr>
      <w:r>
        <w:rPr>
          <w:rFonts w:ascii="宋体" w:hAnsi="宋体" w:cs="宋体" w:hint="eastAsia"/>
          <w:color w:val="000000" w:themeColor="text1"/>
          <w:szCs w:val="28"/>
        </w:rPr>
        <w:t>（3）质量保证期过后，采购人需要继续由原供应商和制造商提供售后服</w:t>
      </w:r>
    </w:p>
    <w:p w:rsidR="00695E14" w:rsidRDefault="00875D09">
      <w:pPr>
        <w:snapToGrid w:val="0"/>
        <w:spacing w:line="520" w:lineRule="exact"/>
        <w:ind w:firstLineChars="200" w:firstLine="560"/>
        <w:rPr>
          <w:rFonts w:ascii="宋体" w:hAnsi="宋体" w:cs="宋体"/>
          <w:color w:val="000000" w:themeColor="text1"/>
          <w:szCs w:val="28"/>
        </w:rPr>
      </w:pPr>
      <w:r>
        <w:rPr>
          <w:rFonts w:ascii="宋体" w:hAnsi="宋体" w:cs="宋体" w:hint="eastAsia"/>
          <w:color w:val="000000" w:themeColor="text1"/>
          <w:szCs w:val="28"/>
        </w:rPr>
        <w:t>务的，该供应商和制造商应以优惠价格提供售后服务。</w:t>
      </w:r>
    </w:p>
    <w:p w:rsidR="00695E14" w:rsidRDefault="00875D09">
      <w:pPr>
        <w:pStyle w:val="1"/>
        <w:spacing w:line="440" w:lineRule="exact"/>
        <w:jc w:val="center"/>
        <w:rPr>
          <w:color w:val="000000" w:themeColor="text1"/>
          <w:sz w:val="30"/>
          <w:szCs w:val="30"/>
        </w:rPr>
      </w:pPr>
      <w:bookmarkStart w:id="38" w:name="_Toc11910"/>
      <w:bookmarkStart w:id="39" w:name="_Toc31796"/>
      <w:bookmarkStart w:id="40" w:name="_Toc11951"/>
      <w:r>
        <w:rPr>
          <w:rFonts w:hint="eastAsia"/>
          <w:color w:val="000000" w:themeColor="text1"/>
          <w:sz w:val="30"/>
          <w:szCs w:val="30"/>
        </w:rPr>
        <w:t>第三篇</w:t>
      </w:r>
      <w:r>
        <w:rPr>
          <w:rFonts w:hint="eastAsia"/>
          <w:color w:val="000000" w:themeColor="text1"/>
          <w:sz w:val="30"/>
          <w:szCs w:val="30"/>
        </w:rPr>
        <w:t xml:space="preserve"> </w:t>
      </w:r>
      <w:r>
        <w:rPr>
          <w:rFonts w:hint="eastAsia"/>
          <w:color w:val="000000" w:themeColor="text1"/>
          <w:sz w:val="30"/>
          <w:szCs w:val="30"/>
        </w:rPr>
        <w:t>项目商务需求</w:t>
      </w:r>
      <w:bookmarkEnd w:id="38"/>
      <w:bookmarkEnd w:id="39"/>
      <w:bookmarkEnd w:id="40"/>
    </w:p>
    <w:p w:rsidR="00695E14" w:rsidRDefault="00875D09">
      <w:pPr>
        <w:pStyle w:val="2"/>
        <w:spacing w:before="120"/>
        <w:ind w:firstLine="562"/>
      </w:pPr>
      <w:bookmarkStart w:id="41" w:name="_Toc344475120"/>
      <w:bookmarkStart w:id="42" w:name="_Toc480882274"/>
      <w:bookmarkStart w:id="43" w:name="_Toc498442539"/>
      <w:bookmarkStart w:id="44" w:name="_Toc27758"/>
      <w:bookmarkStart w:id="45" w:name="_Toc6013"/>
      <w:bookmarkStart w:id="46" w:name="_Toc3632"/>
      <w:bookmarkStart w:id="47" w:name="_Toc24250"/>
      <w:bookmarkStart w:id="48" w:name="_Toc15603"/>
      <w:bookmarkStart w:id="49" w:name="_Toc525658704"/>
      <w:bookmarkStart w:id="50" w:name="_Toc516231412"/>
      <w:r>
        <w:rPr>
          <w:rFonts w:hint="eastAsia"/>
          <w:b/>
          <w:bCs/>
        </w:rPr>
        <w:t>一、交货时间及</w:t>
      </w:r>
      <w:bookmarkEnd w:id="41"/>
      <w:bookmarkEnd w:id="42"/>
      <w:bookmarkEnd w:id="43"/>
      <w:r>
        <w:rPr>
          <w:rFonts w:hint="eastAsia"/>
          <w:b/>
          <w:bCs/>
        </w:rPr>
        <w:t>验收方</w:t>
      </w:r>
      <w:r>
        <w:rPr>
          <w:rFonts w:hint="eastAsia"/>
        </w:rPr>
        <w:t>式</w:t>
      </w:r>
      <w:bookmarkEnd w:id="44"/>
      <w:bookmarkEnd w:id="45"/>
      <w:bookmarkEnd w:id="46"/>
      <w:bookmarkEnd w:id="47"/>
      <w:bookmarkEnd w:id="48"/>
    </w:p>
    <w:p w:rsidR="00695E14" w:rsidRDefault="00875D09">
      <w:pPr>
        <w:pStyle w:val="2"/>
        <w:spacing w:before="120"/>
        <w:ind w:firstLine="562"/>
        <w:rPr>
          <w:rFonts w:cs="宋体"/>
          <w:bCs/>
          <w:color w:val="000000" w:themeColor="text1"/>
        </w:rPr>
      </w:pPr>
      <w:bookmarkStart w:id="51" w:name="_Toc26230"/>
      <w:bookmarkStart w:id="52" w:name="_Toc4223"/>
      <w:bookmarkStart w:id="53" w:name="_Toc24222"/>
      <w:bookmarkStart w:id="54" w:name="_Toc495226852"/>
      <w:bookmarkStart w:id="55" w:name="_Toc476131157"/>
      <w:bookmarkStart w:id="56" w:name="_Toc468720646"/>
      <w:bookmarkEnd w:id="49"/>
      <w:bookmarkEnd w:id="50"/>
      <w:r>
        <w:rPr>
          <w:rFonts w:cs="宋体" w:hint="eastAsia"/>
          <w:bCs/>
          <w:color w:val="000000" w:themeColor="text1"/>
        </w:rPr>
        <w:t>（一）交货时间</w:t>
      </w:r>
      <w:bookmarkEnd w:id="51"/>
      <w:bookmarkEnd w:id="52"/>
      <w:bookmarkEnd w:id="53"/>
    </w:p>
    <w:p w:rsidR="00695E14" w:rsidRDefault="00875D09">
      <w:pPr>
        <w:snapToGrid w:val="0"/>
        <w:spacing w:line="480" w:lineRule="exact"/>
        <w:ind w:firstLine="482"/>
        <w:rPr>
          <w:rFonts w:ascii="宋体" w:hAnsi="宋体" w:cs="宋体"/>
          <w:color w:val="000000" w:themeColor="text1"/>
        </w:rPr>
      </w:pPr>
      <w:r>
        <w:rPr>
          <w:rFonts w:ascii="宋体" w:hAnsi="宋体" w:cs="宋体" w:hint="eastAsia"/>
          <w:color w:val="000000" w:themeColor="text1"/>
          <w:szCs w:val="28"/>
        </w:rPr>
        <w:t>中标供应商自合同签订之日起30个工作日内完成送货安装。</w:t>
      </w:r>
    </w:p>
    <w:p w:rsidR="00695E14" w:rsidRDefault="00875D09">
      <w:pPr>
        <w:snapToGrid w:val="0"/>
        <w:spacing w:line="480" w:lineRule="atLeast"/>
        <w:ind w:firstLine="482"/>
        <w:rPr>
          <w:rFonts w:ascii="宋体" w:hAnsi="宋体" w:cs="宋体"/>
          <w:color w:val="000000" w:themeColor="text1"/>
        </w:rPr>
      </w:pPr>
      <w:r>
        <w:rPr>
          <w:rFonts w:ascii="宋体" w:hAnsi="宋体" w:cs="宋体" w:hint="eastAsia"/>
          <w:color w:val="000000" w:themeColor="text1"/>
        </w:rPr>
        <w:t>（二）交货地点</w:t>
      </w:r>
    </w:p>
    <w:p w:rsidR="00695E14" w:rsidRDefault="00875D09">
      <w:pPr>
        <w:snapToGrid w:val="0"/>
        <w:spacing w:line="480" w:lineRule="exact"/>
        <w:ind w:firstLine="482"/>
        <w:rPr>
          <w:rFonts w:ascii="宋体" w:hAnsi="宋体" w:cs="宋体"/>
          <w:color w:val="000000" w:themeColor="text1"/>
        </w:rPr>
      </w:pPr>
      <w:r>
        <w:rPr>
          <w:rFonts w:ascii="宋体" w:hAnsi="宋体" w:cs="宋体" w:hint="eastAsia"/>
          <w:color w:val="000000" w:themeColor="text1"/>
        </w:rPr>
        <w:t>采购人指定地点。</w:t>
      </w:r>
    </w:p>
    <w:p w:rsidR="00695E14" w:rsidRDefault="00875D09">
      <w:pPr>
        <w:snapToGrid w:val="0"/>
        <w:spacing w:line="480" w:lineRule="exact"/>
        <w:ind w:firstLine="482"/>
        <w:rPr>
          <w:rFonts w:ascii="宋体" w:hAnsi="宋体" w:cs="宋体"/>
          <w:color w:val="000000" w:themeColor="text1"/>
        </w:rPr>
      </w:pPr>
      <w:r>
        <w:rPr>
          <w:rFonts w:ascii="宋体" w:hAnsi="宋体" w:cs="宋体" w:hint="eastAsia"/>
          <w:color w:val="000000" w:themeColor="text1"/>
        </w:rPr>
        <w:t>（三）验收方式</w:t>
      </w:r>
    </w:p>
    <w:p w:rsidR="00695E14" w:rsidRDefault="00875D09">
      <w:pPr>
        <w:snapToGrid w:val="0"/>
        <w:spacing w:line="520" w:lineRule="exact"/>
        <w:rPr>
          <w:rFonts w:ascii="宋体" w:hAnsi="宋体" w:cs="宋体"/>
          <w:color w:val="000000" w:themeColor="text1"/>
          <w:szCs w:val="28"/>
        </w:rPr>
      </w:pPr>
      <w:bookmarkStart w:id="57" w:name="_Toc31330"/>
      <w:bookmarkEnd w:id="54"/>
      <w:bookmarkEnd w:id="55"/>
      <w:bookmarkEnd w:id="56"/>
      <w:r>
        <w:rPr>
          <w:rFonts w:ascii="宋体" w:hAnsi="宋体" w:cs="宋体" w:hint="eastAsia"/>
          <w:color w:val="000000" w:themeColor="text1"/>
          <w:szCs w:val="28"/>
        </w:rPr>
        <w:t>1、货物到达现场后，中标人应在使用单位人员在场情况下当面开箱，共同清点、检查外观，作出开箱记录，双方签字确认。</w:t>
      </w:r>
    </w:p>
    <w:p w:rsidR="00695E14" w:rsidRDefault="00875D09">
      <w:pPr>
        <w:snapToGrid w:val="0"/>
        <w:spacing w:line="520" w:lineRule="exact"/>
        <w:rPr>
          <w:rFonts w:ascii="宋体" w:hAnsi="宋体" w:cs="宋体"/>
          <w:color w:val="000000" w:themeColor="text1"/>
          <w:szCs w:val="28"/>
        </w:rPr>
      </w:pPr>
      <w:r>
        <w:rPr>
          <w:rFonts w:ascii="宋体" w:hAnsi="宋体" w:cs="宋体" w:hint="eastAsia"/>
          <w:color w:val="000000" w:themeColor="text1"/>
          <w:szCs w:val="28"/>
        </w:rPr>
        <w:t>2、中标人应保证货物到达采购人所在地完好无损，如有缺漏、损坏，由供应商负责调换、补齐或赔偿。</w:t>
      </w:r>
    </w:p>
    <w:p w:rsidR="00695E14" w:rsidRDefault="00875D09">
      <w:pPr>
        <w:snapToGrid w:val="0"/>
        <w:spacing w:line="520" w:lineRule="exact"/>
        <w:rPr>
          <w:rFonts w:ascii="宋体" w:hAnsi="宋体" w:cs="宋体"/>
          <w:color w:val="000000" w:themeColor="text1"/>
          <w:szCs w:val="28"/>
        </w:rPr>
      </w:pPr>
      <w:r>
        <w:rPr>
          <w:rFonts w:ascii="宋体" w:hAnsi="宋体" w:cs="宋体" w:hint="eastAsia"/>
          <w:color w:val="000000" w:themeColor="text1"/>
          <w:szCs w:val="28"/>
        </w:rPr>
        <w:t>3、中标人应提供完备的技术资料、装箱单和合格证等，并派遣专业技术人员</w:t>
      </w:r>
      <w:r>
        <w:rPr>
          <w:rFonts w:ascii="宋体" w:hAnsi="宋体" w:cs="宋体" w:hint="eastAsia"/>
          <w:color w:val="000000" w:themeColor="text1"/>
          <w:szCs w:val="28"/>
        </w:rPr>
        <w:lastRenderedPageBreak/>
        <w:t>进行现场安装调试。验收合格条件如下：</w:t>
      </w:r>
    </w:p>
    <w:p w:rsidR="00695E14" w:rsidRDefault="00875D09">
      <w:pPr>
        <w:snapToGrid w:val="0"/>
        <w:spacing w:line="520" w:lineRule="exact"/>
        <w:rPr>
          <w:rFonts w:ascii="宋体" w:hAnsi="宋体" w:cs="宋体"/>
          <w:color w:val="000000" w:themeColor="text1"/>
          <w:szCs w:val="28"/>
        </w:rPr>
      </w:pPr>
      <w:r>
        <w:rPr>
          <w:rFonts w:ascii="宋体" w:hAnsi="宋体" w:cs="宋体" w:hint="eastAsia"/>
          <w:color w:val="000000" w:themeColor="text1"/>
          <w:szCs w:val="28"/>
        </w:rPr>
        <w:t>（1）设备技术参数与采购合同一致，性能指标达到规定的标准。</w:t>
      </w:r>
    </w:p>
    <w:p w:rsidR="00695E14" w:rsidRDefault="00875D09">
      <w:pPr>
        <w:snapToGrid w:val="0"/>
        <w:spacing w:line="520" w:lineRule="exact"/>
        <w:rPr>
          <w:rFonts w:ascii="宋体" w:hAnsi="宋体" w:cs="宋体"/>
          <w:color w:val="000000" w:themeColor="text1"/>
          <w:szCs w:val="28"/>
        </w:rPr>
      </w:pPr>
      <w:r>
        <w:rPr>
          <w:rFonts w:ascii="宋体" w:hAnsi="宋体" w:cs="宋体" w:hint="eastAsia"/>
          <w:color w:val="000000" w:themeColor="text1"/>
          <w:szCs w:val="28"/>
        </w:rPr>
        <w:t>（2）货物技术资料、装箱单、合格证等资料齐全。</w:t>
      </w:r>
    </w:p>
    <w:p w:rsidR="00695E14" w:rsidRDefault="00875D09">
      <w:pPr>
        <w:snapToGrid w:val="0"/>
        <w:spacing w:line="520" w:lineRule="exact"/>
        <w:rPr>
          <w:rFonts w:ascii="宋体" w:hAnsi="宋体" w:cs="宋体"/>
          <w:color w:val="000000" w:themeColor="text1"/>
          <w:szCs w:val="28"/>
        </w:rPr>
      </w:pPr>
      <w:r>
        <w:rPr>
          <w:rFonts w:ascii="宋体" w:hAnsi="宋体" w:cs="宋体" w:hint="eastAsia"/>
          <w:color w:val="000000" w:themeColor="text1"/>
          <w:szCs w:val="28"/>
        </w:rPr>
        <w:t>（3）在系统试运行期间所出现的问题得到解决，并运行正常。</w:t>
      </w:r>
    </w:p>
    <w:p w:rsidR="00695E14" w:rsidRDefault="00875D09">
      <w:pPr>
        <w:snapToGrid w:val="0"/>
        <w:spacing w:line="520" w:lineRule="exact"/>
        <w:rPr>
          <w:rFonts w:ascii="宋体" w:hAnsi="宋体" w:cs="宋体"/>
          <w:color w:val="000000" w:themeColor="text1"/>
          <w:szCs w:val="28"/>
        </w:rPr>
      </w:pPr>
      <w:r>
        <w:rPr>
          <w:rFonts w:ascii="宋体" w:hAnsi="宋体" w:cs="宋体" w:hint="eastAsia"/>
          <w:color w:val="000000" w:themeColor="text1"/>
          <w:szCs w:val="28"/>
        </w:rPr>
        <w:t>（4）在规定时间内完成交货并验收，并经采购人确认。</w:t>
      </w:r>
    </w:p>
    <w:p w:rsidR="00695E14" w:rsidRDefault="00875D09">
      <w:pPr>
        <w:snapToGrid w:val="0"/>
        <w:spacing w:line="520" w:lineRule="exact"/>
        <w:rPr>
          <w:rFonts w:ascii="宋体" w:hAnsi="宋体" w:cs="宋体"/>
          <w:color w:val="000000" w:themeColor="text1"/>
          <w:szCs w:val="28"/>
        </w:rPr>
      </w:pPr>
      <w:r>
        <w:rPr>
          <w:rFonts w:ascii="宋体" w:hAnsi="宋体" w:cs="宋体" w:hint="eastAsia"/>
          <w:color w:val="000000" w:themeColor="text1"/>
          <w:szCs w:val="28"/>
        </w:rPr>
        <w:t>4、产品在安装调试并试运行符合要求后，才作为最终验收。</w:t>
      </w:r>
    </w:p>
    <w:p w:rsidR="00695E14" w:rsidRDefault="00875D09">
      <w:pPr>
        <w:snapToGrid w:val="0"/>
        <w:spacing w:line="520" w:lineRule="exact"/>
        <w:rPr>
          <w:rFonts w:ascii="宋体" w:hAnsi="宋体" w:cs="宋体"/>
          <w:color w:val="000000" w:themeColor="text1"/>
          <w:szCs w:val="28"/>
        </w:rPr>
      </w:pPr>
      <w:r>
        <w:rPr>
          <w:rFonts w:ascii="宋体" w:hAnsi="宋体" w:cs="宋体" w:hint="eastAsia"/>
          <w:color w:val="000000" w:themeColor="text1"/>
          <w:szCs w:val="28"/>
        </w:rPr>
        <w:t>5、供应商提供的货物未达到招标文件规定要求，且对采购人造成损失的，由供应商承担一切责任，并赔偿所造成的损失。</w:t>
      </w:r>
    </w:p>
    <w:p w:rsidR="00695E14" w:rsidRDefault="00875D09">
      <w:pPr>
        <w:snapToGrid w:val="0"/>
        <w:spacing w:line="520" w:lineRule="exact"/>
        <w:rPr>
          <w:rFonts w:ascii="宋体" w:hAnsi="宋体" w:cs="宋体"/>
          <w:color w:val="000000" w:themeColor="text1"/>
          <w:szCs w:val="28"/>
        </w:rPr>
      </w:pPr>
      <w:r>
        <w:rPr>
          <w:rFonts w:ascii="宋体" w:hAnsi="宋体" w:cs="宋体" w:hint="eastAsia"/>
          <w:color w:val="000000" w:themeColor="text1"/>
          <w:szCs w:val="28"/>
        </w:rPr>
        <w:t>6、大型或者复杂的政府采购项目，采购人应当邀请国家认可的质量检测机构参加验收工作。</w:t>
      </w:r>
    </w:p>
    <w:p w:rsidR="00695E14" w:rsidRDefault="00875D09">
      <w:pPr>
        <w:snapToGrid w:val="0"/>
        <w:spacing w:line="520" w:lineRule="exact"/>
        <w:rPr>
          <w:rFonts w:ascii="宋体" w:hAnsi="宋体" w:cs="宋体"/>
          <w:color w:val="000000" w:themeColor="text1"/>
          <w:szCs w:val="28"/>
        </w:rPr>
      </w:pPr>
      <w:r>
        <w:rPr>
          <w:rFonts w:ascii="宋体" w:hAnsi="宋体" w:cs="宋体" w:hint="eastAsia"/>
          <w:color w:val="000000" w:themeColor="text1"/>
          <w:szCs w:val="28"/>
        </w:rPr>
        <w:t>7、采购人需要制造商对中标人交付的产品（包括质量、技术参数等）进行确认的，制造商应予以配合，并出具书面意见。</w:t>
      </w:r>
    </w:p>
    <w:p w:rsidR="00695E14" w:rsidRDefault="00875D09">
      <w:pPr>
        <w:snapToGrid w:val="0"/>
        <w:spacing w:line="520" w:lineRule="exact"/>
        <w:rPr>
          <w:rFonts w:ascii="宋体" w:hAnsi="宋体" w:cs="宋体"/>
          <w:color w:val="000000" w:themeColor="text1"/>
        </w:rPr>
      </w:pPr>
      <w:bookmarkStart w:id="58" w:name="_Toc4060823"/>
      <w:bookmarkStart w:id="59" w:name="_Toc24118"/>
      <w:bookmarkStart w:id="60" w:name="_Toc26920"/>
      <w:bookmarkStart w:id="61" w:name="_Toc13477"/>
      <w:bookmarkStart w:id="62" w:name="_Toc25561"/>
      <w:bookmarkStart w:id="63" w:name="_Toc76049411"/>
      <w:bookmarkStart w:id="64" w:name="_Toc4061629"/>
      <w:bookmarkStart w:id="65" w:name="_Toc10897"/>
      <w:r>
        <w:rPr>
          <w:rFonts w:ascii="宋体" w:hAnsi="宋体" w:cs="宋体" w:hint="eastAsia"/>
          <w:color w:val="000000" w:themeColor="text1"/>
          <w:szCs w:val="28"/>
        </w:rPr>
        <w:t>8、产品包装材料归采购人所有。</w:t>
      </w:r>
      <w:bookmarkEnd w:id="58"/>
      <w:bookmarkEnd w:id="59"/>
      <w:bookmarkEnd w:id="60"/>
      <w:bookmarkEnd w:id="61"/>
      <w:bookmarkEnd w:id="62"/>
      <w:bookmarkEnd w:id="63"/>
      <w:bookmarkEnd w:id="64"/>
      <w:bookmarkEnd w:id="65"/>
    </w:p>
    <w:p w:rsidR="00695E14" w:rsidRDefault="00875D09">
      <w:pPr>
        <w:pStyle w:val="2"/>
        <w:spacing w:before="120"/>
        <w:ind w:firstLine="562"/>
        <w:rPr>
          <w:b/>
          <w:bCs/>
        </w:rPr>
      </w:pPr>
      <w:bookmarkStart w:id="66" w:name="_Toc26212"/>
      <w:bookmarkStart w:id="67" w:name="_Toc12171"/>
      <w:bookmarkStart w:id="68" w:name="_Toc10031"/>
      <w:bookmarkStart w:id="69" w:name="_Toc19122"/>
      <w:r>
        <w:rPr>
          <w:rFonts w:hint="eastAsia"/>
          <w:b/>
          <w:bCs/>
        </w:rPr>
        <w:t>二、报价要求</w:t>
      </w:r>
      <w:bookmarkEnd w:id="57"/>
      <w:bookmarkEnd w:id="66"/>
      <w:bookmarkEnd w:id="67"/>
      <w:bookmarkEnd w:id="68"/>
      <w:bookmarkEnd w:id="69"/>
    </w:p>
    <w:p w:rsidR="00695E14" w:rsidRDefault="00875D09">
      <w:pPr>
        <w:snapToGrid w:val="0"/>
        <w:spacing w:line="480" w:lineRule="exact"/>
        <w:ind w:firstLine="482"/>
        <w:rPr>
          <w:rFonts w:ascii="宋体" w:hAnsi="宋体" w:cs="宋体"/>
          <w:bCs/>
          <w:color w:val="000000" w:themeColor="text1"/>
          <w:szCs w:val="28"/>
        </w:rPr>
      </w:pPr>
      <w:bookmarkStart w:id="70" w:name="_Toc8344"/>
      <w:r>
        <w:rPr>
          <w:rFonts w:ascii="宋体" w:hAnsi="宋体" w:cs="宋体" w:hint="eastAsia"/>
          <w:bCs/>
          <w:color w:val="000000" w:themeColor="text1"/>
          <w:szCs w:val="28"/>
        </w:rPr>
        <w:t>本次报价须为人民币报价，包含但不限于：服务费、人工费及提供服务所需的设备或货物购买（制造）费、辅材费、运输费、装卸费、税费、采购代理服务费等完成本项目所需的一切费用。因成交供应商自身原因造成漏报、少报皆由其自行承担责任，采购人不再补偿。</w:t>
      </w:r>
    </w:p>
    <w:p w:rsidR="00695E14" w:rsidRDefault="00875D09">
      <w:pPr>
        <w:pStyle w:val="2"/>
        <w:spacing w:before="120"/>
        <w:ind w:firstLine="562"/>
        <w:rPr>
          <w:b/>
          <w:bCs/>
        </w:rPr>
      </w:pPr>
      <w:bookmarkStart w:id="71" w:name="_Toc7808"/>
      <w:bookmarkStart w:id="72" w:name="_Toc23297"/>
      <w:bookmarkStart w:id="73" w:name="_Toc19422"/>
      <w:bookmarkStart w:id="74" w:name="_Toc16551"/>
      <w:r>
        <w:rPr>
          <w:rFonts w:hint="eastAsia"/>
          <w:b/>
          <w:bCs/>
        </w:rPr>
        <w:t>三、付款方式</w:t>
      </w:r>
      <w:bookmarkEnd w:id="70"/>
      <w:bookmarkEnd w:id="71"/>
      <w:bookmarkEnd w:id="72"/>
      <w:bookmarkEnd w:id="73"/>
      <w:bookmarkEnd w:id="74"/>
    </w:p>
    <w:p w:rsidR="00695E14" w:rsidRDefault="00875D09">
      <w:pPr>
        <w:snapToGrid w:val="0"/>
        <w:spacing w:line="480" w:lineRule="exact"/>
        <w:ind w:firstLine="482"/>
        <w:rPr>
          <w:rFonts w:ascii="宋体" w:hAnsi="宋体" w:cs="宋体"/>
          <w:bCs/>
          <w:color w:val="000000" w:themeColor="text1"/>
          <w:szCs w:val="28"/>
        </w:rPr>
      </w:pPr>
      <w:r>
        <w:rPr>
          <w:rFonts w:ascii="宋体" w:hAnsi="宋体" w:cs="宋体" w:hint="eastAsia"/>
          <w:bCs/>
          <w:color w:val="000000" w:themeColor="text1"/>
          <w:szCs w:val="28"/>
        </w:rPr>
        <w:t>1、成交供应商按合同供货完毕，经验收合格后采购人出具项目验收报告；</w:t>
      </w:r>
    </w:p>
    <w:p w:rsidR="00695E14" w:rsidRDefault="00875D09">
      <w:pPr>
        <w:snapToGrid w:val="0"/>
        <w:spacing w:line="480" w:lineRule="exact"/>
        <w:ind w:firstLine="482"/>
        <w:rPr>
          <w:rFonts w:ascii="宋体" w:hAnsi="宋体" w:cs="宋体"/>
          <w:bCs/>
          <w:color w:val="000000" w:themeColor="text1"/>
          <w:szCs w:val="28"/>
        </w:rPr>
      </w:pPr>
      <w:r>
        <w:rPr>
          <w:rFonts w:ascii="宋体" w:hAnsi="宋体" w:cs="宋体" w:hint="eastAsia"/>
          <w:bCs/>
          <w:color w:val="000000" w:themeColor="text1"/>
          <w:szCs w:val="28"/>
        </w:rPr>
        <w:t>2、供应商向采购人开具发票，提交采购合同、验收报告等材料，向采购人申请付款，待渝北区财政预算经费到达采购人账户后15个工作日内支付合同金额的全部货款。</w:t>
      </w:r>
    </w:p>
    <w:p w:rsidR="00695E14" w:rsidRDefault="00875D09">
      <w:pPr>
        <w:pStyle w:val="2"/>
        <w:spacing w:before="120"/>
        <w:ind w:firstLine="562"/>
        <w:rPr>
          <w:b/>
          <w:bCs/>
        </w:rPr>
      </w:pPr>
      <w:bookmarkStart w:id="75" w:name="_Toc5393"/>
      <w:bookmarkStart w:id="76" w:name="_Toc26868"/>
      <w:bookmarkStart w:id="77" w:name="_Toc7901"/>
      <w:bookmarkStart w:id="78" w:name="_Toc22006"/>
      <w:bookmarkStart w:id="79" w:name="_Toc1384"/>
      <w:r>
        <w:rPr>
          <w:rFonts w:hint="eastAsia"/>
          <w:b/>
          <w:bCs/>
        </w:rPr>
        <w:t>四、知识产权</w:t>
      </w:r>
      <w:bookmarkEnd w:id="75"/>
      <w:bookmarkEnd w:id="76"/>
      <w:bookmarkEnd w:id="77"/>
      <w:bookmarkEnd w:id="78"/>
      <w:bookmarkEnd w:id="79"/>
    </w:p>
    <w:p w:rsidR="00695E14" w:rsidRDefault="00875D09">
      <w:pPr>
        <w:wordWrap w:val="0"/>
        <w:spacing w:line="480" w:lineRule="atLeast"/>
        <w:ind w:firstLine="482"/>
        <w:rPr>
          <w:rFonts w:ascii="宋体" w:hAnsi="宋体" w:cs="宋体"/>
          <w:bCs/>
          <w:color w:val="000000" w:themeColor="text1"/>
        </w:rPr>
      </w:pPr>
      <w:r>
        <w:rPr>
          <w:rFonts w:ascii="宋体" w:hAnsi="宋体" w:cs="宋体" w:hint="eastAsia"/>
          <w:bCs/>
          <w:color w:val="000000" w:themeColor="text1"/>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695E14" w:rsidRDefault="00875D09">
      <w:pPr>
        <w:pStyle w:val="2"/>
        <w:spacing w:before="120"/>
        <w:ind w:firstLine="562"/>
        <w:rPr>
          <w:b/>
          <w:bCs/>
        </w:rPr>
      </w:pPr>
      <w:bookmarkStart w:id="80" w:name="_Toc28205"/>
      <w:bookmarkStart w:id="81" w:name="_Toc25992"/>
      <w:bookmarkStart w:id="82" w:name="_Toc28377"/>
      <w:bookmarkStart w:id="83" w:name="_Toc22391"/>
      <w:bookmarkStart w:id="84" w:name="_Toc7513"/>
      <w:r>
        <w:rPr>
          <w:rFonts w:hint="eastAsia"/>
          <w:b/>
          <w:bCs/>
        </w:rPr>
        <w:lastRenderedPageBreak/>
        <w:t>五、</w:t>
      </w:r>
      <w:bookmarkStart w:id="85" w:name="_Toc101794313"/>
      <w:r>
        <w:rPr>
          <w:rFonts w:hint="eastAsia"/>
          <w:b/>
          <w:bCs/>
        </w:rPr>
        <w:t>培训</w:t>
      </w:r>
      <w:bookmarkEnd w:id="80"/>
      <w:bookmarkEnd w:id="81"/>
      <w:bookmarkEnd w:id="82"/>
      <w:bookmarkEnd w:id="83"/>
      <w:bookmarkEnd w:id="85"/>
    </w:p>
    <w:p w:rsidR="00695E14" w:rsidRDefault="00875D09">
      <w:pPr>
        <w:wordWrap w:val="0"/>
        <w:spacing w:line="480" w:lineRule="atLeast"/>
        <w:ind w:firstLine="482"/>
        <w:rPr>
          <w:rFonts w:ascii="宋体" w:hAnsi="宋体" w:cs="宋体"/>
          <w:color w:val="000000" w:themeColor="text1"/>
        </w:rPr>
      </w:pPr>
      <w:r>
        <w:rPr>
          <w:rFonts w:ascii="宋体" w:hAnsi="宋体" w:cs="宋体" w:hint="eastAsia"/>
          <w:color w:val="000000" w:themeColor="text1"/>
        </w:rPr>
        <w:t>供应商对其提供产品的使用和操作应尽培训义务。供应商应提供对采购人的基本免费培训，使采购人使用人员能够正常操作。</w:t>
      </w:r>
    </w:p>
    <w:p w:rsidR="00695E14" w:rsidRDefault="00875D09">
      <w:pPr>
        <w:pStyle w:val="2"/>
        <w:spacing w:before="120"/>
        <w:ind w:firstLine="562"/>
        <w:rPr>
          <w:b/>
          <w:bCs/>
        </w:rPr>
      </w:pPr>
      <w:bookmarkStart w:id="86" w:name="_Toc17673"/>
      <w:bookmarkStart w:id="87" w:name="_Toc11977"/>
      <w:bookmarkStart w:id="88" w:name="_Toc3109"/>
      <w:bookmarkStart w:id="89" w:name="_Toc28548"/>
      <w:r>
        <w:rPr>
          <w:rFonts w:hint="eastAsia"/>
          <w:b/>
          <w:bCs/>
        </w:rPr>
        <w:t>六、其他</w:t>
      </w:r>
      <w:bookmarkEnd w:id="84"/>
      <w:bookmarkEnd w:id="86"/>
      <w:bookmarkEnd w:id="87"/>
      <w:bookmarkEnd w:id="88"/>
      <w:bookmarkEnd w:id="89"/>
    </w:p>
    <w:p w:rsidR="00695E14" w:rsidRDefault="00875D09">
      <w:pPr>
        <w:wordWrap w:val="0"/>
        <w:spacing w:line="480" w:lineRule="atLeast"/>
        <w:ind w:firstLine="482"/>
        <w:rPr>
          <w:rFonts w:ascii="宋体" w:hAnsi="宋体" w:cs="宋体"/>
          <w:color w:val="000000" w:themeColor="text1"/>
        </w:rPr>
      </w:pPr>
      <w:r>
        <w:rPr>
          <w:rFonts w:ascii="宋体" w:hAnsi="宋体" w:cs="宋体" w:hint="eastAsia"/>
          <w:color w:val="000000" w:themeColor="text1"/>
        </w:rPr>
        <w:t>（一）供应商必须在响应文件中对以上条款和服务承诺明确列出，承诺内容必须达到本篇及采购文件其他条款的要求。</w:t>
      </w:r>
    </w:p>
    <w:p w:rsidR="00695E14" w:rsidRDefault="00875D09">
      <w:pPr>
        <w:wordWrap w:val="0"/>
        <w:spacing w:line="480" w:lineRule="atLeast"/>
        <w:ind w:firstLine="482"/>
        <w:rPr>
          <w:rFonts w:ascii="宋体" w:hAnsi="宋体" w:cs="宋体"/>
          <w:color w:val="000000" w:themeColor="text1"/>
        </w:rPr>
      </w:pPr>
      <w:r>
        <w:rPr>
          <w:rFonts w:ascii="宋体" w:hAnsi="宋体" w:cs="宋体" w:hint="eastAsia"/>
          <w:color w:val="000000" w:themeColor="text1"/>
        </w:rPr>
        <w:t>（二）其他未尽事宜，</w:t>
      </w:r>
      <w:r>
        <w:rPr>
          <w:rFonts w:ascii="宋体" w:hAnsi="宋体" w:cs="宋体" w:hint="eastAsia"/>
          <w:color w:val="000000" w:themeColor="text1"/>
          <w:szCs w:val="28"/>
        </w:rPr>
        <w:t>供需双方在采购合同中详细约定。</w:t>
      </w:r>
      <w:r>
        <w:rPr>
          <w:rFonts w:ascii="宋体" w:hAnsi="宋体" w:cs="宋体" w:hint="eastAsia"/>
          <w:color w:val="000000" w:themeColor="text1"/>
        </w:rPr>
        <w:t>。</w:t>
      </w:r>
    </w:p>
    <w:p w:rsidR="00695E14" w:rsidRDefault="00875D09">
      <w:pPr>
        <w:wordWrap w:val="0"/>
        <w:spacing w:line="480" w:lineRule="atLeast"/>
        <w:ind w:firstLine="480"/>
        <w:rPr>
          <w:rFonts w:ascii="宋体" w:hAnsi="宋体" w:cs="宋体"/>
          <w:b/>
          <w:bCs/>
          <w:color w:val="000000" w:themeColor="text1"/>
        </w:rPr>
      </w:pPr>
      <w:r>
        <w:rPr>
          <w:rFonts w:ascii="宋体" w:hAnsi="宋体" w:cs="宋体" w:hint="eastAsia"/>
          <w:color w:val="000000" w:themeColor="text1"/>
        </w:rPr>
        <w:t>成交供应商不能履行或不能完全履行合同的，将按照采购人所认定的违约行为承担相应违约责任。</w:t>
      </w:r>
    </w:p>
    <w:p w:rsidR="00695E14" w:rsidRDefault="00875D09">
      <w:pPr>
        <w:jc w:val="center"/>
        <w:outlineLvl w:val="0"/>
        <w:rPr>
          <w:rFonts w:ascii="宋体" w:hAnsi="宋体" w:cs="宋体"/>
          <w:b/>
          <w:bCs/>
          <w:color w:val="000000" w:themeColor="text1"/>
          <w:sz w:val="30"/>
          <w:szCs w:val="30"/>
        </w:rPr>
      </w:pPr>
      <w:r>
        <w:rPr>
          <w:rFonts w:ascii="宋体" w:hAnsi="宋体" w:cs="宋体" w:hint="eastAsia"/>
          <w:color w:val="000000" w:themeColor="text1"/>
        </w:rPr>
        <w:br w:type="page"/>
      </w:r>
      <w:bookmarkStart w:id="90" w:name="_Toc22783"/>
      <w:bookmarkStart w:id="91" w:name="_Toc28449"/>
      <w:bookmarkStart w:id="92" w:name="_Toc6031"/>
      <w:r>
        <w:rPr>
          <w:rFonts w:hint="eastAsia"/>
          <w:b/>
          <w:bCs/>
          <w:color w:val="000000" w:themeColor="text1"/>
          <w:sz w:val="30"/>
          <w:szCs w:val="30"/>
        </w:rPr>
        <w:lastRenderedPageBreak/>
        <w:t>第四篇</w:t>
      </w:r>
      <w:r>
        <w:rPr>
          <w:rFonts w:hint="eastAsia"/>
          <w:b/>
          <w:bCs/>
          <w:color w:val="000000" w:themeColor="text1"/>
          <w:sz w:val="30"/>
          <w:szCs w:val="30"/>
        </w:rPr>
        <w:t xml:space="preserve"> </w:t>
      </w:r>
      <w:r>
        <w:rPr>
          <w:rFonts w:hint="eastAsia"/>
          <w:b/>
          <w:bCs/>
          <w:color w:val="000000" w:themeColor="text1"/>
          <w:sz w:val="30"/>
          <w:szCs w:val="30"/>
        </w:rPr>
        <w:t>资格审查及评审办法</w:t>
      </w:r>
      <w:bookmarkEnd w:id="90"/>
      <w:bookmarkEnd w:id="91"/>
      <w:bookmarkEnd w:id="92"/>
    </w:p>
    <w:p w:rsidR="00695E14" w:rsidRDefault="00875D09">
      <w:pPr>
        <w:pStyle w:val="2"/>
        <w:spacing w:before="120"/>
        <w:ind w:firstLine="562"/>
        <w:rPr>
          <w:color w:val="000000" w:themeColor="text1"/>
        </w:rPr>
      </w:pPr>
      <w:bookmarkStart w:id="93" w:name="_Toc8983"/>
      <w:bookmarkStart w:id="94" w:name="_Toc4071"/>
      <w:bookmarkStart w:id="95" w:name="_Toc14564"/>
      <w:bookmarkStart w:id="96" w:name="_Toc25971"/>
      <w:bookmarkStart w:id="97" w:name="_Toc20541"/>
      <w:bookmarkStart w:id="98" w:name="_Toc75793518"/>
      <w:bookmarkStart w:id="99" w:name="_Toc28360"/>
      <w:bookmarkStart w:id="100" w:name="_Toc27081"/>
      <w:bookmarkStart w:id="101" w:name="_Toc23973"/>
      <w:bookmarkStart w:id="102" w:name="_Toc29755"/>
      <w:bookmarkStart w:id="103" w:name="_Toc1497"/>
      <w:bookmarkStart w:id="104" w:name="_Toc28903"/>
      <w:bookmarkStart w:id="105" w:name="_Toc12641"/>
      <w:bookmarkStart w:id="106" w:name="_Toc26309"/>
      <w:bookmarkStart w:id="107" w:name="_Toc21859"/>
      <w:bookmarkStart w:id="108" w:name="_Toc15440"/>
      <w:bookmarkStart w:id="109" w:name="_Toc433"/>
      <w:bookmarkStart w:id="110" w:name="_Toc29233"/>
      <w:bookmarkStart w:id="111" w:name="_Toc24241"/>
      <w:bookmarkStart w:id="112" w:name="_Toc106030394"/>
      <w:r>
        <w:rPr>
          <w:rFonts w:hint="eastAsia"/>
          <w:color w:val="000000" w:themeColor="text1"/>
        </w:rPr>
        <w:t>一、资格审查</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hint="eastAsia"/>
          <w:color w:val="000000" w:themeColor="text1"/>
        </w:rPr>
        <w:t>及符合性审查</w:t>
      </w:r>
      <w:bookmarkEnd w:id="108"/>
      <w:bookmarkEnd w:id="109"/>
      <w:bookmarkEnd w:id="110"/>
      <w:bookmarkEnd w:id="111"/>
      <w:bookmarkEnd w:id="112"/>
    </w:p>
    <w:p w:rsidR="00695E14" w:rsidRDefault="00875D09">
      <w:pPr>
        <w:snapToGrid w:val="0"/>
        <w:spacing w:line="480" w:lineRule="atLeast"/>
        <w:ind w:firstLineChars="200" w:firstLine="560"/>
        <w:rPr>
          <w:rFonts w:ascii="宋体" w:hAnsi="宋体" w:cs="宋体"/>
          <w:bCs/>
          <w:color w:val="000000" w:themeColor="text1"/>
          <w:szCs w:val="28"/>
        </w:rPr>
      </w:pPr>
      <w:r>
        <w:rPr>
          <w:rFonts w:ascii="宋体" w:hAnsi="宋体" w:cs="宋体" w:hint="eastAsia"/>
          <w:bCs/>
          <w:color w:val="000000" w:themeColor="text1"/>
          <w:szCs w:val="28"/>
        </w:rPr>
        <w:t>若未通过资格审查及符合性审查的响应文件，不进入评审环节。</w:t>
      </w:r>
    </w:p>
    <w:p w:rsidR="00695E14" w:rsidRDefault="00875D09">
      <w:pPr>
        <w:snapToGrid w:val="0"/>
        <w:spacing w:line="480" w:lineRule="atLeast"/>
        <w:ind w:firstLineChars="200" w:firstLine="560"/>
        <w:outlineLvl w:val="0"/>
        <w:rPr>
          <w:rFonts w:ascii="宋体" w:hAnsi="宋体" w:cs="宋体"/>
          <w:b/>
          <w:color w:val="000000" w:themeColor="text1"/>
          <w:szCs w:val="28"/>
        </w:rPr>
      </w:pPr>
      <w:bookmarkStart w:id="113" w:name="_Toc7094"/>
      <w:bookmarkStart w:id="114" w:name="_Toc14172"/>
      <w:r>
        <w:rPr>
          <w:rFonts w:ascii="宋体" w:hAnsi="宋体" w:cs="宋体" w:hint="eastAsia"/>
          <w:bCs/>
          <w:color w:val="000000" w:themeColor="text1"/>
          <w:szCs w:val="28"/>
        </w:rPr>
        <w:t>（一）资格审查</w:t>
      </w:r>
      <w:bookmarkEnd w:id="113"/>
      <w:bookmarkEnd w:id="114"/>
    </w:p>
    <w:p w:rsidR="00695E14" w:rsidRDefault="00875D09">
      <w:pPr>
        <w:snapToGrid w:val="0"/>
        <w:spacing w:line="480" w:lineRule="atLeast"/>
        <w:ind w:firstLineChars="200" w:firstLine="560"/>
        <w:rPr>
          <w:rFonts w:ascii="宋体" w:hAnsi="宋体" w:cs="宋体"/>
          <w:color w:val="000000" w:themeColor="text1"/>
          <w:kern w:val="0"/>
          <w:szCs w:val="28"/>
        </w:rPr>
      </w:pPr>
      <w:r>
        <w:rPr>
          <w:rFonts w:ascii="宋体" w:hAnsi="宋体" w:cs="宋体" w:hint="eastAsia"/>
          <w:color w:val="000000" w:themeColor="text1"/>
          <w:kern w:val="0"/>
          <w:szCs w:val="28"/>
        </w:rPr>
        <w:t>依据政府采购相关法律法规规定，由采购人对响应文件中的资格证明文件进行审查。资格审查资料表如下：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3118"/>
        <w:gridCol w:w="4984"/>
      </w:tblGrid>
      <w:tr w:rsidR="00695E14">
        <w:tc>
          <w:tcPr>
            <w:tcW w:w="817" w:type="dxa"/>
            <w:vAlign w:val="center"/>
          </w:tcPr>
          <w:p w:rsidR="00695E14" w:rsidRDefault="00875D09">
            <w:pPr>
              <w:spacing w:line="480" w:lineRule="atLeast"/>
              <w:jc w:val="center"/>
              <w:rPr>
                <w:rFonts w:ascii="宋体" w:hAnsi="宋体" w:cs="宋体"/>
                <w:bCs/>
                <w:color w:val="000000" w:themeColor="text1"/>
                <w:kern w:val="0"/>
                <w:sz w:val="24"/>
                <w:szCs w:val="24"/>
              </w:rPr>
            </w:pPr>
            <w:r>
              <w:rPr>
                <w:rFonts w:ascii="宋体" w:hAnsi="宋体" w:cs="宋体" w:hint="eastAsia"/>
                <w:bCs/>
                <w:color w:val="000000" w:themeColor="text1"/>
                <w:kern w:val="0"/>
                <w:sz w:val="24"/>
                <w:szCs w:val="24"/>
              </w:rPr>
              <w:t>序号</w:t>
            </w:r>
          </w:p>
        </w:tc>
        <w:tc>
          <w:tcPr>
            <w:tcW w:w="3827" w:type="dxa"/>
            <w:gridSpan w:val="2"/>
            <w:vAlign w:val="center"/>
          </w:tcPr>
          <w:p w:rsidR="00695E14" w:rsidRDefault="00875D09">
            <w:pPr>
              <w:spacing w:line="480" w:lineRule="atLeast"/>
              <w:jc w:val="center"/>
              <w:rPr>
                <w:rFonts w:ascii="宋体" w:hAnsi="宋体" w:cs="宋体"/>
                <w:bCs/>
                <w:color w:val="000000" w:themeColor="text1"/>
                <w:kern w:val="0"/>
                <w:sz w:val="24"/>
                <w:szCs w:val="24"/>
              </w:rPr>
            </w:pPr>
            <w:r>
              <w:rPr>
                <w:rFonts w:ascii="宋体" w:hAnsi="宋体" w:cs="宋体" w:hint="eastAsia"/>
                <w:bCs/>
                <w:color w:val="000000" w:themeColor="text1"/>
                <w:kern w:val="0"/>
                <w:sz w:val="24"/>
                <w:szCs w:val="24"/>
              </w:rPr>
              <w:t>检查因素</w:t>
            </w:r>
          </w:p>
        </w:tc>
        <w:tc>
          <w:tcPr>
            <w:tcW w:w="4984" w:type="dxa"/>
            <w:vAlign w:val="center"/>
          </w:tcPr>
          <w:p w:rsidR="00695E14" w:rsidRDefault="00875D09">
            <w:pPr>
              <w:spacing w:line="480" w:lineRule="atLeast"/>
              <w:jc w:val="center"/>
              <w:rPr>
                <w:rFonts w:ascii="宋体" w:hAnsi="宋体" w:cs="宋体"/>
                <w:bCs/>
                <w:color w:val="000000" w:themeColor="text1"/>
                <w:kern w:val="0"/>
                <w:sz w:val="24"/>
                <w:szCs w:val="24"/>
              </w:rPr>
            </w:pPr>
            <w:r>
              <w:rPr>
                <w:rFonts w:ascii="宋体" w:hAnsi="宋体" w:cs="宋体" w:hint="eastAsia"/>
                <w:bCs/>
                <w:color w:val="000000" w:themeColor="text1"/>
                <w:kern w:val="0"/>
                <w:sz w:val="24"/>
                <w:szCs w:val="24"/>
              </w:rPr>
              <w:t>检查内容</w:t>
            </w:r>
          </w:p>
        </w:tc>
      </w:tr>
      <w:tr w:rsidR="00695E14">
        <w:tc>
          <w:tcPr>
            <w:tcW w:w="817" w:type="dxa"/>
            <w:vMerge w:val="restart"/>
            <w:vAlign w:val="center"/>
          </w:tcPr>
          <w:p w:rsidR="00695E14" w:rsidRDefault="00875D09">
            <w:pPr>
              <w:spacing w:line="480" w:lineRule="atLeast"/>
              <w:jc w:val="center"/>
              <w:rPr>
                <w:rFonts w:ascii="宋体" w:hAnsi="宋体" w:cs="宋体"/>
                <w:color w:val="000000" w:themeColor="text1"/>
                <w:sz w:val="24"/>
                <w:szCs w:val="24"/>
              </w:rPr>
            </w:pPr>
            <w:r>
              <w:rPr>
                <w:rFonts w:ascii="宋体" w:hAnsi="宋体" w:cs="宋体" w:hint="eastAsia"/>
                <w:color w:val="000000" w:themeColor="text1"/>
                <w:sz w:val="24"/>
                <w:szCs w:val="24"/>
              </w:rPr>
              <w:t>（一）</w:t>
            </w:r>
          </w:p>
        </w:tc>
        <w:tc>
          <w:tcPr>
            <w:tcW w:w="709" w:type="dxa"/>
            <w:vMerge w:val="restart"/>
            <w:vAlign w:val="center"/>
          </w:tcPr>
          <w:p w:rsidR="00695E14" w:rsidRDefault="00875D09">
            <w:pPr>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《中华人民共和国政府采购法》第二十二条规定</w:t>
            </w:r>
          </w:p>
        </w:tc>
        <w:tc>
          <w:tcPr>
            <w:tcW w:w="3118" w:type="dxa"/>
            <w:vAlign w:val="center"/>
          </w:tcPr>
          <w:p w:rsidR="00695E14" w:rsidRDefault="00875D09">
            <w:pPr>
              <w:rPr>
                <w:rFonts w:ascii="宋体" w:hAnsi="宋体" w:cs="宋体"/>
                <w:color w:val="000000" w:themeColor="text1"/>
                <w:sz w:val="24"/>
                <w:szCs w:val="24"/>
              </w:rPr>
            </w:pPr>
            <w:r>
              <w:rPr>
                <w:rFonts w:ascii="宋体" w:hAnsi="宋体" w:cs="宋体" w:hint="eastAsia"/>
                <w:color w:val="000000" w:themeColor="text1"/>
                <w:sz w:val="24"/>
                <w:szCs w:val="24"/>
              </w:rPr>
              <w:t>1.具有独立承担民事责任的能力</w:t>
            </w:r>
          </w:p>
        </w:tc>
        <w:tc>
          <w:tcPr>
            <w:tcW w:w="4984" w:type="dxa"/>
            <w:vAlign w:val="center"/>
          </w:tcPr>
          <w:p w:rsidR="00695E14" w:rsidRDefault="00875D09">
            <w:pPr>
              <w:rPr>
                <w:rFonts w:ascii="宋体" w:hAnsi="宋体" w:cs="宋体"/>
                <w:color w:val="000000" w:themeColor="text1"/>
                <w:sz w:val="24"/>
                <w:szCs w:val="24"/>
              </w:rPr>
            </w:pPr>
            <w:r>
              <w:rPr>
                <w:rFonts w:ascii="宋体" w:hAnsi="宋体" w:cs="宋体" w:hint="eastAsia"/>
                <w:color w:val="000000" w:themeColor="text1"/>
                <w:sz w:val="24"/>
                <w:szCs w:val="24"/>
              </w:rPr>
              <w:t xml:space="preserve">1.供应商法人营业执照（副本）或事业单位法人证书（副本）或个体工商户营业执照或有效的自然人身份证明或社会团体法人登记证书（提供复印件）。 </w:t>
            </w:r>
          </w:p>
          <w:p w:rsidR="00695E14" w:rsidRDefault="00875D09">
            <w:pPr>
              <w:rPr>
                <w:rFonts w:ascii="宋体" w:hAnsi="宋体" w:cs="宋体"/>
                <w:color w:val="000000" w:themeColor="text1"/>
                <w:sz w:val="24"/>
                <w:szCs w:val="24"/>
              </w:rPr>
            </w:pPr>
            <w:r>
              <w:rPr>
                <w:rFonts w:ascii="宋体" w:hAnsi="宋体" w:cs="宋体" w:hint="eastAsia"/>
                <w:color w:val="000000" w:themeColor="text1"/>
                <w:sz w:val="24"/>
                <w:szCs w:val="24"/>
              </w:rPr>
              <w:t>2.供应商法定代表人身份证明和法定代表人授权代表委托书。</w:t>
            </w:r>
          </w:p>
        </w:tc>
      </w:tr>
      <w:tr w:rsidR="00695E14">
        <w:tc>
          <w:tcPr>
            <w:tcW w:w="817" w:type="dxa"/>
            <w:vMerge/>
            <w:vAlign w:val="center"/>
          </w:tcPr>
          <w:p w:rsidR="00695E14" w:rsidRDefault="00695E14">
            <w:pPr>
              <w:spacing w:line="480" w:lineRule="atLeast"/>
              <w:jc w:val="center"/>
              <w:rPr>
                <w:rFonts w:ascii="宋体" w:hAnsi="宋体" w:cs="宋体"/>
                <w:color w:val="000000" w:themeColor="text1"/>
                <w:sz w:val="24"/>
                <w:szCs w:val="24"/>
              </w:rPr>
            </w:pPr>
          </w:p>
        </w:tc>
        <w:tc>
          <w:tcPr>
            <w:tcW w:w="709" w:type="dxa"/>
            <w:vMerge/>
            <w:vAlign w:val="center"/>
          </w:tcPr>
          <w:p w:rsidR="00695E14" w:rsidRDefault="00695E14">
            <w:pPr>
              <w:rPr>
                <w:rFonts w:ascii="宋体" w:hAnsi="宋体" w:cs="宋体"/>
                <w:color w:val="000000" w:themeColor="text1"/>
                <w:sz w:val="24"/>
                <w:szCs w:val="24"/>
                <w:lang w:val="zh-CN"/>
              </w:rPr>
            </w:pPr>
          </w:p>
        </w:tc>
        <w:tc>
          <w:tcPr>
            <w:tcW w:w="3118" w:type="dxa"/>
            <w:vAlign w:val="center"/>
          </w:tcPr>
          <w:p w:rsidR="00695E14" w:rsidRDefault="00875D09">
            <w:pPr>
              <w:rPr>
                <w:rFonts w:ascii="宋体" w:hAnsi="宋体" w:cs="宋体"/>
                <w:color w:val="000000" w:themeColor="text1"/>
                <w:sz w:val="24"/>
                <w:szCs w:val="24"/>
              </w:rPr>
            </w:pPr>
            <w:r>
              <w:rPr>
                <w:rFonts w:ascii="宋体" w:hAnsi="宋体" w:cs="宋体" w:hint="eastAsia"/>
                <w:color w:val="000000" w:themeColor="text1"/>
                <w:sz w:val="24"/>
                <w:szCs w:val="24"/>
                <w:lang w:val="zh-CN"/>
              </w:rPr>
              <w:t>2.</w:t>
            </w:r>
            <w:r>
              <w:rPr>
                <w:rFonts w:ascii="宋体" w:hAnsi="宋体" w:cs="宋体" w:hint="eastAsia"/>
                <w:color w:val="000000" w:themeColor="text1"/>
                <w:sz w:val="24"/>
                <w:szCs w:val="24"/>
              </w:rPr>
              <w:t>具有良好的商业信誉和健全的财务会计制度</w:t>
            </w:r>
          </w:p>
        </w:tc>
        <w:tc>
          <w:tcPr>
            <w:tcW w:w="4984" w:type="dxa"/>
            <w:vMerge w:val="restart"/>
            <w:vAlign w:val="center"/>
          </w:tcPr>
          <w:p w:rsidR="00695E14" w:rsidRDefault="00875D09">
            <w:pPr>
              <w:rPr>
                <w:rFonts w:ascii="宋体" w:hAnsi="宋体" w:cs="宋体"/>
                <w:color w:val="000000" w:themeColor="text1"/>
                <w:sz w:val="24"/>
                <w:szCs w:val="24"/>
              </w:rPr>
            </w:pPr>
            <w:r>
              <w:rPr>
                <w:rFonts w:ascii="宋体" w:hAnsi="宋体" w:cs="宋体" w:hint="eastAsia"/>
                <w:color w:val="000000" w:themeColor="text1"/>
                <w:sz w:val="24"/>
                <w:szCs w:val="24"/>
              </w:rPr>
              <w:t>供应商提供“基本资格条件承诺函”（格式详见第六篇）</w:t>
            </w:r>
          </w:p>
          <w:p w:rsidR="00695E14" w:rsidRDefault="00695E14">
            <w:pPr>
              <w:rPr>
                <w:rFonts w:ascii="宋体" w:hAnsi="宋体" w:cs="宋体"/>
                <w:b/>
                <w:color w:val="000000" w:themeColor="text1"/>
                <w:sz w:val="24"/>
                <w:szCs w:val="24"/>
              </w:rPr>
            </w:pPr>
          </w:p>
        </w:tc>
      </w:tr>
      <w:tr w:rsidR="00695E14">
        <w:tc>
          <w:tcPr>
            <w:tcW w:w="817" w:type="dxa"/>
            <w:vMerge/>
            <w:vAlign w:val="center"/>
          </w:tcPr>
          <w:p w:rsidR="00695E14" w:rsidRDefault="00695E14">
            <w:pPr>
              <w:spacing w:line="480" w:lineRule="atLeast"/>
              <w:jc w:val="center"/>
              <w:rPr>
                <w:rFonts w:ascii="宋体" w:hAnsi="宋体" w:cs="宋体"/>
                <w:color w:val="000000" w:themeColor="text1"/>
                <w:sz w:val="24"/>
                <w:szCs w:val="24"/>
              </w:rPr>
            </w:pPr>
          </w:p>
        </w:tc>
        <w:tc>
          <w:tcPr>
            <w:tcW w:w="709" w:type="dxa"/>
            <w:vMerge/>
            <w:vAlign w:val="center"/>
          </w:tcPr>
          <w:p w:rsidR="00695E14" w:rsidRDefault="00695E14">
            <w:pPr>
              <w:rPr>
                <w:rFonts w:ascii="宋体" w:hAnsi="宋体" w:cs="宋体"/>
                <w:color w:val="000000" w:themeColor="text1"/>
                <w:sz w:val="24"/>
                <w:szCs w:val="24"/>
                <w:lang w:val="zh-CN"/>
              </w:rPr>
            </w:pPr>
          </w:p>
        </w:tc>
        <w:tc>
          <w:tcPr>
            <w:tcW w:w="3118" w:type="dxa"/>
            <w:vAlign w:val="center"/>
          </w:tcPr>
          <w:p w:rsidR="00695E14" w:rsidRDefault="00875D09">
            <w:pPr>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3.具有履行合同所必需的设备和专业技术能力</w:t>
            </w:r>
          </w:p>
        </w:tc>
        <w:tc>
          <w:tcPr>
            <w:tcW w:w="4984" w:type="dxa"/>
            <w:vMerge/>
            <w:vAlign w:val="center"/>
          </w:tcPr>
          <w:p w:rsidR="00695E14" w:rsidRDefault="00695E14">
            <w:pPr>
              <w:rPr>
                <w:rFonts w:ascii="宋体" w:hAnsi="宋体" w:cs="宋体"/>
                <w:color w:val="000000" w:themeColor="text1"/>
                <w:sz w:val="24"/>
                <w:szCs w:val="24"/>
              </w:rPr>
            </w:pPr>
          </w:p>
        </w:tc>
      </w:tr>
      <w:tr w:rsidR="00695E14">
        <w:tc>
          <w:tcPr>
            <w:tcW w:w="817" w:type="dxa"/>
            <w:vMerge/>
            <w:vAlign w:val="center"/>
          </w:tcPr>
          <w:p w:rsidR="00695E14" w:rsidRDefault="00695E14">
            <w:pPr>
              <w:spacing w:line="480" w:lineRule="atLeast"/>
              <w:jc w:val="center"/>
              <w:rPr>
                <w:rFonts w:ascii="宋体" w:hAnsi="宋体" w:cs="宋体"/>
                <w:color w:val="000000" w:themeColor="text1"/>
                <w:sz w:val="24"/>
                <w:szCs w:val="24"/>
              </w:rPr>
            </w:pPr>
          </w:p>
        </w:tc>
        <w:tc>
          <w:tcPr>
            <w:tcW w:w="709" w:type="dxa"/>
            <w:vMerge/>
            <w:vAlign w:val="center"/>
          </w:tcPr>
          <w:p w:rsidR="00695E14" w:rsidRDefault="00695E14">
            <w:pPr>
              <w:rPr>
                <w:rFonts w:ascii="宋体" w:hAnsi="宋体" w:cs="宋体"/>
                <w:color w:val="000000" w:themeColor="text1"/>
                <w:sz w:val="24"/>
                <w:szCs w:val="24"/>
                <w:lang w:val="zh-CN"/>
              </w:rPr>
            </w:pPr>
          </w:p>
        </w:tc>
        <w:tc>
          <w:tcPr>
            <w:tcW w:w="3118" w:type="dxa"/>
            <w:vAlign w:val="center"/>
          </w:tcPr>
          <w:p w:rsidR="00695E14" w:rsidRDefault="00875D09">
            <w:pPr>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4.有依法缴纳税收和社会保障金的良好记录</w:t>
            </w:r>
          </w:p>
        </w:tc>
        <w:tc>
          <w:tcPr>
            <w:tcW w:w="4984" w:type="dxa"/>
            <w:vMerge/>
            <w:vAlign w:val="center"/>
          </w:tcPr>
          <w:p w:rsidR="00695E14" w:rsidRDefault="00695E14">
            <w:pPr>
              <w:rPr>
                <w:rFonts w:ascii="宋体" w:hAnsi="宋体" w:cs="宋体"/>
                <w:color w:val="000000" w:themeColor="text1"/>
                <w:sz w:val="24"/>
                <w:szCs w:val="24"/>
              </w:rPr>
            </w:pPr>
          </w:p>
        </w:tc>
      </w:tr>
      <w:tr w:rsidR="00695E14">
        <w:tc>
          <w:tcPr>
            <w:tcW w:w="817" w:type="dxa"/>
            <w:vMerge/>
            <w:vAlign w:val="center"/>
          </w:tcPr>
          <w:p w:rsidR="00695E14" w:rsidRDefault="00695E14">
            <w:pPr>
              <w:spacing w:line="480" w:lineRule="atLeast"/>
              <w:jc w:val="center"/>
              <w:rPr>
                <w:rFonts w:ascii="宋体" w:hAnsi="宋体" w:cs="宋体"/>
                <w:color w:val="000000" w:themeColor="text1"/>
                <w:sz w:val="24"/>
                <w:szCs w:val="24"/>
              </w:rPr>
            </w:pPr>
          </w:p>
        </w:tc>
        <w:tc>
          <w:tcPr>
            <w:tcW w:w="709" w:type="dxa"/>
            <w:vMerge/>
            <w:vAlign w:val="center"/>
          </w:tcPr>
          <w:p w:rsidR="00695E14" w:rsidRDefault="00695E14">
            <w:pPr>
              <w:rPr>
                <w:rFonts w:ascii="宋体" w:hAnsi="宋体" w:cs="宋体"/>
                <w:color w:val="000000" w:themeColor="text1"/>
                <w:sz w:val="24"/>
                <w:szCs w:val="24"/>
                <w:lang w:val="zh-CN"/>
              </w:rPr>
            </w:pPr>
          </w:p>
        </w:tc>
        <w:tc>
          <w:tcPr>
            <w:tcW w:w="3118" w:type="dxa"/>
            <w:vAlign w:val="center"/>
          </w:tcPr>
          <w:p w:rsidR="00695E14" w:rsidRDefault="00875D09">
            <w:pPr>
              <w:rPr>
                <w:rFonts w:ascii="宋体" w:hAnsi="宋体" w:cs="宋体"/>
                <w:color w:val="000000" w:themeColor="text1"/>
                <w:sz w:val="24"/>
                <w:szCs w:val="24"/>
                <w:lang w:val="zh-CN"/>
              </w:rPr>
            </w:pPr>
            <w:r>
              <w:rPr>
                <w:rFonts w:ascii="宋体" w:hAnsi="宋体" w:cs="宋体" w:hint="eastAsia"/>
                <w:color w:val="000000" w:themeColor="text1"/>
                <w:sz w:val="24"/>
                <w:szCs w:val="24"/>
              </w:rPr>
              <w:t>5.参加政府采购活动前三年内，在经营活动中没有重大违法记录（注</w:t>
            </w:r>
            <w:r>
              <w:rPr>
                <w:rFonts w:ascii="宋体" w:hAnsi="宋体" w:cs="宋体" w:hint="eastAsia"/>
                <w:color w:val="000000" w:themeColor="text1"/>
                <w:sz w:val="21"/>
                <w:szCs w:val="21"/>
              </w:rPr>
              <w:fldChar w:fldCharType="begin"/>
            </w:r>
            <w:r>
              <w:rPr>
                <w:rFonts w:ascii="宋体" w:hAnsi="宋体" w:cs="宋体" w:hint="eastAsia"/>
                <w:color w:val="000000" w:themeColor="text1"/>
                <w:sz w:val="21"/>
                <w:szCs w:val="21"/>
              </w:rPr>
              <w:instrText xml:space="preserve"> EQ \o\ac(</w:instrText>
            </w:r>
            <w:r>
              <w:rPr>
                <w:rFonts w:ascii="宋体" w:hAnsi="宋体" w:cs="宋体" w:hint="eastAsia"/>
                <w:color w:val="000000" w:themeColor="text1"/>
                <w:position w:val="-4"/>
                <w:sz w:val="31"/>
                <w:szCs w:val="21"/>
              </w:rPr>
              <w:instrText>○</w:instrText>
            </w:r>
            <w:r>
              <w:rPr>
                <w:rFonts w:ascii="宋体" w:hAnsi="宋体" w:cs="宋体" w:hint="eastAsia"/>
                <w:color w:val="000000" w:themeColor="text1"/>
                <w:sz w:val="21"/>
                <w:szCs w:val="21"/>
              </w:rPr>
              <w:instrText>,1)</w:instrText>
            </w:r>
            <w:r>
              <w:rPr>
                <w:rFonts w:ascii="宋体" w:hAnsi="宋体" w:cs="宋体" w:hint="eastAsia"/>
                <w:color w:val="000000" w:themeColor="text1"/>
                <w:sz w:val="21"/>
                <w:szCs w:val="21"/>
              </w:rPr>
              <w:fldChar w:fldCharType="end"/>
            </w:r>
            <w:r>
              <w:rPr>
                <w:rFonts w:ascii="宋体" w:hAnsi="宋体" w:cs="宋体" w:hint="eastAsia"/>
                <w:color w:val="000000" w:themeColor="text1"/>
                <w:sz w:val="24"/>
                <w:szCs w:val="24"/>
              </w:rPr>
              <w:t>）</w:t>
            </w:r>
          </w:p>
        </w:tc>
        <w:tc>
          <w:tcPr>
            <w:tcW w:w="4984" w:type="dxa"/>
            <w:vMerge/>
            <w:vAlign w:val="center"/>
          </w:tcPr>
          <w:p w:rsidR="00695E14" w:rsidRDefault="00695E14">
            <w:pPr>
              <w:rPr>
                <w:rFonts w:ascii="宋体" w:hAnsi="宋体" w:cs="宋体"/>
                <w:b/>
                <w:color w:val="000000" w:themeColor="text1"/>
                <w:sz w:val="24"/>
                <w:szCs w:val="24"/>
              </w:rPr>
            </w:pPr>
          </w:p>
        </w:tc>
      </w:tr>
      <w:tr w:rsidR="00695E14">
        <w:trPr>
          <w:trHeight w:val="475"/>
        </w:trPr>
        <w:tc>
          <w:tcPr>
            <w:tcW w:w="817" w:type="dxa"/>
            <w:vMerge/>
            <w:vAlign w:val="center"/>
          </w:tcPr>
          <w:p w:rsidR="00695E14" w:rsidRDefault="00695E14">
            <w:pPr>
              <w:spacing w:line="480" w:lineRule="atLeast"/>
              <w:jc w:val="center"/>
              <w:rPr>
                <w:rFonts w:ascii="宋体" w:hAnsi="宋体" w:cs="宋体"/>
                <w:color w:val="000000" w:themeColor="text1"/>
                <w:sz w:val="24"/>
                <w:szCs w:val="24"/>
              </w:rPr>
            </w:pPr>
          </w:p>
        </w:tc>
        <w:tc>
          <w:tcPr>
            <w:tcW w:w="709" w:type="dxa"/>
            <w:vMerge/>
            <w:vAlign w:val="center"/>
          </w:tcPr>
          <w:p w:rsidR="00695E14" w:rsidRDefault="00695E14">
            <w:pPr>
              <w:rPr>
                <w:rFonts w:ascii="宋体" w:hAnsi="宋体" w:cs="宋体"/>
                <w:color w:val="000000" w:themeColor="text1"/>
                <w:sz w:val="24"/>
                <w:szCs w:val="24"/>
              </w:rPr>
            </w:pPr>
          </w:p>
        </w:tc>
        <w:tc>
          <w:tcPr>
            <w:tcW w:w="3118" w:type="dxa"/>
            <w:vAlign w:val="center"/>
          </w:tcPr>
          <w:p w:rsidR="00695E14" w:rsidRDefault="00875D09">
            <w:pPr>
              <w:rPr>
                <w:rFonts w:ascii="宋体" w:hAnsi="宋体" w:cs="宋体"/>
                <w:color w:val="000000" w:themeColor="text1"/>
                <w:sz w:val="24"/>
                <w:szCs w:val="24"/>
              </w:rPr>
            </w:pPr>
            <w:r>
              <w:rPr>
                <w:rFonts w:ascii="宋体" w:hAnsi="宋体" w:cs="宋体" w:hint="eastAsia"/>
                <w:color w:val="000000" w:themeColor="text1"/>
                <w:sz w:val="24"/>
                <w:szCs w:val="24"/>
              </w:rPr>
              <w:t>6.法律、行政法规规定的其他条件</w:t>
            </w:r>
          </w:p>
        </w:tc>
        <w:tc>
          <w:tcPr>
            <w:tcW w:w="4984" w:type="dxa"/>
            <w:vAlign w:val="center"/>
          </w:tcPr>
          <w:p w:rsidR="00695E14" w:rsidRDefault="00695E14">
            <w:pPr>
              <w:rPr>
                <w:rFonts w:ascii="宋体" w:hAnsi="宋体" w:cs="宋体"/>
                <w:color w:val="000000" w:themeColor="text1"/>
                <w:sz w:val="24"/>
                <w:szCs w:val="24"/>
              </w:rPr>
            </w:pPr>
          </w:p>
        </w:tc>
      </w:tr>
      <w:tr w:rsidR="00695E14">
        <w:trPr>
          <w:trHeight w:val="475"/>
        </w:trPr>
        <w:tc>
          <w:tcPr>
            <w:tcW w:w="817" w:type="dxa"/>
            <w:vMerge/>
            <w:vAlign w:val="center"/>
          </w:tcPr>
          <w:p w:rsidR="00695E14" w:rsidRDefault="00695E14">
            <w:pPr>
              <w:spacing w:line="480" w:lineRule="atLeast"/>
              <w:jc w:val="center"/>
              <w:rPr>
                <w:rFonts w:ascii="宋体" w:hAnsi="宋体" w:cs="宋体"/>
                <w:color w:val="000000" w:themeColor="text1"/>
                <w:sz w:val="24"/>
                <w:szCs w:val="24"/>
              </w:rPr>
            </w:pPr>
          </w:p>
        </w:tc>
        <w:tc>
          <w:tcPr>
            <w:tcW w:w="709" w:type="dxa"/>
            <w:vMerge/>
            <w:vAlign w:val="center"/>
          </w:tcPr>
          <w:p w:rsidR="00695E14" w:rsidRDefault="00695E14">
            <w:pPr>
              <w:rPr>
                <w:rFonts w:ascii="宋体" w:hAnsi="宋体" w:cs="宋体"/>
                <w:color w:val="000000" w:themeColor="text1"/>
                <w:sz w:val="24"/>
                <w:szCs w:val="24"/>
              </w:rPr>
            </w:pPr>
          </w:p>
        </w:tc>
        <w:tc>
          <w:tcPr>
            <w:tcW w:w="3118" w:type="dxa"/>
            <w:vAlign w:val="center"/>
          </w:tcPr>
          <w:p w:rsidR="00695E14" w:rsidRDefault="00875D09">
            <w:pPr>
              <w:rPr>
                <w:rFonts w:ascii="宋体" w:hAnsi="宋体" w:cs="宋体"/>
                <w:color w:val="000000" w:themeColor="text1"/>
                <w:sz w:val="24"/>
                <w:szCs w:val="24"/>
              </w:rPr>
            </w:pPr>
            <w:r>
              <w:rPr>
                <w:rFonts w:ascii="宋体" w:hAnsi="宋体" w:cs="宋体" w:hint="eastAsia"/>
                <w:color w:val="000000" w:themeColor="text1"/>
                <w:sz w:val="24"/>
                <w:szCs w:val="24"/>
              </w:rPr>
              <w:t>7.本项目的特定资格要求</w:t>
            </w:r>
          </w:p>
        </w:tc>
        <w:tc>
          <w:tcPr>
            <w:tcW w:w="4984" w:type="dxa"/>
            <w:vAlign w:val="center"/>
          </w:tcPr>
          <w:p w:rsidR="00695E14" w:rsidRDefault="00875D09">
            <w:pPr>
              <w:rPr>
                <w:rFonts w:ascii="宋体" w:hAnsi="宋体" w:cs="宋体"/>
                <w:color w:val="000000" w:themeColor="text1"/>
                <w:sz w:val="24"/>
                <w:szCs w:val="24"/>
              </w:rPr>
            </w:pPr>
            <w:r>
              <w:rPr>
                <w:rFonts w:ascii="宋体" w:hAnsi="宋体" w:cs="宋体" w:hint="eastAsia"/>
                <w:color w:val="000000" w:themeColor="text1"/>
                <w:sz w:val="24"/>
                <w:szCs w:val="24"/>
              </w:rPr>
              <w:t>按“第一篇二、资格条件（二）本项目的特定资格要求”的要求提交（如果有）。</w:t>
            </w:r>
          </w:p>
        </w:tc>
      </w:tr>
    </w:tbl>
    <w:p w:rsidR="00695E14" w:rsidRDefault="00875D09">
      <w:pPr>
        <w:snapToGrid w:val="0"/>
        <w:spacing w:line="480" w:lineRule="atLeast"/>
        <w:ind w:firstLineChars="200" w:firstLine="560"/>
        <w:rPr>
          <w:rFonts w:ascii="宋体" w:hAnsi="宋体" w:cs="宋体"/>
          <w:kern w:val="0"/>
          <w:szCs w:val="28"/>
        </w:rPr>
      </w:pPr>
      <w:r>
        <w:rPr>
          <w:rFonts w:ascii="宋体" w:hAnsi="宋体" w:cs="宋体" w:hint="eastAsia"/>
          <w:color w:val="000000" w:themeColor="text1"/>
          <w:kern w:val="0"/>
          <w:szCs w:val="28"/>
        </w:rPr>
        <w:t>注：</w:t>
      </w:r>
      <w:r>
        <w:rPr>
          <w:rFonts w:ascii="宋体" w:hAnsi="宋体" w:cs="宋体" w:hint="eastAsia"/>
          <w:color w:val="000000" w:themeColor="text1"/>
          <w:sz w:val="21"/>
          <w:szCs w:val="21"/>
        </w:rPr>
        <w:fldChar w:fldCharType="begin"/>
      </w:r>
      <w:r>
        <w:rPr>
          <w:rFonts w:ascii="宋体" w:hAnsi="宋体" w:cs="宋体" w:hint="eastAsia"/>
          <w:color w:val="000000" w:themeColor="text1"/>
          <w:sz w:val="21"/>
          <w:szCs w:val="21"/>
        </w:rPr>
        <w:instrText xml:space="preserve"> EQ \o\ac(</w:instrText>
      </w:r>
      <w:r>
        <w:rPr>
          <w:rFonts w:ascii="宋体" w:hAnsi="宋体" w:cs="宋体" w:hint="eastAsia"/>
          <w:color w:val="000000" w:themeColor="text1"/>
          <w:position w:val="-4"/>
          <w:sz w:val="31"/>
          <w:szCs w:val="21"/>
        </w:rPr>
        <w:instrText>○</w:instrText>
      </w:r>
      <w:r>
        <w:rPr>
          <w:rFonts w:ascii="宋体" w:hAnsi="宋体" w:cs="宋体" w:hint="eastAsia"/>
          <w:color w:val="000000" w:themeColor="text1"/>
          <w:sz w:val="21"/>
          <w:szCs w:val="21"/>
        </w:rPr>
        <w:instrText>,1)</w:instrText>
      </w:r>
      <w:r>
        <w:rPr>
          <w:rFonts w:ascii="宋体" w:hAnsi="宋体" w:cs="宋体" w:hint="eastAsia"/>
          <w:color w:val="000000" w:themeColor="text1"/>
          <w:sz w:val="21"/>
          <w:szCs w:val="21"/>
        </w:rPr>
        <w:fldChar w:fldCharType="end"/>
      </w:r>
      <w:r>
        <w:rPr>
          <w:rFonts w:ascii="宋体" w:hAnsi="宋体" w:cs="宋体" w:hint="eastAsia"/>
          <w:kern w:val="0"/>
          <w:szCs w:val="28"/>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p>
    <w:p w:rsidR="00695E14" w:rsidRDefault="00695E14">
      <w:pPr>
        <w:snapToGrid w:val="0"/>
        <w:spacing w:line="480" w:lineRule="atLeast"/>
        <w:ind w:firstLineChars="200" w:firstLine="560"/>
        <w:rPr>
          <w:rFonts w:ascii="宋体" w:hAnsi="宋体" w:cs="宋体"/>
          <w:kern w:val="0"/>
          <w:szCs w:val="28"/>
        </w:rPr>
      </w:pPr>
    </w:p>
    <w:p w:rsidR="00695E14" w:rsidRDefault="00695E14">
      <w:pPr>
        <w:snapToGrid w:val="0"/>
        <w:spacing w:line="480" w:lineRule="atLeast"/>
        <w:ind w:firstLineChars="200" w:firstLine="560"/>
        <w:rPr>
          <w:rFonts w:ascii="宋体" w:hAnsi="宋体" w:cs="宋体"/>
          <w:kern w:val="0"/>
          <w:szCs w:val="28"/>
        </w:rPr>
      </w:pPr>
    </w:p>
    <w:p w:rsidR="00695E14" w:rsidRDefault="00695E14">
      <w:pPr>
        <w:snapToGrid w:val="0"/>
        <w:spacing w:line="480" w:lineRule="atLeast"/>
        <w:ind w:firstLineChars="200" w:firstLine="560"/>
        <w:rPr>
          <w:rFonts w:ascii="宋体" w:hAnsi="宋体" w:cs="宋体"/>
          <w:kern w:val="0"/>
          <w:szCs w:val="28"/>
        </w:rPr>
      </w:pPr>
    </w:p>
    <w:p w:rsidR="00695E14" w:rsidRDefault="00695E14">
      <w:pPr>
        <w:snapToGrid w:val="0"/>
        <w:spacing w:line="480" w:lineRule="atLeast"/>
        <w:ind w:firstLineChars="200" w:firstLine="560"/>
        <w:rPr>
          <w:rFonts w:ascii="宋体" w:hAnsi="宋体" w:cs="宋体"/>
          <w:kern w:val="0"/>
          <w:szCs w:val="28"/>
        </w:rPr>
      </w:pPr>
    </w:p>
    <w:p w:rsidR="00695E14" w:rsidRDefault="00875D09">
      <w:pPr>
        <w:snapToGrid w:val="0"/>
        <w:spacing w:line="480" w:lineRule="atLeast"/>
        <w:ind w:firstLineChars="200" w:firstLine="560"/>
        <w:outlineLvl w:val="0"/>
        <w:rPr>
          <w:rFonts w:ascii="宋体" w:hAnsi="宋体" w:cs="宋体"/>
          <w:bCs/>
          <w:color w:val="000000" w:themeColor="text1"/>
          <w:szCs w:val="28"/>
        </w:rPr>
      </w:pPr>
      <w:bookmarkStart w:id="115" w:name="_Toc27857"/>
      <w:bookmarkStart w:id="116" w:name="_Toc1719"/>
      <w:r>
        <w:rPr>
          <w:rFonts w:ascii="宋体" w:hAnsi="宋体" w:cs="宋体" w:hint="eastAsia"/>
          <w:bCs/>
          <w:color w:val="000000" w:themeColor="text1"/>
          <w:szCs w:val="28"/>
        </w:rPr>
        <w:lastRenderedPageBreak/>
        <w:t>（二）符合性审查</w:t>
      </w:r>
      <w:bookmarkEnd w:id="115"/>
      <w:bookmarkEnd w:id="116"/>
    </w:p>
    <w:p w:rsidR="00695E14" w:rsidRDefault="00875D09">
      <w:pPr>
        <w:snapToGrid w:val="0"/>
        <w:spacing w:line="480" w:lineRule="atLeast"/>
        <w:ind w:firstLineChars="200" w:firstLine="560"/>
        <w:rPr>
          <w:rFonts w:ascii="宋体" w:hAnsi="宋体" w:cs="宋体"/>
          <w:bCs/>
          <w:color w:val="000000" w:themeColor="text1"/>
          <w:kern w:val="0"/>
          <w:szCs w:val="28"/>
        </w:rPr>
      </w:pPr>
      <w:r>
        <w:rPr>
          <w:rFonts w:ascii="宋体" w:hAnsi="宋体" w:cs="宋体" w:hint="eastAsia"/>
          <w:bCs/>
          <w:color w:val="000000" w:themeColor="text1"/>
          <w:kern w:val="0"/>
          <w:szCs w:val="28"/>
        </w:rPr>
        <w:t>采购人应当对符合资格的供应商的响应文件进行符合性审查，以确定其是否满足采购文件的实质性要求。符合性审查资料表如下：</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1428"/>
        <w:gridCol w:w="1702"/>
        <w:gridCol w:w="5691"/>
      </w:tblGrid>
      <w:tr w:rsidR="00695E14">
        <w:trPr>
          <w:trHeight w:val="431"/>
        </w:trPr>
        <w:tc>
          <w:tcPr>
            <w:tcW w:w="809" w:type="dxa"/>
            <w:vAlign w:val="center"/>
          </w:tcPr>
          <w:p w:rsidR="00695E14" w:rsidRDefault="00875D09">
            <w:pPr>
              <w:jc w:val="center"/>
              <w:rPr>
                <w:rFonts w:ascii="宋体" w:hAnsi="宋体" w:cs="宋体"/>
                <w:bCs/>
                <w:color w:val="000000" w:themeColor="text1"/>
                <w:kern w:val="0"/>
                <w:sz w:val="24"/>
                <w:szCs w:val="24"/>
              </w:rPr>
            </w:pPr>
            <w:r>
              <w:rPr>
                <w:rFonts w:ascii="宋体" w:hAnsi="宋体" w:cs="宋体" w:hint="eastAsia"/>
                <w:bCs/>
                <w:color w:val="000000" w:themeColor="text1"/>
                <w:kern w:val="0"/>
                <w:sz w:val="24"/>
                <w:szCs w:val="24"/>
              </w:rPr>
              <w:t>序号</w:t>
            </w:r>
          </w:p>
        </w:tc>
        <w:tc>
          <w:tcPr>
            <w:tcW w:w="3130" w:type="dxa"/>
            <w:gridSpan w:val="2"/>
            <w:vAlign w:val="center"/>
          </w:tcPr>
          <w:p w:rsidR="00695E14" w:rsidRDefault="00875D09">
            <w:pPr>
              <w:jc w:val="center"/>
              <w:rPr>
                <w:rFonts w:ascii="宋体" w:hAnsi="宋体" w:cs="宋体"/>
                <w:bCs/>
                <w:color w:val="000000" w:themeColor="text1"/>
                <w:kern w:val="0"/>
                <w:sz w:val="24"/>
                <w:szCs w:val="24"/>
              </w:rPr>
            </w:pPr>
            <w:r>
              <w:rPr>
                <w:rFonts w:ascii="宋体" w:hAnsi="宋体" w:cs="宋体" w:hint="eastAsia"/>
                <w:bCs/>
                <w:color w:val="000000" w:themeColor="text1"/>
                <w:kern w:val="0"/>
                <w:sz w:val="24"/>
                <w:szCs w:val="24"/>
              </w:rPr>
              <w:t>评审因素</w:t>
            </w:r>
          </w:p>
        </w:tc>
        <w:tc>
          <w:tcPr>
            <w:tcW w:w="5691" w:type="dxa"/>
            <w:vAlign w:val="center"/>
          </w:tcPr>
          <w:p w:rsidR="00695E14" w:rsidRDefault="00875D09">
            <w:pPr>
              <w:jc w:val="center"/>
              <w:rPr>
                <w:rFonts w:ascii="宋体" w:hAnsi="宋体" w:cs="宋体"/>
                <w:bCs/>
                <w:color w:val="000000" w:themeColor="text1"/>
                <w:kern w:val="0"/>
                <w:sz w:val="24"/>
                <w:szCs w:val="24"/>
              </w:rPr>
            </w:pPr>
            <w:r>
              <w:rPr>
                <w:rFonts w:ascii="宋体" w:hAnsi="宋体" w:cs="宋体" w:hint="eastAsia"/>
                <w:bCs/>
                <w:color w:val="000000" w:themeColor="text1"/>
                <w:kern w:val="0"/>
                <w:sz w:val="24"/>
                <w:szCs w:val="24"/>
              </w:rPr>
              <w:t>评审标准</w:t>
            </w:r>
          </w:p>
        </w:tc>
      </w:tr>
      <w:tr w:rsidR="00695E14">
        <w:trPr>
          <w:trHeight w:val="807"/>
        </w:trPr>
        <w:tc>
          <w:tcPr>
            <w:tcW w:w="809" w:type="dxa"/>
            <w:vMerge w:val="restart"/>
            <w:vAlign w:val="center"/>
          </w:tcPr>
          <w:p w:rsidR="00695E14" w:rsidRDefault="00875D09">
            <w:pPr>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1</w:t>
            </w:r>
          </w:p>
        </w:tc>
        <w:tc>
          <w:tcPr>
            <w:tcW w:w="1428" w:type="dxa"/>
            <w:vMerge w:val="restart"/>
            <w:vAlign w:val="center"/>
          </w:tcPr>
          <w:p w:rsidR="00695E14" w:rsidRDefault="00875D09">
            <w:pPr>
              <w:rPr>
                <w:rFonts w:ascii="宋体" w:hAnsi="宋体" w:cs="宋体"/>
                <w:color w:val="000000" w:themeColor="text1"/>
                <w:kern w:val="0"/>
                <w:sz w:val="24"/>
                <w:szCs w:val="24"/>
              </w:rPr>
            </w:pPr>
            <w:r>
              <w:rPr>
                <w:rFonts w:ascii="宋体" w:hAnsi="宋体" w:cs="宋体" w:hint="eastAsia"/>
                <w:color w:val="000000" w:themeColor="text1"/>
                <w:kern w:val="0"/>
                <w:sz w:val="24"/>
                <w:szCs w:val="24"/>
              </w:rPr>
              <w:t>有效性审查</w:t>
            </w:r>
          </w:p>
        </w:tc>
        <w:tc>
          <w:tcPr>
            <w:tcW w:w="1702" w:type="dxa"/>
            <w:vAlign w:val="center"/>
          </w:tcPr>
          <w:p w:rsidR="00695E14" w:rsidRDefault="00875D09">
            <w:pPr>
              <w:rPr>
                <w:rFonts w:ascii="宋体" w:hAnsi="宋体" w:cs="宋体"/>
                <w:color w:val="000000" w:themeColor="text1"/>
                <w:kern w:val="0"/>
                <w:sz w:val="24"/>
                <w:szCs w:val="24"/>
              </w:rPr>
            </w:pPr>
            <w:r>
              <w:rPr>
                <w:rFonts w:ascii="宋体" w:hAnsi="宋体" w:cs="宋体" w:hint="eastAsia"/>
                <w:color w:val="000000" w:themeColor="text1"/>
                <w:sz w:val="24"/>
                <w:szCs w:val="24"/>
              </w:rPr>
              <w:t>响应文件签署或盖章</w:t>
            </w:r>
          </w:p>
        </w:tc>
        <w:tc>
          <w:tcPr>
            <w:tcW w:w="5691" w:type="dxa"/>
            <w:vAlign w:val="center"/>
          </w:tcPr>
          <w:p w:rsidR="00695E14" w:rsidRDefault="00875D09">
            <w:pPr>
              <w:rPr>
                <w:rFonts w:ascii="宋体" w:hAnsi="宋体" w:cs="宋体"/>
                <w:color w:val="000000" w:themeColor="text1"/>
                <w:kern w:val="0"/>
                <w:sz w:val="24"/>
                <w:szCs w:val="24"/>
              </w:rPr>
            </w:pPr>
            <w:r>
              <w:rPr>
                <w:rFonts w:ascii="宋体" w:hAnsi="宋体" w:cs="宋体" w:hint="eastAsia"/>
                <w:color w:val="000000" w:themeColor="text1"/>
                <w:sz w:val="24"/>
                <w:szCs w:val="24"/>
              </w:rPr>
              <w:t>响应文件上法定代表人（或其授权代表）或自然人（供应商为自然人）的签署或盖章齐全。</w:t>
            </w:r>
          </w:p>
        </w:tc>
      </w:tr>
      <w:tr w:rsidR="00695E14">
        <w:trPr>
          <w:trHeight w:val="556"/>
        </w:trPr>
        <w:tc>
          <w:tcPr>
            <w:tcW w:w="809" w:type="dxa"/>
            <w:vMerge/>
            <w:vAlign w:val="center"/>
          </w:tcPr>
          <w:p w:rsidR="00695E14" w:rsidRDefault="00695E14">
            <w:pPr>
              <w:jc w:val="center"/>
              <w:rPr>
                <w:rFonts w:ascii="宋体" w:hAnsi="宋体" w:cs="宋体"/>
                <w:color w:val="000000" w:themeColor="text1"/>
                <w:kern w:val="0"/>
                <w:sz w:val="24"/>
                <w:szCs w:val="24"/>
              </w:rPr>
            </w:pPr>
          </w:p>
        </w:tc>
        <w:tc>
          <w:tcPr>
            <w:tcW w:w="1428" w:type="dxa"/>
            <w:vMerge/>
            <w:vAlign w:val="center"/>
          </w:tcPr>
          <w:p w:rsidR="00695E14" w:rsidRDefault="00695E14">
            <w:pPr>
              <w:rPr>
                <w:rFonts w:ascii="宋体" w:hAnsi="宋体" w:cs="宋体"/>
                <w:color w:val="000000" w:themeColor="text1"/>
                <w:kern w:val="0"/>
                <w:sz w:val="24"/>
                <w:szCs w:val="24"/>
              </w:rPr>
            </w:pPr>
          </w:p>
        </w:tc>
        <w:tc>
          <w:tcPr>
            <w:tcW w:w="1702" w:type="dxa"/>
            <w:vAlign w:val="center"/>
          </w:tcPr>
          <w:p w:rsidR="00695E14" w:rsidRDefault="00875D09">
            <w:pPr>
              <w:rPr>
                <w:rFonts w:ascii="宋体" w:hAnsi="宋体" w:cs="宋体"/>
                <w:color w:val="000000" w:themeColor="text1"/>
                <w:sz w:val="24"/>
                <w:szCs w:val="24"/>
                <w:lang w:val="zh-CN"/>
              </w:rPr>
            </w:pPr>
            <w:r>
              <w:rPr>
                <w:rFonts w:ascii="宋体" w:hAnsi="宋体" w:cs="宋体" w:hint="eastAsia"/>
                <w:color w:val="000000" w:themeColor="text1"/>
                <w:sz w:val="24"/>
                <w:szCs w:val="24"/>
              </w:rPr>
              <w:t>响应</w:t>
            </w:r>
            <w:r>
              <w:rPr>
                <w:rFonts w:ascii="宋体" w:hAnsi="宋体" w:cs="宋体" w:hint="eastAsia"/>
                <w:color w:val="000000" w:themeColor="text1"/>
                <w:sz w:val="24"/>
                <w:szCs w:val="24"/>
                <w:lang w:val="zh-CN"/>
              </w:rPr>
              <w:t>方案</w:t>
            </w:r>
          </w:p>
        </w:tc>
        <w:tc>
          <w:tcPr>
            <w:tcW w:w="5691" w:type="dxa"/>
            <w:vAlign w:val="center"/>
          </w:tcPr>
          <w:p w:rsidR="00695E14" w:rsidRDefault="00875D09">
            <w:pPr>
              <w:rPr>
                <w:rFonts w:ascii="宋体" w:hAnsi="宋体" w:cs="宋体"/>
                <w:color w:val="000000" w:themeColor="text1"/>
                <w:kern w:val="0"/>
                <w:sz w:val="24"/>
                <w:szCs w:val="24"/>
              </w:rPr>
            </w:pPr>
            <w:r>
              <w:rPr>
                <w:rFonts w:ascii="宋体" w:hAnsi="宋体" w:cs="宋体" w:hint="eastAsia"/>
                <w:color w:val="000000" w:themeColor="text1"/>
                <w:sz w:val="24"/>
                <w:szCs w:val="24"/>
                <w:lang w:val="zh-CN"/>
              </w:rPr>
              <w:t>每个包只能有一个</w:t>
            </w:r>
            <w:r>
              <w:rPr>
                <w:rFonts w:ascii="宋体" w:hAnsi="宋体" w:cs="宋体" w:hint="eastAsia"/>
                <w:color w:val="000000" w:themeColor="text1"/>
                <w:sz w:val="24"/>
                <w:szCs w:val="24"/>
              </w:rPr>
              <w:t>响应</w:t>
            </w:r>
            <w:r>
              <w:rPr>
                <w:rFonts w:ascii="宋体" w:hAnsi="宋体" w:cs="宋体" w:hint="eastAsia"/>
                <w:color w:val="000000" w:themeColor="text1"/>
                <w:sz w:val="24"/>
                <w:szCs w:val="24"/>
                <w:lang w:val="zh-CN"/>
              </w:rPr>
              <w:t>方案。</w:t>
            </w:r>
          </w:p>
        </w:tc>
      </w:tr>
      <w:tr w:rsidR="00695E14">
        <w:trPr>
          <w:trHeight w:val="747"/>
        </w:trPr>
        <w:tc>
          <w:tcPr>
            <w:tcW w:w="809" w:type="dxa"/>
            <w:vMerge/>
            <w:vAlign w:val="center"/>
          </w:tcPr>
          <w:p w:rsidR="00695E14" w:rsidRDefault="00695E14">
            <w:pPr>
              <w:jc w:val="center"/>
              <w:rPr>
                <w:rFonts w:ascii="宋体" w:hAnsi="宋体" w:cs="宋体"/>
                <w:color w:val="000000" w:themeColor="text1"/>
                <w:kern w:val="0"/>
                <w:sz w:val="24"/>
                <w:szCs w:val="24"/>
              </w:rPr>
            </w:pPr>
          </w:p>
        </w:tc>
        <w:tc>
          <w:tcPr>
            <w:tcW w:w="1428" w:type="dxa"/>
            <w:vMerge/>
            <w:vAlign w:val="center"/>
          </w:tcPr>
          <w:p w:rsidR="00695E14" w:rsidRDefault="00695E14">
            <w:pPr>
              <w:rPr>
                <w:rFonts w:ascii="宋体" w:hAnsi="宋体" w:cs="宋体"/>
                <w:color w:val="000000" w:themeColor="text1"/>
                <w:kern w:val="0"/>
                <w:sz w:val="24"/>
                <w:szCs w:val="24"/>
              </w:rPr>
            </w:pPr>
          </w:p>
        </w:tc>
        <w:tc>
          <w:tcPr>
            <w:tcW w:w="1702" w:type="dxa"/>
            <w:vAlign w:val="center"/>
          </w:tcPr>
          <w:p w:rsidR="00695E14" w:rsidRDefault="00875D09">
            <w:pPr>
              <w:rPr>
                <w:rFonts w:ascii="宋体" w:hAnsi="宋体" w:cs="宋体"/>
                <w:color w:val="000000" w:themeColor="text1"/>
                <w:sz w:val="24"/>
                <w:szCs w:val="24"/>
                <w:lang w:val="zh-CN"/>
              </w:rPr>
            </w:pPr>
            <w:r>
              <w:rPr>
                <w:rFonts w:ascii="宋体" w:hAnsi="宋体" w:cs="宋体" w:hint="eastAsia"/>
                <w:color w:val="000000" w:themeColor="text1"/>
                <w:sz w:val="24"/>
                <w:szCs w:val="24"/>
              </w:rPr>
              <w:t>报价唯一</w:t>
            </w:r>
          </w:p>
        </w:tc>
        <w:tc>
          <w:tcPr>
            <w:tcW w:w="5691" w:type="dxa"/>
            <w:vAlign w:val="center"/>
          </w:tcPr>
          <w:p w:rsidR="00695E14" w:rsidRDefault="00875D09">
            <w:pPr>
              <w:rPr>
                <w:rFonts w:ascii="宋体" w:hAnsi="宋体" w:cs="宋体"/>
                <w:color w:val="000000" w:themeColor="text1"/>
                <w:kern w:val="0"/>
                <w:sz w:val="24"/>
                <w:szCs w:val="24"/>
              </w:rPr>
            </w:pPr>
            <w:r>
              <w:rPr>
                <w:rFonts w:ascii="宋体" w:hAnsi="宋体" w:cs="宋体" w:hint="eastAsia"/>
                <w:color w:val="000000" w:themeColor="text1"/>
                <w:sz w:val="24"/>
                <w:szCs w:val="24"/>
                <w:lang w:val="zh-CN"/>
              </w:rPr>
              <w:t>只能在预算金额和限价内报价，</w:t>
            </w:r>
            <w:r>
              <w:rPr>
                <w:rFonts w:ascii="宋体" w:hAnsi="宋体" w:cs="宋体" w:hint="eastAsia"/>
                <w:color w:val="000000" w:themeColor="text1"/>
                <w:sz w:val="24"/>
                <w:szCs w:val="24"/>
              </w:rPr>
              <w:t>只能有一个有效报价，不得提交选择性报价。</w:t>
            </w:r>
          </w:p>
        </w:tc>
      </w:tr>
      <w:tr w:rsidR="00695E14">
        <w:trPr>
          <w:trHeight w:val="351"/>
        </w:trPr>
        <w:tc>
          <w:tcPr>
            <w:tcW w:w="809" w:type="dxa"/>
            <w:vAlign w:val="center"/>
          </w:tcPr>
          <w:p w:rsidR="00695E14" w:rsidRDefault="00875D09">
            <w:pPr>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2</w:t>
            </w:r>
          </w:p>
        </w:tc>
        <w:tc>
          <w:tcPr>
            <w:tcW w:w="1428" w:type="dxa"/>
            <w:vAlign w:val="center"/>
          </w:tcPr>
          <w:p w:rsidR="00695E14" w:rsidRDefault="00875D09">
            <w:pPr>
              <w:rPr>
                <w:rFonts w:ascii="宋体" w:hAnsi="宋体" w:cs="宋体"/>
                <w:color w:val="000000" w:themeColor="text1"/>
                <w:kern w:val="0"/>
                <w:sz w:val="24"/>
                <w:szCs w:val="24"/>
              </w:rPr>
            </w:pPr>
            <w:r>
              <w:rPr>
                <w:rFonts w:ascii="宋体" w:hAnsi="宋体" w:cs="宋体" w:hint="eastAsia"/>
                <w:color w:val="000000" w:themeColor="text1"/>
                <w:kern w:val="0"/>
                <w:sz w:val="24"/>
                <w:szCs w:val="24"/>
              </w:rPr>
              <w:t>完整性审查</w:t>
            </w:r>
          </w:p>
        </w:tc>
        <w:tc>
          <w:tcPr>
            <w:tcW w:w="1702" w:type="dxa"/>
            <w:vAlign w:val="center"/>
          </w:tcPr>
          <w:p w:rsidR="00695E14" w:rsidRDefault="00875D09">
            <w:pPr>
              <w:rPr>
                <w:rFonts w:ascii="宋体" w:hAnsi="宋体" w:cs="宋体"/>
                <w:color w:val="000000" w:themeColor="text1"/>
                <w:kern w:val="0"/>
                <w:sz w:val="24"/>
                <w:szCs w:val="24"/>
              </w:rPr>
            </w:pPr>
            <w:r>
              <w:rPr>
                <w:rFonts w:ascii="宋体" w:hAnsi="宋体" w:cs="宋体" w:hint="eastAsia"/>
                <w:color w:val="000000" w:themeColor="text1"/>
                <w:sz w:val="24"/>
                <w:szCs w:val="24"/>
                <w:lang w:val="zh-CN"/>
              </w:rPr>
              <w:t>响应文件份数</w:t>
            </w:r>
          </w:p>
        </w:tc>
        <w:tc>
          <w:tcPr>
            <w:tcW w:w="5691" w:type="dxa"/>
            <w:vAlign w:val="center"/>
          </w:tcPr>
          <w:p w:rsidR="00695E14" w:rsidRDefault="00875D09">
            <w:pPr>
              <w:rPr>
                <w:rFonts w:ascii="宋体" w:hAnsi="宋体" w:cs="宋体"/>
                <w:color w:val="000000" w:themeColor="text1"/>
                <w:kern w:val="0"/>
                <w:sz w:val="24"/>
                <w:szCs w:val="24"/>
              </w:rPr>
            </w:pPr>
            <w:r>
              <w:rPr>
                <w:rFonts w:ascii="宋体" w:hAnsi="宋体" w:cs="宋体" w:hint="eastAsia"/>
                <w:color w:val="000000" w:themeColor="text1"/>
                <w:sz w:val="24"/>
                <w:szCs w:val="24"/>
                <w:lang w:val="zh-CN"/>
              </w:rPr>
              <w:t>响应文件正、副本数量（含电子文档）符合采购文件要求。</w:t>
            </w:r>
          </w:p>
        </w:tc>
      </w:tr>
      <w:tr w:rsidR="00695E14">
        <w:trPr>
          <w:trHeight w:val="496"/>
        </w:trPr>
        <w:tc>
          <w:tcPr>
            <w:tcW w:w="809" w:type="dxa"/>
            <w:vAlign w:val="center"/>
          </w:tcPr>
          <w:p w:rsidR="00695E14" w:rsidRDefault="00875D09">
            <w:pPr>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3</w:t>
            </w:r>
          </w:p>
        </w:tc>
        <w:tc>
          <w:tcPr>
            <w:tcW w:w="1428" w:type="dxa"/>
            <w:vAlign w:val="center"/>
          </w:tcPr>
          <w:p w:rsidR="00695E14" w:rsidRDefault="00875D09">
            <w:pPr>
              <w:rPr>
                <w:rFonts w:ascii="宋体" w:hAnsi="宋体" w:cs="宋体"/>
                <w:color w:val="000000" w:themeColor="text1"/>
                <w:kern w:val="0"/>
                <w:sz w:val="24"/>
                <w:szCs w:val="24"/>
              </w:rPr>
            </w:pPr>
            <w:r>
              <w:rPr>
                <w:rFonts w:ascii="宋体" w:hAnsi="宋体" w:cs="宋体" w:hint="eastAsia"/>
                <w:color w:val="000000" w:themeColor="text1"/>
                <w:kern w:val="0"/>
                <w:sz w:val="24"/>
                <w:szCs w:val="24"/>
              </w:rPr>
              <w:t>技术部分</w:t>
            </w:r>
          </w:p>
        </w:tc>
        <w:tc>
          <w:tcPr>
            <w:tcW w:w="1702" w:type="dxa"/>
            <w:vAlign w:val="center"/>
          </w:tcPr>
          <w:p w:rsidR="00695E14" w:rsidRDefault="00875D09">
            <w:pPr>
              <w:rPr>
                <w:rFonts w:ascii="宋体" w:hAnsi="宋体" w:cs="宋体"/>
                <w:color w:val="000000" w:themeColor="text1"/>
                <w:kern w:val="0"/>
                <w:sz w:val="24"/>
                <w:szCs w:val="24"/>
              </w:rPr>
            </w:pPr>
            <w:r>
              <w:rPr>
                <w:rFonts w:ascii="宋体" w:hAnsi="宋体" w:cs="宋体" w:hint="eastAsia"/>
                <w:color w:val="000000" w:themeColor="text1"/>
                <w:kern w:val="0"/>
                <w:sz w:val="24"/>
                <w:szCs w:val="24"/>
              </w:rPr>
              <w:t>响应文件内容</w:t>
            </w:r>
          </w:p>
        </w:tc>
        <w:tc>
          <w:tcPr>
            <w:tcW w:w="5691" w:type="dxa"/>
            <w:vAlign w:val="center"/>
          </w:tcPr>
          <w:p w:rsidR="00695E14" w:rsidRDefault="00875D09">
            <w:pPr>
              <w:rPr>
                <w:rFonts w:ascii="宋体" w:hAnsi="宋体" w:cs="宋体"/>
                <w:color w:val="000000" w:themeColor="text1"/>
                <w:kern w:val="0"/>
                <w:sz w:val="24"/>
                <w:szCs w:val="24"/>
              </w:rPr>
            </w:pPr>
            <w:r>
              <w:rPr>
                <w:rFonts w:ascii="宋体" w:hAnsi="宋体" w:cs="宋体" w:hint="eastAsia"/>
                <w:color w:val="000000" w:themeColor="text1"/>
                <w:kern w:val="0"/>
                <w:sz w:val="24"/>
                <w:szCs w:val="24"/>
              </w:rPr>
              <w:t>本采购文件第二篇全部内容。</w:t>
            </w:r>
          </w:p>
        </w:tc>
      </w:tr>
      <w:tr w:rsidR="00695E14">
        <w:trPr>
          <w:trHeight w:val="541"/>
        </w:trPr>
        <w:tc>
          <w:tcPr>
            <w:tcW w:w="809" w:type="dxa"/>
            <w:vAlign w:val="center"/>
          </w:tcPr>
          <w:p w:rsidR="00695E14" w:rsidRDefault="00875D09">
            <w:pPr>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4</w:t>
            </w:r>
          </w:p>
        </w:tc>
        <w:tc>
          <w:tcPr>
            <w:tcW w:w="1428" w:type="dxa"/>
            <w:vAlign w:val="center"/>
          </w:tcPr>
          <w:p w:rsidR="00695E14" w:rsidRDefault="00875D09">
            <w:pPr>
              <w:rPr>
                <w:rFonts w:ascii="宋体" w:hAnsi="宋体" w:cs="宋体"/>
                <w:color w:val="000000" w:themeColor="text1"/>
                <w:kern w:val="0"/>
                <w:sz w:val="24"/>
                <w:szCs w:val="24"/>
              </w:rPr>
            </w:pPr>
            <w:r>
              <w:rPr>
                <w:rFonts w:ascii="宋体" w:hAnsi="宋体" w:cs="宋体" w:hint="eastAsia"/>
                <w:color w:val="000000" w:themeColor="text1"/>
                <w:kern w:val="0"/>
                <w:sz w:val="24"/>
                <w:szCs w:val="24"/>
              </w:rPr>
              <w:t>商务部分</w:t>
            </w:r>
          </w:p>
        </w:tc>
        <w:tc>
          <w:tcPr>
            <w:tcW w:w="1702" w:type="dxa"/>
            <w:vAlign w:val="center"/>
          </w:tcPr>
          <w:p w:rsidR="00695E14" w:rsidRDefault="00875D09">
            <w:pPr>
              <w:rPr>
                <w:rFonts w:ascii="宋体" w:hAnsi="宋体" w:cs="宋体"/>
                <w:color w:val="000000" w:themeColor="text1"/>
                <w:kern w:val="0"/>
                <w:sz w:val="24"/>
                <w:szCs w:val="24"/>
              </w:rPr>
            </w:pPr>
            <w:r>
              <w:rPr>
                <w:rFonts w:ascii="宋体" w:hAnsi="宋体" w:cs="宋体" w:hint="eastAsia"/>
                <w:color w:val="000000" w:themeColor="text1"/>
                <w:kern w:val="0"/>
                <w:sz w:val="24"/>
                <w:szCs w:val="24"/>
              </w:rPr>
              <w:t>响应文件内容</w:t>
            </w:r>
          </w:p>
        </w:tc>
        <w:tc>
          <w:tcPr>
            <w:tcW w:w="5691" w:type="dxa"/>
            <w:vAlign w:val="center"/>
          </w:tcPr>
          <w:p w:rsidR="00695E14" w:rsidRDefault="00875D09">
            <w:pPr>
              <w:rPr>
                <w:rFonts w:ascii="宋体" w:hAnsi="宋体" w:cs="宋体"/>
                <w:color w:val="000000" w:themeColor="text1"/>
                <w:kern w:val="0"/>
                <w:sz w:val="24"/>
                <w:szCs w:val="24"/>
              </w:rPr>
            </w:pPr>
            <w:r>
              <w:rPr>
                <w:rFonts w:ascii="宋体" w:hAnsi="宋体" w:cs="宋体" w:hint="eastAsia"/>
                <w:color w:val="000000" w:themeColor="text1"/>
                <w:kern w:val="0"/>
                <w:sz w:val="24"/>
                <w:szCs w:val="24"/>
              </w:rPr>
              <w:t>本采购文件第三篇全部内容。</w:t>
            </w:r>
          </w:p>
        </w:tc>
      </w:tr>
      <w:tr w:rsidR="00695E14">
        <w:trPr>
          <w:trHeight w:val="551"/>
        </w:trPr>
        <w:tc>
          <w:tcPr>
            <w:tcW w:w="809" w:type="dxa"/>
            <w:vAlign w:val="center"/>
          </w:tcPr>
          <w:p w:rsidR="00695E14" w:rsidRDefault="00875D09">
            <w:pPr>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5</w:t>
            </w:r>
          </w:p>
        </w:tc>
        <w:tc>
          <w:tcPr>
            <w:tcW w:w="1428" w:type="dxa"/>
            <w:vAlign w:val="center"/>
          </w:tcPr>
          <w:p w:rsidR="00695E14" w:rsidRDefault="00875D09">
            <w:pPr>
              <w:rPr>
                <w:rFonts w:ascii="宋体" w:hAnsi="宋体" w:cs="宋体"/>
                <w:color w:val="000000" w:themeColor="text1"/>
                <w:kern w:val="0"/>
                <w:sz w:val="24"/>
                <w:szCs w:val="24"/>
              </w:rPr>
            </w:pPr>
            <w:r>
              <w:rPr>
                <w:rFonts w:ascii="宋体" w:hAnsi="宋体" w:cs="宋体" w:hint="eastAsia"/>
                <w:color w:val="000000" w:themeColor="text1"/>
                <w:kern w:val="0"/>
                <w:sz w:val="24"/>
                <w:szCs w:val="24"/>
              </w:rPr>
              <w:t>竞采有效期</w:t>
            </w:r>
          </w:p>
        </w:tc>
        <w:tc>
          <w:tcPr>
            <w:tcW w:w="1702" w:type="dxa"/>
            <w:vAlign w:val="center"/>
          </w:tcPr>
          <w:p w:rsidR="00695E14" w:rsidRDefault="00875D09">
            <w:pPr>
              <w:rPr>
                <w:rFonts w:ascii="宋体" w:hAnsi="宋体" w:cs="宋体"/>
                <w:color w:val="000000" w:themeColor="text1"/>
                <w:kern w:val="0"/>
                <w:sz w:val="24"/>
                <w:szCs w:val="24"/>
              </w:rPr>
            </w:pPr>
            <w:r>
              <w:rPr>
                <w:rFonts w:ascii="宋体" w:hAnsi="宋体" w:cs="宋体" w:hint="eastAsia"/>
                <w:color w:val="000000" w:themeColor="text1"/>
                <w:kern w:val="0"/>
                <w:sz w:val="24"/>
                <w:szCs w:val="24"/>
              </w:rPr>
              <w:t>响应文件内容</w:t>
            </w:r>
          </w:p>
        </w:tc>
        <w:tc>
          <w:tcPr>
            <w:tcW w:w="5691" w:type="dxa"/>
            <w:vAlign w:val="center"/>
          </w:tcPr>
          <w:p w:rsidR="00695E14" w:rsidRDefault="00875D09">
            <w:pPr>
              <w:rPr>
                <w:rFonts w:ascii="宋体" w:hAnsi="宋体" w:cs="宋体"/>
                <w:color w:val="000000" w:themeColor="text1"/>
                <w:kern w:val="0"/>
                <w:sz w:val="24"/>
                <w:szCs w:val="24"/>
              </w:rPr>
            </w:pPr>
            <w:r>
              <w:rPr>
                <w:rFonts w:ascii="宋体" w:hAnsi="宋体" w:cs="宋体" w:hint="eastAsia"/>
                <w:color w:val="000000" w:themeColor="text1"/>
                <w:kern w:val="0"/>
                <w:sz w:val="24"/>
                <w:szCs w:val="24"/>
              </w:rPr>
              <w:t>竞采有效期为竞采截止时间起90天。</w:t>
            </w:r>
          </w:p>
        </w:tc>
      </w:tr>
    </w:tbl>
    <w:p w:rsidR="00695E14" w:rsidRDefault="00875D09">
      <w:pPr>
        <w:spacing w:line="480" w:lineRule="exact"/>
        <w:ind w:firstLineChars="200" w:firstLine="560"/>
        <w:outlineLvl w:val="0"/>
        <w:rPr>
          <w:rFonts w:ascii="宋体" w:hAnsi="宋体" w:cs="宋体"/>
          <w:color w:val="000000" w:themeColor="text1"/>
        </w:rPr>
      </w:pPr>
      <w:bookmarkStart w:id="117" w:name="_Toc20471"/>
      <w:bookmarkStart w:id="118" w:name="_Toc7969"/>
      <w:bookmarkStart w:id="119" w:name="_Toc28929"/>
      <w:bookmarkStart w:id="120" w:name="_Toc13354"/>
      <w:bookmarkStart w:id="121" w:name="_Toc11652"/>
      <w:bookmarkStart w:id="122" w:name="_Toc342913394"/>
      <w:bookmarkStart w:id="123" w:name="_Toc102227320"/>
      <w:r>
        <w:rPr>
          <w:rFonts w:ascii="宋体" w:hAnsi="宋体" w:cs="宋体" w:hint="eastAsia"/>
          <w:color w:val="000000" w:themeColor="text1"/>
        </w:rPr>
        <w:t>（三）评审依据</w:t>
      </w:r>
      <w:bookmarkEnd w:id="117"/>
      <w:bookmarkEnd w:id="118"/>
      <w:bookmarkEnd w:id="119"/>
      <w:bookmarkEnd w:id="120"/>
      <w:bookmarkEnd w:id="121"/>
    </w:p>
    <w:p w:rsidR="00695E14" w:rsidRDefault="00875D09">
      <w:pPr>
        <w:spacing w:line="480" w:lineRule="exact"/>
        <w:ind w:firstLineChars="200" w:firstLine="560"/>
        <w:rPr>
          <w:rFonts w:ascii="宋体" w:hAnsi="宋体" w:cs="宋体"/>
          <w:color w:val="000000" w:themeColor="text1"/>
        </w:rPr>
      </w:pPr>
      <w:r>
        <w:rPr>
          <w:rFonts w:ascii="宋体" w:hAnsi="宋体" w:cs="宋体" w:hint="eastAsia"/>
          <w:color w:val="000000" w:themeColor="text1"/>
        </w:rPr>
        <w:t>评审的依据为采购文件和响应文件（含有效的补充文件）。采购小组判断响应文件对采购文件的响应，仅基于响应文件本身而不靠外部证据。</w:t>
      </w:r>
    </w:p>
    <w:p w:rsidR="00695E14" w:rsidRDefault="00875D09">
      <w:pPr>
        <w:spacing w:line="480" w:lineRule="exact"/>
        <w:ind w:firstLineChars="200" w:firstLine="560"/>
        <w:outlineLvl w:val="0"/>
        <w:rPr>
          <w:rFonts w:ascii="宋体" w:hAnsi="宋体" w:cs="宋体"/>
          <w:color w:val="000000" w:themeColor="text1"/>
        </w:rPr>
      </w:pPr>
      <w:bookmarkStart w:id="124" w:name="_Toc29980"/>
      <w:bookmarkStart w:id="125" w:name="_Toc7288"/>
      <w:r>
        <w:rPr>
          <w:rFonts w:ascii="宋体" w:hAnsi="宋体" w:cs="宋体" w:hint="eastAsia"/>
          <w:color w:val="000000" w:themeColor="text1"/>
        </w:rPr>
        <w:t>（四）成交标准</w:t>
      </w:r>
      <w:bookmarkEnd w:id="124"/>
      <w:bookmarkEnd w:id="125"/>
    </w:p>
    <w:bookmarkEnd w:id="122"/>
    <w:bookmarkEnd w:id="123"/>
    <w:p w:rsidR="00695E14" w:rsidRDefault="00875D09">
      <w:pPr>
        <w:spacing w:line="480" w:lineRule="exact"/>
        <w:ind w:firstLineChars="200" w:firstLine="560"/>
        <w:rPr>
          <w:rFonts w:ascii="宋体" w:hAnsi="宋体" w:cs="宋体"/>
          <w:color w:val="000000" w:themeColor="text1"/>
        </w:rPr>
      </w:pPr>
      <w:r>
        <w:rPr>
          <w:rFonts w:ascii="宋体" w:hAnsi="宋体" w:cs="宋体" w:hint="eastAsia"/>
          <w:color w:val="000000" w:themeColor="text1"/>
        </w:rPr>
        <w:t>（1）采购人将依照本采购文件相关规定对技术（质量）和服务均能满足实质性响应要求的供应商，按照报价由低到高的顺序提出3名以上成交候选人。其中，报价最低的供应商为成交供应商。</w:t>
      </w:r>
    </w:p>
    <w:p w:rsidR="00695E14" w:rsidRDefault="00875D09">
      <w:pPr>
        <w:snapToGrid w:val="0"/>
        <w:spacing w:line="480" w:lineRule="atLeast"/>
        <w:ind w:firstLine="465"/>
        <w:rPr>
          <w:rFonts w:ascii="宋体" w:hAnsi="宋体" w:cs="宋体"/>
          <w:color w:val="000000" w:themeColor="text1"/>
        </w:rPr>
      </w:pPr>
      <w:r>
        <w:rPr>
          <w:rFonts w:ascii="宋体" w:hAnsi="宋体" w:cs="宋体" w:hint="eastAsia"/>
          <w:color w:val="000000" w:themeColor="text1"/>
        </w:rPr>
        <w:t>（2）若报价最低的供应商数量大于或等于2家的，按照供应商在云平台网上竞采报价的先后顺序，确定成交供应商。在报价时间内，以最先在网上报价的供应商作为第一候选人。</w:t>
      </w:r>
    </w:p>
    <w:p w:rsidR="00695E14" w:rsidRDefault="00875D09">
      <w:pPr>
        <w:snapToGrid w:val="0"/>
        <w:spacing w:line="480" w:lineRule="atLeast"/>
        <w:ind w:firstLine="465"/>
        <w:rPr>
          <w:rFonts w:ascii="宋体" w:hAnsi="宋体" w:cs="宋体"/>
          <w:szCs w:val="28"/>
        </w:rPr>
      </w:pPr>
      <w:r>
        <w:rPr>
          <w:rFonts w:ascii="宋体" w:hAnsi="宋体" w:cs="宋体" w:hint="eastAsia"/>
          <w:szCs w:val="28"/>
        </w:rPr>
        <w:t>说明：采购小组认为供应商的报价明显低于其他通过符合性审查供应商的报价，有可能影响产品质量或者不能诚信履约的，应当要求其在合理的时间内提供书面说明，必要时提交相关证明材料；供应商不能证明其报价合理性的，采购小组应当将其作为无效响应处理。</w:t>
      </w:r>
    </w:p>
    <w:p w:rsidR="00695E14" w:rsidRDefault="00875D09">
      <w:pPr>
        <w:pStyle w:val="2"/>
        <w:spacing w:before="120"/>
        <w:ind w:firstLine="562"/>
        <w:rPr>
          <w:rFonts w:cs="宋体"/>
          <w:b/>
          <w:bCs/>
        </w:rPr>
      </w:pPr>
      <w:bookmarkStart w:id="126" w:name="_Toc30659"/>
      <w:bookmarkStart w:id="127" w:name="_Toc20423"/>
      <w:bookmarkStart w:id="128" w:name="_Toc10060"/>
      <w:bookmarkStart w:id="129" w:name="_Toc25587"/>
      <w:bookmarkStart w:id="130" w:name="_Toc16622"/>
      <w:bookmarkStart w:id="131" w:name="_Toc22167"/>
      <w:bookmarkStart w:id="132" w:name="_Toc75793521"/>
      <w:bookmarkStart w:id="133" w:name="_Toc5010"/>
      <w:bookmarkStart w:id="134" w:name="_Toc27926"/>
      <w:bookmarkStart w:id="135" w:name="_Toc26747"/>
      <w:bookmarkStart w:id="136" w:name="_Toc29586"/>
      <w:bookmarkStart w:id="137" w:name="_Toc15200"/>
      <w:bookmarkStart w:id="138" w:name="_Toc12283"/>
      <w:bookmarkStart w:id="139" w:name="_Toc18716"/>
      <w:bookmarkStart w:id="140" w:name="_Toc10923"/>
      <w:bookmarkStart w:id="141" w:name="_Toc7612"/>
      <w:bookmarkStart w:id="142" w:name="_Toc106030397"/>
      <w:bookmarkStart w:id="143" w:name="_Toc13045"/>
      <w:bookmarkStart w:id="144" w:name="_Toc17065"/>
      <w:bookmarkStart w:id="145" w:name="_Toc13232"/>
      <w:bookmarkStart w:id="146" w:name="_Toc4045"/>
      <w:r>
        <w:rPr>
          <w:rFonts w:cs="宋体" w:hint="eastAsia"/>
          <w:b/>
          <w:bCs/>
        </w:rPr>
        <w:t>二、无效响应条款</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695E14" w:rsidRDefault="00875D09">
      <w:pPr>
        <w:snapToGrid w:val="0"/>
        <w:spacing w:line="480" w:lineRule="atLeast"/>
        <w:ind w:firstLineChars="200" w:firstLine="560"/>
        <w:rPr>
          <w:rFonts w:ascii="宋体" w:hAnsi="宋体" w:cs="宋体"/>
          <w:szCs w:val="28"/>
        </w:rPr>
      </w:pPr>
      <w:r>
        <w:rPr>
          <w:rFonts w:ascii="宋体" w:hAnsi="宋体" w:cs="宋体" w:hint="eastAsia"/>
          <w:szCs w:val="28"/>
        </w:rPr>
        <w:t>供应商或其响应文件出现下列情况之一者，应为无效响应：</w:t>
      </w:r>
    </w:p>
    <w:p w:rsidR="00695E14" w:rsidRDefault="00875D09">
      <w:pPr>
        <w:snapToGrid w:val="0"/>
        <w:spacing w:line="480" w:lineRule="atLeast"/>
        <w:ind w:firstLineChars="200" w:firstLine="560"/>
        <w:rPr>
          <w:rFonts w:ascii="宋体" w:hAnsi="宋体" w:cs="宋体"/>
          <w:szCs w:val="28"/>
        </w:rPr>
      </w:pPr>
      <w:r>
        <w:rPr>
          <w:rFonts w:ascii="宋体" w:hAnsi="宋体" w:cs="宋体" w:hint="eastAsia"/>
          <w:szCs w:val="28"/>
        </w:rPr>
        <w:lastRenderedPageBreak/>
        <w:t>（一）供应商不符合规定的资格条件的；</w:t>
      </w:r>
    </w:p>
    <w:p w:rsidR="00695E14" w:rsidRDefault="00875D09">
      <w:pPr>
        <w:snapToGrid w:val="0"/>
        <w:spacing w:line="480" w:lineRule="atLeast"/>
        <w:ind w:firstLineChars="200" w:firstLine="560"/>
        <w:rPr>
          <w:rFonts w:ascii="宋体" w:hAnsi="宋体" w:cs="宋体"/>
          <w:szCs w:val="28"/>
        </w:rPr>
      </w:pPr>
      <w:r>
        <w:rPr>
          <w:rFonts w:ascii="宋体" w:hAnsi="宋体" w:cs="宋体" w:hint="eastAsia"/>
          <w:szCs w:val="28"/>
        </w:rPr>
        <w:t>（二）供应商所提交的响应文件不按“第六篇响应文件格式”要求签署或盖章；</w:t>
      </w:r>
    </w:p>
    <w:p w:rsidR="00695E14" w:rsidRDefault="00875D09">
      <w:pPr>
        <w:snapToGrid w:val="0"/>
        <w:spacing w:line="480" w:lineRule="atLeast"/>
        <w:ind w:firstLineChars="200" w:firstLine="560"/>
        <w:rPr>
          <w:rFonts w:ascii="宋体" w:hAnsi="宋体" w:cs="宋体"/>
          <w:szCs w:val="28"/>
        </w:rPr>
      </w:pPr>
      <w:r>
        <w:rPr>
          <w:rFonts w:ascii="宋体" w:hAnsi="宋体" w:cs="宋体" w:hint="eastAsia"/>
          <w:szCs w:val="28"/>
        </w:rPr>
        <w:t>（三）供应商的响应报价超过采购预算或最高限价的；</w:t>
      </w:r>
    </w:p>
    <w:p w:rsidR="00695E14" w:rsidRDefault="00875D09">
      <w:pPr>
        <w:snapToGrid w:val="0"/>
        <w:spacing w:line="480" w:lineRule="atLeast"/>
        <w:ind w:firstLineChars="200" w:firstLine="560"/>
        <w:rPr>
          <w:rFonts w:ascii="宋体" w:hAnsi="宋体" w:cs="宋体"/>
          <w:szCs w:val="28"/>
        </w:rPr>
      </w:pPr>
      <w:r>
        <w:rPr>
          <w:rFonts w:ascii="宋体" w:hAnsi="宋体" w:cs="宋体" w:hint="eastAsia"/>
          <w:szCs w:val="28"/>
        </w:rPr>
        <w:t>（四）法定代表人为同一个人的两个及两个以上法人，母公司、全资子公司及其控股公司，在同一包采购中同时参与投标；</w:t>
      </w:r>
    </w:p>
    <w:p w:rsidR="00695E14" w:rsidRDefault="00875D09">
      <w:pPr>
        <w:snapToGrid w:val="0"/>
        <w:spacing w:line="480" w:lineRule="atLeast"/>
        <w:ind w:firstLineChars="200" w:firstLine="560"/>
        <w:rPr>
          <w:rFonts w:ascii="宋体" w:hAnsi="宋体" w:cs="宋体"/>
          <w:szCs w:val="28"/>
        </w:rPr>
      </w:pPr>
      <w:r>
        <w:rPr>
          <w:rFonts w:ascii="宋体" w:hAnsi="宋体" w:cs="宋体" w:hint="eastAsia"/>
          <w:szCs w:val="28"/>
        </w:rPr>
        <w:t>（五）供应商响应文件内容有与国家现行法律法规相违背的内容，或附有采购人无法接受的条件；</w:t>
      </w:r>
    </w:p>
    <w:p w:rsidR="00695E14" w:rsidRDefault="00875D09">
      <w:pPr>
        <w:snapToGrid w:val="0"/>
        <w:spacing w:line="480" w:lineRule="atLeast"/>
        <w:ind w:firstLineChars="200" w:firstLine="560"/>
        <w:rPr>
          <w:rFonts w:ascii="宋体" w:hAnsi="宋体" w:cs="宋体"/>
          <w:szCs w:val="28"/>
        </w:rPr>
      </w:pPr>
      <w:r>
        <w:rPr>
          <w:rFonts w:ascii="宋体" w:hAnsi="宋体" w:cs="宋体" w:hint="eastAsia"/>
          <w:szCs w:val="28"/>
        </w:rPr>
        <w:t>（六）法律、法规和竞采文件规定的其他无效情形。</w:t>
      </w:r>
    </w:p>
    <w:p w:rsidR="00695E14" w:rsidRDefault="00875D09">
      <w:pPr>
        <w:pStyle w:val="2"/>
        <w:spacing w:before="120"/>
        <w:ind w:firstLine="562"/>
        <w:rPr>
          <w:rFonts w:cs="宋体"/>
          <w:b/>
          <w:bCs/>
        </w:rPr>
      </w:pPr>
      <w:bookmarkStart w:id="147" w:name="_Toc5127"/>
      <w:bookmarkStart w:id="148" w:name="_Toc25549"/>
      <w:bookmarkStart w:id="149" w:name="_Toc25960"/>
      <w:bookmarkStart w:id="150" w:name="_Toc75793522"/>
      <w:bookmarkStart w:id="151" w:name="_Toc27133"/>
      <w:bookmarkStart w:id="152" w:name="_Toc6605"/>
      <w:bookmarkStart w:id="153" w:name="_Toc11293"/>
      <w:bookmarkStart w:id="154" w:name="_Toc7802"/>
      <w:bookmarkStart w:id="155" w:name="_Toc6956"/>
      <w:bookmarkStart w:id="156" w:name="_Toc9494"/>
      <w:bookmarkStart w:id="157" w:name="_Toc106030398"/>
      <w:bookmarkStart w:id="158" w:name="_Toc4422"/>
      <w:bookmarkStart w:id="159" w:name="_Toc27180"/>
      <w:bookmarkStart w:id="160" w:name="_Toc6719"/>
      <w:bookmarkStart w:id="161" w:name="_Toc12843"/>
      <w:bookmarkStart w:id="162" w:name="_Toc30605"/>
      <w:bookmarkStart w:id="163" w:name="_Toc6204"/>
      <w:bookmarkStart w:id="164" w:name="_Toc14355"/>
      <w:bookmarkStart w:id="165" w:name="_Toc23533"/>
      <w:bookmarkStart w:id="166" w:name="_Toc21946"/>
      <w:bookmarkStart w:id="167" w:name="_Toc20005"/>
      <w:r>
        <w:rPr>
          <w:rFonts w:cs="宋体" w:hint="eastAsia"/>
          <w:b/>
          <w:bCs/>
        </w:rPr>
        <w:t>三、采购终止条款</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695E14" w:rsidRDefault="00875D09">
      <w:pPr>
        <w:snapToGrid w:val="0"/>
        <w:spacing w:line="480" w:lineRule="atLeast"/>
        <w:ind w:firstLineChars="200" w:firstLine="560"/>
        <w:rPr>
          <w:rFonts w:ascii="宋体" w:hAnsi="宋体" w:cs="宋体"/>
          <w:szCs w:val="28"/>
        </w:rPr>
      </w:pPr>
      <w:r>
        <w:rPr>
          <w:rFonts w:ascii="宋体" w:hAnsi="宋体" w:cs="宋体" w:hint="eastAsia"/>
          <w:szCs w:val="28"/>
        </w:rPr>
        <w:t>在采购中，出现下列情形之一的，应予采购终止：</w:t>
      </w:r>
    </w:p>
    <w:p w:rsidR="00695E14" w:rsidRDefault="00875D09">
      <w:pPr>
        <w:snapToGrid w:val="0"/>
        <w:spacing w:line="480" w:lineRule="atLeast"/>
        <w:ind w:firstLineChars="200" w:firstLine="560"/>
        <w:rPr>
          <w:rFonts w:ascii="宋体" w:hAnsi="宋体" w:cs="宋体"/>
          <w:szCs w:val="28"/>
        </w:rPr>
      </w:pPr>
      <w:r>
        <w:rPr>
          <w:rFonts w:ascii="宋体" w:hAnsi="宋体" w:cs="宋体" w:hint="eastAsia"/>
          <w:szCs w:val="28"/>
        </w:rPr>
        <w:t>（一）符合专业条件的供应商或者对采购文件作实质响应的供应商不足三家的；</w:t>
      </w:r>
    </w:p>
    <w:p w:rsidR="00695E14" w:rsidRDefault="00875D09">
      <w:pPr>
        <w:snapToGrid w:val="0"/>
        <w:spacing w:line="480" w:lineRule="atLeast"/>
        <w:ind w:firstLineChars="200" w:firstLine="560"/>
        <w:rPr>
          <w:rFonts w:ascii="宋体" w:hAnsi="宋体" w:cs="宋体"/>
          <w:szCs w:val="28"/>
        </w:rPr>
      </w:pPr>
      <w:r>
        <w:rPr>
          <w:rFonts w:ascii="宋体" w:hAnsi="宋体" w:cs="宋体" w:hint="eastAsia"/>
          <w:szCs w:val="28"/>
        </w:rPr>
        <w:t>（二）供应商的报价均超过了采购预算，采购人不能支付的；</w:t>
      </w:r>
    </w:p>
    <w:p w:rsidR="00695E14" w:rsidRDefault="00875D09">
      <w:pPr>
        <w:snapToGrid w:val="0"/>
        <w:spacing w:line="480" w:lineRule="atLeast"/>
        <w:ind w:firstLineChars="200" w:firstLine="560"/>
        <w:rPr>
          <w:rFonts w:ascii="宋体" w:hAnsi="宋体" w:cs="宋体"/>
          <w:szCs w:val="28"/>
        </w:rPr>
      </w:pPr>
      <w:r>
        <w:rPr>
          <w:rFonts w:ascii="宋体" w:hAnsi="宋体" w:cs="宋体" w:hint="eastAsia"/>
          <w:szCs w:val="28"/>
        </w:rPr>
        <w:t>（三）出现影响采购公正的违法、违规行为的；</w:t>
      </w:r>
    </w:p>
    <w:p w:rsidR="00695E14" w:rsidRDefault="00875D09">
      <w:pPr>
        <w:snapToGrid w:val="0"/>
        <w:spacing w:line="480" w:lineRule="atLeast"/>
        <w:ind w:firstLineChars="200" w:firstLine="560"/>
        <w:rPr>
          <w:rFonts w:ascii="宋体" w:hAnsi="宋体" w:cs="宋体"/>
          <w:szCs w:val="28"/>
        </w:rPr>
      </w:pPr>
      <w:r>
        <w:rPr>
          <w:rFonts w:ascii="宋体" w:hAnsi="宋体" w:cs="宋体" w:hint="eastAsia"/>
          <w:szCs w:val="28"/>
        </w:rPr>
        <w:t>（四）因重大变故，采购任务取消的。</w:t>
      </w:r>
    </w:p>
    <w:p w:rsidR="00695E14" w:rsidRDefault="00875D09">
      <w:pPr>
        <w:snapToGrid w:val="0"/>
        <w:spacing w:line="480" w:lineRule="atLeast"/>
        <w:ind w:firstLineChars="200" w:firstLine="560"/>
      </w:pPr>
      <w:r>
        <w:rPr>
          <w:rFonts w:ascii="宋体" w:hAnsi="宋体" w:cs="宋体" w:hint="eastAsia"/>
          <w:szCs w:val="28"/>
        </w:rPr>
        <w:t>采购终止后，除采购任务取消情形外，应当重新组织采购。</w:t>
      </w:r>
    </w:p>
    <w:p w:rsidR="00695E14" w:rsidRDefault="00875D09">
      <w:pPr>
        <w:snapToGrid w:val="0"/>
        <w:spacing w:line="520" w:lineRule="exact"/>
        <w:ind w:firstLineChars="200" w:firstLine="562"/>
        <w:outlineLvl w:val="0"/>
        <w:rPr>
          <w:rFonts w:ascii="宋体" w:hAnsi="宋体" w:cs="宋体"/>
          <w:b/>
          <w:bCs/>
          <w:color w:val="000000" w:themeColor="text1"/>
          <w:szCs w:val="28"/>
        </w:rPr>
      </w:pPr>
      <w:bookmarkStart w:id="168" w:name="_Toc2312"/>
      <w:r>
        <w:rPr>
          <w:rFonts w:ascii="宋体" w:hAnsi="宋体" w:cs="宋体" w:hint="eastAsia"/>
          <w:b/>
          <w:bCs/>
          <w:color w:val="000000" w:themeColor="text1"/>
          <w:szCs w:val="28"/>
        </w:rPr>
        <w:t>四、供应商提交响应文件</w:t>
      </w:r>
      <w:bookmarkEnd w:id="168"/>
    </w:p>
    <w:p w:rsidR="00695E14" w:rsidRDefault="00875D09">
      <w:pPr>
        <w:snapToGrid w:val="0"/>
        <w:spacing w:line="520" w:lineRule="exact"/>
        <w:ind w:firstLineChars="200" w:firstLine="560"/>
        <w:rPr>
          <w:rFonts w:ascii="宋体" w:hAnsi="宋体" w:cs="宋体"/>
          <w:color w:val="000000" w:themeColor="text1"/>
          <w:szCs w:val="28"/>
        </w:rPr>
      </w:pPr>
      <w:r>
        <w:rPr>
          <w:rFonts w:ascii="宋体" w:hAnsi="宋体" w:cs="宋体" w:hint="eastAsia"/>
          <w:color w:val="000000" w:themeColor="text1"/>
          <w:szCs w:val="28"/>
        </w:rPr>
        <w:t>1.供应商线上报名、报价时需上传盖章后的PDF格式电子文档一份。</w:t>
      </w:r>
    </w:p>
    <w:p w:rsidR="00695E14" w:rsidRDefault="00875D09">
      <w:pPr>
        <w:snapToGrid w:val="0"/>
        <w:spacing w:line="520" w:lineRule="exact"/>
        <w:ind w:firstLineChars="200" w:firstLine="560"/>
        <w:rPr>
          <w:rFonts w:ascii="宋体" w:hAnsi="宋体" w:cs="宋体"/>
          <w:color w:val="000000" w:themeColor="text1"/>
          <w:szCs w:val="28"/>
        </w:rPr>
      </w:pPr>
      <w:r>
        <w:rPr>
          <w:rFonts w:ascii="宋体" w:hAnsi="宋体" w:cs="宋体" w:hint="eastAsia"/>
          <w:color w:val="000000" w:themeColor="text1"/>
          <w:szCs w:val="28"/>
        </w:rPr>
        <w:t>2.采购人将以平台的线上资料作为评判依据。</w:t>
      </w:r>
    </w:p>
    <w:p w:rsidR="00695E14" w:rsidRDefault="00875D09">
      <w:pPr>
        <w:snapToGrid w:val="0"/>
        <w:spacing w:line="520" w:lineRule="exact"/>
        <w:ind w:firstLineChars="200" w:firstLine="560"/>
        <w:rPr>
          <w:rFonts w:ascii="宋体" w:hAnsi="宋体" w:cs="宋体"/>
          <w:b/>
          <w:bCs/>
          <w:color w:val="000000" w:themeColor="text1"/>
          <w:szCs w:val="28"/>
        </w:rPr>
      </w:pPr>
      <w:r>
        <w:rPr>
          <w:rFonts w:ascii="宋体" w:hAnsi="宋体" w:cs="宋体" w:hint="eastAsia"/>
          <w:color w:val="000000" w:themeColor="text1"/>
          <w:szCs w:val="28"/>
        </w:rPr>
        <w:t xml:space="preserve">3.供应商制作的响应文件电子文档，须按照要求制作，规定签字、盖章的地方必须按其规定签字、盖章，未按要求制作响应文件的进行废标处理。     </w:t>
      </w:r>
    </w:p>
    <w:p w:rsidR="00695E14" w:rsidRDefault="00875D09">
      <w:pPr>
        <w:snapToGrid w:val="0"/>
        <w:spacing w:line="520" w:lineRule="exact"/>
        <w:ind w:firstLineChars="200" w:firstLine="562"/>
        <w:outlineLvl w:val="0"/>
        <w:rPr>
          <w:rFonts w:ascii="宋体" w:hAnsi="宋体" w:cs="宋体"/>
          <w:b/>
          <w:bCs/>
          <w:color w:val="000000" w:themeColor="text1"/>
          <w:szCs w:val="28"/>
        </w:rPr>
      </w:pPr>
      <w:bookmarkStart w:id="169" w:name="_Toc29031"/>
      <w:r>
        <w:rPr>
          <w:rFonts w:ascii="宋体" w:hAnsi="宋体" w:cs="宋体" w:hint="eastAsia"/>
          <w:b/>
          <w:bCs/>
          <w:color w:val="000000" w:themeColor="text1"/>
          <w:szCs w:val="28"/>
        </w:rPr>
        <w:t>五、其他</w:t>
      </w:r>
      <w:bookmarkEnd w:id="169"/>
    </w:p>
    <w:p w:rsidR="00695E14" w:rsidRDefault="00875D09">
      <w:pPr>
        <w:snapToGrid w:val="0"/>
        <w:spacing w:line="520" w:lineRule="exact"/>
        <w:ind w:firstLineChars="200" w:firstLine="560"/>
        <w:rPr>
          <w:rFonts w:ascii="宋体" w:hAnsi="宋体" w:cs="宋体"/>
          <w:color w:val="000000" w:themeColor="text1"/>
          <w:szCs w:val="28"/>
        </w:rPr>
      </w:pPr>
      <w:r>
        <w:rPr>
          <w:rFonts w:ascii="宋体" w:hAnsi="宋体" w:cs="宋体" w:hint="eastAsia"/>
          <w:color w:val="000000" w:themeColor="text1"/>
          <w:szCs w:val="28"/>
        </w:rPr>
        <w:t>1.供应商应当按照采购文件的要求编制响应文件，并对采购文件提出的要求和条件作出实质性响应。</w:t>
      </w:r>
    </w:p>
    <w:p w:rsidR="00695E14" w:rsidRDefault="00875D09">
      <w:pPr>
        <w:snapToGrid w:val="0"/>
        <w:spacing w:line="520" w:lineRule="exact"/>
        <w:ind w:firstLineChars="200" w:firstLine="560"/>
        <w:rPr>
          <w:rFonts w:ascii="宋体" w:hAnsi="宋体" w:cs="宋体"/>
          <w:color w:val="000000" w:themeColor="text1"/>
          <w:szCs w:val="28"/>
        </w:rPr>
      </w:pPr>
      <w:r>
        <w:rPr>
          <w:rFonts w:ascii="宋体" w:hAnsi="宋体" w:cs="宋体" w:hint="eastAsia"/>
          <w:color w:val="000000" w:themeColor="text1"/>
          <w:szCs w:val="28"/>
        </w:rPr>
        <w:t>2.竞采有效期为竞采截止时间起90天。</w:t>
      </w:r>
    </w:p>
    <w:p w:rsidR="00695E14" w:rsidRDefault="00875D09">
      <w:pPr>
        <w:snapToGrid w:val="0"/>
        <w:spacing w:line="520" w:lineRule="exact"/>
        <w:ind w:firstLineChars="200" w:firstLine="560"/>
        <w:rPr>
          <w:rFonts w:ascii="宋体" w:hAnsi="宋体" w:cs="宋体"/>
          <w:color w:val="000000" w:themeColor="text1"/>
          <w:szCs w:val="28"/>
        </w:rPr>
      </w:pPr>
      <w:r>
        <w:rPr>
          <w:rFonts w:ascii="宋体" w:hAnsi="宋体" w:cs="宋体" w:hint="eastAsia"/>
          <w:color w:val="000000" w:themeColor="text1"/>
          <w:szCs w:val="28"/>
        </w:rPr>
        <w:t>3.采购人依法确定成交供应商后，采购人以进行结果公示，结果公示后成交供应商如放弃成交，应当承担相应的法律责任。</w:t>
      </w:r>
    </w:p>
    <w:p w:rsidR="00695E14" w:rsidRDefault="00875D09">
      <w:pPr>
        <w:spacing w:line="480" w:lineRule="atLeast"/>
        <w:ind w:firstLineChars="200" w:firstLine="560"/>
        <w:rPr>
          <w:rFonts w:ascii="宋体" w:hAnsi="宋体" w:cs="宋体"/>
          <w:color w:val="000000" w:themeColor="text1"/>
          <w:szCs w:val="28"/>
        </w:rPr>
      </w:pPr>
      <w:r>
        <w:rPr>
          <w:rFonts w:ascii="宋体" w:hAnsi="宋体" w:cs="宋体" w:hint="eastAsia"/>
          <w:color w:val="000000" w:themeColor="text1"/>
          <w:szCs w:val="28"/>
        </w:rPr>
        <w:lastRenderedPageBreak/>
        <w:t>4.采购文件、成交供应商的响应文件及澄清文件等，均为签订采购合同的依据。</w:t>
      </w:r>
    </w:p>
    <w:p w:rsidR="00695E14" w:rsidRDefault="00875D09">
      <w:pPr>
        <w:spacing w:line="480" w:lineRule="atLeast"/>
        <w:ind w:firstLineChars="200" w:firstLine="560"/>
        <w:rPr>
          <w:rFonts w:ascii="宋体" w:hAnsi="宋体" w:cs="宋体"/>
          <w:color w:val="000000" w:themeColor="text1"/>
          <w:szCs w:val="28"/>
        </w:rPr>
      </w:pPr>
      <w:r>
        <w:rPr>
          <w:rFonts w:ascii="宋体" w:hAnsi="宋体" w:cs="宋体" w:hint="eastAsia"/>
          <w:color w:val="000000" w:themeColor="text1"/>
          <w:szCs w:val="28"/>
        </w:rPr>
        <w:t>5.成交供应商无故不得拒签合同，且须严格按照合同约定的时间内完成配送和验收服务工作，需要提供产品检测报告或相关证明材料的，供应商承诺提供的材料真实、准确、合法并加盖供应商公章，否则视为无效响应，采购方有权取消供应商的中标资格，并顺延到下一位成交候选人签订合同或者重新组织采购。</w:t>
      </w:r>
    </w:p>
    <w:p w:rsidR="00695E14" w:rsidRDefault="00875D09">
      <w:pPr>
        <w:snapToGrid w:val="0"/>
        <w:spacing w:line="520" w:lineRule="exact"/>
        <w:ind w:firstLineChars="200" w:firstLine="560"/>
        <w:rPr>
          <w:rFonts w:ascii="宋体" w:hAnsi="宋体" w:cs="宋体"/>
          <w:color w:val="000000" w:themeColor="text1"/>
          <w:szCs w:val="28"/>
        </w:rPr>
      </w:pPr>
      <w:r>
        <w:rPr>
          <w:rFonts w:ascii="宋体" w:hAnsi="宋体" w:cs="宋体" w:hint="eastAsia"/>
          <w:color w:val="000000" w:themeColor="text1"/>
          <w:szCs w:val="28"/>
        </w:rPr>
        <w:t>6.供应商在送货、搬运、安装调试过程中应做好安全防护，因供应商安全防护措施不力造成的一切人、才、物及第三方安全责任均由供应商承担。</w:t>
      </w:r>
    </w:p>
    <w:p w:rsidR="00695E14" w:rsidRDefault="00695E14">
      <w:pPr>
        <w:widowControl/>
        <w:spacing w:line="520" w:lineRule="exact"/>
        <w:jc w:val="center"/>
        <w:rPr>
          <w:rFonts w:ascii="宋体" w:hAnsi="宋体" w:cs="宋体"/>
          <w:b/>
          <w:szCs w:val="28"/>
        </w:rPr>
        <w:sectPr w:rsidR="00695E14">
          <w:footerReference w:type="default" r:id="rId10"/>
          <w:pgSz w:w="11850" w:h="16783"/>
          <w:pgMar w:top="1134" w:right="1191" w:bottom="1134" w:left="1304" w:header="851" w:footer="992" w:gutter="0"/>
          <w:pgNumType w:start="1"/>
          <w:cols w:space="720"/>
          <w:docGrid w:linePitch="380" w:charSpace="-5735"/>
        </w:sectPr>
      </w:pPr>
    </w:p>
    <w:p w:rsidR="00695E14" w:rsidRDefault="00875D09">
      <w:pPr>
        <w:pStyle w:val="1"/>
        <w:spacing w:line="440" w:lineRule="exact"/>
        <w:jc w:val="center"/>
        <w:rPr>
          <w:bCs/>
          <w:color w:val="000000" w:themeColor="text1"/>
          <w:kern w:val="2"/>
          <w:sz w:val="30"/>
          <w:szCs w:val="30"/>
        </w:rPr>
      </w:pPr>
      <w:bookmarkStart w:id="170" w:name="_Toc6070"/>
      <w:bookmarkStart w:id="171" w:name="_Toc3562"/>
      <w:bookmarkStart w:id="172" w:name="_Toc27481"/>
      <w:bookmarkStart w:id="173" w:name="_Toc24661"/>
      <w:bookmarkStart w:id="174" w:name="_Toc9710"/>
      <w:bookmarkEnd w:id="10"/>
      <w:bookmarkEnd w:id="11"/>
      <w:bookmarkEnd w:id="12"/>
      <w:bookmarkEnd w:id="13"/>
      <w:bookmarkEnd w:id="14"/>
      <w:r>
        <w:rPr>
          <w:rFonts w:hint="eastAsia"/>
          <w:bCs/>
          <w:color w:val="000000" w:themeColor="text1"/>
          <w:kern w:val="2"/>
          <w:sz w:val="30"/>
          <w:szCs w:val="30"/>
        </w:rPr>
        <w:lastRenderedPageBreak/>
        <w:t>第五篇</w:t>
      </w:r>
      <w:r>
        <w:rPr>
          <w:rFonts w:hint="eastAsia"/>
          <w:bCs/>
          <w:color w:val="000000" w:themeColor="text1"/>
          <w:kern w:val="2"/>
          <w:sz w:val="30"/>
          <w:szCs w:val="30"/>
        </w:rPr>
        <w:t xml:space="preserve"> </w:t>
      </w:r>
      <w:bookmarkEnd w:id="170"/>
      <w:r>
        <w:rPr>
          <w:rFonts w:hint="eastAsia"/>
          <w:bCs/>
          <w:color w:val="000000" w:themeColor="text1"/>
          <w:kern w:val="2"/>
          <w:sz w:val="30"/>
          <w:szCs w:val="30"/>
        </w:rPr>
        <w:t>响应文件格式</w:t>
      </w:r>
      <w:bookmarkEnd w:id="171"/>
      <w:bookmarkEnd w:id="172"/>
      <w:bookmarkEnd w:id="173"/>
      <w:bookmarkEnd w:id="174"/>
    </w:p>
    <w:p w:rsidR="00695E14" w:rsidRDefault="00875D09">
      <w:pPr>
        <w:pStyle w:val="2"/>
        <w:spacing w:before="120" w:line="440" w:lineRule="exact"/>
        <w:rPr>
          <w:color w:val="000000" w:themeColor="text1"/>
        </w:rPr>
      </w:pPr>
      <w:bookmarkStart w:id="175" w:name="_Toc15251"/>
      <w:bookmarkStart w:id="176" w:name="_Toc9790"/>
      <w:bookmarkStart w:id="177" w:name="_Toc30939"/>
      <w:bookmarkStart w:id="178" w:name="_Toc22811"/>
      <w:bookmarkStart w:id="179" w:name="_Toc217"/>
      <w:bookmarkStart w:id="180" w:name="_Toc13959"/>
      <w:bookmarkStart w:id="181" w:name="_Toc32545"/>
      <w:r>
        <w:rPr>
          <w:rFonts w:hint="eastAsia"/>
          <w:color w:val="000000" w:themeColor="text1"/>
        </w:rPr>
        <w:t>一、经济</w:t>
      </w:r>
      <w:bookmarkEnd w:id="175"/>
      <w:bookmarkEnd w:id="176"/>
      <w:bookmarkEnd w:id="177"/>
      <w:bookmarkEnd w:id="178"/>
      <w:r>
        <w:rPr>
          <w:rFonts w:hint="eastAsia"/>
          <w:color w:val="000000" w:themeColor="text1"/>
        </w:rPr>
        <w:t>文件</w:t>
      </w:r>
      <w:bookmarkEnd w:id="179"/>
      <w:bookmarkEnd w:id="180"/>
      <w:bookmarkEnd w:id="181"/>
    </w:p>
    <w:p w:rsidR="00695E14" w:rsidRDefault="00875D09">
      <w:pPr>
        <w:spacing w:line="440" w:lineRule="exact"/>
        <w:rPr>
          <w:rFonts w:ascii="宋体" w:hAnsi="宋体" w:cs="宋体"/>
          <w:color w:val="000000" w:themeColor="text1"/>
          <w:szCs w:val="28"/>
        </w:rPr>
      </w:pPr>
      <w:r>
        <w:rPr>
          <w:rFonts w:ascii="宋体" w:hAnsi="宋体" w:cs="宋体" w:hint="eastAsia"/>
          <w:color w:val="000000" w:themeColor="text1"/>
          <w:szCs w:val="28"/>
        </w:rPr>
        <w:t>（一）报价一览表</w:t>
      </w:r>
    </w:p>
    <w:p w:rsidR="00695E14" w:rsidRDefault="00875D09">
      <w:pPr>
        <w:spacing w:line="440" w:lineRule="exact"/>
        <w:rPr>
          <w:rFonts w:ascii="宋体" w:hAnsi="宋体" w:cs="宋体"/>
          <w:color w:val="000000" w:themeColor="text1"/>
          <w:szCs w:val="28"/>
        </w:rPr>
      </w:pPr>
      <w:r>
        <w:rPr>
          <w:rFonts w:ascii="宋体" w:hAnsi="宋体" w:cs="宋体" w:hint="eastAsia"/>
          <w:color w:val="000000" w:themeColor="text1"/>
          <w:szCs w:val="28"/>
        </w:rPr>
        <w:t>（二）报价明细表</w:t>
      </w:r>
    </w:p>
    <w:p w:rsidR="00695E14" w:rsidRDefault="00875D09">
      <w:pPr>
        <w:pStyle w:val="2"/>
        <w:spacing w:before="120" w:line="440" w:lineRule="exact"/>
        <w:rPr>
          <w:color w:val="000000" w:themeColor="text1"/>
        </w:rPr>
      </w:pPr>
      <w:bookmarkStart w:id="182" w:name="_Toc26002"/>
      <w:bookmarkStart w:id="183" w:name="_Toc18890"/>
      <w:bookmarkStart w:id="184" w:name="_Toc254"/>
      <w:bookmarkStart w:id="185" w:name="_Toc26419"/>
      <w:bookmarkStart w:id="186" w:name="_Toc29538"/>
      <w:bookmarkStart w:id="187" w:name="_Toc19239"/>
      <w:bookmarkStart w:id="188" w:name="_Toc15510"/>
      <w:r>
        <w:rPr>
          <w:rFonts w:hint="eastAsia"/>
          <w:color w:val="000000" w:themeColor="text1"/>
        </w:rPr>
        <w:t>二、资格</w:t>
      </w:r>
      <w:bookmarkEnd w:id="182"/>
      <w:bookmarkEnd w:id="183"/>
      <w:bookmarkEnd w:id="184"/>
      <w:bookmarkEnd w:id="185"/>
      <w:r>
        <w:rPr>
          <w:rFonts w:hint="eastAsia"/>
          <w:color w:val="000000" w:themeColor="text1"/>
        </w:rPr>
        <w:t>文件</w:t>
      </w:r>
      <w:bookmarkEnd w:id="186"/>
      <w:bookmarkEnd w:id="187"/>
      <w:bookmarkEnd w:id="188"/>
    </w:p>
    <w:p w:rsidR="00695E14" w:rsidRDefault="00875D09">
      <w:pPr>
        <w:spacing w:line="440" w:lineRule="exact"/>
        <w:rPr>
          <w:rFonts w:ascii="宋体" w:hAnsi="宋体" w:cs="宋体"/>
          <w:color w:val="000000" w:themeColor="text1"/>
          <w:szCs w:val="28"/>
        </w:rPr>
      </w:pPr>
      <w:r>
        <w:rPr>
          <w:rFonts w:ascii="宋体" w:hAnsi="宋体" w:cs="宋体" w:hint="eastAsia"/>
          <w:color w:val="000000" w:themeColor="text1"/>
          <w:szCs w:val="28"/>
        </w:rPr>
        <w:t>（一）法人营业执照（副本）或事业单位法人证书（副本）或个体工商户营业执照或有效的自然人身份证明或社会团体法人登记证书复印件</w:t>
      </w:r>
    </w:p>
    <w:p w:rsidR="00695E14" w:rsidRDefault="00875D09">
      <w:pPr>
        <w:spacing w:line="440" w:lineRule="exact"/>
        <w:rPr>
          <w:rFonts w:ascii="宋体" w:hAnsi="宋体" w:cs="宋体"/>
          <w:color w:val="000000" w:themeColor="text1"/>
          <w:szCs w:val="28"/>
        </w:rPr>
      </w:pPr>
      <w:r>
        <w:rPr>
          <w:rFonts w:ascii="宋体" w:hAnsi="宋体" w:cs="宋体" w:hint="eastAsia"/>
          <w:color w:val="000000" w:themeColor="text1"/>
          <w:szCs w:val="28"/>
        </w:rPr>
        <w:t>（二）法定代表人身份证明书（格式）</w:t>
      </w:r>
    </w:p>
    <w:p w:rsidR="00695E14" w:rsidRDefault="00875D09">
      <w:pPr>
        <w:spacing w:line="440" w:lineRule="exact"/>
        <w:rPr>
          <w:rFonts w:ascii="宋体" w:hAnsi="宋体" w:cs="宋体"/>
          <w:color w:val="000000" w:themeColor="text1"/>
          <w:szCs w:val="28"/>
        </w:rPr>
      </w:pPr>
      <w:r>
        <w:rPr>
          <w:rFonts w:ascii="宋体" w:hAnsi="宋体" w:cs="宋体" w:hint="eastAsia"/>
          <w:color w:val="000000" w:themeColor="text1"/>
          <w:szCs w:val="28"/>
        </w:rPr>
        <w:t>（三）法定代表人授权委托书（格式）</w:t>
      </w:r>
    </w:p>
    <w:p w:rsidR="00695E14" w:rsidRDefault="00875D09">
      <w:pPr>
        <w:spacing w:line="440" w:lineRule="exact"/>
        <w:rPr>
          <w:rFonts w:ascii="宋体" w:hAnsi="宋体" w:cs="宋体"/>
          <w:color w:val="000000" w:themeColor="text1"/>
          <w:szCs w:val="28"/>
        </w:rPr>
      </w:pPr>
      <w:r>
        <w:rPr>
          <w:rFonts w:ascii="宋体" w:hAnsi="宋体" w:cs="宋体" w:hint="eastAsia"/>
          <w:color w:val="000000" w:themeColor="text1"/>
          <w:szCs w:val="28"/>
        </w:rPr>
        <w:t>（四）基本资格条件承诺函（格式）</w:t>
      </w:r>
    </w:p>
    <w:p w:rsidR="00695E14" w:rsidRDefault="00875D09">
      <w:pPr>
        <w:spacing w:line="440" w:lineRule="exact"/>
        <w:rPr>
          <w:rFonts w:ascii="宋体" w:hAnsi="宋体" w:cs="宋体"/>
          <w:color w:val="000000" w:themeColor="text1"/>
          <w:szCs w:val="28"/>
        </w:rPr>
      </w:pPr>
      <w:r>
        <w:rPr>
          <w:rFonts w:ascii="宋体" w:hAnsi="宋体" w:cs="宋体" w:hint="eastAsia"/>
          <w:color w:val="000000" w:themeColor="text1"/>
          <w:szCs w:val="28"/>
        </w:rPr>
        <w:t>（五）特定资格条件（如有）</w:t>
      </w:r>
    </w:p>
    <w:p w:rsidR="00695E14" w:rsidRDefault="00875D09">
      <w:pPr>
        <w:pStyle w:val="2"/>
        <w:spacing w:before="120" w:line="440" w:lineRule="exact"/>
        <w:rPr>
          <w:color w:val="000000" w:themeColor="text1"/>
        </w:rPr>
      </w:pPr>
      <w:bookmarkStart w:id="189" w:name="_Toc16080"/>
      <w:bookmarkStart w:id="190" w:name="_Toc6114"/>
      <w:bookmarkStart w:id="191" w:name="_Toc19972"/>
      <w:bookmarkStart w:id="192" w:name="_Toc7698"/>
      <w:bookmarkStart w:id="193" w:name="_Toc25028"/>
      <w:bookmarkStart w:id="194" w:name="_Toc17746"/>
      <w:bookmarkStart w:id="195" w:name="_Toc11800"/>
      <w:r>
        <w:rPr>
          <w:rFonts w:hint="eastAsia"/>
          <w:color w:val="000000" w:themeColor="text1"/>
        </w:rPr>
        <w:t>三、技术服务</w:t>
      </w:r>
      <w:bookmarkEnd w:id="189"/>
      <w:bookmarkEnd w:id="190"/>
      <w:bookmarkEnd w:id="191"/>
      <w:bookmarkEnd w:id="192"/>
      <w:r>
        <w:rPr>
          <w:rFonts w:hint="eastAsia"/>
          <w:color w:val="000000" w:themeColor="text1"/>
        </w:rPr>
        <w:t>文件</w:t>
      </w:r>
      <w:bookmarkEnd w:id="193"/>
      <w:bookmarkEnd w:id="194"/>
      <w:bookmarkEnd w:id="195"/>
    </w:p>
    <w:p w:rsidR="00695E14" w:rsidRDefault="00875D09">
      <w:pPr>
        <w:spacing w:line="440" w:lineRule="exact"/>
        <w:rPr>
          <w:rFonts w:ascii="宋体" w:hAnsi="宋体" w:cs="宋体"/>
          <w:color w:val="000000" w:themeColor="text1"/>
          <w:szCs w:val="28"/>
        </w:rPr>
      </w:pPr>
      <w:r>
        <w:rPr>
          <w:rFonts w:ascii="宋体" w:hAnsi="宋体" w:cs="宋体" w:hint="eastAsia"/>
          <w:color w:val="000000" w:themeColor="text1"/>
          <w:szCs w:val="28"/>
        </w:rPr>
        <w:t>（一）服务条款差异表</w:t>
      </w:r>
    </w:p>
    <w:p w:rsidR="00695E14" w:rsidRDefault="00875D09">
      <w:pPr>
        <w:spacing w:line="440" w:lineRule="exact"/>
        <w:rPr>
          <w:rFonts w:ascii="宋体" w:hAnsi="宋体" w:cs="宋体"/>
          <w:color w:val="000000" w:themeColor="text1"/>
          <w:szCs w:val="28"/>
        </w:rPr>
      </w:pPr>
      <w:r>
        <w:rPr>
          <w:rFonts w:ascii="宋体" w:hAnsi="宋体" w:cs="宋体" w:hint="eastAsia"/>
          <w:color w:val="000000" w:themeColor="text1"/>
          <w:szCs w:val="28"/>
        </w:rPr>
        <w:t>（二）技术服务方案</w:t>
      </w:r>
    </w:p>
    <w:p w:rsidR="00695E14" w:rsidRDefault="00875D09">
      <w:pPr>
        <w:spacing w:line="440" w:lineRule="exact"/>
        <w:rPr>
          <w:rFonts w:ascii="宋体" w:hAnsi="宋体" w:cs="宋体"/>
          <w:color w:val="000000" w:themeColor="text1"/>
          <w:szCs w:val="28"/>
        </w:rPr>
      </w:pPr>
      <w:r>
        <w:rPr>
          <w:rFonts w:ascii="宋体" w:hAnsi="宋体" w:cs="宋体" w:hint="eastAsia"/>
          <w:color w:val="000000" w:themeColor="text1"/>
          <w:szCs w:val="28"/>
        </w:rPr>
        <w:t>（三）技术部分相关证明材料</w:t>
      </w:r>
    </w:p>
    <w:p w:rsidR="00695E14" w:rsidRDefault="00875D09">
      <w:pPr>
        <w:pStyle w:val="2"/>
        <w:spacing w:before="120" w:line="440" w:lineRule="exact"/>
        <w:rPr>
          <w:color w:val="000000" w:themeColor="text1"/>
        </w:rPr>
      </w:pPr>
      <w:bookmarkStart w:id="196" w:name="_Toc29209"/>
      <w:bookmarkStart w:id="197" w:name="_Toc15817"/>
      <w:bookmarkStart w:id="198" w:name="_Toc8479"/>
      <w:bookmarkStart w:id="199" w:name="_Toc32049"/>
      <w:bookmarkStart w:id="200" w:name="_Toc19184"/>
      <w:bookmarkStart w:id="201" w:name="_Toc3286"/>
      <w:bookmarkStart w:id="202" w:name="_Toc24783"/>
      <w:r>
        <w:rPr>
          <w:rFonts w:hint="eastAsia"/>
          <w:color w:val="000000" w:themeColor="text1"/>
        </w:rPr>
        <w:t>四、商务</w:t>
      </w:r>
      <w:bookmarkEnd w:id="196"/>
      <w:bookmarkEnd w:id="197"/>
      <w:bookmarkEnd w:id="198"/>
      <w:bookmarkEnd w:id="199"/>
      <w:r>
        <w:rPr>
          <w:rFonts w:hint="eastAsia"/>
          <w:color w:val="000000" w:themeColor="text1"/>
        </w:rPr>
        <w:t>文件</w:t>
      </w:r>
      <w:bookmarkEnd w:id="200"/>
      <w:bookmarkEnd w:id="201"/>
      <w:bookmarkEnd w:id="202"/>
    </w:p>
    <w:p w:rsidR="00695E14" w:rsidRDefault="00875D09">
      <w:pPr>
        <w:spacing w:line="440" w:lineRule="exact"/>
        <w:rPr>
          <w:rFonts w:ascii="宋体" w:hAnsi="宋体" w:cs="宋体"/>
          <w:color w:val="000000" w:themeColor="text1"/>
          <w:szCs w:val="28"/>
        </w:rPr>
      </w:pPr>
      <w:r>
        <w:rPr>
          <w:rFonts w:ascii="宋体" w:hAnsi="宋体" w:cs="宋体" w:hint="eastAsia"/>
          <w:color w:val="000000" w:themeColor="text1"/>
          <w:szCs w:val="28"/>
        </w:rPr>
        <w:t>（一）响应函</w:t>
      </w:r>
    </w:p>
    <w:p w:rsidR="00695E14" w:rsidRDefault="00875D09">
      <w:pPr>
        <w:spacing w:line="440" w:lineRule="exact"/>
        <w:rPr>
          <w:rFonts w:ascii="宋体" w:hAnsi="宋体" w:cs="宋体"/>
          <w:color w:val="000000" w:themeColor="text1"/>
          <w:szCs w:val="28"/>
        </w:rPr>
      </w:pPr>
      <w:r>
        <w:rPr>
          <w:rFonts w:ascii="宋体" w:hAnsi="宋体" w:cs="宋体" w:hint="eastAsia"/>
          <w:color w:val="000000" w:themeColor="text1"/>
          <w:szCs w:val="28"/>
        </w:rPr>
        <w:t>（二）商务条款差异表</w:t>
      </w:r>
    </w:p>
    <w:p w:rsidR="00695E14" w:rsidRDefault="00875D09">
      <w:pPr>
        <w:spacing w:line="440" w:lineRule="exact"/>
        <w:rPr>
          <w:rFonts w:ascii="宋体" w:hAnsi="宋体" w:cs="宋体"/>
          <w:color w:val="000000" w:themeColor="text1"/>
          <w:szCs w:val="28"/>
        </w:rPr>
      </w:pPr>
      <w:r>
        <w:rPr>
          <w:rFonts w:ascii="宋体" w:hAnsi="宋体" w:cs="宋体" w:hint="eastAsia"/>
          <w:color w:val="000000" w:themeColor="text1"/>
          <w:szCs w:val="28"/>
        </w:rPr>
        <w:t>（三）商务部分相关证明材料</w:t>
      </w:r>
    </w:p>
    <w:p w:rsidR="00695E14" w:rsidRDefault="00875D09">
      <w:pPr>
        <w:pStyle w:val="2"/>
        <w:spacing w:before="120" w:line="440" w:lineRule="exact"/>
        <w:rPr>
          <w:color w:val="000000" w:themeColor="text1"/>
        </w:rPr>
      </w:pPr>
      <w:bookmarkStart w:id="203" w:name="_Toc28431"/>
      <w:bookmarkStart w:id="204" w:name="_Toc8893"/>
      <w:bookmarkStart w:id="205" w:name="_Toc19746"/>
      <w:bookmarkStart w:id="206" w:name="_Toc29564"/>
      <w:bookmarkStart w:id="207" w:name="_Toc18681"/>
      <w:bookmarkStart w:id="208" w:name="_Toc12930"/>
      <w:bookmarkStart w:id="209" w:name="_Toc16957"/>
      <w:r>
        <w:rPr>
          <w:rFonts w:hint="eastAsia"/>
          <w:color w:val="000000" w:themeColor="text1"/>
        </w:rPr>
        <w:t>五、</w:t>
      </w:r>
      <w:bookmarkEnd w:id="203"/>
      <w:bookmarkEnd w:id="204"/>
      <w:bookmarkEnd w:id="205"/>
      <w:r>
        <w:rPr>
          <w:rFonts w:hint="eastAsia"/>
          <w:color w:val="000000" w:themeColor="text1"/>
        </w:rPr>
        <w:t>其他与项目有关的</w:t>
      </w:r>
      <w:bookmarkEnd w:id="206"/>
      <w:r>
        <w:rPr>
          <w:rFonts w:hint="eastAsia"/>
          <w:color w:val="000000" w:themeColor="text1"/>
        </w:rPr>
        <w:t>资料</w:t>
      </w:r>
      <w:bookmarkEnd w:id="207"/>
      <w:bookmarkEnd w:id="208"/>
      <w:bookmarkEnd w:id="209"/>
    </w:p>
    <w:p w:rsidR="00695E14" w:rsidRDefault="00695E14">
      <w:pPr>
        <w:pStyle w:val="10"/>
        <w:spacing w:line="440" w:lineRule="exact"/>
        <w:rPr>
          <w:rFonts w:cs="宋体"/>
          <w:color w:val="000000" w:themeColor="text1"/>
        </w:rPr>
      </w:pPr>
    </w:p>
    <w:p w:rsidR="00695E14" w:rsidRDefault="00695E14">
      <w:pPr>
        <w:pStyle w:val="10"/>
        <w:spacing w:line="440" w:lineRule="exact"/>
        <w:rPr>
          <w:rFonts w:cs="宋体"/>
          <w:b/>
          <w:bCs/>
          <w:color w:val="000000" w:themeColor="text1"/>
        </w:rPr>
      </w:pPr>
    </w:p>
    <w:p w:rsidR="00695E14" w:rsidRDefault="00695E14">
      <w:pPr>
        <w:spacing w:line="440" w:lineRule="exact"/>
        <w:rPr>
          <w:rFonts w:ascii="宋体" w:hAnsi="宋体" w:cs="宋体"/>
          <w:b/>
          <w:bCs/>
          <w:color w:val="000000" w:themeColor="text1"/>
        </w:rPr>
      </w:pPr>
    </w:p>
    <w:p w:rsidR="00695E14" w:rsidRDefault="00875D09">
      <w:pPr>
        <w:spacing w:line="440" w:lineRule="exact"/>
        <w:rPr>
          <w:rFonts w:ascii="宋体" w:hAnsi="宋体" w:cs="宋体"/>
          <w:b/>
          <w:color w:val="000000" w:themeColor="text1"/>
          <w:szCs w:val="28"/>
        </w:rPr>
      </w:pPr>
      <w:bookmarkStart w:id="210" w:name="_Toc25659"/>
      <w:bookmarkStart w:id="211" w:name="_Toc27612"/>
      <w:bookmarkStart w:id="212" w:name="_Toc29821"/>
      <w:bookmarkStart w:id="213" w:name="_Toc13547"/>
      <w:bookmarkStart w:id="214" w:name="_Toc10124"/>
      <w:bookmarkStart w:id="215" w:name="_Toc75793540"/>
      <w:bookmarkStart w:id="216" w:name="_Toc31828"/>
      <w:bookmarkStart w:id="217" w:name="_Toc23361"/>
      <w:bookmarkStart w:id="218" w:name="_Toc31914"/>
      <w:bookmarkStart w:id="219" w:name="_Toc15893"/>
      <w:bookmarkStart w:id="220" w:name="_Toc106030417"/>
      <w:bookmarkStart w:id="221" w:name="_Toc21561"/>
      <w:bookmarkStart w:id="222" w:name="_Toc14568"/>
      <w:bookmarkStart w:id="223" w:name="_Toc14552"/>
      <w:bookmarkStart w:id="224" w:name="_Toc429584884"/>
      <w:bookmarkStart w:id="225" w:name="_Toc27943"/>
      <w:bookmarkStart w:id="226" w:name="_Toc17074"/>
      <w:r>
        <w:rPr>
          <w:rFonts w:ascii="宋体" w:hAnsi="宋体" w:cs="宋体" w:hint="eastAsia"/>
          <w:b/>
          <w:color w:val="000000" w:themeColor="text1"/>
          <w:szCs w:val="28"/>
        </w:rPr>
        <w:br w:type="page"/>
      </w:r>
    </w:p>
    <w:p w:rsidR="00695E14" w:rsidRDefault="00875D09">
      <w:pPr>
        <w:pStyle w:val="2"/>
        <w:spacing w:before="120"/>
        <w:ind w:firstLine="562"/>
        <w:rPr>
          <w:rFonts w:cs="宋体"/>
          <w:color w:val="000000" w:themeColor="text1"/>
        </w:rPr>
      </w:pPr>
      <w:bookmarkStart w:id="227" w:name="_Toc10425"/>
      <w:bookmarkStart w:id="228" w:name="_Toc19635"/>
      <w:bookmarkStart w:id="229" w:name="_Toc23145"/>
      <w:bookmarkStart w:id="230" w:name="_Toc11398"/>
      <w:bookmarkStart w:id="231" w:name="_Toc24224"/>
      <w:bookmarkStart w:id="232" w:name="_Toc27722"/>
      <w:r>
        <w:rPr>
          <w:rFonts w:cs="宋体" w:hint="eastAsia"/>
          <w:color w:val="000000" w:themeColor="text1"/>
        </w:rPr>
        <w:lastRenderedPageBreak/>
        <w:t>一、经济文件</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7"/>
      <w:bookmarkEnd w:id="228"/>
      <w:bookmarkEnd w:id="229"/>
      <w:bookmarkEnd w:id="230"/>
      <w:bookmarkEnd w:id="231"/>
      <w:bookmarkEnd w:id="232"/>
    </w:p>
    <w:p w:rsidR="00695E14" w:rsidRDefault="00875D09">
      <w:pPr>
        <w:jc w:val="center"/>
        <w:rPr>
          <w:color w:val="000000" w:themeColor="text1"/>
        </w:rPr>
      </w:pPr>
      <w:r>
        <w:rPr>
          <w:rFonts w:hint="eastAsia"/>
          <w:color w:val="000000" w:themeColor="text1"/>
        </w:rPr>
        <w:t>（一）报价一览表</w:t>
      </w:r>
    </w:p>
    <w:p w:rsidR="00695E14" w:rsidRDefault="00875D09">
      <w:pPr>
        <w:snapToGrid w:val="0"/>
        <w:spacing w:line="400" w:lineRule="exact"/>
        <w:ind w:firstLineChars="200" w:firstLine="560"/>
        <w:rPr>
          <w:rFonts w:ascii="宋体" w:hAnsi="宋体" w:cs="宋体"/>
          <w:color w:val="000000" w:themeColor="text1"/>
          <w:szCs w:val="32"/>
        </w:rPr>
      </w:pPr>
      <w:r>
        <w:rPr>
          <w:rFonts w:ascii="宋体" w:hAnsi="宋体" w:cs="宋体" w:hint="eastAsia"/>
          <w:color w:val="000000" w:themeColor="text1"/>
          <w:szCs w:val="32"/>
        </w:rPr>
        <w:t>项目名称：</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1093"/>
        <w:gridCol w:w="1987"/>
        <w:gridCol w:w="4760"/>
      </w:tblGrid>
      <w:tr w:rsidR="00695E14">
        <w:trPr>
          <w:cantSplit/>
          <w:trHeight w:val="800"/>
        </w:trPr>
        <w:tc>
          <w:tcPr>
            <w:tcW w:w="1788" w:type="dxa"/>
            <w:vAlign w:val="center"/>
          </w:tcPr>
          <w:p w:rsidR="00695E14" w:rsidRDefault="00875D09">
            <w:pPr>
              <w:spacing w:line="500" w:lineRule="exact"/>
              <w:jc w:val="center"/>
              <w:rPr>
                <w:rFonts w:ascii="宋体" w:hAnsi="宋体" w:cs="宋体"/>
                <w:color w:val="000000" w:themeColor="text1"/>
                <w:szCs w:val="40"/>
              </w:rPr>
            </w:pPr>
            <w:r>
              <w:rPr>
                <w:rFonts w:ascii="宋体" w:hAnsi="宋体" w:cs="宋体" w:hint="eastAsia"/>
                <w:color w:val="000000" w:themeColor="text1"/>
                <w:szCs w:val="40"/>
              </w:rPr>
              <w:t>供应商名称</w:t>
            </w:r>
          </w:p>
        </w:tc>
        <w:tc>
          <w:tcPr>
            <w:tcW w:w="7840" w:type="dxa"/>
            <w:gridSpan w:val="3"/>
            <w:vAlign w:val="center"/>
          </w:tcPr>
          <w:p w:rsidR="00695E14" w:rsidRDefault="00695E14">
            <w:pPr>
              <w:spacing w:line="500" w:lineRule="exact"/>
              <w:jc w:val="center"/>
              <w:rPr>
                <w:rFonts w:ascii="宋体" w:hAnsi="宋体" w:cs="宋体"/>
                <w:color w:val="000000" w:themeColor="text1"/>
                <w:szCs w:val="40"/>
              </w:rPr>
            </w:pPr>
          </w:p>
        </w:tc>
      </w:tr>
      <w:tr w:rsidR="00695E14">
        <w:trPr>
          <w:cantSplit/>
          <w:trHeight w:val="619"/>
        </w:trPr>
        <w:tc>
          <w:tcPr>
            <w:tcW w:w="2881" w:type="dxa"/>
            <w:gridSpan w:val="2"/>
            <w:vAlign w:val="center"/>
          </w:tcPr>
          <w:p w:rsidR="00695E14" w:rsidRDefault="00875D09">
            <w:pPr>
              <w:spacing w:line="500" w:lineRule="exact"/>
              <w:jc w:val="center"/>
              <w:rPr>
                <w:rFonts w:ascii="宋体" w:hAnsi="宋体" w:cs="宋体"/>
                <w:color w:val="000000" w:themeColor="text1"/>
                <w:szCs w:val="40"/>
              </w:rPr>
            </w:pPr>
            <w:r>
              <w:rPr>
                <w:rFonts w:ascii="宋体" w:hAnsi="宋体" w:cs="宋体" w:hint="eastAsia"/>
                <w:color w:val="000000" w:themeColor="text1"/>
                <w:szCs w:val="40"/>
              </w:rPr>
              <w:t>项目名称</w:t>
            </w:r>
          </w:p>
        </w:tc>
        <w:tc>
          <w:tcPr>
            <w:tcW w:w="1987" w:type="dxa"/>
            <w:vAlign w:val="center"/>
          </w:tcPr>
          <w:p w:rsidR="00695E14" w:rsidRDefault="00875D09">
            <w:pPr>
              <w:spacing w:line="500" w:lineRule="exact"/>
              <w:jc w:val="center"/>
              <w:rPr>
                <w:rFonts w:ascii="宋体" w:hAnsi="宋体" w:cs="宋体"/>
                <w:color w:val="000000" w:themeColor="text1"/>
                <w:szCs w:val="40"/>
              </w:rPr>
            </w:pPr>
            <w:r>
              <w:rPr>
                <w:rFonts w:ascii="宋体" w:hAnsi="宋体" w:cs="宋体" w:hint="eastAsia"/>
                <w:color w:val="000000" w:themeColor="text1"/>
                <w:szCs w:val="40"/>
              </w:rPr>
              <w:t>数量</w:t>
            </w:r>
          </w:p>
        </w:tc>
        <w:tc>
          <w:tcPr>
            <w:tcW w:w="4760" w:type="dxa"/>
            <w:vAlign w:val="center"/>
          </w:tcPr>
          <w:p w:rsidR="00695E14" w:rsidRDefault="00875D09">
            <w:pPr>
              <w:spacing w:line="500" w:lineRule="exact"/>
              <w:jc w:val="center"/>
              <w:rPr>
                <w:rFonts w:ascii="宋体" w:hAnsi="宋体" w:cs="宋体"/>
                <w:color w:val="000000" w:themeColor="text1"/>
                <w:szCs w:val="40"/>
              </w:rPr>
            </w:pPr>
            <w:r>
              <w:rPr>
                <w:rFonts w:ascii="宋体" w:hAnsi="宋体" w:cs="宋体" w:hint="eastAsia"/>
                <w:color w:val="000000" w:themeColor="text1"/>
                <w:szCs w:val="40"/>
              </w:rPr>
              <w:t>报价（小写）</w:t>
            </w:r>
          </w:p>
        </w:tc>
      </w:tr>
      <w:tr w:rsidR="00695E14">
        <w:trPr>
          <w:cantSplit/>
          <w:trHeight w:val="810"/>
        </w:trPr>
        <w:tc>
          <w:tcPr>
            <w:tcW w:w="2881" w:type="dxa"/>
            <w:gridSpan w:val="2"/>
            <w:tcBorders>
              <w:bottom w:val="single" w:sz="4" w:space="0" w:color="auto"/>
            </w:tcBorders>
            <w:vAlign w:val="center"/>
          </w:tcPr>
          <w:p w:rsidR="00695E14" w:rsidRDefault="00695E14">
            <w:pPr>
              <w:spacing w:line="500" w:lineRule="exact"/>
              <w:rPr>
                <w:rFonts w:ascii="宋体" w:hAnsi="宋体" w:cs="宋体"/>
                <w:color w:val="000000" w:themeColor="text1"/>
                <w:szCs w:val="40"/>
              </w:rPr>
            </w:pPr>
          </w:p>
        </w:tc>
        <w:tc>
          <w:tcPr>
            <w:tcW w:w="1987" w:type="dxa"/>
            <w:tcBorders>
              <w:bottom w:val="single" w:sz="4" w:space="0" w:color="auto"/>
            </w:tcBorders>
          </w:tcPr>
          <w:p w:rsidR="00695E14" w:rsidRDefault="00695E14">
            <w:pPr>
              <w:spacing w:line="500" w:lineRule="exact"/>
              <w:rPr>
                <w:rFonts w:ascii="宋体" w:hAnsi="宋体" w:cs="宋体"/>
                <w:color w:val="000000" w:themeColor="text1"/>
                <w:szCs w:val="40"/>
              </w:rPr>
            </w:pPr>
          </w:p>
        </w:tc>
        <w:tc>
          <w:tcPr>
            <w:tcW w:w="4760" w:type="dxa"/>
            <w:tcBorders>
              <w:bottom w:val="single" w:sz="4" w:space="0" w:color="auto"/>
            </w:tcBorders>
          </w:tcPr>
          <w:p w:rsidR="00695E14" w:rsidRDefault="00695E14">
            <w:pPr>
              <w:spacing w:line="500" w:lineRule="exact"/>
              <w:rPr>
                <w:rFonts w:ascii="宋体" w:hAnsi="宋体" w:cs="宋体"/>
                <w:color w:val="000000" w:themeColor="text1"/>
                <w:szCs w:val="40"/>
              </w:rPr>
            </w:pPr>
          </w:p>
        </w:tc>
      </w:tr>
      <w:tr w:rsidR="00695E14">
        <w:trPr>
          <w:cantSplit/>
          <w:trHeight w:val="738"/>
        </w:trPr>
        <w:tc>
          <w:tcPr>
            <w:tcW w:w="9628" w:type="dxa"/>
            <w:gridSpan w:val="4"/>
            <w:tcBorders>
              <w:bottom w:val="single" w:sz="4" w:space="0" w:color="auto"/>
            </w:tcBorders>
            <w:vAlign w:val="center"/>
          </w:tcPr>
          <w:p w:rsidR="00695E14" w:rsidRDefault="00875D09">
            <w:pPr>
              <w:spacing w:line="560" w:lineRule="exact"/>
              <w:rPr>
                <w:rFonts w:ascii="宋体" w:hAnsi="宋体" w:cs="宋体"/>
                <w:color w:val="000000" w:themeColor="text1"/>
                <w:szCs w:val="40"/>
              </w:rPr>
            </w:pPr>
            <w:r>
              <w:rPr>
                <w:rFonts w:ascii="宋体" w:hAnsi="宋体" w:cs="宋体" w:hint="eastAsia"/>
                <w:color w:val="000000" w:themeColor="text1"/>
                <w:szCs w:val="40"/>
              </w:rPr>
              <w:t xml:space="preserve">报价（大写）：                           </w:t>
            </w:r>
          </w:p>
        </w:tc>
      </w:tr>
      <w:tr w:rsidR="00695E14">
        <w:trPr>
          <w:cantSplit/>
          <w:trHeight w:val="750"/>
        </w:trPr>
        <w:tc>
          <w:tcPr>
            <w:tcW w:w="9628" w:type="dxa"/>
            <w:gridSpan w:val="4"/>
            <w:vAlign w:val="center"/>
          </w:tcPr>
          <w:p w:rsidR="00695E14" w:rsidRDefault="00875D09">
            <w:pPr>
              <w:pStyle w:val="a7"/>
              <w:spacing w:line="500" w:lineRule="exact"/>
              <w:rPr>
                <w:rFonts w:ascii="宋体" w:hAnsi="宋体" w:cs="宋体" w:hint="default"/>
                <w:color w:val="000000" w:themeColor="text1"/>
                <w:szCs w:val="40"/>
              </w:rPr>
            </w:pPr>
            <w:r>
              <w:rPr>
                <w:rFonts w:ascii="宋体" w:hAnsi="宋体" w:cs="宋体"/>
                <w:color w:val="000000" w:themeColor="text1"/>
                <w:szCs w:val="40"/>
              </w:rPr>
              <w:t>备注：</w:t>
            </w:r>
          </w:p>
        </w:tc>
      </w:tr>
    </w:tbl>
    <w:p w:rsidR="00695E14" w:rsidRDefault="00695E14">
      <w:pPr>
        <w:pStyle w:val="a7"/>
        <w:spacing w:line="500" w:lineRule="exact"/>
        <w:rPr>
          <w:rFonts w:ascii="宋体" w:hAnsi="宋体" w:cs="宋体" w:hint="default"/>
          <w:color w:val="000000" w:themeColor="text1"/>
          <w:szCs w:val="32"/>
        </w:rPr>
      </w:pPr>
    </w:p>
    <w:p w:rsidR="00695E14" w:rsidRDefault="00695E14">
      <w:pPr>
        <w:rPr>
          <w:rFonts w:ascii="宋体" w:hAnsi="宋体" w:cs="宋体"/>
          <w:color w:val="000000" w:themeColor="text1"/>
          <w:sz w:val="32"/>
          <w:szCs w:val="21"/>
        </w:rPr>
      </w:pPr>
    </w:p>
    <w:p w:rsidR="00695E14" w:rsidRDefault="00695E14">
      <w:pPr>
        <w:spacing w:line="500" w:lineRule="exact"/>
        <w:rPr>
          <w:rFonts w:ascii="宋体" w:hAnsi="宋体" w:cs="宋体"/>
          <w:color w:val="000000" w:themeColor="text1"/>
          <w:szCs w:val="32"/>
        </w:rPr>
      </w:pPr>
    </w:p>
    <w:p w:rsidR="00695E14" w:rsidRDefault="00875D09">
      <w:pPr>
        <w:spacing w:line="500" w:lineRule="exact"/>
        <w:ind w:firstLineChars="200" w:firstLine="560"/>
        <w:rPr>
          <w:rFonts w:ascii="宋体" w:hAnsi="宋体" w:cs="宋体"/>
          <w:color w:val="000000" w:themeColor="text1"/>
          <w:szCs w:val="32"/>
        </w:rPr>
      </w:pPr>
      <w:r>
        <w:rPr>
          <w:rFonts w:ascii="宋体" w:hAnsi="宋体" w:cs="宋体" w:hint="eastAsia"/>
          <w:color w:val="000000" w:themeColor="text1"/>
          <w:szCs w:val="32"/>
        </w:rPr>
        <w:t>供应商：           法定代表人（或法定代表人授权代表）或自然人：</w:t>
      </w:r>
    </w:p>
    <w:p w:rsidR="00695E14" w:rsidRDefault="00875D09">
      <w:pPr>
        <w:spacing w:line="500" w:lineRule="exact"/>
        <w:rPr>
          <w:rFonts w:ascii="宋体" w:hAnsi="宋体" w:cs="宋体"/>
          <w:color w:val="000000" w:themeColor="text1"/>
          <w:szCs w:val="32"/>
        </w:rPr>
      </w:pPr>
      <w:r>
        <w:rPr>
          <w:rFonts w:ascii="宋体" w:hAnsi="宋体" w:cs="宋体" w:hint="eastAsia"/>
          <w:color w:val="000000" w:themeColor="text1"/>
          <w:szCs w:val="32"/>
        </w:rPr>
        <w:t xml:space="preserve">  （供应商公章）                        （签署或盖章）</w:t>
      </w:r>
    </w:p>
    <w:p w:rsidR="00695E14" w:rsidRDefault="00695E14">
      <w:pPr>
        <w:spacing w:line="500" w:lineRule="exact"/>
        <w:rPr>
          <w:rFonts w:ascii="宋体" w:hAnsi="宋体" w:cs="宋体"/>
          <w:color w:val="000000" w:themeColor="text1"/>
          <w:szCs w:val="32"/>
        </w:rPr>
      </w:pPr>
    </w:p>
    <w:p w:rsidR="00695E14" w:rsidRDefault="00695E14">
      <w:pPr>
        <w:spacing w:line="500" w:lineRule="exact"/>
        <w:rPr>
          <w:rFonts w:ascii="宋体" w:hAnsi="宋体" w:cs="宋体"/>
          <w:color w:val="000000" w:themeColor="text1"/>
          <w:szCs w:val="32"/>
        </w:rPr>
      </w:pPr>
    </w:p>
    <w:p w:rsidR="00695E14" w:rsidRDefault="00875D09">
      <w:pPr>
        <w:spacing w:line="500" w:lineRule="exact"/>
        <w:rPr>
          <w:rFonts w:ascii="宋体" w:hAnsi="宋体" w:cs="宋体"/>
          <w:color w:val="000000" w:themeColor="text1"/>
          <w:szCs w:val="32"/>
        </w:rPr>
      </w:pPr>
      <w:r>
        <w:rPr>
          <w:rFonts w:ascii="宋体" w:hAnsi="宋体" w:cs="宋体" w:hint="eastAsia"/>
          <w:color w:val="000000" w:themeColor="text1"/>
          <w:szCs w:val="32"/>
        </w:rPr>
        <w:t xml:space="preserve">                                            年   月    日</w:t>
      </w:r>
    </w:p>
    <w:p w:rsidR="00695E14" w:rsidRDefault="00695E14">
      <w:pPr>
        <w:snapToGrid w:val="0"/>
        <w:spacing w:line="500" w:lineRule="exact"/>
        <w:ind w:firstLineChars="200" w:firstLine="480"/>
        <w:rPr>
          <w:rFonts w:ascii="宋体" w:hAnsi="宋体" w:cs="宋体"/>
          <w:color w:val="000000" w:themeColor="text1"/>
          <w:sz w:val="24"/>
          <w:szCs w:val="28"/>
        </w:rPr>
      </w:pPr>
    </w:p>
    <w:p w:rsidR="00695E14" w:rsidRDefault="00695E14">
      <w:pPr>
        <w:snapToGrid w:val="0"/>
        <w:spacing w:line="500" w:lineRule="exact"/>
        <w:ind w:firstLineChars="200" w:firstLine="480"/>
        <w:rPr>
          <w:rFonts w:ascii="宋体" w:hAnsi="宋体" w:cs="宋体"/>
          <w:color w:val="000000" w:themeColor="text1"/>
          <w:sz w:val="24"/>
          <w:szCs w:val="28"/>
        </w:rPr>
      </w:pPr>
    </w:p>
    <w:p w:rsidR="00695E14" w:rsidRDefault="00695E14">
      <w:pPr>
        <w:snapToGrid w:val="0"/>
        <w:spacing w:line="500" w:lineRule="exact"/>
        <w:ind w:firstLineChars="200" w:firstLine="480"/>
        <w:rPr>
          <w:rFonts w:ascii="宋体" w:hAnsi="宋体" w:cs="宋体"/>
          <w:color w:val="000000" w:themeColor="text1"/>
          <w:sz w:val="24"/>
          <w:szCs w:val="28"/>
        </w:rPr>
      </w:pPr>
    </w:p>
    <w:p w:rsidR="00695E14" w:rsidRDefault="00875D09">
      <w:pPr>
        <w:snapToGrid w:val="0"/>
        <w:spacing w:line="500" w:lineRule="exact"/>
        <w:ind w:firstLineChars="200" w:firstLine="560"/>
        <w:rPr>
          <w:rFonts w:ascii="宋体" w:hAnsi="宋体" w:cs="宋体"/>
          <w:color w:val="000000" w:themeColor="text1"/>
          <w:szCs w:val="32"/>
        </w:rPr>
      </w:pPr>
      <w:r>
        <w:rPr>
          <w:rFonts w:ascii="宋体" w:hAnsi="宋体" w:cs="宋体" w:hint="eastAsia"/>
          <w:color w:val="000000" w:themeColor="text1"/>
          <w:szCs w:val="32"/>
        </w:rPr>
        <w:t>说明：</w:t>
      </w:r>
    </w:p>
    <w:p w:rsidR="00695E14" w:rsidRDefault="00875D09">
      <w:pPr>
        <w:snapToGrid w:val="0"/>
        <w:spacing w:line="500" w:lineRule="exact"/>
        <w:ind w:firstLineChars="200" w:firstLine="560"/>
        <w:rPr>
          <w:rFonts w:ascii="宋体" w:hAnsi="宋体" w:cs="宋体"/>
          <w:color w:val="000000" w:themeColor="text1"/>
          <w:szCs w:val="32"/>
        </w:rPr>
      </w:pPr>
      <w:r>
        <w:rPr>
          <w:rFonts w:ascii="宋体" w:hAnsi="宋体" w:cs="宋体" w:hint="eastAsia"/>
          <w:color w:val="000000" w:themeColor="text1"/>
          <w:szCs w:val="32"/>
        </w:rPr>
        <w:t>1.报价一览表按格式填列；</w:t>
      </w:r>
    </w:p>
    <w:p w:rsidR="00695E14" w:rsidRDefault="00875D09">
      <w:pPr>
        <w:snapToGrid w:val="0"/>
        <w:spacing w:line="500" w:lineRule="exact"/>
        <w:ind w:firstLineChars="200" w:firstLine="560"/>
        <w:rPr>
          <w:rFonts w:ascii="宋体" w:hAnsi="宋体" w:cs="宋体"/>
          <w:color w:val="000000" w:themeColor="text1"/>
          <w:szCs w:val="32"/>
        </w:rPr>
      </w:pPr>
      <w:r>
        <w:rPr>
          <w:rFonts w:ascii="宋体" w:hAnsi="宋体" w:cs="宋体" w:hint="eastAsia"/>
          <w:color w:val="000000" w:themeColor="text1"/>
          <w:szCs w:val="32"/>
        </w:rPr>
        <w:t>2.报价一览表务必填写清楚，准确无误；</w:t>
      </w:r>
    </w:p>
    <w:p w:rsidR="00695E14" w:rsidRDefault="00875D09">
      <w:pPr>
        <w:rPr>
          <w:rFonts w:ascii="宋体" w:hAnsi="宋体" w:cs="宋体"/>
          <w:bCs/>
          <w:color w:val="000000" w:themeColor="text1"/>
        </w:rPr>
      </w:pPr>
      <w:r>
        <w:rPr>
          <w:rFonts w:ascii="宋体" w:hAnsi="宋体" w:cs="宋体" w:hint="eastAsia"/>
          <w:bCs/>
          <w:color w:val="000000" w:themeColor="text1"/>
        </w:rPr>
        <w:br w:type="page"/>
      </w:r>
    </w:p>
    <w:p w:rsidR="00695E14" w:rsidRDefault="00875D09">
      <w:pPr>
        <w:rPr>
          <w:color w:val="000000" w:themeColor="text1"/>
        </w:rPr>
      </w:pPr>
      <w:bookmarkStart w:id="233" w:name="_Toc23238"/>
      <w:bookmarkStart w:id="234" w:name="_Toc17887"/>
      <w:r>
        <w:rPr>
          <w:rFonts w:hint="eastAsia"/>
          <w:color w:val="000000" w:themeColor="text1"/>
        </w:rPr>
        <w:lastRenderedPageBreak/>
        <w:t>（二）明细报价表</w:t>
      </w:r>
      <w:bookmarkEnd w:id="233"/>
      <w:bookmarkEnd w:id="234"/>
    </w:p>
    <w:p w:rsidR="00695E14" w:rsidRDefault="00875D09">
      <w:pPr>
        <w:spacing w:line="480" w:lineRule="atLeast"/>
        <w:rPr>
          <w:rFonts w:ascii="宋体" w:hAnsi="宋体" w:cs="宋体"/>
          <w:color w:val="000000" w:themeColor="text1"/>
          <w:szCs w:val="28"/>
        </w:rPr>
      </w:pPr>
      <w:r>
        <w:rPr>
          <w:rFonts w:ascii="宋体" w:hAnsi="宋体" w:cs="宋体" w:hint="eastAsia"/>
          <w:color w:val="000000" w:themeColor="text1"/>
          <w:szCs w:val="28"/>
        </w:rPr>
        <w:t xml:space="preserve">                           </w:t>
      </w:r>
    </w:p>
    <w:p w:rsidR="00695E14" w:rsidRDefault="00875D09">
      <w:pPr>
        <w:spacing w:line="480" w:lineRule="atLeast"/>
        <w:ind w:firstLineChars="300" w:firstLine="840"/>
        <w:rPr>
          <w:rFonts w:ascii="宋体" w:hAnsi="宋体" w:cs="宋体"/>
          <w:color w:val="000000" w:themeColor="text1"/>
          <w:szCs w:val="28"/>
          <w:u w:val="single"/>
        </w:rPr>
      </w:pPr>
      <w:r>
        <w:rPr>
          <w:rFonts w:ascii="宋体" w:hAnsi="宋体" w:cs="宋体" w:hint="eastAsia"/>
          <w:color w:val="000000" w:themeColor="text1"/>
          <w:szCs w:val="28"/>
        </w:rPr>
        <w:t xml:space="preserve">项目名称： </w:t>
      </w:r>
    </w:p>
    <w:tbl>
      <w:tblPr>
        <w:tblpPr w:leftFromText="180" w:rightFromText="180" w:vertAnchor="text" w:tblpXSpec="center" w:tblpY="1"/>
        <w:tblOverlap w:val="never"/>
        <w:tblW w:w="9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7"/>
        <w:gridCol w:w="1443"/>
        <w:gridCol w:w="1866"/>
        <w:gridCol w:w="1331"/>
        <w:gridCol w:w="1181"/>
        <w:gridCol w:w="1098"/>
        <w:gridCol w:w="1340"/>
      </w:tblGrid>
      <w:tr w:rsidR="00695E14">
        <w:trPr>
          <w:trHeight w:hRule="exact" w:val="570"/>
        </w:trPr>
        <w:tc>
          <w:tcPr>
            <w:tcW w:w="967" w:type="dxa"/>
            <w:tcBorders>
              <w:top w:val="single" w:sz="4" w:space="0" w:color="000000"/>
              <w:left w:val="single" w:sz="4" w:space="0" w:color="000000"/>
              <w:bottom w:val="single" w:sz="4" w:space="0" w:color="000000"/>
              <w:right w:val="single" w:sz="4" w:space="0" w:color="000000"/>
            </w:tcBorders>
            <w:vAlign w:val="center"/>
          </w:tcPr>
          <w:p w:rsidR="00695E14" w:rsidRDefault="00875D09">
            <w:pPr>
              <w:tabs>
                <w:tab w:val="left" w:pos="2895"/>
              </w:tabs>
              <w:snapToGrid w:val="0"/>
              <w:spacing w:line="312" w:lineRule="auto"/>
              <w:ind w:firstLineChars="100" w:firstLine="240"/>
              <w:rPr>
                <w:rStyle w:val="NormalCharacter"/>
                <w:rFonts w:ascii="宋体" w:hAnsi="宋体" w:cs="宋体"/>
                <w:sz w:val="24"/>
                <w:szCs w:val="24"/>
              </w:rPr>
            </w:pPr>
            <w:r>
              <w:rPr>
                <w:rStyle w:val="NormalCharacter"/>
                <w:rFonts w:ascii="宋体" w:hAnsi="宋体" w:cs="宋体" w:hint="eastAsia"/>
                <w:sz w:val="24"/>
                <w:szCs w:val="24"/>
              </w:rPr>
              <w:t>序号</w:t>
            </w:r>
          </w:p>
        </w:tc>
        <w:tc>
          <w:tcPr>
            <w:tcW w:w="1443" w:type="dxa"/>
            <w:tcBorders>
              <w:top w:val="single" w:sz="4" w:space="0" w:color="000000"/>
              <w:left w:val="single" w:sz="4" w:space="0" w:color="000000"/>
              <w:bottom w:val="single" w:sz="4" w:space="0" w:color="000000"/>
              <w:right w:val="single" w:sz="4" w:space="0" w:color="000000"/>
            </w:tcBorders>
            <w:vAlign w:val="center"/>
          </w:tcPr>
          <w:p w:rsidR="00695E14" w:rsidRDefault="00875D09">
            <w:pPr>
              <w:tabs>
                <w:tab w:val="left" w:pos="2895"/>
              </w:tabs>
              <w:snapToGrid w:val="0"/>
              <w:spacing w:line="312"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名称</w:t>
            </w:r>
          </w:p>
        </w:tc>
        <w:tc>
          <w:tcPr>
            <w:tcW w:w="1866" w:type="dxa"/>
            <w:tcBorders>
              <w:top w:val="single" w:sz="4" w:space="0" w:color="000000"/>
              <w:left w:val="single" w:sz="4" w:space="0" w:color="000000"/>
              <w:bottom w:val="single" w:sz="4" w:space="0" w:color="000000"/>
              <w:right w:val="single" w:sz="4" w:space="0" w:color="000000"/>
            </w:tcBorders>
            <w:vAlign w:val="center"/>
          </w:tcPr>
          <w:p w:rsidR="00695E14" w:rsidRDefault="00875D09">
            <w:pPr>
              <w:tabs>
                <w:tab w:val="left" w:pos="2895"/>
              </w:tabs>
              <w:snapToGrid w:val="0"/>
              <w:spacing w:line="312"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规格或型号</w:t>
            </w:r>
          </w:p>
        </w:tc>
        <w:tc>
          <w:tcPr>
            <w:tcW w:w="1331" w:type="dxa"/>
            <w:tcBorders>
              <w:top w:val="single" w:sz="4" w:space="0" w:color="000000"/>
              <w:left w:val="single" w:sz="4" w:space="0" w:color="000000"/>
              <w:bottom w:val="single" w:sz="4" w:space="0" w:color="000000"/>
              <w:right w:val="single" w:sz="4" w:space="0" w:color="000000"/>
            </w:tcBorders>
            <w:vAlign w:val="center"/>
          </w:tcPr>
          <w:p w:rsidR="00695E14" w:rsidRDefault="00875D09">
            <w:pPr>
              <w:tabs>
                <w:tab w:val="left" w:pos="2895"/>
              </w:tabs>
              <w:snapToGrid w:val="0"/>
              <w:spacing w:line="312"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品牌</w:t>
            </w:r>
          </w:p>
        </w:tc>
        <w:tc>
          <w:tcPr>
            <w:tcW w:w="1181" w:type="dxa"/>
            <w:tcBorders>
              <w:top w:val="single" w:sz="4" w:space="0" w:color="000000"/>
              <w:left w:val="single" w:sz="4" w:space="0" w:color="000000"/>
              <w:bottom w:val="single" w:sz="4" w:space="0" w:color="000000"/>
              <w:right w:val="single" w:sz="4" w:space="0" w:color="000000"/>
            </w:tcBorders>
            <w:vAlign w:val="center"/>
          </w:tcPr>
          <w:p w:rsidR="00695E14" w:rsidRDefault="00875D09">
            <w:pPr>
              <w:tabs>
                <w:tab w:val="left" w:pos="2895"/>
              </w:tabs>
              <w:snapToGrid w:val="0"/>
              <w:spacing w:line="312"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数量</w:t>
            </w:r>
          </w:p>
        </w:tc>
        <w:tc>
          <w:tcPr>
            <w:tcW w:w="1098" w:type="dxa"/>
            <w:tcBorders>
              <w:top w:val="single" w:sz="4" w:space="0" w:color="000000"/>
              <w:left w:val="single" w:sz="4" w:space="0" w:color="000000"/>
              <w:bottom w:val="single" w:sz="4" w:space="0" w:color="000000"/>
              <w:right w:val="single" w:sz="4" w:space="0" w:color="000000"/>
            </w:tcBorders>
            <w:vAlign w:val="center"/>
          </w:tcPr>
          <w:p w:rsidR="00695E14" w:rsidRDefault="00875D09">
            <w:pPr>
              <w:tabs>
                <w:tab w:val="left" w:pos="2895"/>
              </w:tabs>
              <w:snapToGrid w:val="0"/>
              <w:spacing w:line="312"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单价</w:t>
            </w:r>
          </w:p>
        </w:tc>
        <w:tc>
          <w:tcPr>
            <w:tcW w:w="1340" w:type="dxa"/>
            <w:tcBorders>
              <w:top w:val="single" w:sz="4" w:space="0" w:color="000000"/>
              <w:left w:val="single" w:sz="4" w:space="0" w:color="000000"/>
              <w:bottom w:val="single" w:sz="4" w:space="0" w:color="000000"/>
              <w:right w:val="single" w:sz="4" w:space="0" w:color="000000"/>
            </w:tcBorders>
            <w:vAlign w:val="center"/>
          </w:tcPr>
          <w:p w:rsidR="00695E14" w:rsidRDefault="00875D09">
            <w:pPr>
              <w:tabs>
                <w:tab w:val="left" w:pos="2895"/>
              </w:tabs>
              <w:snapToGrid w:val="0"/>
              <w:spacing w:line="312"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合计</w:t>
            </w:r>
          </w:p>
        </w:tc>
      </w:tr>
      <w:tr w:rsidR="00695E14">
        <w:trPr>
          <w:trHeight w:hRule="exact" w:val="422"/>
        </w:trPr>
        <w:tc>
          <w:tcPr>
            <w:tcW w:w="967" w:type="dxa"/>
            <w:tcBorders>
              <w:top w:val="single" w:sz="4" w:space="0" w:color="000000"/>
              <w:left w:val="single" w:sz="4" w:space="0" w:color="000000"/>
              <w:bottom w:val="single" w:sz="4" w:space="0" w:color="000000"/>
              <w:right w:val="single" w:sz="4" w:space="0" w:color="000000"/>
            </w:tcBorders>
            <w:vAlign w:val="center"/>
          </w:tcPr>
          <w:p w:rsidR="00695E14" w:rsidRDefault="00875D09">
            <w:pPr>
              <w:tabs>
                <w:tab w:val="left" w:pos="2895"/>
              </w:tabs>
              <w:snapToGrid w:val="0"/>
              <w:spacing w:line="312"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1</w:t>
            </w:r>
          </w:p>
        </w:tc>
        <w:tc>
          <w:tcPr>
            <w:tcW w:w="1443"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866"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181"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098"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r>
      <w:tr w:rsidR="00695E14">
        <w:trPr>
          <w:trHeight w:hRule="exact" w:val="422"/>
        </w:trPr>
        <w:tc>
          <w:tcPr>
            <w:tcW w:w="967" w:type="dxa"/>
            <w:tcBorders>
              <w:top w:val="single" w:sz="4" w:space="0" w:color="000000"/>
              <w:left w:val="single" w:sz="4" w:space="0" w:color="000000"/>
              <w:bottom w:val="single" w:sz="4" w:space="0" w:color="000000"/>
              <w:right w:val="single" w:sz="4" w:space="0" w:color="000000"/>
            </w:tcBorders>
            <w:vAlign w:val="center"/>
          </w:tcPr>
          <w:p w:rsidR="00695E14" w:rsidRDefault="00875D09">
            <w:pPr>
              <w:tabs>
                <w:tab w:val="left" w:pos="2895"/>
              </w:tabs>
              <w:snapToGrid w:val="0"/>
              <w:spacing w:line="312"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2</w:t>
            </w:r>
          </w:p>
        </w:tc>
        <w:tc>
          <w:tcPr>
            <w:tcW w:w="1443"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866"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181"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098"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r>
      <w:tr w:rsidR="00695E14">
        <w:trPr>
          <w:trHeight w:hRule="exact" w:val="422"/>
        </w:trPr>
        <w:tc>
          <w:tcPr>
            <w:tcW w:w="967" w:type="dxa"/>
            <w:tcBorders>
              <w:top w:val="single" w:sz="4" w:space="0" w:color="000000"/>
              <w:left w:val="single" w:sz="4" w:space="0" w:color="000000"/>
              <w:bottom w:val="single" w:sz="4" w:space="0" w:color="000000"/>
              <w:right w:val="single" w:sz="4" w:space="0" w:color="000000"/>
            </w:tcBorders>
            <w:vAlign w:val="center"/>
          </w:tcPr>
          <w:p w:rsidR="00695E14" w:rsidRDefault="00875D09">
            <w:pPr>
              <w:tabs>
                <w:tab w:val="left" w:pos="2895"/>
              </w:tabs>
              <w:snapToGrid w:val="0"/>
              <w:spacing w:line="312"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3</w:t>
            </w:r>
          </w:p>
        </w:tc>
        <w:tc>
          <w:tcPr>
            <w:tcW w:w="1443"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866"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181"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098"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r>
      <w:tr w:rsidR="00695E14">
        <w:trPr>
          <w:trHeight w:hRule="exact" w:val="422"/>
        </w:trPr>
        <w:tc>
          <w:tcPr>
            <w:tcW w:w="967" w:type="dxa"/>
            <w:tcBorders>
              <w:top w:val="single" w:sz="4" w:space="0" w:color="000000"/>
              <w:left w:val="single" w:sz="4" w:space="0" w:color="000000"/>
              <w:bottom w:val="single" w:sz="4" w:space="0" w:color="000000"/>
              <w:right w:val="single" w:sz="4" w:space="0" w:color="000000"/>
            </w:tcBorders>
            <w:vAlign w:val="center"/>
          </w:tcPr>
          <w:p w:rsidR="00695E14" w:rsidRDefault="00875D09">
            <w:pPr>
              <w:tabs>
                <w:tab w:val="left" w:pos="2895"/>
              </w:tabs>
              <w:snapToGrid w:val="0"/>
              <w:spacing w:line="312"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866"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181"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098"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r>
      <w:tr w:rsidR="00695E14">
        <w:trPr>
          <w:trHeight w:hRule="exact" w:val="422"/>
        </w:trPr>
        <w:tc>
          <w:tcPr>
            <w:tcW w:w="967" w:type="dxa"/>
            <w:tcBorders>
              <w:top w:val="single" w:sz="4" w:space="0" w:color="000000"/>
              <w:left w:val="single" w:sz="4" w:space="0" w:color="000000"/>
              <w:bottom w:val="single" w:sz="4" w:space="0" w:color="000000"/>
              <w:right w:val="single" w:sz="4" w:space="0" w:color="000000"/>
            </w:tcBorders>
            <w:vAlign w:val="center"/>
          </w:tcPr>
          <w:p w:rsidR="00695E14" w:rsidRDefault="00875D09">
            <w:pPr>
              <w:tabs>
                <w:tab w:val="left" w:pos="2895"/>
              </w:tabs>
              <w:snapToGrid w:val="0"/>
              <w:spacing w:line="312"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5</w:t>
            </w:r>
          </w:p>
        </w:tc>
        <w:tc>
          <w:tcPr>
            <w:tcW w:w="1443"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866"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181"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098"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r>
      <w:tr w:rsidR="00695E14">
        <w:trPr>
          <w:trHeight w:hRule="exact" w:val="422"/>
        </w:trPr>
        <w:tc>
          <w:tcPr>
            <w:tcW w:w="967" w:type="dxa"/>
            <w:tcBorders>
              <w:top w:val="single" w:sz="4" w:space="0" w:color="000000"/>
              <w:left w:val="single" w:sz="4" w:space="0" w:color="000000"/>
              <w:bottom w:val="single" w:sz="4" w:space="0" w:color="000000"/>
              <w:right w:val="single" w:sz="4" w:space="0" w:color="000000"/>
            </w:tcBorders>
            <w:vAlign w:val="center"/>
          </w:tcPr>
          <w:p w:rsidR="00695E14" w:rsidRDefault="00875D09">
            <w:pPr>
              <w:tabs>
                <w:tab w:val="left" w:pos="2895"/>
              </w:tabs>
              <w:snapToGrid w:val="0"/>
              <w:spacing w:line="312"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6</w:t>
            </w:r>
          </w:p>
        </w:tc>
        <w:tc>
          <w:tcPr>
            <w:tcW w:w="1443"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866"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181"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098"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r>
      <w:tr w:rsidR="00695E14">
        <w:trPr>
          <w:trHeight w:hRule="exact" w:val="422"/>
        </w:trPr>
        <w:tc>
          <w:tcPr>
            <w:tcW w:w="967" w:type="dxa"/>
            <w:tcBorders>
              <w:top w:val="single" w:sz="4" w:space="0" w:color="000000"/>
              <w:left w:val="single" w:sz="4" w:space="0" w:color="000000"/>
              <w:bottom w:val="single" w:sz="4" w:space="0" w:color="000000"/>
              <w:right w:val="single" w:sz="4" w:space="0" w:color="000000"/>
            </w:tcBorders>
            <w:vAlign w:val="center"/>
          </w:tcPr>
          <w:p w:rsidR="00695E14" w:rsidRDefault="00875D09">
            <w:pPr>
              <w:tabs>
                <w:tab w:val="left" w:pos="2895"/>
              </w:tabs>
              <w:snapToGrid w:val="0"/>
              <w:spacing w:line="312"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7</w:t>
            </w:r>
          </w:p>
        </w:tc>
        <w:tc>
          <w:tcPr>
            <w:tcW w:w="1443"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866"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181"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098"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r>
      <w:tr w:rsidR="00695E14">
        <w:trPr>
          <w:trHeight w:hRule="exact" w:val="422"/>
        </w:trPr>
        <w:tc>
          <w:tcPr>
            <w:tcW w:w="967" w:type="dxa"/>
            <w:tcBorders>
              <w:top w:val="single" w:sz="4" w:space="0" w:color="000000"/>
              <w:left w:val="single" w:sz="4" w:space="0" w:color="000000"/>
              <w:bottom w:val="single" w:sz="4" w:space="0" w:color="000000"/>
              <w:right w:val="single" w:sz="4" w:space="0" w:color="000000"/>
            </w:tcBorders>
            <w:vAlign w:val="center"/>
          </w:tcPr>
          <w:p w:rsidR="00695E14" w:rsidRDefault="00875D09">
            <w:pPr>
              <w:tabs>
                <w:tab w:val="left" w:pos="2895"/>
              </w:tabs>
              <w:snapToGrid w:val="0"/>
              <w:spacing w:line="312"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8</w:t>
            </w:r>
          </w:p>
        </w:tc>
        <w:tc>
          <w:tcPr>
            <w:tcW w:w="1443"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866"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181"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098"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r>
      <w:tr w:rsidR="00695E14">
        <w:trPr>
          <w:trHeight w:hRule="exact" w:val="422"/>
        </w:trPr>
        <w:tc>
          <w:tcPr>
            <w:tcW w:w="967" w:type="dxa"/>
            <w:tcBorders>
              <w:top w:val="single" w:sz="4" w:space="0" w:color="000000"/>
              <w:left w:val="single" w:sz="4" w:space="0" w:color="000000"/>
              <w:bottom w:val="single" w:sz="4" w:space="0" w:color="000000"/>
              <w:right w:val="single" w:sz="4" w:space="0" w:color="000000"/>
            </w:tcBorders>
            <w:vAlign w:val="center"/>
          </w:tcPr>
          <w:p w:rsidR="00695E14" w:rsidRDefault="00875D09">
            <w:pPr>
              <w:tabs>
                <w:tab w:val="left" w:pos="2895"/>
              </w:tabs>
              <w:snapToGrid w:val="0"/>
              <w:spacing w:line="312"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9</w:t>
            </w:r>
          </w:p>
        </w:tc>
        <w:tc>
          <w:tcPr>
            <w:tcW w:w="1443"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866"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181"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098"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r>
      <w:tr w:rsidR="00695E14">
        <w:trPr>
          <w:trHeight w:hRule="exact" w:val="422"/>
        </w:trPr>
        <w:tc>
          <w:tcPr>
            <w:tcW w:w="967" w:type="dxa"/>
            <w:tcBorders>
              <w:top w:val="single" w:sz="4" w:space="0" w:color="000000"/>
              <w:left w:val="single" w:sz="4" w:space="0" w:color="000000"/>
              <w:bottom w:val="single" w:sz="4" w:space="0" w:color="000000"/>
              <w:right w:val="single" w:sz="4" w:space="0" w:color="000000"/>
            </w:tcBorders>
            <w:vAlign w:val="center"/>
          </w:tcPr>
          <w:p w:rsidR="00695E14" w:rsidRDefault="00875D09">
            <w:pPr>
              <w:tabs>
                <w:tab w:val="left" w:pos="2895"/>
              </w:tabs>
              <w:snapToGrid w:val="0"/>
              <w:spacing w:line="312"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10</w:t>
            </w:r>
          </w:p>
        </w:tc>
        <w:tc>
          <w:tcPr>
            <w:tcW w:w="1443"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866"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181"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098"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r>
      <w:tr w:rsidR="00695E14">
        <w:trPr>
          <w:trHeight w:hRule="exact" w:val="422"/>
        </w:trPr>
        <w:tc>
          <w:tcPr>
            <w:tcW w:w="967" w:type="dxa"/>
            <w:tcBorders>
              <w:top w:val="single" w:sz="4" w:space="0" w:color="000000"/>
              <w:left w:val="single" w:sz="4" w:space="0" w:color="000000"/>
              <w:bottom w:val="single" w:sz="4" w:space="0" w:color="000000"/>
              <w:right w:val="single" w:sz="4" w:space="0" w:color="000000"/>
            </w:tcBorders>
            <w:vAlign w:val="center"/>
          </w:tcPr>
          <w:p w:rsidR="00695E14" w:rsidRDefault="00875D09">
            <w:pPr>
              <w:tabs>
                <w:tab w:val="left" w:pos="2895"/>
              </w:tabs>
              <w:snapToGrid w:val="0"/>
              <w:spacing w:line="312" w:lineRule="auto"/>
              <w:ind w:firstLineChars="200" w:firstLine="480"/>
              <w:jc w:val="left"/>
              <w:rPr>
                <w:rStyle w:val="NormalCharacter"/>
                <w:rFonts w:ascii="宋体" w:hAnsi="宋体" w:cs="宋体"/>
                <w:sz w:val="24"/>
                <w:szCs w:val="24"/>
              </w:rPr>
            </w:pPr>
            <w:r>
              <w:rPr>
                <w:rStyle w:val="NormalCharacter"/>
                <w:rFonts w:ascii="宋体" w:hAnsi="宋体" w:cs="宋体" w:hint="eastAsia"/>
                <w:sz w:val="24"/>
                <w:szCs w:val="24"/>
              </w:rPr>
              <w:t>11</w:t>
            </w:r>
          </w:p>
        </w:tc>
        <w:tc>
          <w:tcPr>
            <w:tcW w:w="1443"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866"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181"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098"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r>
      <w:tr w:rsidR="00695E14">
        <w:trPr>
          <w:trHeight w:hRule="exact" w:val="422"/>
        </w:trPr>
        <w:tc>
          <w:tcPr>
            <w:tcW w:w="967" w:type="dxa"/>
            <w:tcBorders>
              <w:top w:val="single" w:sz="4" w:space="0" w:color="000000"/>
              <w:left w:val="single" w:sz="4" w:space="0" w:color="000000"/>
              <w:bottom w:val="single" w:sz="4" w:space="0" w:color="000000"/>
              <w:right w:val="single" w:sz="4" w:space="0" w:color="000000"/>
            </w:tcBorders>
            <w:vAlign w:val="center"/>
          </w:tcPr>
          <w:p w:rsidR="00695E14" w:rsidRDefault="00695E14">
            <w:pPr>
              <w:tabs>
                <w:tab w:val="left" w:pos="2895"/>
              </w:tabs>
              <w:snapToGrid w:val="0"/>
              <w:spacing w:line="312" w:lineRule="auto"/>
              <w:ind w:firstLineChars="200" w:firstLine="480"/>
              <w:jc w:val="left"/>
              <w:rPr>
                <w:rStyle w:val="NormalCharacter"/>
                <w:rFonts w:ascii="宋体" w:hAnsi="宋体" w:cs="宋体"/>
                <w:sz w:val="24"/>
                <w:szCs w:val="24"/>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5E14" w:rsidRDefault="00875D09">
            <w:pPr>
              <w:tabs>
                <w:tab w:val="left" w:pos="2895"/>
              </w:tabs>
              <w:snapToGrid w:val="0"/>
              <w:spacing w:line="312"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总计</w:t>
            </w:r>
          </w:p>
        </w:tc>
        <w:tc>
          <w:tcPr>
            <w:tcW w:w="6816" w:type="dxa"/>
            <w:gridSpan w:val="5"/>
            <w:tcBorders>
              <w:top w:val="single" w:sz="4" w:space="0" w:color="000000"/>
              <w:left w:val="single" w:sz="4" w:space="0" w:color="000000"/>
              <w:bottom w:val="single" w:sz="4" w:space="0" w:color="000000"/>
              <w:right w:val="single" w:sz="4" w:space="0" w:color="000000"/>
            </w:tcBorders>
          </w:tcPr>
          <w:p w:rsidR="00695E14" w:rsidRDefault="00695E14">
            <w:pPr>
              <w:tabs>
                <w:tab w:val="left" w:pos="2895"/>
              </w:tabs>
              <w:snapToGrid w:val="0"/>
              <w:spacing w:line="312" w:lineRule="auto"/>
              <w:ind w:firstLineChars="200" w:firstLine="480"/>
              <w:rPr>
                <w:rStyle w:val="NormalCharacter"/>
                <w:rFonts w:ascii="宋体" w:hAnsi="宋体" w:cs="宋体"/>
                <w:sz w:val="24"/>
                <w:szCs w:val="24"/>
              </w:rPr>
            </w:pPr>
          </w:p>
        </w:tc>
      </w:tr>
    </w:tbl>
    <w:p w:rsidR="00695E14" w:rsidRDefault="00695E14">
      <w:pPr>
        <w:snapToGrid w:val="0"/>
        <w:spacing w:line="480" w:lineRule="atLeast"/>
        <w:ind w:firstLineChars="200" w:firstLine="560"/>
        <w:rPr>
          <w:rFonts w:ascii="宋体" w:hAnsi="宋体" w:cs="宋体"/>
          <w:color w:val="000000" w:themeColor="text1"/>
          <w:szCs w:val="28"/>
        </w:rPr>
      </w:pPr>
    </w:p>
    <w:p w:rsidR="00695E14" w:rsidRDefault="00875D09">
      <w:pPr>
        <w:snapToGrid w:val="0"/>
        <w:spacing w:line="480" w:lineRule="atLeast"/>
        <w:ind w:firstLineChars="200" w:firstLine="560"/>
        <w:rPr>
          <w:rFonts w:ascii="宋体" w:hAnsi="宋体" w:cs="宋体"/>
          <w:color w:val="000000" w:themeColor="text1"/>
          <w:szCs w:val="28"/>
        </w:rPr>
      </w:pPr>
      <w:r>
        <w:rPr>
          <w:rFonts w:ascii="宋体" w:hAnsi="宋体" w:cs="宋体" w:hint="eastAsia"/>
          <w:color w:val="000000" w:themeColor="text1"/>
          <w:szCs w:val="28"/>
        </w:rPr>
        <w:t>注：1.该表可扩展</w:t>
      </w:r>
      <w:bookmarkStart w:id="235" w:name="OLE_LINK2"/>
      <w:bookmarkStart w:id="236" w:name="OLE_LINK1"/>
      <w:r>
        <w:rPr>
          <w:rFonts w:ascii="宋体" w:hAnsi="宋体" w:cs="宋体" w:hint="eastAsia"/>
          <w:color w:val="000000" w:themeColor="text1"/>
          <w:szCs w:val="28"/>
        </w:rPr>
        <w:t>。</w:t>
      </w:r>
      <w:bookmarkEnd w:id="235"/>
      <w:bookmarkEnd w:id="236"/>
    </w:p>
    <w:p w:rsidR="00695E14" w:rsidRDefault="00875D09">
      <w:pPr>
        <w:snapToGrid w:val="0"/>
        <w:spacing w:line="480" w:lineRule="atLeast"/>
        <w:ind w:firstLineChars="400" w:firstLine="1120"/>
        <w:rPr>
          <w:rFonts w:ascii="宋体" w:hAnsi="宋体" w:cs="宋体"/>
          <w:color w:val="000000" w:themeColor="text1"/>
          <w:szCs w:val="28"/>
        </w:rPr>
      </w:pPr>
      <w:r>
        <w:rPr>
          <w:rFonts w:ascii="宋体" w:hAnsi="宋体" w:cs="宋体" w:hint="eastAsia"/>
          <w:color w:val="000000" w:themeColor="text1"/>
          <w:szCs w:val="28"/>
        </w:rPr>
        <w:t>2.供应商可根据项目的具体情况改写明细报价表。</w:t>
      </w:r>
    </w:p>
    <w:p w:rsidR="00695E14" w:rsidRDefault="00695E14">
      <w:pPr>
        <w:spacing w:line="480" w:lineRule="atLeast"/>
        <w:ind w:firstLine="480"/>
        <w:jc w:val="center"/>
        <w:rPr>
          <w:rFonts w:ascii="宋体" w:hAnsi="宋体" w:cs="宋体"/>
          <w:color w:val="000000" w:themeColor="text1"/>
          <w:sz w:val="30"/>
        </w:rPr>
      </w:pPr>
    </w:p>
    <w:p w:rsidR="00695E14" w:rsidRDefault="00695E14">
      <w:pPr>
        <w:spacing w:line="480" w:lineRule="atLeast"/>
        <w:rPr>
          <w:rFonts w:ascii="宋体" w:hAnsi="宋体" w:cs="宋体"/>
          <w:color w:val="000000" w:themeColor="text1"/>
        </w:rPr>
      </w:pPr>
    </w:p>
    <w:p w:rsidR="00695E14" w:rsidRDefault="00695E14">
      <w:pPr>
        <w:pStyle w:val="10"/>
        <w:rPr>
          <w:rFonts w:cs="宋体"/>
          <w:color w:val="000000" w:themeColor="text1"/>
        </w:rPr>
      </w:pPr>
    </w:p>
    <w:p w:rsidR="00695E14" w:rsidRDefault="00695E14">
      <w:pPr>
        <w:rPr>
          <w:rFonts w:ascii="宋体" w:hAnsi="宋体" w:cs="宋体"/>
          <w:color w:val="000000" w:themeColor="text1"/>
        </w:rPr>
      </w:pPr>
    </w:p>
    <w:p w:rsidR="00695E14" w:rsidRDefault="00875D09">
      <w:pPr>
        <w:spacing w:line="480" w:lineRule="atLeast"/>
        <w:jc w:val="right"/>
        <w:rPr>
          <w:rFonts w:ascii="宋体" w:hAnsi="宋体" w:cs="宋体"/>
          <w:color w:val="000000" w:themeColor="text1"/>
        </w:rPr>
      </w:pPr>
      <w:r>
        <w:rPr>
          <w:rFonts w:ascii="宋体" w:hAnsi="宋体" w:cs="宋体" w:hint="eastAsia"/>
          <w:color w:val="000000" w:themeColor="text1"/>
          <w:szCs w:val="28"/>
        </w:rPr>
        <w:t>供应商名称（公章）或自然人签署：</w:t>
      </w:r>
    </w:p>
    <w:p w:rsidR="00695E14" w:rsidRDefault="00875D09">
      <w:pPr>
        <w:spacing w:line="480" w:lineRule="atLeast"/>
        <w:jc w:val="right"/>
        <w:rPr>
          <w:rFonts w:ascii="宋体" w:hAnsi="宋体" w:cs="宋体"/>
          <w:color w:val="000000" w:themeColor="text1"/>
        </w:rPr>
      </w:pPr>
      <w:r>
        <w:rPr>
          <w:rFonts w:ascii="宋体" w:hAnsi="宋体" w:cs="宋体" w:hint="eastAsia"/>
          <w:color w:val="000000" w:themeColor="text1"/>
        </w:rPr>
        <w:t>年   月   日</w:t>
      </w:r>
    </w:p>
    <w:p w:rsidR="00695E14" w:rsidRDefault="00695E14">
      <w:pPr>
        <w:spacing w:line="480" w:lineRule="atLeast"/>
        <w:ind w:firstLine="420"/>
        <w:rPr>
          <w:rFonts w:ascii="宋体" w:hAnsi="宋体" w:cs="宋体"/>
          <w:b/>
          <w:color w:val="000000" w:themeColor="text1"/>
          <w:szCs w:val="28"/>
        </w:rPr>
      </w:pPr>
    </w:p>
    <w:p w:rsidR="00695E14" w:rsidRDefault="00695E14">
      <w:pPr>
        <w:spacing w:line="480" w:lineRule="atLeast"/>
        <w:rPr>
          <w:rFonts w:ascii="宋体" w:hAnsi="宋体" w:cs="宋体"/>
          <w:color w:val="000000" w:themeColor="text1"/>
        </w:rPr>
        <w:sectPr w:rsidR="00695E14">
          <w:footerReference w:type="default" r:id="rId11"/>
          <w:pgSz w:w="11907" w:h="16840"/>
          <w:pgMar w:top="1134" w:right="1418" w:bottom="1134" w:left="1418" w:header="850" w:footer="992" w:gutter="0"/>
          <w:cols w:space="720"/>
          <w:docGrid w:linePitch="312"/>
        </w:sectPr>
      </w:pPr>
    </w:p>
    <w:p w:rsidR="00695E14" w:rsidRDefault="00875D09">
      <w:pPr>
        <w:pStyle w:val="2"/>
        <w:spacing w:before="156"/>
        <w:ind w:firstLine="562"/>
        <w:rPr>
          <w:rFonts w:cs="宋体"/>
          <w:color w:val="000000" w:themeColor="text1"/>
        </w:rPr>
      </w:pPr>
      <w:bookmarkStart w:id="237" w:name="_Toc6124"/>
      <w:bookmarkStart w:id="238" w:name="_Toc14140"/>
      <w:bookmarkStart w:id="239" w:name="_Toc4271"/>
      <w:bookmarkStart w:id="240" w:name="_Toc18832"/>
      <w:bookmarkStart w:id="241" w:name="_Toc18485"/>
      <w:bookmarkStart w:id="242" w:name="_Toc553"/>
      <w:bookmarkStart w:id="243" w:name="_Toc30995"/>
      <w:bookmarkStart w:id="244" w:name="_Toc23499"/>
      <w:bookmarkStart w:id="245" w:name="_Toc447"/>
      <w:bookmarkStart w:id="246" w:name="_Toc18310"/>
      <w:r>
        <w:rPr>
          <w:rFonts w:cs="宋体" w:hint="eastAsia"/>
          <w:color w:val="000000" w:themeColor="text1"/>
        </w:rPr>
        <w:lastRenderedPageBreak/>
        <w:t>二、资格条件及其他</w:t>
      </w:r>
      <w:bookmarkEnd w:id="237"/>
      <w:bookmarkEnd w:id="238"/>
      <w:bookmarkEnd w:id="239"/>
      <w:bookmarkEnd w:id="240"/>
      <w:bookmarkEnd w:id="241"/>
      <w:bookmarkEnd w:id="242"/>
      <w:bookmarkEnd w:id="243"/>
      <w:bookmarkEnd w:id="244"/>
      <w:bookmarkEnd w:id="245"/>
      <w:bookmarkEnd w:id="246"/>
    </w:p>
    <w:p w:rsidR="00695E14" w:rsidRDefault="00875D09">
      <w:pPr>
        <w:tabs>
          <w:tab w:val="left" w:pos="6300"/>
        </w:tabs>
        <w:snapToGrid w:val="0"/>
        <w:spacing w:line="480" w:lineRule="atLeast"/>
        <w:ind w:firstLine="570"/>
        <w:rPr>
          <w:rFonts w:ascii="宋体" w:hAnsi="宋体" w:cs="宋体"/>
          <w:b/>
          <w:bCs/>
          <w:color w:val="000000" w:themeColor="text1"/>
          <w:szCs w:val="28"/>
        </w:rPr>
      </w:pPr>
      <w:r>
        <w:rPr>
          <w:rFonts w:ascii="宋体" w:hAnsi="宋体" w:cs="宋体" w:hint="eastAsia"/>
          <w:b/>
          <w:bCs/>
          <w:color w:val="000000" w:themeColor="text1"/>
          <w:szCs w:val="28"/>
        </w:rPr>
        <w:t>（一）法人营业执照（副本）或事业单位法人证书（副本）或个体工商户营业执照或有效的自然人身份证明或社会团体法人登记证书复印件</w:t>
      </w:r>
    </w:p>
    <w:p w:rsidR="00695E14" w:rsidRDefault="00695E14">
      <w:pPr>
        <w:spacing w:line="480" w:lineRule="atLeast"/>
        <w:jc w:val="center"/>
        <w:rPr>
          <w:rFonts w:ascii="宋体" w:hAnsi="宋体" w:cs="宋体"/>
          <w:color w:val="000000" w:themeColor="text1"/>
          <w:u w:val="single"/>
        </w:rPr>
      </w:pPr>
    </w:p>
    <w:p w:rsidR="00695E14" w:rsidRDefault="00695E14">
      <w:pPr>
        <w:rPr>
          <w:rFonts w:ascii="宋体" w:hAnsi="宋体" w:cs="宋体"/>
          <w:color w:val="000000" w:themeColor="text1"/>
        </w:rPr>
      </w:pPr>
    </w:p>
    <w:p w:rsidR="00695E14" w:rsidRDefault="00695E14">
      <w:pPr>
        <w:rPr>
          <w:rFonts w:ascii="宋体" w:hAnsi="宋体" w:cs="宋体"/>
          <w:color w:val="000000" w:themeColor="text1"/>
        </w:rPr>
      </w:pPr>
    </w:p>
    <w:p w:rsidR="00695E14" w:rsidRDefault="00695E14">
      <w:pPr>
        <w:rPr>
          <w:rFonts w:ascii="宋体" w:hAnsi="宋体" w:cs="宋体"/>
          <w:color w:val="000000" w:themeColor="text1"/>
        </w:rPr>
      </w:pPr>
    </w:p>
    <w:p w:rsidR="00695E14" w:rsidRDefault="00695E14">
      <w:pPr>
        <w:rPr>
          <w:rFonts w:ascii="宋体" w:hAnsi="宋体" w:cs="宋体"/>
          <w:color w:val="000000" w:themeColor="text1"/>
        </w:rPr>
      </w:pPr>
    </w:p>
    <w:p w:rsidR="00695E14" w:rsidRDefault="00695E14">
      <w:pPr>
        <w:rPr>
          <w:rFonts w:ascii="宋体" w:hAnsi="宋体" w:cs="宋体"/>
          <w:color w:val="000000" w:themeColor="text1"/>
        </w:rPr>
      </w:pPr>
    </w:p>
    <w:p w:rsidR="00695E14" w:rsidRDefault="00695E14">
      <w:pPr>
        <w:rPr>
          <w:rFonts w:ascii="宋体" w:hAnsi="宋体" w:cs="宋体"/>
          <w:color w:val="000000" w:themeColor="text1"/>
        </w:rPr>
      </w:pPr>
    </w:p>
    <w:p w:rsidR="00695E14" w:rsidRDefault="00695E14">
      <w:pPr>
        <w:rPr>
          <w:rFonts w:ascii="宋体" w:hAnsi="宋体" w:cs="宋体"/>
          <w:color w:val="000000" w:themeColor="text1"/>
        </w:rPr>
      </w:pPr>
    </w:p>
    <w:p w:rsidR="00695E14" w:rsidRDefault="00695E14">
      <w:pPr>
        <w:rPr>
          <w:rFonts w:ascii="宋体" w:hAnsi="宋体" w:cs="宋体"/>
          <w:color w:val="000000" w:themeColor="text1"/>
        </w:rPr>
      </w:pPr>
    </w:p>
    <w:p w:rsidR="00695E14" w:rsidRDefault="00695E14">
      <w:pPr>
        <w:rPr>
          <w:rFonts w:ascii="宋体" w:hAnsi="宋体" w:cs="宋体"/>
          <w:color w:val="000000" w:themeColor="text1"/>
        </w:rPr>
      </w:pPr>
    </w:p>
    <w:p w:rsidR="00695E14" w:rsidRDefault="00695E14">
      <w:pPr>
        <w:rPr>
          <w:rFonts w:ascii="宋体" w:hAnsi="宋体" w:cs="宋体"/>
          <w:color w:val="000000" w:themeColor="text1"/>
        </w:rPr>
      </w:pPr>
    </w:p>
    <w:p w:rsidR="00695E14" w:rsidRDefault="00695E14">
      <w:pPr>
        <w:rPr>
          <w:rFonts w:ascii="宋体" w:hAnsi="宋体" w:cs="宋体"/>
          <w:color w:val="000000" w:themeColor="text1"/>
        </w:rPr>
      </w:pPr>
    </w:p>
    <w:p w:rsidR="00695E14" w:rsidRDefault="00695E14">
      <w:pPr>
        <w:rPr>
          <w:rFonts w:ascii="宋体" w:hAnsi="宋体" w:cs="宋体"/>
          <w:color w:val="000000" w:themeColor="text1"/>
        </w:rPr>
      </w:pPr>
    </w:p>
    <w:p w:rsidR="00695E14" w:rsidRDefault="00695E14">
      <w:pPr>
        <w:rPr>
          <w:rFonts w:ascii="宋体" w:hAnsi="宋体" w:cs="宋体"/>
          <w:color w:val="000000" w:themeColor="text1"/>
        </w:rPr>
      </w:pPr>
    </w:p>
    <w:p w:rsidR="00695E14" w:rsidRDefault="00695E14">
      <w:pPr>
        <w:rPr>
          <w:rFonts w:ascii="宋体" w:hAnsi="宋体" w:cs="宋体"/>
          <w:color w:val="000000" w:themeColor="text1"/>
        </w:rPr>
      </w:pPr>
    </w:p>
    <w:p w:rsidR="00695E14" w:rsidRDefault="00695E14">
      <w:pPr>
        <w:rPr>
          <w:rFonts w:ascii="宋体" w:hAnsi="宋体" w:cs="宋体"/>
          <w:color w:val="000000" w:themeColor="text1"/>
        </w:rPr>
      </w:pPr>
    </w:p>
    <w:p w:rsidR="00695E14" w:rsidRDefault="00695E14">
      <w:pPr>
        <w:rPr>
          <w:rFonts w:ascii="宋体" w:hAnsi="宋体" w:cs="宋体"/>
          <w:color w:val="000000" w:themeColor="text1"/>
        </w:rPr>
      </w:pPr>
    </w:p>
    <w:p w:rsidR="00695E14" w:rsidRDefault="00875D09">
      <w:pPr>
        <w:ind w:firstLineChars="200" w:firstLine="560"/>
        <w:jc w:val="left"/>
        <w:rPr>
          <w:rFonts w:ascii="宋体" w:hAnsi="宋体" w:cs="宋体"/>
          <w:b/>
          <w:color w:val="000000" w:themeColor="text1"/>
          <w:sz w:val="2"/>
          <w:szCs w:val="2"/>
        </w:rPr>
      </w:pPr>
      <w:r>
        <w:rPr>
          <w:rFonts w:ascii="宋体" w:hAnsi="宋体" w:cs="宋体" w:hint="eastAsia"/>
          <w:color w:val="000000" w:themeColor="text1"/>
        </w:rPr>
        <w:br w:type="page"/>
      </w:r>
      <w:bookmarkStart w:id="247" w:name="_Toc13155"/>
      <w:bookmarkStart w:id="248" w:name="_Toc15489"/>
      <w:bookmarkStart w:id="249" w:name="_Toc16414"/>
      <w:bookmarkStart w:id="250" w:name="_Toc22071"/>
      <w:r>
        <w:rPr>
          <w:rFonts w:ascii="宋体" w:hAnsi="宋体" w:cs="宋体" w:hint="eastAsia"/>
          <w:b/>
          <w:bCs/>
          <w:color w:val="000000" w:themeColor="text1"/>
        </w:rPr>
        <w:lastRenderedPageBreak/>
        <w:t>（二）法定代表人身份证明书</w:t>
      </w:r>
      <w:bookmarkEnd w:id="247"/>
      <w:r>
        <w:rPr>
          <w:rFonts w:ascii="宋体" w:hAnsi="宋体" w:cs="宋体" w:hint="eastAsia"/>
          <w:b/>
          <w:bCs/>
          <w:color w:val="000000" w:themeColor="text1"/>
        </w:rPr>
        <w:t>（格式）</w:t>
      </w:r>
      <w:bookmarkEnd w:id="248"/>
      <w:bookmarkEnd w:id="249"/>
      <w:bookmarkEnd w:id="250"/>
    </w:p>
    <w:p w:rsidR="00695E14" w:rsidRDefault="00695E14">
      <w:pPr>
        <w:tabs>
          <w:tab w:val="left" w:pos="6300"/>
        </w:tabs>
        <w:snapToGrid w:val="0"/>
        <w:spacing w:line="480" w:lineRule="atLeast"/>
        <w:ind w:firstLine="480"/>
        <w:rPr>
          <w:rFonts w:ascii="宋体" w:hAnsi="宋体" w:cs="宋体"/>
          <w:color w:val="000000" w:themeColor="text1"/>
        </w:rPr>
      </w:pPr>
    </w:p>
    <w:p w:rsidR="00695E14" w:rsidRDefault="00875D09">
      <w:pPr>
        <w:tabs>
          <w:tab w:val="left" w:pos="6300"/>
        </w:tabs>
        <w:snapToGrid w:val="0"/>
        <w:spacing w:line="480" w:lineRule="atLeast"/>
        <w:ind w:firstLine="570"/>
        <w:rPr>
          <w:rFonts w:ascii="宋体" w:hAnsi="宋体" w:cs="宋体"/>
          <w:color w:val="000000" w:themeColor="text1"/>
          <w:szCs w:val="28"/>
        </w:rPr>
      </w:pPr>
      <w:r>
        <w:rPr>
          <w:rFonts w:ascii="宋体" w:hAnsi="宋体" w:cs="宋体" w:hint="eastAsia"/>
          <w:color w:val="000000" w:themeColor="text1"/>
          <w:szCs w:val="28"/>
        </w:rPr>
        <w:t>项目名称：</w:t>
      </w:r>
      <w:r>
        <w:rPr>
          <w:rFonts w:ascii="宋体" w:hAnsi="宋体" w:cs="宋体" w:hint="eastAsia"/>
          <w:color w:val="000000" w:themeColor="text1"/>
          <w:szCs w:val="28"/>
          <w:u w:val="single"/>
        </w:rPr>
        <w:t xml:space="preserve">                                                </w:t>
      </w:r>
    </w:p>
    <w:p w:rsidR="00695E14" w:rsidRDefault="00695E14">
      <w:pPr>
        <w:tabs>
          <w:tab w:val="left" w:pos="6300"/>
        </w:tabs>
        <w:snapToGrid w:val="0"/>
        <w:spacing w:line="480" w:lineRule="atLeast"/>
        <w:ind w:firstLine="570"/>
        <w:rPr>
          <w:rFonts w:ascii="宋体" w:hAnsi="宋体" w:cs="宋体"/>
          <w:color w:val="000000" w:themeColor="text1"/>
          <w:szCs w:val="28"/>
        </w:rPr>
      </w:pPr>
    </w:p>
    <w:p w:rsidR="00695E14" w:rsidRDefault="00875D09">
      <w:pPr>
        <w:tabs>
          <w:tab w:val="left" w:pos="6300"/>
        </w:tabs>
        <w:snapToGrid w:val="0"/>
        <w:spacing w:line="480" w:lineRule="atLeast"/>
        <w:rPr>
          <w:rFonts w:ascii="宋体" w:hAnsi="宋体" w:cs="宋体"/>
          <w:color w:val="000000" w:themeColor="text1"/>
          <w:szCs w:val="28"/>
        </w:rPr>
      </w:pPr>
      <w:r>
        <w:rPr>
          <w:rFonts w:ascii="宋体" w:hAnsi="宋体" w:cs="宋体" w:hint="eastAsia"/>
          <w:color w:val="000000" w:themeColor="text1"/>
          <w:szCs w:val="28"/>
        </w:rPr>
        <w:t>致：</w:t>
      </w:r>
      <w:r>
        <w:rPr>
          <w:rFonts w:ascii="宋体" w:hAnsi="宋体" w:cs="宋体" w:hint="eastAsia"/>
          <w:color w:val="000000" w:themeColor="text1"/>
          <w:szCs w:val="28"/>
          <w:u w:val="single"/>
        </w:rPr>
        <w:t xml:space="preserve">                     </w:t>
      </w:r>
      <w:r>
        <w:rPr>
          <w:rFonts w:ascii="宋体" w:hAnsi="宋体" w:cs="宋体" w:hint="eastAsia"/>
          <w:color w:val="000000" w:themeColor="text1"/>
          <w:szCs w:val="28"/>
        </w:rPr>
        <w:t>（采购人名称）：</w:t>
      </w:r>
    </w:p>
    <w:p w:rsidR="00695E14" w:rsidRDefault="00875D09">
      <w:pPr>
        <w:tabs>
          <w:tab w:val="left" w:pos="6300"/>
        </w:tabs>
        <w:snapToGrid w:val="0"/>
        <w:spacing w:line="480" w:lineRule="atLeast"/>
        <w:ind w:firstLine="570"/>
        <w:rPr>
          <w:rFonts w:ascii="宋体" w:hAnsi="宋体" w:cs="宋体"/>
          <w:color w:val="000000" w:themeColor="text1"/>
          <w:szCs w:val="28"/>
        </w:rPr>
      </w:pPr>
      <w:r>
        <w:rPr>
          <w:rFonts w:ascii="宋体" w:hAnsi="宋体" w:cs="宋体" w:hint="eastAsia"/>
          <w:color w:val="000000" w:themeColor="text1"/>
          <w:szCs w:val="28"/>
          <w:u w:val="single"/>
        </w:rPr>
        <w:t xml:space="preserve">        </w:t>
      </w:r>
      <w:r>
        <w:rPr>
          <w:rFonts w:ascii="宋体" w:hAnsi="宋体" w:cs="宋体" w:hint="eastAsia"/>
          <w:color w:val="000000" w:themeColor="text1"/>
          <w:szCs w:val="28"/>
        </w:rPr>
        <w:t>（法定代表人姓名）在</w:t>
      </w:r>
      <w:r>
        <w:rPr>
          <w:rFonts w:ascii="宋体" w:hAnsi="宋体" w:cs="宋体" w:hint="eastAsia"/>
          <w:color w:val="000000" w:themeColor="text1"/>
          <w:szCs w:val="28"/>
          <w:u w:val="single"/>
        </w:rPr>
        <w:t xml:space="preserve">                       </w:t>
      </w:r>
      <w:r>
        <w:rPr>
          <w:rFonts w:ascii="宋体" w:hAnsi="宋体" w:cs="宋体" w:hint="eastAsia"/>
          <w:color w:val="000000" w:themeColor="text1"/>
          <w:szCs w:val="28"/>
        </w:rPr>
        <w:t>（供应商名称）任</w:t>
      </w:r>
      <w:r>
        <w:rPr>
          <w:rFonts w:ascii="宋体" w:hAnsi="宋体" w:cs="宋体" w:hint="eastAsia"/>
          <w:color w:val="000000" w:themeColor="text1"/>
          <w:szCs w:val="28"/>
          <w:u w:val="single"/>
        </w:rPr>
        <w:t xml:space="preserve">      </w:t>
      </w:r>
      <w:r>
        <w:rPr>
          <w:rFonts w:ascii="宋体" w:hAnsi="宋体" w:cs="宋体" w:hint="eastAsia"/>
          <w:color w:val="000000" w:themeColor="text1"/>
          <w:szCs w:val="28"/>
        </w:rPr>
        <w:t>（职务名称）职务，是</w:t>
      </w:r>
      <w:r>
        <w:rPr>
          <w:rFonts w:ascii="宋体" w:hAnsi="宋体" w:cs="宋体" w:hint="eastAsia"/>
          <w:color w:val="000000" w:themeColor="text1"/>
          <w:szCs w:val="28"/>
          <w:u w:val="single"/>
        </w:rPr>
        <w:t xml:space="preserve">              </w:t>
      </w:r>
      <w:r>
        <w:rPr>
          <w:rFonts w:ascii="宋体" w:hAnsi="宋体" w:cs="宋体" w:hint="eastAsia"/>
          <w:color w:val="000000" w:themeColor="text1"/>
          <w:szCs w:val="28"/>
        </w:rPr>
        <w:t>（供应商名称）的法定代表人。</w:t>
      </w:r>
    </w:p>
    <w:p w:rsidR="00695E14" w:rsidRDefault="00695E14">
      <w:pPr>
        <w:tabs>
          <w:tab w:val="left" w:pos="6300"/>
        </w:tabs>
        <w:snapToGrid w:val="0"/>
        <w:spacing w:line="480" w:lineRule="atLeast"/>
        <w:ind w:firstLine="570"/>
        <w:rPr>
          <w:rFonts w:ascii="宋体" w:hAnsi="宋体" w:cs="宋体"/>
          <w:color w:val="000000" w:themeColor="text1"/>
          <w:szCs w:val="28"/>
        </w:rPr>
      </w:pPr>
    </w:p>
    <w:p w:rsidR="00695E14" w:rsidRDefault="00875D09">
      <w:pPr>
        <w:tabs>
          <w:tab w:val="left" w:pos="6300"/>
        </w:tabs>
        <w:snapToGrid w:val="0"/>
        <w:spacing w:line="480" w:lineRule="atLeast"/>
        <w:ind w:firstLine="570"/>
        <w:rPr>
          <w:rFonts w:ascii="宋体" w:hAnsi="宋体" w:cs="宋体"/>
          <w:color w:val="000000" w:themeColor="text1"/>
          <w:szCs w:val="28"/>
        </w:rPr>
      </w:pPr>
      <w:r>
        <w:rPr>
          <w:rFonts w:ascii="宋体" w:hAnsi="宋体" w:cs="宋体" w:hint="eastAsia"/>
          <w:color w:val="000000" w:themeColor="text1"/>
          <w:szCs w:val="28"/>
        </w:rPr>
        <w:t>特此证明。</w:t>
      </w:r>
    </w:p>
    <w:p w:rsidR="00695E14" w:rsidRDefault="00695E14">
      <w:pPr>
        <w:tabs>
          <w:tab w:val="left" w:pos="6300"/>
        </w:tabs>
        <w:snapToGrid w:val="0"/>
        <w:spacing w:line="480" w:lineRule="atLeast"/>
        <w:ind w:firstLine="570"/>
        <w:rPr>
          <w:rFonts w:ascii="宋体" w:hAnsi="宋体" w:cs="宋体"/>
          <w:color w:val="000000" w:themeColor="text1"/>
          <w:szCs w:val="28"/>
        </w:rPr>
      </w:pPr>
    </w:p>
    <w:p w:rsidR="00695E14" w:rsidRDefault="00695E14">
      <w:pPr>
        <w:tabs>
          <w:tab w:val="left" w:pos="6300"/>
        </w:tabs>
        <w:snapToGrid w:val="0"/>
        <w:spacing w:line="480" w:lineRule="atLeast"/>
        <w:ind w:firstLine="570"/>
        <w:rPr>
          <w:rFonts w:ascii="宋体" w:hAnsi="宋体" w:cs="宋体"/>
          <w:color w:val="000000" w:themeColor="text1"/>
          <w:szCs w:val="28"/>
        </w:rPr>
      </w:pPr>
    </w:p>
    <w:p w:rsidR="00695E14" w:rsidRDefault="00695E14">
      <w:pPr>
        <w:tabs>
          <w:tab w:val="left" w:pos="6300"/>
        </w:tabs>
        <w:snapToGrid w:val="0"/>
        <w:spacing w:line="480" w:lineRule="atLeast"/>
        <w:ind w:firstLine="570"/>
        <w:rPr>
          <w:rFonts w:ascii="宋体" w:hAnsi="宋体" w:cs="宋体"/>
          <w:color w:val="000000" w:themeColor="text1"/>
          <w:szCs w:val="28"/>
        </w:rPr>
      </w:pPr>
    </w:p>
    <w:p w:rsidR="00695E14" w:rsidRDefault="00875D09">
      <w:pPr>
        <w:tabs>
          <w:tab w:val="left" w:pos="6300"/>
        </w:tabs>
        <w:snapToGrid w:val="0"/>
        <w:spacing w:line="480" w:lineRule="atLeast"/>
        <w:ind w:firstLine="570"/>
        <w:rPr>
          <w:rFonts w:ascii="宋体" w:hAnsi="宋体" w:cs="宋体"/>
          <w:color w:val="000000" w:themeColor="text1"/>
          <w:szCs w:val="28"/>
        </w:rPr>
      </w:pPr>
      <w:r>
        <w:rPr>
          <w:rFonts w:ascii="宋体" w:hAnsi="宋体" w:cs="宋体" w:hint="eastAsia"/>
          <w:color w:val="000000" w:themeColor="text1"/>
          <w:szCs w:val="28"/>
        </w:rPr>
        <w:t xml:space="preserve">                                             （供应商公章）</w:t>
      </w:r>
    </w:p>
    <w:p w:rsidR="00695E14" w:rsidRDefault="00695E14">
      <w:pPr>
        <w:tabs>
          <w:tab w:val="left" w:pos="6300"/>
        </w:tabs>
        <w:snapToGrid w:val="0"/>
        <w:spacing w:line="480" w:lineRule="atLeast"/>
        <w:ind w:firstLine="570"/>
        <w:rPr>
          <w:rFonts w:ascii="宋体" w:hAnsi="宋体" w:cs="宋体"/>
          <w:color w:val="000000" w:themeColor="text1"/>
          <w:szCs w:val="28"/>
        </w:rPr>
      </w:pPr>
    </w:p>
    <w:p w:rsidR="00695E14" w:rsidRDefault="00875D09">
      <w:pPr>
        <w:tabs>
          <w:tab w:val="left" w:pos="6300"/>
        </w:tabs>
        <w:snapToGrid w:val="0"/>
        <w:spacing w:line="480" w:lineRule="atLeast"/>
        <w:ind w:firstLine="570"/>
        <w:rPr>
          <w:rFonts w:ascii="宋体" w:hAnsi="宋体" w:cs="宋体"/>
          <w:color w:val="000000" w:themeColor="text1"/>
          <w:szCs w:val="28"/>
        </w:rPr>
      </w:pPr>
      <w:r>
        <w:rPr>
          <w:rFonts w:ascii="宋体" w:hAnsi="宋体" w:cs="宋体" w:hint="eastAsia"/>
          <w:color w:val="000000" w:themeColor="text1"/>
          <w:szCs w:val="28"/>
        </w:rPr>
        <w:t xml:space="preserve">                                             年   月   日</w:t>
      </w:r>
    </w:p>
    <w:p w:rsidR="00695E14" w:rsidRDefault="00875D09">
      <w:pPr>
        <w:tabs>
          <w:tab w:val="left" w:pos="6300"/>
        </w:tabs>
        <w:snapToGrid w:val="0"/>
        <w:spacing w:line="480" w:lineRule="atLeast"/>
        <w:ind w:firstLine="570"/>
        <w:rPr>
          <w:rFonts w:ascii="宋体" w:hAnsi="宋体" w:cs="宋体"/>
          <w:color w:val="000000" w:themeColor="text1"/>
          <w:szCs w:val="28"/>
        </w:rPr>
      </w:pPr>
      <w:r>
        <w:rPr>
          <w:rFonts w:ascii="宋体" w:hAnsi="宋体" w:cs="宋体" w:hint="eastAsia"/>
          <w:color w:val="000000" w:themeColor="text1"/>
          <w:szCs w:val="28"/>
        </w:rPr>
        <w:t>法定代表人电话：XXXXXXX      电子邮箱：XXXXXX@XXXXX（若授权他人办理并签署响应文件的可不填写）</w:t>
      </w:r>
    </w:p>
    <w:p w:rsidR="00695E14" w:rsidRDefault="00875D09">
      <w:pPr>
        <w:tabs>
          <w:tab w:val="left" w:pos="6300"/>
        </w:tabs>
        <w:snapToGrid w:val="0"/>
        <w:spacing w:line="480" w:lineRule="atLeast"/>
        <w:ind w:firstLine="570"/>
        <w:rPr>
          <w:rFonts w:ascii="宋体" w:hAnsi="宋体" w:cs="宋体"/>
          <w:color w:val="000000" w:themeColor="text1"/>
          <w:szCs w:val="28"/>
        </w:rPr>
      </w:pPr>
      <w:r>
        <w:rPr>
          <w:rFonts w:ascii="宋体" w:hAnsi="宋体" w:cs="宋体" w:hint="eastAsia"/>
          <w:color w:val="000000" w:themeColor="text1"/>
          <w:szCs w:val="28"/>
        </w:rPr>
        <w:t>（附：法定代表人身份证正反面复印件）</w:t>
      </w:r>
    </w:p>
    <w:p w:rsidR="00695E14" w:rsidRDefault="00695E14">
      <w:pPr>
        <w:spacing w:line="480" w:lineRule="atLeast"/>
        <w:rPr>
          <w:rFonts w:ascii="宋体" w:hAnsi="宋体" w:cs="宋体"/>
          <w:b/>
          <w:bCs/>
          <w:color w:val="000000" w:themeColor="text1"/>
        </w:rPr>
      </w:pPr>
    </w:p>
    <w:p w:rsidR="00695E14" w:rsidRDefault="00695E14">
      <w:pPr>
        <w:spacing w:line="480" w:lineRule="atLeast"/>
        <w:rPr>
          <w:rFonts w:ascii="宋体" w:hAnsi="宋体" w:cs="宋体"/>
          <w:color w:val="000000" w:themeColor="text1"/>
        </w:rPr>
      </w:pPr>
    </w:p>
    <w:p w:rsidR="00695E14" w:rsidRDefault="00695E14">
      <w:pPr>
        <w:spacing w:line="480" w:lineRule="atLeast"/>
        <w:rPr>
          <w:rFonts w:ascii="宋体" w:hAnsi="宋体" w:cs="宋体"/>
          <w:b/>
          <w:color w:val="000000" w:themeColor="text1"/>
        </w:rPr>
      </w:pPr>
    </w:p>
    <w:p w:rsidR="00695E14" w:rsidRDefault="00695E14">
      <w:pPr>
        <w:spacing w:line="480" w:lineRule="atLeast"/>
        <w:rPr>
          <w:rFonts w:ascii="宋体" w:hAnsi="宋体" w:cs="宋体"/>
          <w:b/>
          <w:color w:val="000000" w:themeColor="text1"/>
        </w:rPr>
      </w:pPr>
    </w:p>
    <w:p w:rsidR="00695E14" w:rsidRDefault="00695E14">
      <w:pPr>
        <w:tabs>
          <w:tab w:val="left" w:pos="6300"/>
        </w:tabs>
        <w:snapToGrid w:val="0"/>
        <w:spacing w:line="480" w:lineRule="atLeast"/>
        <w:ind w:right="480" w:firstLine="570"/>
        <w:jc w:val="left"/>
        <w:rPr>
          <w:rFonts w:ascii="宋体" w:hAnsi="宋体" w:cs="宋体"/>
          <w:color w:val="000000" w:themeColor="text1"/>
          <w:szCs w:val="28"/>
        </w:rPr>
      </w:pPr>
    </w:p>
    <w:p w:rsidR="00695E14" w:rsidRDefault="00695E14">
      <w:pPr>
        <w:tabs>
          <w:tab w:val="left" w:pos="6300"/>
        </w:tabs>
        <w:snapToGrid w:val="0"/>
        <w:spacing w:line="480" w:lineRule="atLeast"/>
        <w:ind w:right="480" w:firstLine="570"/>
        <w:jc w:val="left"/>
        <w:rPr>
          <w:rFonts w:ascii="宋体" w:hAnsi="宋体" w:cs="宋体"/>
          <w:color w:val="000000" w:themeColor="text1"/>
          <w:szCs w:val="28"/>
        </w:rPr>
      </w:pPr>
    </w:p>
    <w:p w:rsidR="00695E14" w:rsidRDefault="00695E14">
      <w:pPr>
        <w:tabs>
          <w:tab w:val="left" w:pos="6300"/>
        </w:tabs>
        <w:snapToGrid w:val="0"/>
        <w:spacing w:line="480" w:lineRule="atLeast"/>
        <w:ind w:right="480" w:firstLine="570"/>
        <w:jc w:val="left"/>
        <w:rPr>
          <w:rFonts w:ascii="宋体" w:hAnsi="宋体" w:cs="宋体"/>
          <w:color w:val="000000" w:themeColor="text1"/>
          <w:szCs w:val="28"/>
        </w:rPr>
      </w:pPr>
    </w:p>
    <w:p w:rsidR="00695E14" w:rsidRDefault="00875D09">
      <w:pPr>
        <w:spacing w:line="480" w:lineRule="atLeast"/>
        <w:rPr>
          <w:rFonts w:ascii="宋体" w:hAnsi="宋体" w:cs="宋体"/>
          <w:b/>
          <w:color w:val="000000" w:themeColor="text1"/>
        </w:rPr>
      </w:pPr>
      <w:r>
        <w:rPr>
          <w:rFonts w:ascii="宋体" w:hAnsi="宋体" w:cs="宋体" w:hint="eastAsia"/>
          <w:b/>
          <w:color w:val="000000" w:themeColor="text1"/>
        </w:rPr>
        <w:br w:type="page"/>
      </w:r>
    </w:p>
    <w:p w:rsidR="00695E14" w:rsidRDefault="00875D09">
      <w:pPr>
        <w:rPr>
          <w:b/>
          <w:bCs/>
          <w:color w:val="000000" w:themeColor="text1"/>
        </w:rPr>
      </w:pPr>
      <w:bookmarkStart w:id="251" w:name="_Toc5047"/>
      <w:bookmarkStart w:id="252" w:name="_Toc22622"/>
      <w:bookmarkStart w:id="253" w:name="_Toc13316"/>
      <w:bookmarkStart w:id="254" w:name="_Toc13955"/>
      <w:r>
        <w:rPr>
          <w:rFonts w:hint="eastAsia"/>
          <w:b/>
          <w:bCs/>
          <w:color w:val="000000" w:themeColor="text1"/>
        </w:rPr>
        <w:lastRenderedPageBreak/>
        <w:t>（三）法定代表人授权委托书</w:t>
      </w:r>
      <w:bookmarkEnd w:id="251"/>
      <w:r>
        <w:rPr>
          <w:rFonts w:hint="eastAsia"/>
          <w:b/>
          <w:bCs/>
          <w:color w:val="000000" w:themeColor="text1"/>
        </w:rPr>
        <w:t>（格式）</w:t>
      </w:r>
      <w:bookmarkEnd w:id="252"/>
      <w:bookmarkEnd w:id="253"/>
      <w:bookmarkEnd w:id="254"/>
    </w:p>
    <w:p w:rsidR="00695E14" w:rsidRDefault="00875D09">
      <w:pPr>
        <w:tabs>
          <w:tab w:val="left" w:pos="6300"/>
        </w:tabs>
        <w:snapToGrid w:val="0"/>
        <w:spacing w:line="480" w:lineRule="atLeast"/>
        <w:ind w:firstLineChars="200" w:firstLine="560"/>
        <w:rPr>
          <w:rFonts w:ascii="宋体" w:hAnsi="宋体" w:cs="宋体"/>
          <w:color w:val="000000" w:themeColor="text1"/>
          <w:szCs w:val="28"/>
        </w:rPr>
      </w:pPr>
      <w:r>
        <w:rPr>
          <w:rFonts w:ascii="宋体" w:hAnsi="宋体" w:cs="宋体" w:hint="eastAsia"/>
          <w:color w:val="000000" w:themeColor="text1"/>
          <w:szCs w:val="28"/>
        </w:rPr>
        <w:t>项目名称：</w:t>
      </w:r>
      <w:r>
        <w:rPr>
          <w:rFonts w:ascii="宋体" w:hAnsi="宋体" w:cs="宋体" w:hint="eastAsia"/>
          <w:color w:val="000000" w:themeColor="text1"/>
          <w:szCs w:val="28"/>
          <w:u w:val="single"/>
        </w:rPr>
        <w:t xml:space="preserve">                                                </w:t>
      </w:r>
    </w:p>
    <w:p w:rsidR="00695E14" w:rsidRDefault="00695E14">
      <w:pPr>
        <w:tabs>
          <w:tab w:val="left" w:pos="6300"/>
        </w:tabs>
        <w:snapToGrid w:val="0"/>
        <w:spacing w:line="480" w:lineRule="atLeast"/>
        <w:ind w:firstLine="570"/>
        <w:rPr>
          <w:rFonts w:ascii="宋体" w:hAnsi="宋体" w:cs="宋体"/>
          <w:color w:val="000000" w:themeColor="text1"/>
          <w:szCs w:val="28"/>
        </w:rPr>
      </w:pPr>
    </w:p>
    <w:p w:rsidR="00695E14" w:rsidRDefault="00875D09">
      <w:pPr>
        <w:tabs>
          <w:tab w:val="left" w:pos="6300"/>
        </w:tabs>
        <w:snapToGrid w:val="0"/>
        <w:spacing w:line="480" w:lineRule="atLeast"/>
        <w:rPr>
          <w:rFonts w:ascii="宋体" w:hAnsi="宋体" w:cs="宋体"/>
          <w:color w:val="000000" w:themeColor="text1"/>
          <w:szCs w:val="28"/>
        </w:rPr>
      </w:pPr>
      <w:r>
        <w:rPr>
          <w:rFonts w:ascii="宋体" w:hAnsi="宋体" w:cs="宋体" w:hint="eastAsia"/>
          <w:color w:val="000000" w:themeColor="text1"/>
          <w:szCs w:val="28"/>
        </w:rPr>
        <w:t>致：</w:t>
      </w:r>
      <w:r>
        <w:rPr>
          <w:rFonts w:ascii="宋体" w:hAnsi="宋体" w:cs="宋体" w:hint="eastAsia"/>
          <w:color w:val="000000" w:themeColor="text1"/>
          <w:szCs w:val="28"/>
          <w:u w:val="single"/>
        </w:rPr>
        <w:t xml:space="preserve">                     </w:t>
      </w:r>
      <w:r>
        <w:rPr>
          <w:rFonts w:ascii="宋体" w:hAnsi="宋体" w:cs="宋体" w:hint="eastAsia"/>
          <w:color w:val="000000" w:themeColor="text1"/>
          <w:szCs w:val="28"/>
        </w:rPr>
        <w:t>（采购人名称）：</w:t>
      </w:r>
    </w:p>
    <w:p w:rsidR="00695E14" w:rsidRDefault="00875D09">
      <w:pPr>
        <w:tabs>
          <w:tab w:val="left" w:pos="6300"/>
        </w:tabs>
        <w:snapToGrid w:val="0"/>
        <w:spacing w:line="480" w:lineRule="atLeast"/>
        <w:ind w:firstLineChars="200" w:firstLine="560"/>
        <w:rPr>
          <w:rFonts w:ascii="宋体" w:hAnsi="宋体" w:cs="宋体"/>
          <w:color w:val="000000" w:themeColor="text1"/>
          <w:szCs w:val="28"/>
        </w:rPr>
      </w:pPr>
      <w:r>
        <w:rPr>
          <w:rFonts w:ascii="宋体" w:hAnsi="宋体" w:cs="宋体" w:hint="eastAsia"/>
          <w:color w:val="000000" w:themeColor="text1"/>
          <w:szCs w:val="28"/>
          <w:u w:val="single"/>
        </w:rPr>
        <w:t xml:space="preserve">            </w:t>
      </w:r>
      <w:r>
        <w:rPr>
          <w:rFonts w:ascii="宋体" w:hAnsi="宋体" w:cs="宋体" w:hint="eastAsia"/>
          <w:color w:val="000000" w:themeColor="text1"/>
          <w:szCs w:val="28"/>
        </w:rPr>
        <w:t>（供应商法定代表人名称）是</w:t>
      </w:r>
      <w:r>
        <w:rPr>
          <w:rFonts w:ascii="宋体" w:hAnsi="宋体" w:cs="宋体" w:hint="eastAsia"/>
          <w:color w:val="000000" w:themeColor="text1"/>
          <w:szCs w:val="28"/>
          <w:u w:val="single"/>
        </w:rPr>
        <w:t xml:space="preserve">                    </w:t>
      </w:r>
      <w:r>
        <w:rPr>
          <w:rFonts w:ascii="宋体" w:hAnsi="宋体" w:cs="宋体" w:hint="eastAsia"/>
          <w:color w:val="000000" w:themeColor="text1"/>
          <w:szCs w:val="28"/>
        </w:rPr>
        <w:t>（供应商名称）的法定代表人，特授权</w:t>
      </w:r>
      <w:r>
        <w:rPr>
          <w:rFonts w:ascii="宋体" w:hAnsi="宋体" w:cs="宋体" w:hint="eastAsia"/>
          <w:color w:val="000000" w:themeColor="text1"/>
          <w:szCs w:val="28"/>
          <w:u w:val="single"/>
        </w:rPr>
        <w:t xml:space="preserve">          </w:t>
      </w:r>
      <w:r>
        <w:rPr>
          <w:rFonts w:ascii="宋体" w:hAnsi="宋体" w:cs="宋体" w:hint="eastAsia"/>
          <w:color w:val="000000" w:themeColor="text1"/>
          <w:szCs w:val="28"/>
        </w:rPr>
        <w:t>（被授权人姓名及身份证代码）代表我单位全权办理上述项目的竞采、签约等具体工作，并签署全部有关文件、协议及合同。</w:t>
      </w:r>
    </w:p>
    <w:p w:rsidR="00695E14" w:rsidRDefault="00875D09">
      <w:pPr>
        <w:tabs>
          <w:tab w:val="left" w:pos="6300"/>
        </w:tabs>
        <w:snapToGrid w:val="0"/>
        <w:spacing w:line="480" w:lineRule="atLeast"/>
        <w:ind w:firstLineChars="200" w:firstLine="560"/>
        <w:rPr>
          <w:rFonts w:ascii="宋体" w:hAnsi="宋体" w:cs="宋体"/>
          <w:color w:val="000000" w:themeColor="text1"/>
          <w:szCs w:val="28"/>
        </w:rPr>
      </w:pPr>
      <w:r>
        <w:rPr>
          <w:rFonts w:ascii="宋体" w:hAnsi="宋体" w:cs="宋体" w:hint="eastAsia"/>
          <w:color w:val="000000" w:themeColor="text1"/>
          <w:szCs w:val="28"/>
        </w:rPr>
        <w:t>我单位对被授权人的签署负全部责任。</w:t>
      </w:r>
    </w:p>
    <w:p w:rsidR="00695E14" w:rsidRDefault="00875D09">
      <w:pPr>
        <w:tabs>
          <w:tab w:val="left" w:pos="6300"/>
        </w:tabs>
        <w:snapToGrid w:val="0"/>
        <w:spacing w:line="480" w:lineRule="atLeast"/>
        <w:ind w:firstLineChars="200" w:firstLine="560"/>
        <w:rPr>
          <w:rFonts w:ascii="宋体" w:hAnsi="宋体" w:cs="宋体"/>
          <w:color w:val="000000" w:themeColor="text1"/>
          <w:szCs w:val="28"/>
        </w:rPr>
      </w:pPr>
      <w:r>
        <w:rPr>
          <w:rFonts w:ascii="宋体" w:hAnsi="宋体" w:cs="宋体" w:hint="eastAsia"/>
          <w:color w:val="000000" w:themeColor="text1"/>
          <w:szCs w:val="28"/>
        </w:rPr>
        <w:t>在撤销授权的书面通知以前，本授权书一直有效。被授权人在授权书有效期内签署的所有文件不因授权的撤销而失效。</w:t>
      </w:r>
    </w:p>
    <w:p w:rsidR="00695E14" w:rsidRDefault="00695E14">
      <w:pPr>
        <w:tabs>
          <w:tab w:val="left" w:pos="6300"/>
        </w:tabs>
        <w:snapToGrid w:val="0"/>
        <w:spacing w:line="480" w:lineRule="atLeast"/>
        <w:ind w:firstLine="570"/>
        <w:rPr>
          <w:rFonts w:ascii="宋体" w:hAnsi="宋体" w:cs="宋体"/>
          <w:color w:val="000000" w:themeColor="text1"/>
          <w:szCs w:val="28"/>
        </w:rPr>
      </w:pPr>
    </w:p>
    <w:p w:rsidR="00695E14" w:rsidRDefault="00875D09">
      <w:pPr>
        <w:tabs>
          <w:tab w:val="left" w:pos="6300"/>
        </w:tabs>
        <w:snapToGrid w:val="0"/>
        <w:spacing w:line="480" w:lineRule="atLeast"/>
        <w:ind w:firstLine="570"/>
        <w:rPr>
          <w:rFonts w:ascii="宋体" w:hAnsi="宋体" w:cs="宋体"/>
          <w:color w:val="000000" w:themeColor="text1"/>
          <w:szCs w:val="28"/>
        </w:rPr>
      </w:pPr>
      <w:r>
        <w:rPr>
          <w:rFonts w:ascii="宋体" w:hAnsi="宋体" w:cs="宋体" w:hint="eastAsia"/>
          <w:color w:val="000000" w:themeColor="text1"/>
          <w:szCs w:val="28"/>
        </w:rPr>
        <w:t>被授权人：                                 供应商法定代表人：</w:t>
      </w:r>
    </w:p>
    <w:p w:rsidR="00695E14" w:rsidRDefault="00875D09">
      <w:pPr>
        <w:tabs>
          <w:tab w:val="left" w:pos="6300"/>
        </w:tabs>
        <w:snapToGrid w:val="0"/>
        <w:spacing w:line="480" w:lineRule="atLeast"/>
        <w:ind w:firstLine="570"/>
        <w:rPr>
          <w:rFonts w:ascii="宋体" w:hAnsi="宋体" w:cs="宋体"/>
          <w:color w:val="000000" w:themeColor="text1"/>
          <w:szCs w:val="28"/>
        </w:rPr>
      </w:pPr>
      <w:r>
        <w:rPr>
          <w:rFonts w:ascii="宋体" w:hAnsi="宋体" w:cs="宋体" w:hint="eastAsia"/>
          <w:color w:val="000000" w:themeColor="text1"/>
          <w:szCs w:val="28"/>
        </w:rPr>
        <w:t>（签署或盖章）                                （签署或盖章）</w:t>
      </w:r>
    </w:p>
    <w:p w:rsidR="00695E14" w:rsidRDefault="00695E14">
      <w:pPr>
        <w:tabs>
          <w:tab w:val="left" w:pos="6300"/>
        </w:tabs>
        <w:snapToGrid w:val="0"/>
        <w:spacing w:line="480" w:lineRule="atLeast"/>
        <w:rPr>
          <w:rFonts w:ascii="宋体" w:hAnsi="宋体" w:cs="宋体"/>
          <w:color w:val="000000" w:themeColor="text1"/>
          <w:szCs w:val="28"/>
        </w:rPr>
      </w:pPr>
    </w:p>
    <w:p w:rsidR="00695E14" w:rsidRDefault="00875D09">
      <w:pPr>
        <w:tabs>
          <w:tab w:val="left" w:pos="6300"/>
        </w:tabs>
        <w:snapToGrid w:val="0"/>
        <w:spacing w:line="480" w:lineRule="atLeast"/>
        <w:ind w:firstLine="570"/>
        <w:rPr>
          <w:rFonts w:ascii="宋体" w:hAnsi="宋体" w:cs="宋体"/>
          <w:color w:val="000000" w:themeColor="text1"/>
          <w:szCs w:val="28"/>
        </w:rPr>
      </w:pPr>
      <w:r>
        <w:rPr>
          <w:rFonts w:ascii="宋体" w:hAnsi="宋体" w:cs="宋体" w:hint="eastAsia"/>
          <w:color w:val="000000" w:themeColor="text1"/>
          <w:szCs w:val="28"/>
        </w:rPr>
        <w:t>（附：被授权人身份证正反面复印件）</w:t>
      </w:r>
    </w:p>
    <w:p w:rsidR="00695E14" w:rsidRDefault="00875D09">
      <w:pPr>
        <w:tabs>
          <w:tab w:val="left" w:pos="6300"/>
        </w:tabs>
        <w:snapToGrid w:val="0"/>
        <w:spacing w:line="480" w:lineRule="atLeast"/>
        <w:ind w:firstLine="570"/>
        <w:rPr>
          <w:rFonts w:ascii="宋体" w:hAnsi="宋体" w:cs="宋体"/>
          <w:color w:val="000000" w:themeColor="text1"/>
          <w:szCs w:val="28"/>
        </w:rPr>
      </w:pPr>
      <w:r>
        <w:rPr>
          <w:rFonts w:ascii="宋体" w:hAnsi="宋体" w:cs="宋体" w:hint="eastAsia"/>
          <w:color w:val="000000" w:themeColor="text1"/>
          <w:szCs w:val="28"/>
        </w:rPr>
        <w:t xml:space="preserve">                                          </w:t>
      </w:r>
    </w:p>
    <w:p w:rsidR="00695E14" w:rsidRDefault="00695E14">
      <w:pPr>
        <w:tabs>
          <w:tab w:val="left" w:pos="6300"/>
        </w:tabs>
        <w:snapToGrid w:val="0"/>
        <w:spacing w:line="480" w:lineRule="atLeast"/>
        <w:ind w:firstLine="570"/>
        <w:rPr>
          <w:rFonts w:ascii="宋体" w:hAnsi="宋体" w:cs="宋体"/>
          <w:color w:val="000000" w:themeColor="text1"/>
          <w:szCs w:val="28"/>
        </w:rPr>
      </w:pPr>
    </w:p>
    <w:p w:rsidR="00695E14" w:rsidRDefault="00695E14">
      <w:pPr>
        <w:tabs>
          <w:tab w:val="left" w:pos="6300"/>
        </w:tabs>
        <w:snapToGrid w:val="0"/>
        <w:spacing w:line="480" w:lineRule="atLeast"/>
        <w:ind w:firstLine="570"/>
        <w:rPr>
          <w:rFonts w:ascii="宋体" w:hAnsi="宋体" w:cs="宋体"/>
          <w:color w:val="000000" w:themeColor="text1"/>
          <w:szCs w:val="28"/>
        </w:rPr>
      </w:pPr>
    </w:p>
    <w:p w:rsidR="00695E14" w:rsidRDefault="00875D09">
      <w:pPr>
        <w:tabs>
          <w:tab w:val="left" w:pos="6300"/>
        </w:tabs>
        <w:snapToGrid w:val="0"/>
        <w:spacing w:line="480" w:lineRule="atLeast"/>
        <w:ind w:right="480" w:firstLine="570"/>
        <w:jc w:val="right"/>
        <w:rPr>
          <w:rFonts w:ascii="宋体" w:hAnsi="宋体" w:cs="宋体"/>
          <w:color w:val="000000" w:themeColor="text1"/>
          <w:szCs w:val="28"/>
        </w:rPr>
      </w:pPr>
      <w:r>
        <w:rPr>
          <w:rFonts w:ascii="宋体" w:hAnsi="宋体" w:cs="宋体" w:hint="eastAsia"/>
          <w:color w:val="000000" w:themeColor="text1"/>
          <w:szCs w:val="28"/>
        </w:rPr>
        <w:t>（供应商公章）</w:t>
      </w:r>
    </w:p>
    <w:p w:rsidR="00695E14" w:rsidRDefault="00875D09">
      <w:pPr>
        <w:tabs>
          <w:tab w:val="left" w:pos="6300"/>
        </w:tabs>
        <w:snapToGrid w:val="0"/>
        <w:spacing w:line="480" w:lineRule="atLeast"/>
        <w:ind w:right="480" w:firstLine="570"/>
        <w:jc w:val="right"/>
        <w:rPr>
          <w:rFonts w:ascii="宋体" w:hAnsi="宋体" w:cs="宋体"/>
          <w:color w:val="000000" w:themeColor="text1"/>
          <w:szCs w:val="28"/>
        </w:rPr>
      </w:pPr>
      <w:r>
        <w:rPr>
          <w:rFonts w:ascii="宋体" w:hAnsi="宋体" w:cs="宋体" w:hint="eastAsia"/>
          <w:color w:val="000000" w:themeColor="text1"/>
          <w:szCs w:val="28"/>
        </w:rPr>
        <w:t>年   月   日</w:t>
      </w:r>
    </w:p>
    <w:p w:rsidR="00695E14" w:rsidRDefault="00875D09">
      <w:pPr>
        <w:tabs>
          <w:tab w:val="left" w:pos="6300"/>
        </w:tabs>
        <w:snapToGrid w:val="0"/>
        <w:spacing w:line="480" w:lineRule="atLeast"/>
        <w:ind w:right="480" w:firstLine="570"/>
        <w:jc w:val="left"/>
        <w:rPr>
          <w:rFonts w:ascii="宋体" w:hAnsi="宋体" w:cs="宋体"/>
          <w:color w:val="000000" w:themeColor="text1"/>
          <w:szCs w:val="28"/>
        </w:rPr>
      </w:pPr>
      <w:r>
        <w:rPr>
          <w:rFonts w:ascii="宋体" w:hAnsi="宋体" w:cs="宋体" w:hint="eastAsia"/>
          <w:color w:val="000000" w:themeColor="text1"/>
          <w:szCs w:val="28"/>
        </w:rPr>
        <w:t>被授权人电话：XXXXXXX     电子邮箱：XXXXXX@XXXXX（若法定代表人办理并签署响应文件的可不填写）</w:t>
      </w:r>
    </w:p>
    <w:p w:rsidR="00695E14" w:rsidRDefault="00875D09">
      <w:pPr>
        <w:snapToGrid w:val="0"/>
        <w:spacing w:line="480" w:lineRule="atLeast"/>
        <w:ind w:firstLineChars="200" w:firstLine="560"/>
        <w:rPr>
          <w:rFonts w:ascii="宋体" w:hAnsi="宋体" w:cs="宋体"/>
          <w:color w:val="000000" w:themeColor="text1"/>
          <w:szCs w:val="28"/>
        </w:rPr>
      </w:pPr>
      <w:r>
        <w:rPr>
          <w:rFonts w:ascii="宋体" w:hAnsi="宋体" w:cs="宋体" w:hint="eastAsia"/>
          <w:color w:val="000000" w:themeColor="text1"/>
          <w:szCs w:val="28"/>
        </w:rPr>
        <w:t>注：1.若为法定代表人办理并签署响应文件的，不提供此文件。</w:t>
      </w:r>
    </w:p>
    <w:p w:rsidR="00695E14" w:rsidRDefault="00875D09">
      <w:pPr>
        <w:snapToGrid w:val="0"/>
        <w:spacing w:line="480" w:lineRule="atLeast"/>
        <w:ind w:firstLineChars="200" w:firstLine="560"/>
        <w:rPr>
          <w:rFonts w:ascii="宋体" w:hAnsi="宋体" w:cs="宋体"/>
          <w:color w:val="000000" w:themeColor="text1"/>
        </w:rPr>
      </w:pPr>
      <w:r>
        <w:rPr>
          <w:rFonts w:ascii="宋体" w:hAnsi="宋体" w:cs="宋体" w:hint="eastAsia"/>
          <w:color w:val="000000" w:themeColor="text1"/>
          <w:szCs w:val="28"/>
        </w:rPr>
        <w:t>2.若为联合体参与的，法定代表人授权委托书由联合体主办方（主体）出具。</w:t>
      </w:r>
      <w:r>
        <w:rPr>
          <w:rFonts w:ascii="宋体" w:hAnsi="宋体" w:cs="宋体" w:hint="eastAsia"/>
          <w:color w:val="000000" w:themeColor="text1"/>
          <w:szCs w:val="28"/>
        </w:rPr>
        <w:br w:type="page"/>
      </w:r>
    </w:p>
    <w:p w:rsidR="00695E14" w:rsidRDefault="00875D09">
      <w:pPr>
        <w:rPr>
          <w:b/>
          <w:bCs/>
          <w:color w:val="000000" w:themeColor="text1"/>
        </w:rPr>
      </w:pPr>
      <w:bookmarkStart w:id="255" w:name="_Toc16943"/>
      <w:bookmarkStart w:id="256" w:name="_Toc6935"/>
      <w:bookmarkStart w:id="257" w:name="_Toc14569"/>
      <w:bookmarkStart w:id="258" w:name="_Toc10882"/>
      <w:bookmarkStart w:id="259" w:name="_Toc30268"/>
      <w:r>
        <w:rPr>
          <w:rFonts w:hint="eastAsia"/>
          <w:b/>
          <w:bCs/>
          <w:color w:val="000000" w:themeColor="text1"/>
        </w:rPr>
        <w:lastRenderedPageBreak/>
        <w:t>（四）</w:t>
      </w:r>
      <w:bookmarkEnd w:id="255"/>
      <w:r>
        <w:rPr>
          <w:rFonts w:hint="eastAsia"/>
          <w:b/>
          <w:bCs/>
          <w:color w:val="000000" w:themeColor="text1"/>
        </w:rPr>
        <w:t>基本资格条件承诺函</w:t>
      </w:r>
      <w:bookmarkEnd w:id="256"/>
      <w:r>
        <w:rPr>
          <w:rFonts w:hint="eastAsia"/>
          <w:b/>
          <w:bCs/>
          <w:color w:val="000000" w:themeColor="text1"/>
        </w:rPr>
        <w:t>（格式）</w:t>
      </w:r>
      <w:bookmarkEnd w:id="257"/>
      <w:bookmarkEnd w:id="258"/>
      <w:bookmarkEnd w:id="259"/>
    </w:p>
    <w:p w:rsidR="00695E14" w:rsidRDefault="00695E14">
      <w:pPr>
        <w:spacing w:line="480" w:lineRule="atLeast"/>
        <w:ind w:firstLineChars="200" w:firstLine="562"/>
        <w:jc w:val="center"/>
        <w:rPr>
          <w:rFonts w:ascii="宋体" w:hAnsi="宋体" w:cs="宋体"/>
          <w:b/>
          <w:bCs/>
          <w:color w:val="000000" w:themeColor="text1"/>
          <w:szCs w:val="32"/>
        </w:rPr>
      </w:pPr>
    </w:p>
    <w:p w:rsidR="00695E14" w:rsidRDefault="00875D09">
      <w:pPr>
        <w:spacing w:line="480" w:lineRule="atLeast"/>
        <w:ind w:firstLineChars="200" w:firstLine="562"/>
        <w:jc w:val="center"/>
        <w:rPr>
          <w:rFonts w:ascii="宋体" w:hAnsi="宋体" w:cs="宋体"/>
          <w:color w:val="000000" w:themeColor="text1"/>
          <w:sz w:val="24"/>
        </w:rPr>
      </w:pPr>
      <w:r>
        <w:rPr>
          <w:rFonts w:ascii="宋体" w:hAnsi="宋体" w:cs="宋体" w:hint="eastAsia"/>
          <w:b/>
          <w:bCs/>
          <w:color w:val="000000" w:themeColor="text1"/>
          <w:szCs w:val="32"/>
        </w:rPr>
        <w:t>基本资格条件承诺函</w:t>
      </w:r>
    </w:p>
    <w:p w:rsidR="00695E14" w:rsidRDefault="00875D09">
      <w:pPr>
        <w:tabs>
          <w:tab w:val="left" w:pos="6300"/>
        </w:tabs>
        <w:snapToGrid w:val="0"/>
        <w:spacing w:line="480" w:lineRule="exact"/>
        <w:rPr>
          <w:rFonts w:ascii="宋体" w:hAnsi="宋体" w:cs="宋体"/>
          <w:color w:val="000000" w:themeColor="text1"/>
          <w:szCs w:val="32"/>
        </w:rPr>
      </w:pPr>
      <w:r>
        <w:rPr>
          <w:rFonts w:ascii="宋体" w:hAnsi="宋体" w:cs="宋体" w:hint="eastAsia"/>
          <w:color w:val="000000" w:themeColor="text1"/>
          <w:szCs w:val="32"/>
        </w:rPr>
        <w:t>致</w:t>
      </w:r>
      <w:r>
        <w:rPr>
          <w:rFonts w:ascii="宋体" w:hAnsi="宋体" w:cs="宋体" w:hint="eastAsia"/>
          <w:color w:val="000000" w:themeColor="text1"/>
          <w:szCs w:val="32"/>
          <w:u w:val="single"/>
        </w:rPr>
        <w:t xml:space="preserve">                    </w:t>
      </w:r>
      <w:r>
        <w:rPr>
          <w:rFonts w:ascii="宋体" w:hAnsi="宋体" w:cs="宋体" w:hint="eastAsia"/>
          <w:color w:val="000000" w:themeColor="text1"/>
          <w:szCs w:val="32"/>
        </w:rPr>
        <w:t>（</w:t>
      </w:r>
      <w:r>
        <w:rPr>
          <w:rFonts w:ascii="宋体" w:hAnsi="宋体" w:cs="宋体" w:hint="eastAsia"/>
          <w:color w:val="000000" w:themeColor="text1"/>
          <w:szCs w:val="28"/>
        </w:rPr>
        <w:t>采购人</w:t>
      </w:r>
      <w:r>
        <w:rPr>
          <w:rFonts w:ascii="宋体" w:hAnsi="宋体" w:cs="宋体" w:hint="eastAsia"/>
          <w:color w:val="000000" w:themeColor="text1"/>
          <w:szCs w:val="32"/>
        </w:rPr>
        <w:t>名称）：</w:t>
      </w:r>
    </w:p>
    <w:p w:rsidR="00695E14" w:rsidRDefault="00875D09">
      <w:pPr>
        <w:tabs>
          <w:tab w:val="left" w:pos="6300"/>
        </w:tabs>
        <w:snapToGrid w:val="0"/>
        <w:spacing w:line="480" w:lineRule="exact"/>
        <w:ind w:firstLineChars="200" w:firstLine="560"/>
        <w:rPr>
          <w:rFonts w:ascii="宋体" w:hAnsi="宋体" w:cs="宋体"/>
          <w:color w:val="000000" w:themeColor="text1"/>
          <w:szCs w:val="32"/>
        </w:rPr>
      </w:pPr>
      <w:r>
        <w:rPr>
          <w:rFonts w:ascii="宋体" w:hAnsi="宋体" w:cs="宋体" w:hint="eastAsia"/>
          <w:color w:val="000000" w:themeColor="text1"/>
          <w:szCs w:val="32"/>
          <w:u w:val="single"/>
        </w:rPr>
        <w:t xml:space="preserve">                    </w:t>
      </w:r>
      <w:r>
        <w:rPr>
          <w:rFonts w:ascii="宋体" w:hAnsi="宋体" w:cs="宋体" w:hint="eastAsia"/>
          <w:color w:val="000000" w:themeColor="text1"/>
          <w:szCs w:val="32"/>
        </w:rPr>
        <w:t>（供应商名称）郑重承诺：</w:t>
      </w:r>
    </w:p>
    <w:p w:rsidR="00695E14" w:rsidRDefault="00875D09">
      <w:pPr>
        <w:spacing w:line="480" w:lineRule="exact"/>
        <w:ind w:firstLineChars="200" w:firstLine="560"/>
        <w:rPr>
          <w:rFonts w:ascii="宋体" w:hAnsi="宋体" w:cs="宋体"/>
          <w:color w:val="000000" w:themeColor="text1"/>
          <w:szCs w:val="32"/>
        </w:rPr>
      </w:pPr>
      <w:r>
        <w:rPr>
          <w:rFonts w:ascii="宋体" w:hAnsi="宋体" w:cs="宋体" w:hint="eastAsia"/>
          <w:color w:val="000000" w:themeColor="text1"/>
          <w:szCs w:val="32"/>
        </w:rPr>
        <w:t>1.我方具有良好的商业信誉和健全的财务会计制度，具有履行合同所必需的设备和专业技术能力，具</w:t>
      </w:r>
      <w:r>
        <w:rPr>
          <w:rFonts w:ascii="宋体" w:hAnsi="宋体" w:cs="宋体" w:hint="eastAsia"/>
          <w:color w:val="000000" w:themeColor="text1"/>
          <w:szCs w:val="32"/>
          <w:lang w:val="zh-CN"/>
        </w:rPr>
        <w:t>有依法缴纳税收和社会保障金的良好记录</w:t>
      </w:r>
      <w:r>
        <w:rPr>
          <w:rFonts w:ascii="宋体" w:hAnsi="宋体" w:cs="宋体" w:hint="eastAsia"/>
          <w:color w:val="000000" w:themeColor="text1"/>
          <w:szCs w:val="32"/>
        </w:rPr>
        <w:t>，参加本项目采购活动前三年内无重大违法活动记录。</w:t>
      </w:r>
    </w:p>
    <w:p w:rsidR="00695E14" w:rsidRDefault="00875D09">
      <w:pPr>
        <w:spacing w:line="480" w:lineRule="exact"/>
        <w:ind w:firstLineChars="200" w:firstLine="560"/>
        <w:jc w:val="left"/>
        <w:rPr>
          <w:rFonts w:ascii="宋体" w:hAnsi="宋体" w:cs="宋体"/>
          <w:color w:val="000000" w:themeColor="text1"/>
          <w:szCs w:val="32"/>
        </w:rPr>
      </w:pPr>
      <w:r>
        <w:rPr>
          <w:rFonts w:ascii="宋体" w:hAnsi="宋体" w:cs="宋体" w:hint="eastAsia"/>
          <w:color w:val="000000" w:themeColor="text1"/>
          <w:szCs w:val="32"/>
        </w:rPr>
        <w:t>2.我方未列入在信用中国网站（www.creditchina.gov.cn）“失信被执行人”、“重大税收违法案件当事人名单”中，也未列入中国政府采购（www.ccgp.gov.cn）“政府采购严重违法失信行为记录名单”中。</w:t>
      </w:r>
    </w:p>
    <w:p w:rsidR="00695E14" w:rsidRDefault="00875D09">
      <w:pPr>
        <w:spacing w:line="480" w:lineRule="exact"/>
        <w:ind w:firstLineChars="200" w:firstLine="560"/>
        <w:rPr>
          <w:rFonts w:ascii="宋体" w:hAnsi="宋体" w:cs="宋体"/>
          <w:color w:val="000000" w:themeColor="text1"/>
          <w:szCs w:val="32"/>
        </w:rPr>
      </w:pPr>
      <w:r>
        <w:rPr>
          <w:rFonts w:ascii="宋体" w:hAnsi="宋体" w:cs="宋体" w:hint="eastAsia"/>
          <w:color w:val="000000" w:themeColor="text1"/>
          <w:szCs w:val="32"/>
        </w:rPr>
        <w:t>3.我方在采购项目评审（评标）环节结束后，随时接受采购人的检查验证，配合提供相关证明材料，证明符合《中华人民共和国政府采购法》规定的供应商基本资格条件。</w:t>
      </w:r>
    </w:p>
    <w:p w:rsidR="00695E14" w:rsidRDefault="00875D09">
      <w:pPr>
        <w:tabs>
          <w:tab w:val="left" w:pos="6300"/>
        </w:tabs>
        <w:snapToGrid w:val="0"/>
        <w:spacing w:line="480" w:lineRule="exact"/>
        <w:ind w:firstLineChars="200" w:firstLine="560"/>
        <w:rPr>
          <w:rFonts w:ascii="宋体" w:hAnsi="宋体" w:cs="宋体"/>
          <w:color w:val="000000" w:themeColor="text1"/>
          <w:szCs w:val="32"/>
        </w:rPr>
      </w:pPr>
      <w:r>
        <w:rPr>
          <w:rFonts w:ascii="宋体" w:hAnsi="宋体" w:cs="宋体" w:hint="eastAsia"/>
          <w:color w:val="000000" w:themeColor="text1"/>
          <w:szCs w:val="32"/>
        </w:rPr>
        <w:t>我方对以上承诺负全部法律责任。</w:t>
      </w:r>
    </w:p>
    <w:p w:rsidR="00695E14" w:rsidRDefault="00875D09">
      <w:pPr>
        <w:tabs>
          <w:tab w:val="left" w:pos="6300"/>
        </w:tabs>
        <w:snapToGrid w:val="0"/>
        <w:spacing w:line="480" w:lineRule="exact"/>
        <w:ind w:firstLineChars="200" w:firstLine="560"/>
        <w:rPr>
          <w:rFonts w:ascii="宋体" w:hAnsi="宋体" w:cs="宋体"/>
          <w:color w:val="000000" w:themeColor="text1"/>
          <w:szCs w:val="32"/>
        </w:rPr>
      </w:pPr>
      <w:r>
        <w:rPr>
          <w:rFonts w:ascii="宋体" w:hAnsi="宋体" w:cs="宋体" w:hint="eastAsia"/>
          <w:color w:val="000000" w:themeColor="text1"/>
          <w:szCs w:val="32"/>
        </w:rPr>
        <w:t>特此承诺。</w:t>
      </w:r>
    </w:p>
    <w:p w:rsidR="00695E14" w:rsidRDefault="00695E14">
      <w:pPr>
        <w:tabs>
          <w:tab w:val="left" w:pos="6300"/>
        </w:tabs>
        <w:snapToGrid w:val="0"/>
        <w:spacing w:line="480" w:lineRule="atLeast"/>
        <w:rPr>
          <w:rFonts w:ascii="宋体" w:hAnsi="宋体" w:cs="宋体"/>
          <w:color w:val="000000" w:themeColor="text1"/>
          <w:szCs w:val="32"/>
        </w:rPr>
      </w:pPr>
    </w:p>
    <w:p w:rsidR="00695E14" w:rsidRDefault="00695E14">
      <w:pPr>
        <w:tabs>
          <w:tab w:val="left" w:pos="6300"/>
        </w:tabs>
        <w:snapToGrid w:val="0"/>
        <w:spacing w:line="480" w:lineRule="atLeast"/>
        <w:ind w:right="424" w:firstLine="570"/>
        <w:jc w:val="right"/>
        <w:rPr>
          <w:rFonts w:ascii="宋体" w:hAnsi="宋体" w:cs="宋体"/>
          <w:color w:val="000000" w:themeColor="text1"/>
          <w:szCs w:val="32"/>
        </w:rPr>
      </w:pPr>
    </w:p>
    <w:p w:rsidR="00695E14" w:rsidRDefault="00695E14">
      <w:pPr>
        <w:tabs>
          <w:tab w:val="left" w:pos="6300"/>
        </w:tabs>
        <w:snapToGrid w:val="0"/>
        <w:spacing w:line="480" w:lineRule="atLeast"/>
        <w:ind w:right="424" w:firstLine="570"/>
        <w:jc w:val="right"/>
        <w:rPr>
          <w:rFonts w:ascii="宋体" w:hAnsi="宋体" w:cs="宋体"/>
          <w:color w:val="000000" w:themeColor="text1"/>
          <w:szCs w:val="32"/>
        </w:rPr>
      </w:pPr>
    </w:p>
    <w:p w:rsidR="00695E14" w:rsidRDefault="00695E14">
      <w:pPr>
        <w:tabs>
          <w:tab w:val="left" w:pos="6300"/>
        </w:tabs>
        <w:snapToGrid w:val="0"/>
        <w:spacing w:line="480" w:lineRule="atLeast"/>
        <w:ind w:right="424" w:firstLine="570"/>
        <w:jc w:val="right"/>
        <w:rPr>
          <w:rFonts w:ascii="宋体" w:hAnsi="宋体" w:cs="宋体"/>
          <w:color w:val="000000" w:themeColor="text1"/>
          <w:szCs w:val="32"/>
        </w:rPr>
      </w:pPr>
    </w:p>
    <w:p w:rsidR="00695E14" w:rsidRDefault="00875D09">
      <w:pPr>
        <w:tabs>
          <w:tab w:val="left" w:pos="6300"/>
        </w:tabs>
        <w:snapToGrid w:val="0"/>
        <w:spacing w:line="480" w:lineRule="atLeast"/>
        <w:ind w:right="424" w:firstLine="570"/>
        <w:jc w:val="right"/>
        <w:rPr>
          <w:rFonts w:ascii="宋体" w:hAnsi="宋体" w:cs="宋体"/>
          <w:color w:val="000000" w:themeColor="text1"/>
          <w:szCs w:val="32"/>
        </w:rPr>
      </w:pPr>
      <w:r>
        <w:rPr>
          <w:rFonts w:ascii="宋体" w:hAnsi="宋体" w:cs="宋体" w:hint="eastAsia"/>
          <w:color w:val="000000" w:themeColor="text1"/>
          <w:szCs w:val="32"/>
        </w:rPr>
        <w:t>（供应商公章）</w:t>
      </w:r>
    </w:p>
    <w:p w:rsidR="00695E14" w:rsidRDefault="00875D09">
      <w:pPr>
        <w:tabs>
          <w:tab w:val="left" w:pos="6300"/>
        </w:tabs>
        <w:snapToGrid w:val="0"/>
        <w:spacing w:line="480" w:lineRule="atLeast"/>
        <w:ind w:right="480" w:firstLine="570"/>
        <w:jc w:val="right"/>
        <w:rPr>
          <w:rFonts w:ascii="宋体" w:hAnsi="宋体" w:cs="宋体"/>
          <w:color w:val="000000" w:themeColor="text1"/>
          <w:szCs w:val="32"/>
        </w:rPr>
      </w:pPr>
      <w:r>
        <w:rPr>
          <w:rFonts w:ascii="宋体" w:hAnsi="宋体" w:cs="宋体" w:hint="eastAsia"/>
          <w:color w:val="000000" w:themeColor="text1"/>
          <w:szCs w:val="32"/>
        </w:rPr>
        <w:t>年   月   日</w:t>
      </w:r>
    </w:p>
    <w:p w:rsidR="00695E14" w:rsidRDefault="00695E14">
      <w:pPr>
        <w:spacing w:line="480" w:lineRule="atLeast"/>
        <w:ind w:right="540" w:firstLineChars="1100" w:firstLine="3080"/>
        <w:jc w:val="right"/>
        <w:rPr>
          <w:rFonts w:ascii="宋体" w:hAnsi="宋体" w:cs="宋体"/>
          <w:color w:val="000000" w:themeColor="text1"/>
        </w:rPr>
      </w:pPr>
    </w:p>
    <w:p w:rsidR="00695E14" w:rsidRDefault="00695E14">
      <w:pPr>
        <w:spacing w:line="480" w:lineRule="atLeast"/>
        <w:rPr>
          <w:rFonts w:ascii="宋体" w:hAnsi="宋体" w:cs="宋体"/>
          <w:b/>
          <w:bCs/>
          <w:color w:val="000000" w:themeColor="text1"/>
        </w:rPr>
      </w:pPr>
      <w:bookmarkStart w:id="260" w:name="_Toc22450"/>
      <w:bookmarkStart w:id="261" w:name="_Toc19365"/>
      <w:bookmarkStart w:id="262" w:name="_Toc32708"/>
      <w:bookmarkStart w:id="263" w:name="_Toc1814"/>
      <w:bookmarkStart w:id="264" w:name="_Toc9726"/>
      <w:bookmarkEnd w:id="226"/>
    </w:p>
    <w:p w:rsidR="00695E14" w:rsidRDefault="00875D09">
      <w:pPr>
        <w:ind w:firstLineChars="200" w:firstLine="562"/>
        <w:rPr>
          <w:rFonts w:ascii="宋体" w:hAnsi="宋体" w:cs="宋体"/>
          <w:b/>
          <w:bCs/>
          <w:color w:val="000000" w:themeColor="text1"/>
        </w:rPr>
      </w:pPr>
      <w:bookmarkStart w:id="265" w:name="_Toc13006"/>
      <w:r>
        <w:rPr>
          <w:rFonts w:ascii="宋体" w:hAnsi="宋体" w:cs="宋体" w:hint="eastAsia"/>
          <w:b/>
          <w:bCs/>
          <w:color w:val="000000" w:themeColor="text1"/>
        </w:rPr>
        <w:br w:type="page"/>
      </w:r>
    </w:p>
    <w:p w:rsidR="00695E14" w:rsidRDefault="00875D09">
      <w:pPr>
        <w:rPr>
          <w:rFonts w:ascii="宋体" w:hAnsi="宋体" w:cs="宋体"/>
          <w:b/>
          <w:bCs/>
          <w:color w:val="000000" w:themeColor="text1"/>
        </w:rPr>
      </w:pPr>
      <w:bookmarkStart w:id="266" w:name="_Toc23748"/>
      <w:bookmarkStart w:id="267" w:name="_Toc31862"/>
      <w:bookmarkStart w:id="268" w:name="_Toc10274"/>
      <w:r>
        <w:rPr>
          <w:rFonts w:ascii="宋体" w:hAnsi="宋体" w:cs="宋体" w:hint="eastAsia"/>
          <w:b/>
          <w:bCs/>
          <w:color w:val="000000" w:themeColor="text1"/>
        </w:rPr>
        <w:lastRenderedPageBreak/>
        <w:t>（五）特定资格条件</w:t>
      </w:r>
    </w:p>
    <w:p w:rsidR="00695E14" w:rsidRDefault="00875D09">
      <w:pPr>
        <w:rPr>
          <w:rFonts w:ascii="宋体" w:hAnsi="宋体" w:cs="宋体"/>
          <w:b/>
          <w:bCs/>
          <w:color w:val="000000" w:themeColor="text1"/>
        </w:rPr>
      </w:pPr>
      <w:r>
        <w:rPr>
          <w:rFonts w:ascii="宋体" w:hAnsi="宋体" w:cs="宋体" w:hint="eastAsia"/>
          <w:b/>
          <w:bCs/>
          <w:color w:val="000000" w:themeColor="text1"/>
        </w:rPr>
        <w:br w:type="page"/>
      </w:r>
    </w:p>
    <w:p w:rsidR="00695E14" w:rsidRDefault="00875D09">
      <w:pPr>
        <w:pStyle w:val="2"/>
        <w:spacing w:before="156"/>
        <w:ind w:firstLine="562"/>
        <w:rPr>
          <w:rFonts w:cs="宋体"/>
          <w:color w:val="000000" w:themeColor="text1"/>
        </w:rPr>
      </w:pPr>
      <w:bookmarkStart w:id="269" w:name="_Toc12587"/>
      <w:bookmarkStart w:id="270" w:name="_Toc28940"/>
      <w:bookmarkStart w:id="271" w:name="_Toc29622"/>
      <w:bookmarkStart w:id="272" w:name="_Toc832"/>
      <w:bookmarkStart w:id="273" w:name="_Toc14197"/>
      <w:bookmarkEnd w:id="266"/>
      <w:bookmarkEnd w:id="267"/>
      <w:bookmarkEnd w:id="268"/>
      <w:r>
        <w:rPr>
          <w:rFonts w:cs="宋体" w:hint="eastAsia"/>
          <w:color w:val="000000" w:themeColor="text1"/>
        </w:rPr>
        <w:lastRenderedPageBreak/>
        <w:t>三、技术服务</w:t>
      </w:r>
      <w:bookmarkEnd w:id="260"/>
      <w:bookmarkEnd w:id="261"/>
      <w:bookmarkEnd w:id="262"/>
      <w:bookmarkEnd w:id="263"/>
      <w:r>
        <w:rPr>
          <w:rFonts w:cs="宋体" w:hint="eastAsia"/>
          <w:color w:val="000000" w:themeColor="text1"/>
        </w:rPr>
        <w:t>文件</w:t>
      </w:r>
      <w:bookmarkEnd w:id="265"/>
      <w:bookmarkEnd w:id="269"/>
      <w:bookmarkEnd w:id="270"/>
      <w:bookmarkEnd w:id="271"/>
      <w:bookmarkEnd w:id="272"/>
      <w:bookmarkEnd w:id="273"/>
    </w:p>
    <w:p w:rsidR="00695E14" w:rsidRDefault="00875D09">
      <w:pPr>
        <w:rPr>
          <w:b/>
          <w:bCs/>
          <w:color w:val="000000" w:themeColor="text1"/>
        </w:rPr>
      </w:pPr>
      <w:bookmarkStart w:id="274" w:name="_Toc8181"/>
      <w:bookmarkStart w:id="275" w:name="_Toc13297"/>
      <w:bookmarkStart w:id="276" w:name="_Toc17114"/>
      <w:r>
        <w:rPr>
          <w:rFonts w:hint="eastAsia"/>
          <w:b/>
          <w:bCs/>
          <w:color w:val="000000" w:themeColor="text1"/>
        </w:rPr>
        <w:t>（一）服务条款差异表</w:t>
      </w:r>
      <w:bookmarkEnd w:id="274"/>
      <w:bookmarkEnd w:id="275"/>
      <w:bookmarkEnd w:id="276"/>
    </w:p>
    <w:bookmarkEnd w:id="264"/>
    <w:p w:rsidR="00695E14" w:rsidRDefault="00875D09">
      <w:pPr>
        <w:tabs>
          <w:tab w:val="left" w:pos="720"/>
        </w:tabs>
        <w:spacing w:line="480" w:lineRule="atLeast"/>
        <w:jc w:val="center"/>
        <w:rPr>
          <w:rFonts w:ascii="宋体" w:hAnsi="宋体" w:cs="宋体"/>
          <w:color w:val="000000" w:themeColor="text1"/>
        </w:rPr>
      </w:pPr>
      <w:r>
        <w:rPr>
          <w:rFonts w:ascii="宋体" w:hAnsi="宋体" w:cs="宋体" w:hint="eastAsia"/>
          <w:color w:val="000000" w:themeColor="text1"/>
        </w:rPr>
        <w:t>服务条款差异表</w:t>
      </w:r>
    </w:p>
    <w:p w:rsidR="00695E14" w:rsidRDefault="00875D09">
      <w:pPr>
        <w:spacing w:line="480" w:lineRule="atLeast"/>
        <w:ind w:firstLineChars="200" w:firstLine="560"/>
        <w:rPr>
          <w:rFonts w:ascii="宋体" w:hAnsi="宋体" w:cs="宋体"/>
          <w:color w:val="000000" w:themeColor="text1"/>
          <w:szCs w:val="28"/>
        </w:rPr>
      </w:pPr>
      <w:r>
        <w:rPr>
          <w:rFonts w:ascii="宋体" w:hAnsi="宋体" w:cs="宋体" w:hint="eastAsia"/>
          <w:color w:val="000000" w:themeColor="text1"/>
          <w:szCs w:val="28"/>
        </w:rPr>
        <w:t xml:space="preserve">采购编号：                                </w:t>
      </w:r>
    </w:p>
    <w:p w:rsidR="00695E14" w:rsidRDefault="00875D09">
      <w:pPr>
        <w:spacing w:line="480" w:lineRule="atLeast"/>
        <w:ind w:firstLineChars="200" w:firstLine="560"/>
        <w:rPr>
          <w:rFonts w:ascii="宋体" w:hAnsi="宋体" w:cs="宋体"/>
          <w:color w:val="000000" w:themeColor="text1"/>
          <w:szCs w:val="28"/>
        </w:rPr>
      </w:pPr>
      <w:r>
        <w:rPr>
          <w:rFonts w:ascii="宋体" w:hAnsi="宋体" w:cs="宋体" w:hint="eastAsia"/>
          <w:color w:val="000000" w:themeColor="text1"/>
          <w:szCs w:val="28"/>
        </w:rPr>
        <w:t>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3069"/>
        <w:gridCol w:w="3188"/>
        <w:gridCol w:w="2389"/>
      </w:tblGrid>
      <w:tr w:rsidR="00695E14">
        <w:trPr>
          <w:trHeight w:val="515"/>
          <w:jc w:val="center"/>
        </w:trPr>
        <w:tc>
          <w:tcPr>
            <w:tcW w:w="660" w:type="pct"/>
            <w:vAlign w:val="center"/>
          </w:tcPr>
          <w:p w:rsidR="00695E14" w:rsidRDefault="00875D09">
            <w:pPr>
              <w:jc w:val="center"/>
              <w:rPr>
                <w:color w:val="000000" w:themeColor="text1"/>
                <w:sz w:val="24"/>
                <w:szCs w:val="24"/>
              </w:rPr>
            </w:pPr>
            <w:bookmarkStart w:id="277" w:name="_Toc11785"/>
            <w:bookmarkStart w:id="278" w:name="_Toc19618"/>
            <w:bookmarkStart w:id="279" w:name="_Toc26811"/>
            <w:bookmarkStart w:id="280" w:name="_Toc11598"/>
            <w:bookmarkStart w:id="281" w:name="_Toc32321"/>
            <w:bookmarkStart w:id="282" w:name="_Toc20881"/>
            <w:r>
              <w:rPr>
                <w:rFonts w:hint="eastAsia"/>
                <w:color w:val="000000" w:themeColor="text1"/>
                <w:sz w:val="24"/>
                <w:szCs w:val="24"/>
              </w:rPr>
              <w:t>序号</w:t>
            </w:r>
            <w:bookmarkEnd w:id="277"/>
            <w:bookmarkEnd w:id="278"/>
            <w:bookmarkEnd w:id="279"/>
            <w:bookmarkEnd w:id="280"/>
            <w:bookmarkEnd w:id="281"/>
            <w:bookmarkEnd w:id="282"/>
          </w:p>
        </w:tc>
        <w:tc>
          <w:tcPr>
            <w:tcW w:w="1540" w:type="pct"/>
            <w:vAlign w:val="center"/>
          </w:tcPr>
          <w:p w:rsidR="00695E14" w:rsidRDefault="00875D09">
            <w:pPr>
              <w:jc w:val="center"/>
              <w:rPr>
                <w:color w:val="000000" w:themeColor="text1"/>
                <w:sz w:val="24"/>
                <w:szCs w:val="24"/>
              </w:rPr>
            </w:pPr>
            <w:bookmarkStart w:id="283" w:name="_Toc18303"/>
            <w:bookmarkStart w:id="284" w:name="_Toc23124"/>
            <w:bookmarkStart w:id="285" w:name="_Toc10531"/>
            <w:bookmarkStart w:id="286" w:name="_Toc25371"/>
            <w:bookmarkStart w:id="287" w:name="_Toc22837"/>
            <w:bookmarkStart w:id="288" w:name="_Toc22352"/>
            <w:r>
              <w:rPr>
                <w:rFonts w:hint="eastAsia"/>
                <w:color w:val="000000" w:themeColor="text1"/>
                <w:sz w:val="24"/>
                <w:szCs w:val="24"/>
              </w:rPr>
              <w:t>采购需求</w:t>
            </w:r>
            <w:bookmarkEnd w:id="283"/>
            <w:bookmarkEnd w:id="284"/>
            <w:bookmarkEnd w:id="285"/>
            <w:bookmarkEnd w:id="286"/>
            <w:bookmarkEnd w:id="287"/>
            <w:bookmarkEnd w:id="288"/>
          </w:p>
        </w:tc>
        <w:tc>
          <w:tcPr>
            <w:tcW w:w="1600" w:type="pct"/>
            <w:vAlign w:val="center"/>
          </w:tcPr>
          <w:p w:rsidR="00695E14" w:rsidRDefault="00875D09">
            <w:pPr>
              <w:jc w:val="center"/>
              <w:rPr>
                <w:color w:val="000000" w:themeColor="text1"/>
                <w:sz w:val="24"/>
                <w:szCs w:val="24"/>
              </w:rPr>
            </w:pPr>
            <w:bookmarkStart w:id="289" w:name="_Toc27763"/>
            <w:bookmarkStart w:id="290" w:name="_Toc11743"/>
            <w:bookmarkStart w:id="291" w:name="_Toc2096"/>
            <w:bookmarkStart w:id="292" w:name="_Toc2477"/>
            <w:bookmarkStart w:id="293" w:name="_Toc22442"/>
            <w:bookmarkStart w:id="294" w:name="_Toc23328"/>
            <w:r>
              <w:rPr>
                <w:rFonts w:hint="eastAsia"/>
                <w:color w:val="000000" w:themeColor="text1"/>
                <w:sz w:val="24"/>
                <w:szCs w:val="24"/>
              </w:rPr>
              <w:t>响应情况</w:t>
            </w:r>
            <w:bookmarkEnd w:id="289"/>
            <w:bookmarkEnd w:id="290"/>
            <w:bookmarkEnd w:id="291"/>
            <w:bookmarkEnd w:id="292"/>
            <w:bookmarkEnd w:id="293"/>
            <w:bookmarkEnd w:id="294"/>
          </w:p>
        </w:tc>
        <w:tc>
          <w:tcPr>
            <w:tcW w:w="1199" w:type="pct"/>
            <w:vAlign w:val="center"/>
          </w:tcPr>
          <w:p w:rsidR="00695E14" w:rsidRDefault="00875D09">
            <w:pPr>
              <w:jc w:val="center"/>
              <w:rPr>
                <w:color w:val="000000" w:themeColor="text1"/>
                <w:sz w:val="24"/>
                <w:szCs w:val="24"/>
              </w:rPr>
            </w:pPr>
            <w:bookmarkStart w:id="295" w:name="_Toc14056"/>
            <w:bookmarkStart w:id="296" w:name="_Toc16701"/>
            <w:bookmarkStart w:id="297" w:name="_Toc10595"/>
            <w:bookmarkStart w:id="298" w:name="_Toc30250"/>
            <w:bookmarkStart w:id="299" w:name="_Toc3009"/>
            <w:bookmarkStart w:id="300" w:name="_Toc5026"/>
            <w:r>
              <w:rPr>
                <w:rFonts w:hint="eastAsia"/>
                <w:color w:val="000000" w:themeColor="text1"/>
                <w:sz w:val="24"/>
                <w:szCs w:val="24"/>
              </w:rPr>
              <w:t>差异说明</w:t>
            </w:r>
            <w:bookmarkEnd w:id="295"/>
            <w:bookmarkEnd w:id="296"/>
            <w:bookmarkEnd w:id="297"/>
            <w:bookmarkEnd w:id="298"/>
            <w:bookmarkEnd w:id="299"/>
            <w:bookmarkEnd w:id="300"/>
          </w:p>
        </w:tc>
      </w:tr>
      <w:tr w:rsidR="00695E14">
        <w:trPr>
          <w:trHeight w:val="599"/>
          <w:jc w:val="center"/>
        </w:trPr>
        <w:tc>
          <w:tcPr>
            <w:tcW w:w="660" w:type="pct"/>
            <w:vAlign w:val="center"/>
          </w:tcPr>
          <w:p w:rsidR="00695E14" w:rsidRDefault="00695E14">
            <w:pPr>
              <w:jc w:val="center"/>
              <w:rPr>
                <w:color w:val="000000" w:themeColor="text1"/>
                <w:sz w:val="24"/>
                <w:szCs w:val="24"/>
              </w:rPr>
            </w:pPr>
          </w:p>
        </w:tc>
        <w:tc>
          <w:tcPr>
            <w:tcW w:w="1540" w:type="pct"/>
            <w:vAlign w:val="center"/>
          </w:tcPr>
          <w:p w:rsidR="00695E14" w:rsidRDefault="00695E14">
            <w:pPr>
              <w:jc w:val="center"/>
              <w:rPr>
                <w:color w:val="000000" w:themeColor="text1"/>
                <w:sz w:val="24"/>
                <w:szCs w:val="24"/>
              </w:rPr>
            </w:pPr>
          </w:p>
        </w:tc>
        <w:tc>
          <w:tcPr>
            <w:tcW w:w="1600" w:type="pct"/>
            <w:vAlign w:val="center"/>
          </w:tcPr>
          <w:p w:rsidR="00695E14" w:rsidRDefault="00695E14">
            <w:pPr>
              <w:jc w:val="center"/>
              <w:rPr>
                <w:color w:val="000000" w:themeColor="text1"/>
                <w:sz w:val="24"/>
                <w:szCs w:val="24"/>
              </w:rPr>
            </w:pPr>
          </w:p>
        </w:tc>
        <w:tc>
          <w:tcPr>
            <w:tcW w:w="1199" w:type="pct"/>
            <w:vAlign w:val="center"/>
          </w:tcPr>
          <w:p w:rsidR="00695E14" w:rsidRDefault="00695E14">
            <w:pPr>
              <w:jc w:val="center"/>
              <w:rPr>
                <w:color w:val="000000" w:themeColor="text1"/>
                <w:sz w:val="24"/>
                <w:szCs w:val="24"/>
              </w:rPr>
            </w:pPr>
          </w:p>
        </w:tc>
      </w:tr>
      <w:tr w:rsidR="00695E14">
        <w:trPr>
          <w:trHeight w:val="599"/>
          <w:jc w:val="center"/>
        </w:trPr>
        <w:tc>
          <w:tcPr>
            <w:tcW w:w="660" w:type="pct"/>
            <w:vAlign w:val="center"/>
          </w:tcPr>
          <w:p w:rsidR="00695E14" w:rsidRDefault="00695E14">
            <w:pPr>
              <w:jc w:val="center"/>
              <w:rPr>
                <w:color w:val="000000" w:themeColor="text1"/>
                <w:sz w:val="24"/>
                <w:szCs w:val="24"/>
              </w:rPr>
            </w:pPr>
          </w:p>
        </w:tc>
        <w:tc>
          <w:tcPr>
            <w:tcW w:w="1540" w:type="pct"/>
            <w:vAlign w:val="center"/>
          </w:tcPr>
          <w:p w:rsidR="00695E14" w:rsidRDefault="00695E14">
            <w:pPr>
              <w:jc w:val="center"/>
              <w:rPr>
                <w:color w:val="000000" w:themeColor="text1"/>
                <w:sz w:val="24"/>
                <w:szCs w:val="24"/>
              </w:rPr>
            </w:pPr>
          </w:p>
        </w:tc>
        <w:tc>
          <w:tcPr>
            <w:tcW w:w="1600" w:type="pct"/>
            <w:vAlign w:val="center"/>
          </w:tcPr>
          <w:p w:rsidR="00695E14" w:rsidRDefault="00695E14">
            <w:pPr>
              <w:jc w:val="center"/>
              <w:rPr>
                <w:color w:val="000000" w:themeColor="text1"/>
                <w:sz w:val="24"/>
                <w:szCs w:val="24"/>
              </w:rPr>
            </w:pPr>
          </w:p>
        </w:tc>
        <w:tc>
          <w:tcPr>
            <w:tcW w:w="1199" w:type="pct"/>
            <w:vAlign w:val="center"/>
          </w:tcPr>
          <w:p w:rsidR="00695E14" w:rsidRDefault="00695E14">
            <w:pPr>
              <w:jc w:val="center"/>
              <w:rPr>
                <w:color w:val="000000" w:themeColor="text1"/>
                <w:sz w:val="24"/>
                <w:szCs w:val="24"/>
              </w:rPr>
            </w:pPr>
          </w:p>
        </w:tc>
      </w:tr>
      <w:tr w:rsidR="00695E14">
        <w:trPr>
          <w:trHeight w:val="599"/>
          <w:jc w:val="center"/>
        </w:trPr>
        <w:tc>
          <w:tcPr>
            <w:tcW w:w="660" w:type="pct"/>
            <w:vAlign w:val="center"/>
          </w:tcPr>
          <w:p w:rsidR="00695E14" w:rsidRDefault="00695E14">
            <w:pPr>
              <w:jc w:val="center"/>
              <w:rPr>
                <w:color w:val="000000" w:themeColor="text1"/>
                <w:sz w:val="24"/>
                <w:szCs w:val="24"/>
              </w:rPr>
            </w:pPr>
          </w:p>
        </w:tc>
        <w:tc>
          <w:tcPr>
            <w:tcW w:w="1540" w:type="pct"/>
            <w:vAlign w:val="center"/>
          </w:tcPr>
          <w:p w:rsidR="00695E14" w:rsidRDefault="00695E14">
            <w:pPr>
              <w:jc w:val="center"/>
              <w:rPr>
                <w:color w:val="000000" w:themeColor="text1"/>
                <w:sz w:val="24"/>
                <w:szCs w:val="24"/>
              </w:rPr>
            </w:pPr>
          </w:p>
        </w:tc>
        <w:tc>
          <w:tcPr>
            <w:tcW w:w="1600" w:type="pct"/>
            <w:vAlign w:val="center"/>
          </w:tcPr>
          <w:p w:rsidR="00695E14" w:rsidRDefault="00695E14">
            <w:pPr>
              <w:jc w:val="center"/>
              <w:rPr>
                <w:color w:val="000000" w:themeColor="text1"/>
                <w:sz w:val="24"/>
                <w:szCs w:val="24"/>
              </w:rPr>
            </w:pPr>
          </w:p>
        </w:tc>
        <w:tc>
          <w:tcPr>
            <w:tcW w:w="1199" w:type="pct"/>
            <w:vAlign w:val="center"/>
          </w:tcPr>
          <w:p w:rsidR="00695E14" w:rsidRDefault="00695E14">
            <w:pPr>
              <w:jc w:val="center"/>
              <w:rPr>
                <w:color w:val="000000" w:themeColor="text1"/>
                <w:sz w:val="24"/>
                <w:szCs w:val="24"/>
              </w:rPr>
            </w:pPr>
          </w:p>
        </w:tc>
      </w:tr>
      <w:tr w:rsidR="00695E14">
        <w:trPr>
          <w:trHeight w:val="599"/>
          <w:jc w:val="center"/>
        </w:trPr>
        <w:tc>
          <w:tcPr>
            <w:tcW w:w="660" w:type="pct"/>
            <w:vAlign w:val="center"/>
          </w:tcPr>
          <w:p w:rsidR="00695E14" w:rsidRDefault="00695E14">
            <w:pPr>
              <w:jc w:val="center"/>
              <w:rPr>
                <w:color w:val="000000" w:themeColor="text1"/>
                <w:sz w:val="24"/>
                <w:szCs w:val="24"/>
              </w:rPr>
            </w:pPr>
          </w:p>
        </w:tc>
        <w:tc>
          <w:tcPr>
            <w:tcW w:w="1540" w:type="pct"/>
            <w:vAlign w:val="center"/>
          </w:tcPr>
          <w:p w:rsidR="00695E14" w:rsidRDefault="00695E14">
            <w:pPr>
              <w:jc w:val="center"/>
              <w:rPr>
                <w:color w:val="000000" w:themeColor="text1"/>
                <w:sz w:val="24"/>
                <w:szCs w:val="24"/>
              </w:rPr>
            </w:pPr>
          </w:p>
        </w:tc>
        <w:tc>
          <w:tcPr>
            <w:tcW w:w="1600" w:type="pct"/>
            <w:vAlign w:val="center"/>
          </w:tcPr>
          <w:p w:rsidR="00695E14" w:rsidRDefault="00695E14">
            <w:pPr>
              <w:jc w:val="center"/>
              <w:rPr>
                <w:color w:val="000000" w:themeColor="text1"/>
                <w:sz w:val="24"/>
                <w:szCs w:val="24"/>
              </w:rPr>
            </w:pPr>
          </w:p>
        </w:tc>
        <w:tc>
          <w:tcPr>
            <w:tcW w:w="1199" w:type="pct"/>
            <w:vAlign w:val="center"/>
          </w:tcPr>
          <w:p w:rsidR="00695E14" w:rsidRDefault="00695E14">
            <w:pPr>
              <w:jc w:val="center"/>
              <w:rPr>
                <w:color w:val="000000" w:themeColor="text1"/>
                <w:sz w:val="24"/>
                <w:szCs w:val="24"/>
              </w:rPr>
            </w:pPr>
          </w:p>
        </w:tc>
      </w:tr>
      <w:tr w:rsidR="00695E14">
        <w:trPr>
          <w:trHeight w:val="599"/>
          <w:jc w:val="center"/>
        </w:trPr>
        <w:tc>
          <w:tcPr>
            <w:tcW w:w="660" w:type="pct"/>
            <w:vAlign w:val="center"/>
          </w:tcPr>
          <w:p w:rsidR="00695E14" w:rsidRDefault="00695E14">
            <w:pPr>
              <w:jc w:val="center"/>
              <w:rPr>
                <w:color w:val="000000" w:themeColor="text1"/>
                <w:sz w:val="24"/>
                <w:szCs w:val="24"/>
              </w:rPr>
            </w:pPr>
          </w:p>
        </w:tc>
        <w:tc>
          <w:tcPr>
            <w:tcW w:w="1540" w:type="pct"/>
            <w:vAlign w:val="center"/>
          </w:tcPr>
          <w:p w:rsidR="00695E14" w:rsidRDefault="00695E14">
            <w:pPr>
              <w:jc w:val="center"/>
              <w:rPr>
                <w:color w:val="000000" w:themeColor="text1"/>
                <w:sz w:val="24"/>
                <w:szCs w:val="24"/>
              </w:rPr>
            </w:pPr>
          </w:p>
        </w:tc>
        <w:tc>
          <w:tcPr>
            <w:tcW w:w="1600" w:type="pct"/>
            <w:vAlign w:val="center"/>
          </w:tcPr>
          <w:p w:rsidR="00695E14" w:rsidRDefault="00695E14">
            <w:pPr>
              <w:jc w:val="center"/>
              <w:rPr>
                <w:color w:val="000000" w:themeColor="text1"/>
                <w:sz w:val="24"/>
                <w:szCs w:val="24"/>
              </w:rPr>
            </w:pPr>
          </w:p>
        </w:tc>
        <w:tc>
          <w:tcPr>
            <w:tcW w:w="1199" w:type="pct"/>
            <w:vAlign w:val="center"/>
          </w:tcPr>
          <w:p w:rsidR="00695E14" w:rsidRDefault="00695E14">
            <w:pPr>
              <w:jc w:val="center"/>
              <w:rPr>
                <w:color w:val="000000" w:themeColor="text1"/>
                <w:sz w:val="24"/>
                <w:szCs w:val="24"/>
              </w:rPr>
            </w:pPr>
          </w:p>
        </w:tc>
      </w:tr>
      <w:tr w:rsidR="00695E14">
        <w:trPr>
          <w:trHeight w:val="599"/>
          <w:jc w:val="center"/>
        </w:trPr>
        <w:tc>
          <w:tcPr>
            <w:tcW w:w="660" w:type="pct"/>
            <w:vAlign w:val="center"/>
          </w:tcPr>
          <w:p w:rsidR="00695E14" w:rsidRDefault="00695E14">
            <w:pPr>
              <w:jc w:val="center"/>
              <w:rPr>
                <w:color w:val="000000" w:themeColor="text1"/>
                <w:sz w:val="24"/>
                <w:szCs w:val="24"/>
              </w:rPr>
            </w:pPr>
          </w:p>
        </w:tc>
        <w:tc>
          <w:tcPr>
            <w:tcW w:w="1540" w:type="pct"/>
            <w:vAlign w:val="center"/>
          </w:tcPr>
          <w:p w:rsidR="00695E14" w:rsidRDefault="00695E14">
            <w:pPr>
              <w:jc w:val="center"/>
              <w:rPr>
                <w:color w:val="000000" w:themeColor="text1"/>
                <w:sz w:val="24"/>
                <w:szCs w:val="24"/>
              </w:rPr>
            </w:pPr>
          </w:p>
        </w:tc>
        <w:tc>
          <w:tcPr>
            <w:tcW w:w="1600" w:type="pct"/>
            <w:vAlign w:val="center"/>
          </w:tcPr>
          <w:p w:rsidR="00695E14" w:rsidRDefault="00695E14">
            <w:pPr>
              <w:jc w:val="center"/>
              <w:rPr>
                <w:color w:val="000000" w:themeColor="text1"/>
                <w:sz w:val="24"/>
                <w:szCs w:val="24"/>
              </w:rPr>
            </w:pPr>
          </w:p>
        </w:tc>
        <w:tc>
          <w:tcPr>
            <w:tcW w:w="1199" w:type="pct"/>
            <w:vAlign w:val="center"/>
          </w:tcPr>
          <w:p w:rsidR="00695E14" w:rsidRDefault="00695E14">
            <w:pPr>
              <w:jc w:val="center"/>
              <w:rPr>
                <w:color w:val="000000" w:themeColor="text1"/>
                <w:sz w:val="24"/>
                <w:szCs w:val="24"/>
              </w:rPr>
            </w:pPr>
          </w:p>
        </w:tc>
      </w:tr>
      <w:tr w:rsidR="00695E14">
        <w:trPr>
          <w:trHeight w:val="599"/>
          <w:jc w:val="center"/>
        </w:trPr>
        <w:tc>
          <w:tcPr>
            <w:tcW w:w="660" w:type="pct"/>
            <w:vAlign w:val="center"/>
          </w:tcPr>
          <w:p w:rsidR="00695E14" w:rsidRDefault="00695E14">
            <w:pPr>
              <w:jc w:val="center"/>
              <w:rPr>
                <w:color w:val="000000" w:themeColor="text1"/>
                <w:sz w:val="24"/>
                <w:szCs w:val="24"/>
              </w:rPr>
            </w:pPr>
          </w:p>
        </w:tc>
        <w:tc>
          <w:tcPr>
            <w:tcW w:w="1540" w:type="pct"/>
            <w:vAlign w:val="center"/>
          </w:tcPr>
          <w:p w:rsidR="00695E14" w:rsidRDefault="00695E14">
            <w:pPr>
              <w:jc w:val="center"/>
              <w:rPr>
                <w:color w:val="000000" w:themeColor="text1"/>
                <w:sz w:val="24"/>
                <w:szCs w:val="24"/>
              </w:rPr>
            </w:pPr>
          </w:p>
        </w:tc>
        <w:tc>
          <w:tcPr>
            <w:tcW w:w="1600" w:type="pct"/>
            <w:vAlign w:val="center"/>
          </w:tcPr>
          <w:p w:rsidR="00695E14" w:rsidRDefault="00695E14">
            <w:pPr>
              <w:jc w:val="center"/>
              <w:rPr>
                <w:color w:val="000000" w:themeColor="text1"/>
                <w:sz w:val="24"/>
                <w:szCs w:val="24"/>
              </w:rPr>
            </w:pPr>
          </w:p>
        </w:tc>
        <w:tc>
          <w:tcPr>
            <w:tcW w:w="1199" w:type="pct"/>
            <w:vAlign w:val="center"/>
          </w:tcPr>
          <w:p w:rsidR="00695E14" w:rsidRDefault="00695E14">
            <w:pPr>
              <w:jc w:val="center"/>
              <w:rPr>
                <w:color w:val="000000" w:themeColor="text1"/>
                <w:sz w:val="24"/>
                <w:szCs w:val="24"/>
              </w:rPr>
            </w:pPr>
          </w:p>
        </w:tc>
      </w:tr>
      <w:tr w:rsidR="00695E14">
        <w:trPr>
          <w:trHeight w:val="599"/>
          <w:jc w:val="center"/>
        </w:trPr>
        <w:tc>
          <w:tcPr>
            <w:tcW w:w="660" w:type="pct"/>
            <w:vAlign w:val="center"/>
          </w:tcPr>
          <w:p w:rsidR="00695E14" w:rsidRDefault="00695E14">
            <w:pPr>
              <w:jc w:val="center"/>
              <w:rPr>
                <w:color w:val="000000" w:themeColor="text1"/>
                <w:sz w:val="24"/>
                <w:szCs w:val="24"/>
              </w:rPr>
            </w:pPr>
          </w:p>
        </w:tc>
        <w:tc>
          <w:tcPr>
            <w:tcW w:w="1540" w:type="pct"/>
            <w:vAlign w:val="center"/>
          </w:tcPr>
          <w:p w:rsidR="00695E14" w:rsidRDefault="00695E14">
            <w:pPr>
              <w:jc w:val="center"/>
              <w:rPr>
                <w:color w:val="000000" w:themeColor="text1"/>
                <w:sz w:val="24"/>
                <w:szCs w:val="24"/>
              </w:rPr>
            </w:pPr>
          </w:p>
        </w:tc>
        <w:tc>
          <w:tcPr>
            <w:tcW w:w="1600" w:type="pct"/>
            <w:vAlign w:val="center"/>
          </w:tcPr>
          <w:p w:rsidR="00695E14" w:rsidRDefault="00695E14">
            <w:pPr>
              <w:jc w:val="center"/>
              <w:rPr>
                <w:color w:val="000000" w:themeColor="text1"/>
                <w:sz w:val="24"/>
                <w:szCs w:val="24"/>
              </w:rPr>
            </w:pPr>
          </w:p>
        </w:tc>
        <w:tc>
          <w:tcPr>
            <w:tcW w:w="1199" w:type="pct"/>
            <w:vAlign w:val="center"/>
          </w:tcPr>
          <w:p w:rsidR="00695E14" w:rsidRDefault="00695E14">
            <w:pPr>
              <w:jc w:val="center"/>
              <w:rPr>
                <w:color w:val="000000" w:themeColor="text1"/>
                <w:sz w:val="24"/>
                <w:szCs w:val="24"/>
              </w:rPr>
            </w:pPr>
          </w:p>
        </w:tc>
      </w:tr>
    </w:tbl>
    <w:p w:rsidR="00695E14" w:rsidRDefault="00875D09">
      <w:pPr>
        <w:spacing w:line="480" w:lineRule="atLeast"/>
        <w:jc w:val="right"/>
        <w:rPr>
          <w:rFonts w:ascii="宋体" w:hAnsi="宋体" w:cs="宋体"/>
          <w:color w:val="000000" w:themeColor="text1"/>
        </w:rPr>
      </w:pPr>
      <w:r>
        <w:rPr>
          <w:rFonts w:ascii="宋体" w:hAnsi="宋体" w:cs="宋体" w:hint="eastAsia"/>
          <w:color w:val="000000" w:themeColor="text1"/>
        </w:rPr>
        <w:t>供应商名称（公章）：</w:t>
      </w:r>
    </w:p>
    <w:p w:rsidR="00695E14" w:rsidRDefault="00875D09">
      <w:pPr>
        <w:spacing w:line="480" w:lineRule="atLeast"/>
        <w:ind w:firstLine="480"/>
        <w:jc w:val="right"/>
        <w:rPr>
          <w:rFonts w:ascii="宋体" w:hAnsi="宋体" w:cs="宋体"/>
          <w:color w:val="000000" w:themeColor="text1"/>
        </w:rPr>
      </w:pPr>
      <w:r>
        <w:rPr>
          <w:rFonts w:ascii="宋体" w:hAnsi="宋体" w:cs="宋体" w:hint="eastAsia"/>
          <w:color w:val="000000" w:themeColor="text1"/>
        </w:rPr>
        <w:t>年  月  日</w:t>
      </w:r>
    </w:p>
    <w:p w:rsidR="00695E14" w:rsidRDefault="00875D09">
      <w:pPr>
        <w:pStyle w:val="af2"/>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注：</w:t>
      </w:r>
    </w:p>
    <w:p w:rsidR="00695E14" w:rsidRDefault="00875D09">
      <w:pPr>
        <w:spacing w:line="480" w:lineRule="atLeast"/>
        <w:rPr>
          <w:rFonts w:ascii="宋体" w:hAnsi="宋体" w:cs="宋体"/>
          <w:color w:val="000000" w:themeColor="text1"/>
          <w:szCs w:val="28"/>
        </w:rPr>
      </w:pPr>
      <w:r>
        <w:rPr>
          <w:rFonts w:ascii="宋体" w:hAnsi="宋体" w:cs="宋体" w:hint="eastAsia"/>
          <w:color w:val="000000" w:themeColor="text1"/>
          <w:szCs w:val="28"/>
        </w:rPr>
        <w:t>1、本表即为对本项目“第二篇项目服务需求”所列技术要求进行比较和响应；</w:t>
      </w:r>
    </w:p>
    <w:p w:rsidR="00695E14" w:rsidRDefault="00875D09">
      <w:pPr>
        <w:spacing w:line="480" w:lineRule="atLeast"/>
        <w:rPr>
          <w:rFonts w:ascii="宋体" w:hAnsi="宋体" w:cs="宋体"/>
          <w:color w:val="000000" w:themeColor="text1"/>
          <w:szCs w:val="28"/>
        </w:rPr>
      </w:pPr>
      <w:r>
        <w:rPr>
          <w:rFonts w:ascii="宋体" w:hAnsi="宋体" w:cs="宋体" w:hint="eastAsia"/>
          <w:color w:val="000000" w:themeColor="text1"/>
          <w:szCs w:val="28"/>
        </w:rPr>
        <w:t>2、该表必须按照采购文件要求如实填写，根据响应情况在“差异说明”项填写“无偏离”或正负偏离说明；</w:t>
      </w:r>
    </w:p>
    <w:p w:rsidR="00695E14" w:rsidRDefault="00875D09">
      <w:pPr>
        <w:spacing w:line="480" w:lineRule="atLeast"/>
        <w:rPr>
          <w:rFonts w:ascii="宋体" w:hAnsi="宋体" w:cs="宋体"/>
          <w:color w:val="000000" w:themeColor="text1"/>
          <w:szCs w:val="28"/>
        </w:rPr>
      </w:pPr>
      <w:r>
        <w:rPr>
          <w:rFonts w:ascii="宋体" w:hAnsi="宋体" w:cs="宋体" w:hint="eastAsia"/>
          <w:color w:val="000000" w:themeColor="text1"/>
          <w:szCs w:val="28"/>
        </w:rPr>
        <w:t>3、该表可扩展，并逐页签字或盖章，否则视为无效响应；</w:t>
      </w:r>
    </w:p>
    <w:p w:rsidR="00695E14" w:rsidRDefault="00875D09">
      <w:pPr>
        <w:spacing w:line="480" w:lineRule="atLeast"/>
        <w:rPr>
          <w:rFonts w:ascii="宋体" w:hAnsi="宋体" w:cs="宋体"/>
          <w:color w:val="000000" w:themeColor="text1"/>
          <w:szCs w:val="28"/>
        </w:rPr>
      </w:pPr>
      <w:r>
        <w:rPr>
          <w:rFonts w:ascii="宋体" w:hAnsi="宋体" w:cs="宋体" w:hint="eastAsia"/>
          <w:color w:val="000000" w:themeColor="text1"/>
          <w:szCs w:val="28"/>
        </w:rPr>
        <w:t>4、可附相关技术支撑材料。（格式自定）</w:t>
      </w:r>
    </w:p>
    <w:p w:rsidR="00695E14" w:rsidRDefault="00875D09">
      <w:pPr>
        <w:rPr>
          <w:rFonts w:ascii="宋体" w:hAnsi="宋体" w:cs="宋体"/>
          <w:color w:val="000000" w:themeColor="text1"/>
          <w:szCs w:val="28"/>
        </w:rPr>
      </w:pPr>
      <w:r>
        <w:rPr>
          <w:rFonts w:ascii="宋体" w:hAnsi="宋体" w:cs="宋体" w:hint="eastAsia"/>
          <w:color w:val="000000" w:themeColor="text1"/>
          <w:szCs w:val="28"/>
        </w:rPr>
        <w:br w:type="page"/>
      </w:r>
    </w:p>
    <w:p w:rsidR="00695E14" w:rsidRDefault="00875D09">
      <w:pPr>
        <w:rPr>
          <w:rFonts w:ascii="宋体" w:hAnsi="宋体" w:cs="宋体"/>
          <w:b/>
          <w:bCs/>
          <w:color w:val="000000" w:themeColor="text1"/>
        </w:rPr>
      </w:pPr>
      <w:bookmarkStart w:id="301" w:name="_Toc13717"/>
      <w:r>
        <w:rPr>
          <w:rFonts w:ascii="宋体" w:hAnsi="宋体" w:cs="宋体" w:hint="eastAsia"/>
          <w:b/>
          <w:bCs/>
          <w:color w:val="000000" w:themeColor="text1"/>
        </w:rPr>
        <w:lastRenderedPageBreak/>
        <w:t>（二）技术服务方案</w:t>
      </w:r>
      <w:bookmarkEnd w:id="301"/>
    </w:p>
    <w:p w:rsidR="00695E14" w:rsidRDefault="00875D09">
      <w:pPr>
        <w:spacing w:line="480" w:lineRule="atLeast"/>
        <w:rPr>
          <w:rFonts w:ascii="宋体" w:hAnsi="宋体" w:cs="宋体"/>
          <w:color w:val="000000" w:themeColor="text1"/>
        </w:rPr>
      </w:pPr>
      <w:r>
        <w:rPr>
          <w:rFonts w:ascii="宋体" w:hAnsi="宋体" w:cs="宋体" w:hint="eastAsia"/>
          <w:b/>
          <w:bCs/>
          <w:color w:val="000000" w:themeColor="text1"/>
        </w:rPr>
        <w:br w:type="page"/>
      </w:r>
    </w:p>
    <w:p w:rsidR="00695E14" w:rsidRDefault="00875D09">
      <w:pPr>
        <w:rPr>
          <w:rFonts w:ascii="宋体" w:hAnsi="宋体" w:cs="宋体"/>
          <w:b/>
          <w:bCs/>
          <w:color w:val="000000" w:themeColor="text1"/>
        </w:rPr>
      </w:pPr>
      <w:bookmarkStart w:id="302" w:name="_Toc20158"/>
      <w:bookmarkStart w:id="303" w:name="_Toc27337"/>
      <w:bookmarkStart w:id="304" w:name="_Toc16264"/>
      <w:bookmarkStart w:id="305" w:name="_Toc5262"/>
      <w:bookmarkStart w:id="306" w:name="_Toc18349"/>
      <w:bookmarkStart w:id="307" w:name="_Toc2630"/>
      <w:r>
        <w:rPr>
          <w:rFonts w:ascii="宋体" w:hAnsi="宋体" w:cs="宋体" w:hint="eastAsia"/>
          <w:b/>
          <w:color w:val="000000" w:themeColor="text1"/>
          <w:kern w:val="44"/>
        </w:rPr>
        <w:lastRenderedPageBreak/>
        <w:t>（三）技术部分</w:t>
      </w:r>
      <w:r>
        <w:rPr>
          <w:rFonts w:ascii="宋体" w:hAnsi="宋体" w:cs="宋体" w:hint="eastAsia"/>
          <w:b/>
          <w:bCs/>
          <w:color w:val="000000" w:themeColor="text1"/>
        </w:rPr>
        <w:t>相关</w:t>
      </w:r>
      <w:r>
        <w:rPr>
          <w:rFonts w:ascii="宋体" w:hAnsi="宋体" w:cs="宋体" w:hint="eastAsia"/>
          <w:b/>
          <w:color w:val="000000" w:themeColor="text1"/>
          <w:kern w:val="44"/>
        </w:rPr>
        <w:t>证明材料</w:t>
      </w:r>
      <w:r>
        <w:rPr>
          <w:rFonts w:ascii="宋体" w:hAnsi="宋体" w:cs="宋体" w:hint="eastAsia"/>
          <w:b/>
          <w:bCs/>
          <w:color w:val="000000" w:themeColor="text1"/>
        </w:rPr>
        <w:br w:type="page"/>
      </w:r>
      <w:bookmarkEnd w:id="302"/>
    </w:p>
    <w:p w:rsidR="00695E14" w:rsidRDefault="00875D09">
      <w:pPr>
        <w:pStyle w:val="2"/>
        <w:spacing w:before="156"/>
        <w:ind w:firstLine="562"/>
        <w:rPr>
          <w:rFonts w:cs="宋体"/>
          <w:color w:val="000000" w:themeColor="text1"/>
        </w:rPr>
      </w:pPr>
      <w:bookmarkStart w:id="308" w:name="_Toc13136"/>
      <w:bookmarkStart w:id="309" w:name="_Toc17521"/>
      <w:bookmarkStart w:id="310" w:name="_Toc28286"/>
      <w:bookmarkStart w:id="311" w:name="_Toc768"/>
      <w:bookmarkStart w:id="312" w:name="_Toc24388"/>
      <w:r>
        <w:rPr>
          <w:rFonts w:cs="宋体" w:hint="eastAsia"/>
          <w:color w:val="000000" w:themeColor="text1"/>
        </w:rPr>
        <w:lastRenderedPageBreak/>
        <w:t>四、商务</w:t>
      </w:r>
      <w:bookmarkEnd w:id="303"/>
      <w:bookmarkEnd w:id="304"/>
      <w:bookmarkEnd w:id="305"/>
      <w:bookmarkEnd w:id="306"/>
      <w:r>
        <w:rPr>
          <w:rFonts w:cs="宋体" w:hint="eastAsia"/>
          <w:color w:val="000000" w:themeColor="text1"/>
        </w:rPr>
        <w:t>文件</w:t>
      </w:r>
      <w:bookmarkEnd w:id="307"/>
      <w:bookmarkEnd w:id="308"/>
      <w:bookmarkEnd w:id="309"/>
      <w:bookmarkEnd w:id="310"/>
      <w:bookmarkEnd w:id="311"/>
      <w:bookmarkEnd w:id="312"/>
    </w:p>
    <w:p w:rsidR="00695E14" w:rsidRDefault="00875D09">
      <w:pPr>
        <w:rPr>
          <w:b/>
          <w:bCs/>
          <w:color w:val="000000" w:themeColor="text1"/>
        </w:rPr>
      </w:pPr>
      <w:r>
        <w:rPr>
          <w:rFonts w:hint="eastAsia"/>
          <w:b/>
          <w:bCs/>
          <w:color w:val="000000" w:themeColor="text1"/>
        </w:rPr>
        <w:t>（一）响应函</w:t>
      </w:r>
    </w:p>
    <w:p w:rsidR="00695E14" w:rsidRDefault="00875D09">
      <w:pPr>
        <w:spacing w:line="480" w:lineRule="atLeast"/>
        <w:ind w:firstLineChars="200" w:firstLine="560"/>
        <w:rPr>
          <w:rFonts w:ascii="宋体" w:hAnsi="宋体" w:cs="宋体"/>
          <w:color w:val="000000" w:themeColor="text1"/>
          <w:szCs w:val="28"/>
        </w:rPr>
      </w:pPr>
      <w:r>
        <w:rPr>
          <w:rFonts w:ascii="宋体" w:hAnsi="宋体" w:cs="宋体" w:hint="eastAsia"/>
          <w:color w:val="000000" w:themeColor="text1"/>
          <w:szCs w:val="28"/>
        </w:rPr>
        <w:t>采购项目名称：</w:t>
      </w:r>
      <w:r>
        <w:rPr>
          <w:rFonts w:ascii="宋体" w:hAnsi="宋体" w:cs="宋体" w:hint="eastAsia"/>
          <w:color w:val="000000" w:themeColor="text1"/>
          <w:szCs w:val="28"/>
          <w:u w:val="single"/>
        </w:rPr>
        <w:t xml:space="preserve">                                             </w:t>
      </w:r>
    </w:p>
    <w:p w:rsidR="00695E14" w:rsidRDefault="00875D09">
      <w:pPr>
        <w:tabs>
          <w:tab w:val="left" w:pos="6300"/>
        </w:tabs>
        <w:snapToGrid w:val="0"/>
        <w:spacing w:line="480" w:lineRule="atLeast"/>
        <w:rPr>
          <w:rFonts w:ascii="宋体" w:hAnsi="宋体" w:cs="宋体"/>
          <w:color w:val="000000" w:themeColor="text1"/>
          <w:szCs w:val="28"/>
        </w:rPr>
      </w:pPr>
      <w:r>
        <w:rPr>
          <w:rFonts w:ascii="宋体" w:hAnsi="宋体" w:cs="宋体" w:hint="eastAsia"/>
          <w:color w:val="000000" w:themeColor="text1"/>
          <w:szCs w:val="28"/>
        </w:rPr>
        <w:t>致：</w:t>
      </w:r>
      <w:r>
        <w:rPr>
          <w:rFonts w:ascii="宋体" w:hAnsi="宋体" w:cs="宋体" w:hint="eastAsia"/>
          <w:color w:val="000000" w:themeColor="text1"/>
          <w:szCs w:val="28"/>
          <w:u w:val="single"/>
        </w:rPr>
        <w:t xml:space="preserve">                    </w:t>
      </w:r>
      <w:r>
        <w:rPr>
          <w:rFonts w:ascii="宋体" w:hAnsi="宋体" w:cs="宋体" w:hint="eastAsia"/>
          <w:color w:val="000000" w:themeColor="text1"/>
          <w:szCs w:val="28"/>
        </w:rPr>
        <w:t>（采购人）：</w:t>
      </w:r>
    </w:p>
    <w:p w:rsidR="00695E14" w:rsidRDefault="00875D09">
      <w:pPr>
        <w:snapToGrid w:val="0"/>
        <w:spacing w:line="480" w:lineRule="atLeast"/>
        <w:ind w:firstLineChars="200" w:firstLine="560"/>
        <w:rPr>
          <w:rFonts w:ascii="宋体" w:hAnsi="宋体" w:cs="宋体"/>
          <w:color w:val="000000" w:themeColor="text1"/>
          <w:szCs w:val="28"/>
        </w:rPr>
      </w:pPr>
      <w:r>
        <w:rPr>
          <w:rFonts w:ascii="宋体" w:hAnsi="宋体" w:cs="宋体" w:hint="eastAsia"/>
          <w:color w:val="000000" w:themeColor="text1"/>
          <w:szCs w:val="28"/>
          <w:u w:val="single"/>
        </w:rPr>
        <w:t xml:space="preserve">                        </w:t>
      </w:r>
      <w:r>
        <w:rPr>
          <w:rFonts w:ascii="宋体" w:hAnsi="宋体" w:cs="宋体" w:hint="eastAsia"/>
          <w:color w:val="000000" w:themeColor="text1"/>
          <w:szCs w:val="28"/>
        </w:rPr>
        <w:t>（供应商名称）系中华人民共和国合法企业，注册地址：</w:t>
      </w:r>
      <w:r>
        <w:rPr>
          <w:rFonts w:ascii="宋体" w:hAnsi="宋体" w:cs="宋体" w:hint="eastAsia"/>
          <w:color w:val="000000" w:themeColor="text1"/>
          <w:szCs w:val="28"/>
          <w:u w:val="single"/>
        </w:rPr>
        <w:t xml:space="preserve">                               </w:t>
      </w:r>
      <w:r>
        <w:rPr>
          <w:rFonts w:ascii="宋体" w:hAnsi="宋体" w:cs="宋体" w:hint="eastAsia"/>
          <w:color w:val="000000" w:themeColor="text1"/>
          <w:szCs w:val="28"/>
        </w:rPr>
        <w:t>。我方就参加本次采购有关事项郑重声明如下：</w:t>
      </w:r>
    </w:p>
    <w:p w:rsidR="00695E14" w:rsidRDefault="00875D09">
      <w:pPr>
        <w:snapToGrid w:val="0"/>
        <w:spacing w:line="480" w:lineRule="atLeast"/>
        <w:ind w:firstLineChars="200" w:firstLine="560"/>
        <w:rPr>
          <w:rFonts w:ascii="宋体" w:hAnsi="宋体" w:cs="宋体"/>
          <w:color w:val="000000" w:themeColor="text1"/>
          <w:szCs w:val="28"/>
        </w:rPr>
      </w:pPr>
      <w:bookmarkStart w:id="313" w:name="_Toc8065"/>
      <w:bookmarkStart w:id="314" w:name="_Toc15412"/>
      <w:r>
        <w:rPr>
          <w:rFonts w:ascii="宋体" w:hAnsi="宋体" w:cs="宋体" w:hint="eastAsia"/>
          <w:color w:val="000000" w:themeColor="text1"/>
          <w:szCs w:val="28"/>
        </w:rPr>
        <w:t>一、我方完全理解并接受该项目采购文件所有要求。</w:t>
      </w:r>
      <w:bookmarkEnd w:id="313"/>
      <w:bookmarkEnd w:id="314"/>
    </w:p>
    <w:p w:rsidR="00695E14" w:rsidRDefault="00875D09">
      <w:pPr>
        <w:snapToGrid w:val="0"/>
        <w:spacing w:line="480" w:lineRule="atLeast"/>
        <w:ind w:firstLineChars="200" w:firstLine="560"/>
        <w:rPr>
          <w:rFonts w:ascii="宋体" w:hAnsi="宋体" w:cs="宋体"/>
          <w:color w:val="000000" w:themeColor="text1"/>
          <w:szCs w:val="28"/>
        </w:rPr>
      </w:pPr>
      <w:r>
        <w:rPr>
          <w:rFonts w:ascii="宋体" w:hAnsi="宋体" w:cs="宋体" w:hint="eastAsia"/>
          <w:color w:val="000000" w:themeColor="text1"/>
          <w:szCs w:val="28"/>
        </w:rPr>
        <w:t>二、我方提交的所有响应文件、资料都是准确和真实的，如有虚假或隐瞒，我方愿意承担一切法律责任。</w:t>
      </w:r>
    </w:p>
    <w:p w:rsidR="00695E14" w:rsidRDefault="00875D09">
      <w:pPr>
        <w:snapToGrid w:val="0"/>
        <w:spacing w:line="480" w:lineRule="atLeast"/>
        <w:ind w:firstLineChars="200" w:firstLine="560"/>
        <w:rPr>
          <w:rFonts w:ascii="宋体" w:hAnsi="宋体" w:cs="宋体"/>
          <w:color w:val="000000" w:themeColor="text1"/>
          <w:szCs w:val="28"/>
        </w:rPr>
      </w:pPr>
      <w:r>
        <w:rPr>
          <w:rFonts w:ascii="宋体" w:hAnsi="宋体" w:cs="宋体" w:hint="eastAsia"/>
          <w:color w:val="000000" w:themeColor="text1"/>
          <w:szCs w:val="28"/>
        </w:rPr>
        <w:t>三、我方承诺按照采购文件要求，提供采购项目的技术（质量）服务。</w:t>
      </w:r>
    </w:p>
    <w:p w:rsidR="00695E14" w:rsidRDefault="00875D09">
      <w:pPr>
        <w:snapToGrid w:val="0"/>
        <w:spacing w:line="480" w:lineRule="atLeast"/>
        <w:ind w:firstLineChars="200" w:firstLine="560"/>
        <w:rPr>
          <w:rFonts w:ascii="宋体" w:hAnsi="宋体" w:cs="宋体"/>
          <w:color w:val="000000" w:themeColor="text1"/>
          <w:szCs w:val="28"/>
        </w:rPr>
      </w:pPr>
      <w:r>
        <w:rPr>
          <w:rFonts w:ascii="宋体" w:hAnsi="宋体" w:cs="宋体" w:hint="eastAsia"/>
          <w:color w:val="000000" w:themeColor="text1"/>
          <w:szCs w:val="28"/>
        </w:rPr>
        <w:t>四、我方按采购文件要求提交的响应文件为：响应文件电子文档</w:t>
      </w:r>
      <w:r>
        <w:rPr>
          <w:rFonts w:ascii="宋体" w:hAnsi="宋体" w:cs="宋体" w:hint="eastAsia"/>
          <w:color w:val="000000" w:themeColor="text1"/>
          <w:szCs w:val="28"/>
          <w:u w:val="single"/>
        </w:rPr>
        <w:t xml:space="preserve"> 1 </w:t>
      </w:r>
      <w:r>
        <w:rPr>
          <w:rFonts w:ascii="宋体" w:hAnsi="宋体" w:cs="宋体" w:hint="eastAsia"/>
          <w:color w:val="000000" w:themeColor="text1"/>
          <w:szCs w:val="28"/>
        </w:rPr>
        <w:t>份。</w:t>
      </w:r>
    </w:p>
    <w:p w:rsidR="00695E14" w:rsidRDefault="00875D09">
      <w:pPr>
        <w:snapToGrid w:val="0"/>
        <w:spacing w:line="480" w:lineRule="atLeast"/>
        <w:ind w:firstLineChars="200" w:firstLine="560"/>
        <w:rPr>
          <w:rFonts w:ascii="宋体" w:hAnsi="宋体" w:cs="宋体"/>
          <w:color w:val="000000" w:themeColor="text1"/>
          <w:szCs w:val="28"/>
        </w:rPr>
      </w:pPr>
      <w:bookmarkStart w:id="315" w:name="_Toc5527"/>
      <w:bookmarkStart w:id="316" w:name="_Toc10192"/>
      <w:r>
        <w:rPr>
          <w:rFonts w:ascii="宋体" w:hAnsi="宋体" w:cs="宋体" w:hint="eastAsia"/>
          <w:color w:val="000000" w:themeColor="text1"/>
          <w:szCs w:val="28"/>
        </w:rPr>
        <w:t>五、我方承诺：本次采购的采购有效期为采购截止时间起</w:t>
      </w:r>
      <w:r>
        <w:rPr>
          <w:rFonts w:ascii="宋体" w:hAnsi="宋体" w:cs="宋体" w:hint="eastAsia"/>
          <w:color w:val="000000" w:themeColor="text1"/>
          <w:szCs w:val="28"/>
          <w:u w:val="single"/>
        </w:rPr>
        <w:t xml:space="preserve">    </w:t>
      </w:r>
      <w:r>
        <w:rPr>
          <w:rFonts w:ascii="宋体" w:hAnsi="宋体" w:cs="宋体" w:hint="eastAsia"/>
          <w:color w:val="000000" w:themeColor="text1"/>
          <w:szCs w:val="28"/>
        </w:rPr>
        <w:t>天。</w:t>
      </w:r>
      <w:bookmarkEnd w:id="315"/>
      <w:bookmarkEnd w:id="316"/>
    </w:p>
    <w:p w:rsidR="00695E14" w:rsidRDefault="00875D09">
      <w:pPr>
        <w:snapToGrid w:val="0"/>
        <w:spacing w:line="480" w:lineRule="atLeast"/>
        <w:ind w:firstLineChars="200" w:firstLine="560"/>
        <w:rPr>
          <w:rFonts w:ascii="宋体" w:hAnsi="宋体" w:cs="宋体"/>
          <w:color w:val="000000" w:themeColor="text1"/>
          <w:szCs w:val="28"/>
        </w:rPr>
      </w:pPr>
      <w:r>
        <w:rPr>
          <w:rFonts w:ascii="宋体" w:hAnsi="宋体" w:cs="宋体" w:hint="eastAsia"/>
          <w:color w:val="000000" w:themeColor="text1"/>
          <w:szCs w:val="28"/>
        </w:rPr>
        <w:t>六、我方报价为闭口价。即在采购有效期和合同有效期内，该报价固定不变。</w:t>
      </w:r>
    </w:p>
    <w:p w:rsidR="00695E14" w:rsidRDefault="00875D09">
      <w:pPr>
        <w:snapToGrid w:val="0"/>
        <w:spacing w:line="480" w:lineRule="atLeast"/>
        <w:ind w:firstLineChars="200" w:firstLine="560"/>
        <w:rPr>
          <w:rFonts w:ascii="宋体" w:hAnsi="宋体" w:cs="宋体"/>
          <w:color w:val="000000" w:themeColor="text1"/>
          <w:szCs w:val="28"/>
        </w:rPr>
      </w:pPr>
      <w:r>
        <w:rPr>
          <w:rFonts w:ascii="宋体" w:hAnsi="宋体" w:cs="宋体" w:hint="eastAsia"/>
          <w:color w:val="000000" w:themeColor="text1"/>
          <w:szCs w:val="28"/>
        </w:rPr>
        <w:t>七、如果我方成为成交供应商，我方将履行采购文件中规定的各项要求以及我方响应文件的各项承诺，按《中华人民共和国政府采购法》《中华人民共和国民法典》及合同约定条款承担我方责任。</w:t>
      </w:r>
    </w:p>
    <w:p w:rsidR="00695E14" w:rsidRDefault="00875D09">
      <w:pPr>
        <w:snapToGrid w:val="0"/>
        <w:spacing w:line="480" w:lineRule="atLeast"/>
        <w:ind w:firstLineChars="200" w:firstLine="560"/>
        <w:rPr>
          <w:rFonts w:ascii="宋体" w:hAnsi="宋体" w:cs="宋体"/>
          <w:color w:val="000000" w:themeColor="text1"/>
          <w:szCs w:val="28"/>
        </w:rPr>
      </w:pPr>
      <w:r>
        <w:rPr>
          <w:rFonts w:ascii="宋体" w:hAnsi="宋体" w:cs="宋体" w:hint="eastAsia"/>
          <w:color w:val="000000" w:themeColor="text1"/>
          <w:szCs w:val="28"/>
        </w:rPr>
        <w:t>八、我方未为采购项目提供整体设计、规范编制或者项目管理、监理、检测等服务。</w:t>
      </w:r>
    </w:p>
    <w:p w:rsidR="00695E14" w:rsidRDefault="00875D09">
      <w:pPr>
        <w:snapToGrid w:val="0"/>
        <w:spacing w:line="480" w:lineRule="atLeast"/>
        <w:ind w:firstLineChars="200" w:firstLine="560"/>
        <w:rPr>
          <w:rFonts w:ascii="宋体" w:hAnsi="宋体" w:cs="宋体"/>
          <w:color w:val="000000" w:themeColor="text1"/>
          <w:szCs w:val="28"/>
        </w:rPr>
      </w:pPr>
      <w:r>
        <w:rPr>
          <w:rFonts w:ascii="宋体" w:hAnsi="宋体" w:cs="宋体" w:hint="eastAsia"/>
          <w:color w:val="000000" w:themeColor="text1"/>
          <w:szCs w:val="28"/>
        </w:rPr>
        <w:t>九、我方理解，最低报价不是成交的唯一条件。</w:t>
      </w:r>
    </w:p>
    <w:p w:rsidR="00695E14" w:rsidRDefault="00875D09">
      <w:pPr>
        <w:snapToGrid w:val="0"/>
        <w:spacing w:line="480" w:lineRule="atLeast"/>
        <w:ind w:firstLineChars="200" w:firstLine="560"/>
        <w:rPr>
          <w:rFonts w:ascii="宋体" w:hAnsi="宋体" w:cs="宋体"/>
          <w:color w:val="000000" w:themeColor="text1"/>
          <w:szCs w:val="28"/>
        </w:rPr>
      </w:pPr>
      <w:r>
        <w:rPr>
          <w:rFonts w:ascii="宋体" w:hAnsi="宋体" w:cs="宋体" w:hint="eastAsia"/>
          <w:color w:val="000000" w:themeColor="text1"/>
          <w:szCs w:val="28"/>
        </w:rPr>
        <w:t>十、我方同意按有关规定及采购文件要求，交纳足额保证金。</w:t>
      </w:r>
    </w:p>
    <w:p w:rsidR="00695E14" w:rsidRDefault="00875D09">
      <w:pPr>
        <w:snapToGrid w:val="0"/>
        <w:spacing w:line="480" w:lineRule="atLeast"/>
        <w:ind w:firstLineChars="200" w:firstLine="560"/>
        <w:rPr>
          <w:rFonts w:ascii="宋体" w:hAnsi="宋体" w:cs="宋体"/>
          <w:color w:val="000000" w:themeColor="text1"/>
          <w:szCs w:val="28"/>
        </w:rPr>
      </w:pPr>
      <w:r>
        <w:rPr>
          <w:rFonts w:ascii="宋体" w:hAnsi="宋体" w:cs="宋体" w:hint="eastAsia"/>
          <w:color w:val="000000" w:themeColor="text1"/>
          <w:szCs w:val="28"/>
        </w:rPr>
        <w:t>十一、若我方成为成交供应商，愿意按有关规定及采购文件要求缴纳采购代理服务费和交易服务费。</w:t>
      </w:r>
    </w:p>
    <w:p w:rsidR="00695E14" w:rsidRDefault="00875D09">
      <w:pPr>
        <w:tabs>
          <w:tab w:val="left" w:pos="6300"/>
        </w:tabs>
        <w:snapToGrid w:val="0"/>
        <w:spacing w:line="480" w:lineRule="atLeast"/>
        <w:ind w:firstLineChars="2100" w:firstLine="5880"/>
        <w:rPr>
          <w:rFonts w:ascii="宋体" w:hAnsi="宋体" w:cs="宋体"/>
          <w:color w:val="000000" w:themeColor="text1"/>
          <w:szCs w:val="28"/>
        </w:rPr>
      </w:pPr>
      <w:r>
        <w:rPr>
          <w:rFonts w:ascii="宋体" w:hAnsi="宋体" w:cs="宋体" w:hint="eastAsia"/>
          <w:color w:val="000000" w:themeColor="text1"/>
          <w:szCs w:val="28"/>
        </w:rPr>
        <w:t>（供应商公章或自然人签署）</w:t>
      </w:r>
    </w:p>
    <w:p w:rsidR="00695E14" w:rsidRDefault="00875D09">
      <w:pPr>
        <w:tabs>
          <w:tab w:val="left" w:pos="6300"/>
        </w:tabs>
        <w:snapToGrid w:val="0"/>
        <w:spacing w:line="480" w:lineRule="atLeast"/>
        <w:ind w:firstLineChars="2600" w:firstLine="7280"/>
        <w:rPr>
          <w:rFonts w:ascii="宋体" w:hAnsi="宋体" w:cs="宋体"/>
          <w:color w:val="000000" w:themeColor="text1"/>
          <w:szCs w:val="28"/>
        </w:rPr>
      </w:pPr>
      <w:r>
        <w:rPr>
          <w:rFonts w:ascii="宋体" w:hAnsi="宋体" w:cs="宋体" w:hint="eastAsia"/>
          <w:color w:val="000000" w:themeColor="text1"/>
          <w:szCs w:val="28"/>
        </w:rPr>
        <w:t>年    月   日</w:t>
      </w:r>
    </w:p>
    <w:p w:rsidR="00695E14" w:rsidRDefault="00875D09">
      <w:pPr>
        <w:rPr>
          <w:rFonts w:ascii="宋体" w:hAnsi="宋体" w:cs="宋体"/>
          <w:color w:val="000000" w:themeColor="text1"/>
          <w:sz w:val="24"/>
          <w:szCs w:val="24"/>
        </w:rPr>
      </w:pPr>
      <w:r>
        <w:rPr>
          <w:rFonts w:ascii="宋体" w:hAnsi="宋体" w:cs="宋体" w:hint="eastAsia"/>
          <w:color w:val="000000" w:themeColor="text1"/>
          <w:szCs w:val="28"/>
        </w:rPr>
        <w:br w:type="page"/>
      </w:r>
      <w:bookmarkStart w:id="317" w:name="_Toc10242"/>
      <w:bookmarkStart w:id="318" w:name="_Toc17279"/>
      <w:bookmarkStart w:id="319" w:name="_Toc19167"/>
      <w:r>
        <w:rPr>
          <w:rFonts w:ascii="宋体" w:hAnsi="宋体" w:cs="宋体" w:hint="eastAsia"/>
          <w:b/>
          <w:bCs/>
          <w:color w:val="000000" w:themeColor="text1"/>
        </w:rPr>
        <w:lastRenderedPageBreak/>
        <w:t>（二）商务条款差异表</w:t>
      </w:r>
      <w:bookmarkEnd w:id="317"/>
      <w:bookmarkEnd w:id="318"/>
      <w:bookmarkEnd w:id="319"/>
    </w:p>
    <w:p w:rsidR="00695E14" w:rsidRDefault="00875D09">
      <w:pPr>
        <w:tabs>
          <w:tab w:val="left" w:pos="720"/>
        </w:tabs>
        <w:spacing w:line="480" w:lineRule="atLeast"/>
        <w:ind w:firstLine="527"/>
        <w:jc w:val="center"/>
        <w:rPr>
          <w:rFonts w:ascii="宋体" w:hAnsi="宋体" w:cs="宋体"/>
          <w:color w:val="000000" w:themeColor="text1"/>
        </w:rPr>
      </w:pPr>
      <w:r>
        <w:rPr>
          <w:rFonts w:ascii="宋体" w:hAnsi="宋体" w:cs="宋体" w:hint="eastAsia"/>
          <w:color w:val="000000" w:themeColor="text1"/>
        </w:rPr>
        <w:t>商务条款差异表</w:t>
      </w:r>
    </w:p>
    <w:p w:rsidR="00695E14" w:rsidRDefault="00875D09">
      <w:pPr>
        <w:spacing w:line="520" w:lineRule="exact"/>
        <w:ind w:firstLineChars="200" w:firstLine="560"/>
        <w:rPr>
          <w:rFonts w:ascii="宋体" w:hAnsi="宋体" w:cs="宋体"/>
          <w:color w:val="000000" w:themeColor="text1"/>
          <w:szCs w:val="28"/>
        </w:rPr>
      </w:pPr>
      <w:r>
        <w:rPr>
          <w:rFonts w:ascii="宋体" w:hAnsi="宋体" w:cs="宋体" w:hint="eastAsia"/>
          <w:color w:val="000000" w:themeColor="text1"/>
          <w:szCs w:val="28"/>
        </w:rPr>
        <w:t xml:space="preserve">                          </w:t>
      </w:r>
    </w:p>
    <w:p w:rsidR="00695E14" w:rsidRDefault="00875D09">
      <w:pPr>
        <w:spacing w:line="520" w:lineRule="exact"/>
        <w:ind w:firstLineChars="200" w:firstLine="560"/>
        <w:rPr>
          <w:rFonts w:ascii="宋体" w:hAnsi="宋体" w:cs="宋体"/>
          <w:color w:val="000000" w:themeColor="text1"/>
          <w:szCs w:val="28"/>
        </w:rPr>
      </w:pPr>
      <w:r>
        <w:rPr>
          <w:rFonts w:ascii="宋体" w:hAnsi="宋体" w:cs="宋体" w:hint="eastAsia"/>
          <w:color w:val="000000" w:themeColor="text1"/>
          <w:szCs w:val="28"/>
        </w:rPr>
        <w:t>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3070"/>
        <w:gridCol w:w="3188"/>
        <w:gridCol w:w="2389"/>
      </w:tblGrid>
      <w:tr w:rsidR="00695E14">
        <w:trPr>
          <w:trHeight w:val="515"/>
          <w:jc w:val="center"/>
        </w:trPr>
        <w:tc>
          <w:tcPr>
            <w:tcW w:w="660" w:type="pct"/>
            <w:vAlign w:val="center"/>
          </w:tcPr>
          <w:p w:rsidR="00695E14" w:rsidRDefault="00875D09">
            <w:pPr>
              <w:jc w:val="center"/>
              <w:rPr>
                <w:rFonts w:ascii="宋体" w:hAnsi="宋体" w:cs="宋体"/>
                <w:color w:val="000000" w:themeColor="text1"/>
                <w:sz w:val="24"/>
                <w:szCs w:val="24"/>
              </w:rPr>
            </w:pPr>
            <w:bookmarkStart w:id="320" w:name="_Toc26650"/>
            <w:bookmarkStart w:id="321" w:name="_Toc12928"/>
            <w:bookmarkStart w:id="322" w:name="_Toc30909"/>
            <w:bookmarkStart w:id="323" w:name="_Toc3165"/>
            <w:r>
              <w:rPr>
                <w:rFonts w:ascii="宋体" w:hAnsi="宋体" w:cs="宋体" w:hint="eastAsia"/>
                <w:color w:val="000000" w:themeColor="text1"/>
                <w:sz w:val="24"/>
                <w:szCs w:val="24"/>
              </w:rPr>
              <w:t>序号</w:t>
            </w:r>
            <w:bookmarkEnd w:id="320"/>
            <w:bookmarkEnd w:id="321"/>
            <w:bookmarkEnd w:id="322"/>
            <w:bookmarkEnd w:id="323"/>
          </w:p>
        </w:tc>
        <w:tc>
          <w:tcPr>
            <w:tcW w:w="1541" w:type="pct"/>
            <w:vAlign w:val="center"/>
          </w:tcPr>
          <w:p w:rsidR="00695E14" w:rsidRDefault="00875D09">
            <w:pPr>
              <w:jc w:val="center"/>
              <w:rPr>
                <w:rFonts w:ascii="宋体" w:hAnsi="宋体" w:cs="宋体"/>
                <w:color w:val="000000" w:themeColor="text1"/>
                <w:sz w:val="24"/>
                <w:szCs w:val="24"/>
              </w:rPr>
            </w:pPr>
            <w:bookmarkStart w:id="324" w:name="_Toc31519"/>
            <w:bookmarkStart w:id="325" w:name="_Toc31879"/>
            <w:bookmarkStart w:id="326" w:name="_Toc20839"/>
            <w:bookmarkStart w:id="327" w:name="_Toc16284"/>
            <w:r>
              <w:rPr>
                <w:rFonts w:ascii="宋体" w:hAnsi="宋体" w:cs="宋体" w:hint="eastAsia"/>
                <w:color w:val="000000" w:themeColor="text1"/>
                <w:sz w:val="24"/>
                <w:szCs w:val="24"/>
              </w:rPr>
              <w:t>采购需求</w:t>
            </w:r>
            <w:bookmarkEnd w:id="324"/>
            <w:bookmarkEnd w:id="325"/>
            <w:bookmarkEnd w:id="326"/>
            <w:bookmarkEnd w:id="327"/>
          </w:p>
        </w:tc>
        <w:tc>
          <w:tcPr>
            <w:tcW w:w="1600" w:type="pct"/>
            <w:vAlign w:val="center"/>
          </w:tcPr>
          <w:p w:rsidR="00695E14" w:rsidRDefault="00875D09">
            <w:pPr>
              <w:jc w:val="center"/>
              <w:rPr>
                <w:rFonts w:ascii="宋体" w:hAnsi="宋体" w:cs="宋体"/>
                <w:color w:val="000000" w:themeColor="text1"/>
                <w:sz w:val="24"/>
                <w:szCs w:val="24"/>
              </w:rPr>
            </w:pPr>
            <w:bookmarkStart w:id="328" w:name="_Toc3511"/>
            <w:bookmarkStart w:id="329" w:name="_Toc4456"/>
            <w:bookmarkStart w:id="330" w:name="_Toc24660"/>
            <w:bookmarkStart w:id="331" w:name="_Toc22122"/>
            <w:r>
              <w:rPr>
                <w:rFonts w:ascii="宋体" w:hAnsi="宋体" w:cs="宋体" w:hint="eastAsia"/>
                <w:color w:val="000000" w:themeColor="text1"/>
                <w:sz w:val="24"/>
                <w:szCs w:val="24"/>
              </w:rPr>
              <w:t>响应情况</w:t>
            </w:r>
            <w:bookmarkEnd w:id="328"/>
            <w:bookmarkEnd w:id="329"/>
            <w:bookmarkEnd w:id="330"/>
            <w:bookmarkEnd w:id="331"/>
          </w:p>
        </w:tc>
        <w:tc>
          <w:tcPr>
            <w:tcW w:w="1199" w:type="pct"/>
            <w:vAlign w:val="center"/>
          </w:tcPr>
          <w:p w:rsidR="00695E14" w:rsidRDefault="00875D09">
            <w:pPr>
              <w:jc w:val="center"/>
              <w:rPr>
                <w:rFonts w:ascii="宋体" w:hAnsi="宋体" w:cs="宋体"/>
                <w:color w:val="000000" w:themeColor="text1"/>
                <w:sz w:val="24"/>
                <w:szCs w:val="24"/>
              </w:rPr>
            </w:pPr>
            <w:bookmarkStart w:id="332" w:name="_Toc13230"/>
            <w:bookmarkStart w:id="333" w:name="_Toc14571"/>
            <w:bookmarkStart w:id="334" w:name="_Toc15020"/>
            <w:bookmarkStart w:id="335" w:name="_Toc11128"/>
            <w:r>
              <w:rPr>
                <w:rFonts w:ascii="宋体" w:hAnsi="宋体" w:cs="宋体" w:hint="eastAsia"/>
                <w:color w:val="000000" w:themeColor="text1"/>
                <w:sz w:val="24"/>
                <w:szCs w:val="24"/>
              </w:rPr>
              <w:t>差异说明</w:t>
            </w:r>
            <w:bookmarkEnd w:id="332"/>
            <w:bookmarkEnd w:id="333"/>
            <w:bookmarkEnd w:id="334"/>
            <w:bookmarkEnd w:id="335"/>
          </w:p>
        </w:tc>
      </w:tr>
      <w:tr w:rsidR="00695E14">
        <w:trPr>
          <w:trHeight w:val="599"/>
          <w:jc w:val="center"/>
        </w:trPr>
        <w:tc>
          <w:tcPr>
            <w:tcW w:w="660" w:type="pct"/>
            <w:vAlign w:val="center"/>
          </w:tcPr>
          <w:p w:rsidR="00695E14" w:rsidRDefault="00695E14">
            <w:pPr>
              <w:jc w:val="center"/>
              <w:rPr>
                <w:rFonts w:ascii="宋体" w:hAnsi="宋体" w:cs="宋体"/>
                <w:color w:val="000000" w:themeColor="text1"/>
                <w:sz w:val="24"/>
                <w:szCs w:val="24"/>
              </w:rPr>
            </w:pPr>
          </w:p>
        </w:tc>
        <w:tc>
          <w:tcPr>
            <w:tcW w:w="1541" w:type="pct"/>
            <w:vAlign w:val="center"/>
          </w:tcPr>
          <w:p w:rsidR="00695E14" w:rsidRDefault="00695E14">
            <w:pPr>
              <w:jc w:val="center"/>
              <w:rPr>
                <w:rFonts w:ascii="宋体" w:hAnsi="宋体" w:cs="宋体"/>
                <w:color w:val="000000" w:themeColor="text1"/>
                <w:sz w:val="24"/>
                <w:szCs w:val="24"/>
              </w:rPr>
            </w:pPr>
          </w:p>
        </w:tc>
        <w:tc>
          <w:tcPr>
            <w:tcW w:w="1600" w:type="pct"/>
            <w:vAlign w:val="center"/>
          </w:tcPr>
          <w:p w:rsidR="00695E14" w:rsidRDefault="00695E14">
            <w:pPr>
              <w:jc w:val="center"/>
              <w:rPr>
                <w:rFonts w:ascii="宋体" w:hAnsi="宋体" w:cs="宋体"/>
                <w:color w:val="000000" w:themeColor="text1"/>
                <w:sz w:val="24"/>
                <w:szCs w:val="24"/>
              </w:rPr>
            </w:pPr>
          </w:p>
        </w:tc>
        <w:tc>
          <w:tcPr>
            <w:tcW w:w="1199" w:type="pct"/>
            <w:vAlign w:val="center"/>
          </w:tcPr>
          <w:p w:rsidR="00695E14" w:rsidRDefault="00695E14">
            <w:pPr>
              <w:jc w:val="center"/>
              <w:rPr>
                <w:rFonts w:ascii="宋体" w:hAnsi="宋体" w:cs="宋体"/>
                <w:color w:val="000000" w:themeColor="text1"/>
                <w:sz w:val="24"/>
                <w:szCs w:val="24"/>
              </w:rPr>
            </w:pPr>
          </w:p>
        </w:tc>
      </w:tr>
      <w:tr w:rsidR="00695E14">
        <w:trPr>
          <w:trHeight w:val="599"/>
          <w:jc w:val="center"/>
        </w:trPr>
        <w:tc>
          <w:tcPr>
            <w:tcW w:w="660" w:type="pct"/>
            <w:vAlign w:val="center"/>
          </w:tcPr>
          <w:p w:rsidR="00695E14" w:rsidRDefault="00695E14">
            <w:pPr>
              <w:jc w:val="center"/>
              <w:rPr>
                <w:rFonts w:ascii="宋体" w:hAnsi="宋体" w:cs="宋体"/>
                <w:color w:val="000000" w:themeColor="text1"/>
                <w:sz w:val="24"/>
                <w:szCs w:val="24"/>
              </w:rPr>
            </w:pPr>
          </w:p>
        </w:tc>
        <w:tc>
          <w:tcPr>
            <w:tcW w:w="1541" w:type="pct"/>
            <w:vAlign w:val="center"/>
          </w:tcPr>
          <w:p w:rsidR="00695E14" w:rsidRDefault="00695E14">
            <w:pPr>
              <w:jc w:val="center"/>
              <w:rPr>
                <w:rFonts w:ascii="宋体" w:hAnsi="宋体" w:cs="宋体"/>
                <w:color w:val="000000" w:themeColor="text1"/>
                <w:sz w:val="24"/>
                <w:szCs w:val="24"/>
              </w:rPr>
            </w:pPr>
          </w:p>
        </w:tc>
        <w:tc>
          <w:tcPr>
            <w:tcW w:w="1600" w:type="pct"/>
            <w:vAlign w:val="center"/>
          </w:tcPr>
          <w:p w:rsidR="00695E14" w:rsidRDefault="00695E14">
            <w:pPr>
              <w:jc w:val="center"/>
              <w:rPr>
                <w:rFonts w:ascii="宋体" w:hAnsi="宋体" w:cs="宋体"/>
                <w:color w:val="000000" w:themeColor="text1"/>
                <w:sz w:val="24"/>
                <w:szCs w:val="24"/>
              </w:rPr>
            </w:pPr>
          </w:p>
        </w:tc>
        <w:tc>
          <w:tcPr>
            <w:tcW w:w="1199" w:type="pct"/>
            <w:vAlign w:val="center"/>
          </w:tcPr>
          <w:p w:rsidR="00695E14" w:rsidRDefault="00695E14">
            <w:pPr>
              <w:jc w:val="center"/>
              <w:rPr>
                <w:rFonts w:ascii="宋体" w:hAnsi="宋体" w:cs="宋体"/>
                <w:color w:val="000000" w:themeColor="text1"/>
                <w:sz w:val="24"/>
                <w:szCs w:val="24"/>
              </w:rPr>
            </w:pPr>
          </w:p>
        </w:tc>
      </w:tr>
      <w:tr w:rsidR="00695E14">
        <w:trPr>
          <w:trHeight w:val="599"/>
          <w:jc w:val="center"/>
        </w:trPr>
        <w:tc>
          <w:tcPr>
            <w:tcW w:w="660" w:type="pct"/>
            <w:vAlign w:val="center"/>
          </w:tcPr>
          <w:p w:rsidR="00695E14" w:rsidRDefault="00695E14">
            <w:pPr>
              <w:jc w:val="center"/>
              <w:rPr>
                <w:rFonts w:ascii="宋体" w:hAnsi="宋体" w:cs="宋体"/>
                <w:color w:val="000000" w:themeColor="text1"/>
                <w:sz w:val="24"/>
                <w:szCs w:val="24"/>
              </w:rPr>
            </w:pPr>
          </w:p>
        </w:tc>
        <w:tc>
          <w:tcPr>
            <w:tcW w:w="1541" w:type="pct"/>
            <w:vAlign w:val="center"/>
          </w:tcPr>
          <w:p w:rsidR="00695E14" w:rsidRDefault="00695E14">
            <w:pPr>
              <w:jc w:val="center"/>
              <w:rPr>
                <w:rFonts w:ascii="宋体" w:hAnsi="宋体" w:cs="宋体"/>
                <w:color w:val="000000" w:themeColor="text1"/>
                <w:sz w:val="24"/>
                <w:szCs w:val="24"/>
              </w:rPr>
            </w:pPr>
          </w:p>
        </w:tc>
        <w:tc>
          <w:tcPr>
            <w:tcW w:w="1600" w:type="pct"/>
            <w:vAlign w:val="center"/>
          </w:tcPr>
          <w:p w:rsidR="00695E14" w:rsidRDefault="00695E14">
            <w:pPr>
              <w:jc w:val="center"/>
              <w:rPr>
                <w:rFonts w:ascii="宋体" w:hAnsi="宋体" w:cs="宋体"/>
                <w:color w:val="000000" w:themeColor="text1"/>
                <w:sz w:val="24"/>
                <w:szCs w:val="24"/>
              </w:rPr>
            </w:pPr>
          </w:p>
        </w:tc>
        <w:tc>
          <w:tcPr>
            <w:tcW w:w="1199" w:type="pct"/>
            <w:vAlign w:val="center"/>
          </w:tcPr>
          <w:p w:rsidR="00695E14" w:rsidRDefault="00695E14">
            <w:pPr>
              <w:jc w:val="center"/>
              <w:rPr>
                <w:rFonts w:ascii="宋体" w:hAnsi="宋体" w:cs="宋体"/>
                <w:color w:val="000000" w:themeColor="text1"/>
                <w:sz w:val="24"/>
                <w:szCs w:val="24"/>
              </w:rPr>
            </w:pPr>
          </w:p>
        </w:tc>
      </w:tr>
      <w:tr w:rsidR="00695E14">
        <w:trPr>
          <w:trHeight w:val="599"/>
          <w:jc w:val="center"/>
        </w:trPr>
        <w:tc>
          <w:tcPr>
            <w:tcW w:w="660" w:type="pct"/>
            <w:vAlign w:val="center"/>
          </w:tcPr>
          <w:p w:rsidR="00695E14" w:rsidRDefault="00695E14">
            <w:pPr>
              <w:jc w:val="center"/>
              <w:rPr>
                <w:rFonts w:ascii="宋体" w:hAnsi="宋体" w:cs="宋体"/>
                <w:color w:val="000000" w:themeColor="text1"/>
                <w:sz w:val="24"/>
                <w:szCs w:val="24"/>
              </w:rPr>
            </w:pPr>
          </w:p>
        </w:tc>
        <w:tc>
          <w:tcPr>
            <w:tcW w:w="1541" w:type="pct"/>
            <w:vAlign w:val="center"/>
          </w:tcPr>
          <w:p w:rsidR="00695E14" w:rsidRDefault="00695E14">
            <w:pPr>
              <w:jc w:val="center"/>
              <w:rPr>
                <w:rFonts w:ascii="宋体" w:hAnsi="宋体" w:cs="宋体"/>
                <w:color w:val="000000" w:themeColor="text1"/>
                <w:sz w:val="24"/>
                <w:szCs w:val="24"/>
              </w:rPr>
            </w:pPr>
          </w:p>
        </w:tc>
        <w:tc>
          <w:tcPr>
            <w:tcW w:w="1600" w:type="pct"/>
            <w:vAlign w:val="center"/>
          </w:tcPr>
          <w:p w:rsidR="00695E14" w:rsidRDefault="00695E14">
            <w:pPr>
              <w:jc w:val="center"/>
              <w:rPr>
                <w:rFonts w:ascii="宋体" w:hAnsi="宋体" w:cs="宋体"/>
                <w:color w:val="000000" w:themeColor="text1"/>
                <w:sz w:val="24"/>
                <w:szCs w:val="24"/>
              </w:rPr>
            </w:pPr>
          </w:p>
        </w:tc>
        <w:tc>
          <w:tcPr>
            <w:tcW w:w="1199" w:type="pct"/>
            <w:vAlign w:val="center"/>
          </w:tcPr>
          <w:p w:rsidR="00695E14" w:rsidRDefault="00695E14">
            <w:pPr>
              <w:jc w:val="center"/>
              <w:rPr>
                <w:rFonts w:ascii="宋体" w:hAnsi="宋体" w:cs="宋体"/>
                <w:color w:val="000000" w:themeColor="text1"/>
                <w:sz w:val="24"/>
                <w:szCs w:val="24"/>
              </w:rPr>
            </w:pPr>
          </w:p>
        </w:tc>
      </w:tr>
      <w:tr w:rsidR="00695E14">
        <w:trPr>
          <w:trHeight w:val="599"/>
          <w:jc w:val="center"/>
        </w:trPr>
        <w:tc>
          <w:tcPr>
            <w:tcW w:w="660" w:type="pct"/>
            <w:vAlign w:val="center"/>
          </w:tcPr>
          <w:p w:rsidR="00695E14" w:rsidRDefault="00695E14">
            <w:pPr>
              <w:jc w:val="center"/>
              <w:rPr>
                <w:rFonts w:ascii="宋体" w:hAnsi="宋体" w:cs="宋体"/>
                <w:color w:val="000000" w:themeColor="text1"/>
                <w:sz w:val="24"/>
                <w:szCs w:val="24"/>
              </w:rPr>
            </w:pPr>
          </w:p>
        </w:tc>
        <w:tc>
          <w:tcPr>
            <w:tcW w:w="1541" w:type="pct"/>
            <w:vAlign w:val="center"/>
          </w:tcPr>
          <w:p w:rsidR="00695E14" w:rsidRDefault="00695E14">
            <w:pPr>
              <w:jc w:val="center"/>
              <w:rPr>
                <w:rFonts w:ascii="宋体" w:hAnsi="宋体" w:cs="宋体"/>
                <w:color w:val="000000" w:themeColor="text1"/>
                <w:sz w:val="24"/>
                <w:szCs w:val="24"/>
              </w:rPr>
            </w:pPr>
          </w:p>
        </w:tc>
        <w:tc>
          <w:tcPr>
            <w:tcW w:w="1600" w:type="pct"/>
            <w:vAlign w:val="center"/>
          </w:tcPr>
          <w:p w:rsidR="00695E14" w:rsidRDefault="00695E14">
            <w:pPr>
              <w:jc w:val="center"/>
              <w:rPr>
                <w:rFonts w:ascii="宋体" w:hAnsi="宋体" w:cs="宋体"/>
                <w:color w:val="000000" w:themeColor="text1"/>
                <w:sz w:val="24"/>
                <w:szCs w:val="24"/>
              </w:rPr>
            </w:pPr>
          </w:p>
        </w:tc>
        <w:tc>
          <w:tcPr>
            <w:tcW w:w="1199" w:type="pct"/>
            <w:vAlign w:val="center"/>
          </w:tcPr>
          <w:p w:rsidR="00695E14" w:rsidRDefault="00695E14">
            <w:pPr>
              <w:jc w:val="center"/>
              <w:rPr>
                <w:rFonts w:ascii="宋体" w:hAnsi="宋体" w:cs="宋体"/>
                <w:color w:val="000000" w:themeColor="text1"/>
                <w:sz w:val="24"/>
                <w:szCs w:val="24"/>
              </w:rPr>
            </w:pPr>
          </w:p>
        </w:tc>
      </w:tr>
      <w:tr w:rsidR="00695E14">
        <w:trPr>
          <w:trHeight w:val="599"/>
          <w:jc w:val="center"/>
        </w:trPr>
        <w:tc>
          <w:tcPr>
            <w:tcW w:w="660" w:type="pct"/>
            <w:vAlign w:val="center"/>
          </w:tcPr>
          <w:p w:rsidR="00695E14" w:rsidRDefault="00695E14">
            <w:pPr>
              <w:jc w:val="center"/>
              <w:rPr>
                <w:rFonts w:ascii="宋体" w:hAnsi="宋体" w:cs="宋体"/>
                <w:color w:val="000000" w:themeColor="text1"/>
                <w:sz w:val="24"/>
                <w:szCs w:val="24"/>
              </w:rPr>
            </w:pPr>
          </w:p>
        </w:tc>
        <w:tc>
          <w:tcPr>
            <w:tcW w:w="1541" w:type="pct"/>
            <w:vAlign w:val="center"/>
          </w:tcPr>
          <w:p w:rsidR="00695E14" w:rsidRDefault="00695E14">
            <w:pPr>
              <w:jc w:val="center"/>
              <w:rPr>
                <w:rFonts w:ascii="宋体" w:hAnsi="宋体" w:cs="宋体"/>
                <w:color w:val="000000" w:themeColor="text1"/>
                <w:sz w:val="24"/>
                <w:szCs w:val="24"/>
              </w:rPr>
            </w:pPr>
          </w:p>
        </w:tc>
        <w:tc>
          <w:tcPr>
            <w:tcW w:w="1600" w:type="pct"/>
            <w:vAlign w:val="center"/>
          </w:tcPr>
          <w:p w:rsidR="00695E14" w:rsidRDefault="00695E14">
            <w:pPr>
              <w:jc w:val="center"/>
              <w:rPr>
                <w:rFonts w:ascii="宋体" w:hAnsi="宋体" w:cs="宋体"/>
                <w:color w:val="000000" w:themeColor="text1"/>
                <w:sz w:val="24"/>
                <w:szCs w:val="24"/>
              </w:rPr>
            </w:pPr>
          </w:p>
        </w:tc>
        <w:tc>
          <w:tcPr>
            <w:tcW w:w="1199" w:type="pct"/>
            <w:vAlign w:val="center"/>
          </w:tcPr>
          <w:p w:rsidR="00695E14" w:rsidRDefault="00695E14">
            <w:pPr>
              <w:jc w:val="center"/>
              <w:rPr>
                <w:rFonts w:ascii="宋体" w:hAnsi="宋体" w:cs="宋体"/>
                <w:color w:val="000000" w:themeColor="text1"/>
                <w:sz w:val="24"/>
                <w:szCs w:val="24"/>
              </w:rPr>
            </w:pPr>
          </w:p>
        </w:tc>
      </w:tr>
      <w:tr w:rsidR="00695E14">
        <w:trPr>
          <w:trHeight w:val="599"/>
          <w:jc w:val="center"/>
        </w:trPr>
        <w:tc>
          <w:tcPr>
            <w:tcW w:w="660" w:type="pct"/>
            <w:vAlign w:val="center"/>
          </w:tcPr>
          <w:p w:rsidR="00695E14" w:rsidRDefault="00695E14">
            <w:pPr>
              <w:jc w:val="center"/>
              <w:rPr>
                <w:rFonts w:ascii="宋体" w:hAnsi="宋体" w:cs="宋体"/>
                <w:color w:val="000000" w:themeColor="text1"/>
                <w:sz w:val="24"/>
                <w:szCs w:val="24"/>
              </w:rPr>
            </w:pPr>
          </w:p>
        </w:tc>
        <w:tc>
          <w:tcPr>
            <w:tcW w:w="1541" w:type="pct"/>
            <w:vAlign w:val="center"/>
          </w:tcPr>
          <w:p w:rsidR="00695E14" w:rsidRDefault="00695E14">
            <w:pPr>
              <w:jc w:val="center"/>
              <w:rPr>
                <w:rFonts w:ascii="宋体" w:hAnsi="宋体" w:cs="宋体"/>
                <w:color w:val="000000" w:themeColor="text1"/>
                <w:sz w:val="24"/>
                <w:szCs w:val="24"/>
              </w:rPr>
            </w:pPr>
          </w:p>
        </w:tc>
        <w:tc>
          <w:tcPr>
            <w:tcW w:w="1600" w:type="pct"/>
            <w:vAlign w:val="center"/>
          </w:tcPr>
          <w:p w:rsidR="00695E14" w:rsidRDefault="00695E14">
            <w:pPr>
              <w:jc w:val="center"/>
              <w:rPr>
                <w:rFonts w:ascii="宋体" w:hAnsi="宋体" w:cs="宋体"/>
                <w:color w:val="000000" w:themeColor="text1"/>
                <w:sz w:val="24"/>
                <w:szCs w:val="24"/>
              </w:rPr>
            </w:pPr>
          </w:p>
        </w:tc>
        <w:tc>
          <w:tcPr>
            <w:tcW w:w="1199" w:type="pct"/>
            <w:vAlign w:val="center"/>
          </w:tcPr>
          <w:p w:rsidR="00695E14" w:rsidRDefault="00695E14">
            <w:pPr>
              <w:jc w:val="center"/>
              <w:rPr>
                <w:rFonts w:ascii="宋体" w:hAnsi="宋体" w:cs="宋体"/>
                <w:color w:val="000000" w:themeColor="text1"/>
                <w:sz w:val="24"/>
                <w:szCs w:val="24"/>
              </w:rPr>
            </w:pPr>
          </w:p>
        </w:tc>
      </w:tr>
      <w:tr w:rsidR="00695E14">
        <w:trPr>
          <w:trHeight w:val="599"/>
          <w:jc w:val="center"/>
        </w:trPr>
        <w:tc>
          <w:tcPr>
            <w:tcW w:w="660" w:type="pct"/>
            <w:vAlign w:val="center"/>
          </w:tcPr>
          <w:p w:rsidR="00695E14" w:rsidRDefault="00695E14">
            <w:pPr>
              <w:jc w:val="center"/>
              <w:rPr>
                <w:rFonts w:ascii="宋体" w:hAnsi="宋体" w:cs="宋体"/>
                <w:color w:val="000000" w:themeColor="text1"/>
                <w:sz w:val="24"/>
                <w:szCs w:val="24"/>
              </w:rPr>
            </w:pPr>
          </w:p>
        </w:tc>
        <w:tc>
          <w:tcPr>
            <w:tcW w:w="1541" w:type="pct"/>
            <w:vAlign w:val="center"/>
          </w:tcPr>
          <w:p w:rsidR="00695E14" w:rsidRDefault="00695E14">
            <w:pPr>
              <w:jc w:val="center"/>
              <w:rPr>
                <w:rFonts w:ascii="宋体" w:hAnsi="宋体" w:cs="宋体"/>
                <w:color w:val="000000" w:themeColor="text1"/>
                <w:sz w:val="24"/>
                <w:szCs w:val="24"/>
              </w:rPr>
            </w:pPr>
          </w:p>
        </w:tc>
        <w:tc>
          <w:tcPr>
            <w:tcW w:w="1600" w:type="pct"/>
            <w:vAlign w:val="center"/>
          </w:tcPr>
          <w:p w:rsidR="00695E14" w:rsidRDefault="00695E14">
            <w:pPr>
              <w:jc w:val="center"/>
              <w:rPr>
                <w:rFonts w:ascii="宋体" w:hAnsi="宋体" w:cs="宋体"/>
                <w:color w:val="000000" w:themeColor="text1"/>
                <w:sz w:val="24"/>
                <w:szCs w:val="24"/>
              </w:rPr>
            </w:pPr>
          </w:p>
        </w:tc>
        <w:tc>
          <w:tcPr>
            <w:tcW w:w="1199" w:type="pct"/>
            <w:vAlign w:val="center"/>
          </w:tcPr>
          <w:p w:rsidR="00695E14" w:rsidRDefault="00695E14">
            <w:pPr>
              <w:jc w:val="center"/>
              <w:rPr>
                <w:rFonts w:ascii="宋体" w:hAnsi="宋体" w:cs="宋体"/>
                <w:color w:val="000000" w:themeColor="text1"/>
                <w:sz w:val="24"/>
                <w:szCs w:val="24"/>
              </w:rPr>
            </w:pPr>
          </w:p>
        </w:tc>
      </w:tr>
      <w:tr w:rsidR="00695E14">
        <w:trPr>
          <w:trHeight w:val="599"/>
          <w:jc w:val="center"/>
        </w:trPr>
        <w:tc>
          <w:tcPr>
            <w:tcW w:w="660" w:type="pct"/>
            <w:vAlign w:val="center"/>
          </w:tcPr>
          <w:p w:rsidR="00695E14" w:rsidRDefault="00695E14">
            <w:pPr>
              <w:jc w:val="center"/>
              <w:rPr>
                <w:rFonts w:ascii="宋体" w:hAnsi="宋体" w:cs="宋体"/>
                <w:color w:val="000000" w:themeColor="text1"/>
                <w:sz w:val="24"/>
                <w:szCs w:val="24"/>
              </w:rPr>
            </w:pPr>
          </w:p>
        </w:tc>
        <w:tc>
          <w:tcPr>
            <w:tcW w:w="1541" w:type="pct"/>
            <w:vAlign w:val="center"/>
          </w:tcPr>
          <w:p w:rsidR="00695E14" w:rsidRDefault="00695E14">
            <w:pPr>
              <w:jc w:val="center"/>
              <w:rPr>
                <w:rFonts w:ascii="宋体" w:hAnsi="宋体" w:cs="宋体"/>
                <w:color w:val="000000" w:themeColor="text1"/>
                <w:sz w:val="24"/>
                <w:szCs w:val="24"/>
              </w:rPr>
            </w:pPr>
          </w:p>
        </w:tc>
        <w:tc>
          <w:tcPr>
            <w:tcW w:w="1600" w:type="pct"/>
            <w:vAlign w:val="center"/>
          </w:tcPr>
          <w:p w:rsidR="00695E14" w:rsidRDefault="00695E14">
            <w:pPr>
              <w:jc w:val="center"/>
              <w:rPr>
                <w:rFonts w:ascii="宋体" w:hAnsi="宋体" w:cs="宋体"/>
                <w:color w:val="000000" w:themeColor="text1"/>
                <w:sz w:val="24"/>
                <w:szCs w:val="24"/>
              </w:rPr>
            </w:pPr>
          </w:p>
        </w:tc>
        <w:tc>
          <w:tcPr>
            <w:tcW w:w="1199" w:type="pct"/>
            <w:vAlign w:val="center"/>
          </w:tcPr>
          <w:p w:rsidR="00695E14" w:rsidRDefault="00695E14">
            <w:pPr>
              <w:jc w:val="center"/>
              <w:rPr>
                <w:rFonts w:ascii="宋体" w:hAnsi="宋体" w:cs="宋体"/>
                <w:color w:val="000000" w:themeColor="text1"/>
                <w:sz w:val="24"/>
                <w:szCs w:val="24"/>
              </w:rPr>
            </w:pPr>
          </w:p>
        </w:tc>
      </w:tr>
      <w:tr w:rsidR="00695E14">
        <w:trPr>
          <w:trHeight w:val="599"/>
          <w:jc w:val="center"/>
        </w:trPr>
        <w:tc>
          <w:tcPr>
            <w:tcW w:w="660" w:type="pct"/>
            <w:vAlign w:val="center"/>
          </w:tcPr>
          <w:p w:rsidR="00695E14" w:rsidRDefault="00695E14">
            <w:pPr>
              <w:jc w:val="center"/>
              <w:rPr>
                <w:rFonts w:ascii="宋体" w:hAnsi="宋体" w:cs="宋体"/>
                <w:color w:val="000000" w:themeColor="text1"/>
                <w:sz w:val="24"/>
                <w:szCs w:val="24"/>
              </w:rPr>
            </w:pPr>
          </w:p>
        </w:tc>
        <w:tc>
          <w:tcPr>
            <w:tcW w:w="1541" w:type="pct"/>
            <w:vAlign w:val="center"/>
          </w:tcPr>
          <w:p w:rsidR="00695E14" w:rsidRDefault="00695E14">
            <w:pPr>
              <w:jc w:val="center"/>
              <w:rPr>
                <w:rFonts w:ascii="宋体" w:hAnsi="宋体" w:cs="宋体"/>
                <w:color w:val="000000" w:themeColor="text1"/>
                <w:sz w:val="24"/>
                <w:szCs w:val="24"/>
              </w:rPr>
            </w:pPr>
          </w:p>
        </w:tc>
        <w:tc>
          <w:tcPr>
            <w:tcW w:w="1600" w:type="pct"/>
            <w:vAlign w:val="center"/>
          </w:tcPr>
          <w:p w:rsidR="00695E14" w:rsidRDefault="00695E14">
            <w:pPr>
              <w:jc w:val="center"/>
              <w:rPr>
                <w:rFonts w:ascii="宋体" w:hAnsi="宋体" w:cs="宋体"/>
                <w:color w:val="000000" w:themeColor="text1"/>
                <w:sz w:val="24"/>
                <w:szCs w:val="24"/>
              </w:rPr>
            </w:pPr>
          </w:p>
        </w:tc>
        <w:tc>
          <w:tcPr>
            <w:tcW w:w="1199" w:type="pct"/>
            <w:vAlign w:val="center"/>
          </w:tcPr>
          <w:p w:rsidR="00695E14" w:rsidRDefault="00695E14">
            <w:pPr>
              <w:jc w:val="center"/>
              <w:rPr>
                <w:rFonts w:ascii="宋体" w:hAnsi="宋体" w:cs="宋体"/>
                <w:color w:val="000000" w:themeColor="text1"/>
                <w:sz w:val="24"/>
                <w:szCs w:val="24"/>
              </w:rPr>
            </w:pPr>
          </w:p>
        </w:tc>
      </w:tr>
    </w:tbl>
    <w:p w:rsidR="00695E14" w:rsidRDefault="00875D09">
      <w:pPr>
        <w:spacing w:line="480" w:lineRule="atLeast"/>
        <w:jc w:val="right"/>
        <w:rPr>
          <w:rFonts w:ascii="宋体" w:hAnsi="宋体" w:cs="宋体"/>
          <w:color w:val="000000" w:themeColor="text1"/>
        </w:rPr>
      </w:pPr>
      <w:r>
        <w:rPr>
          <w:rFonts w:ascii="宋体" w:hAnsi="宋体" w:cs="宋体" w:hint="eastAsia"/>
          <w:color w:val="000000" w:themeColor="text1"/>
        </w:rPr>
        <w:t>供应商名称（公章）：</w:t>
      </w:r>
    </w:p>
    <w:p w:rsidR="00695E14" w:rsidRDefault="00875D09">
      <w:pPr>
        <w:spacing w:line="480" w:lineRule="atLeast"/>
        <w:ind w:firstLine="480"/>
        <w:jc w:val="right"/>
        <w:rPr>
          <w:rFonts w:ascii="宋体" w:hAnsi="宋体" w:cs="宋体"/>
          <w:color w:val="000000" w:themeColor="text1"/>
        </w:rPr>
      </w:pPr>
      <w:r>
        <w:rPr>
          <w:rFonts w:ascii="宋体" w:hAnsi="宋体" w:cs="宋体" w:hint="eastAsia"/>
          <w:color w:val="000000" w:themeColor="text1"/>
        </w:rPr>
        <w:t>年  月  日</w:t>
      </w:r>
    </w:p>
    <w:p w:rsidR="00695E14" w:rsidRDefault="00875D09">
      <w:pPr>
        <w:pStyle w:val="af2"/>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注：</w:t>
      </w:r>
    </w:p>
    <w:p w:rsidR="00695E14" w:rsidRDefault="00875D09">
      <w:pPr>
        <w:spacing w:line="480" w:lineRule="atLeast"/>
        <w:rPr>
          <w:rFonts w:ascii="宋体" w:hAnsi="宋体" w:cs="宋体"/>
          <w:color w:val="000000" w:themeColor="text1"/>
          <w:szCs w:val="28"/>
        </w:rPr>
      </w:pPr>
      <w:r>
        <w:rPr>
          <w:rFonts w:ascii="宋体" w:hAnsi="宋体" w:cs="宋体" w:hint="eastAsia"/>
          <w:color w:val="000000" w:themeColor="text1"/>
          <w:szCs w:val="28"/>
        </w:rPr>
        <w:t>1、本表即为对本项目“第三篇项目商务需求”所列商务要求进行比较和响应；</w:t>
      </w:r>
    </w:p>
    <w:p w:rsidR="00695E14" w:rsidRDefault="00875D09">
      <w:pPr>
        <w:spacing w:line="480" w:lineRule="atLeast"/>
        <w:rPr>
          <w:rFonts w:ascii="宋体" w:hAnsi="宋体" w:cs="宋体"/>
          <w:color w:val="000000" w:themeColor="text1"/>
          <w:szCs w:val="28"/>
        </w:rPr>
      </w:pPr>
      <w:r>
        <w:rPr>
          <w:rFonts w:ascii="宋体" w:hAnsi="宋体" w:cs="宋体" w:hint="eastAsia"/>
          <w:color w:val="000000" w:themeColor="text1"/>
          <w:szCs w:val="28"/>
        </w:rPr>
        <w:t>2、该表必须按照采购文件要求如实填写，根据响应情况在“差异说明”项填写“无偏离”或正负偏离说明；</w:t>
      </w:r>
    </w:p>
    <w:p w:rsidR="00695E14" w:rsidRDefault="00875D09">
      <w:pPr>
        <w:spacing w:line="480" w:lineRule="atLeast"/>
        <w:rPr>
          <w:rFonts w:ascii="宋体" w:hAnsi="宋体" w:cs="宋体"/>
          <w:color w:val="000000" w:themeColor="text1"/>
          <w:szCs w:val="28"/>
        </w:rPr>
      </w:pPr>
      <w:r>
        <w:rPr>
          <w:rFonts w:ascii="宋体" w:hAnsi="宋体" w:cs="宋体" w:hint="eastAsia"/>
          <w:color w:val="000000" w:themeColor="text1"/>
          <w:szCs w:val="28"/>
        </w:rPr>
        <w:t>3、该表可扩展，并逐页签字或盖章，否则视为无效响应；</w:t>
      </w:r>
    </w:p>
    <w:p w:rsidR="00695E14" w:rsidRDefault="00875D09">
      <w:pPr>
        <w:spacing w:line="480" w:lineRule="atLeast"/>
        <w:rPr>
          <w:rFonts w:ascii="宋体" w:hAnsi="宋体" w:cs="宋体"/>
          <w:color w:val="000000" w:themeColor="text1"/>
          <w:szCs w:val="28"/>
        </w:rPr>
      </w:pPr>
      <w:r>
        <w:rPr>
          <w:rFonts w:ascii="宋体" w:hAnsi="宋体" w:cs="宋体" w:hint="eastAsia"/>
          <w:color w:val="000000" w:themeColor="text1"/>
          <w:szCs w:val="28"/>
        </w:rPr>
        <w:t>4、可附相关技术支撑材料。（格式自定）</w:t>
      </w:r>
    </w:p>
    <w:p w:rsidR="00695E14" w:rsidRDefault="00875D09">
      <w:pPr>
        <w:rPr>
          <w:rFonts w:ascii="宋体" w:hAnsi="宋体" w:cs="宋体"/>
          <w:color w:val="000000" w:themeColor="text1"/>
        </w:rPr>
      </w:pPr>
      <w:bookmarkStart w:id="336" w:name="_Toc25826"/>
      <w:bookmarkStart w:id="337" w:name="_Toc28259"/>
      <w:bookmarkStart w:id="338" w:name="_Toc20137"/>
      <w:bookmarkStart w:id="339" w:name="_Toc30526"/>
      <w:bookmarkStart w:id="340" w:name="_Toc13132"/>
      <w:bookmarkStart w:id="341" w:name="_Toc13056"/>
      <w:r>
        <w:rPr>
          <w:rFonts w:ascii="宋体" w:hAnsi="宋体" w:cs="宋体" w:hint="eastAsia"/>
          <w:b/>
          <w:bCs/>
          <w:color w:val="000000" w:themeColor="text1"/>
        </w:rPr>
        <w:lastRenderedPageBreak/>
        <w:t>（三）商务部分相关证明材料</w:t>
      </w:r>
      <w:r>
        <w:rPr>
          <w:rFonts w:ascii="宋体" w:hAnsi="宋体" w:cs="宋体" w:hint="eastAsia"/>
          <w:color w:val="000000" w:themeColor="text1"/>
        </w:rPr>
        <w:br w:type="page"/>
      </w:r>
    </w:p>
    <w:p w:rsidR="00695E14" w:rsidRDefault="00875D09">
      <w:pPr>
        <w:pStyle w:val="2"/>
        <w:spacing w:before="156"/>
        <w:ind w:firstLine="562"/>
        <w:rPr>
          <w:rFonts w:cs="宋体"/>
          <w:color w:val="000000" w:themeColor="text1"/>
        </w:rPr>
      </w:pPr>
      <w:bookmarkStart w:id="342" w:name="_Toc14893"/>
      <w:bookmarkStart w:id="343" w:name="_Toc7812"/>
      <w:bookmarkStart w:id="344" w:name="_Toc1124"/>
      <w:bookmarkStart w:id="345" w:name="_Toc2353"/>
      <w:r>
        <w:rPr>
          <w:rFonts w:cs="宋体" w:hint="eastAsia"/>
          <w:color w:val="000000" w:themeColor="text1"/>
        </w:rPr>
        <w:lastRenderedPageBreak/>
        <w:t>五、</w:t>
      </w:r>
      <w:bookmarkEnd w:id="336"/>
      <w:bookmarkEnd w:id="337"/>
      <w:bookmarkEnd w:id="338"/>
      <w:r>
        <w:rPr>
          <w:rFonts w:cs="宋体" w:hint="eastAsia"/>
          <w:color w:val="000000" w:themeColor="text1"/>
        </w:rPr>
        <w:t>其他与项目有关的资料</w:t>
      </w:r>
      <w:bookmarkEnd w:id="339"/>
      <w:bookmarkEnd w:id="340"/>
      <w:bookmarkEnd w:id="341"/>
      <w:bookmarkEnd w:id="342"/>
      <w:bookmarkEnd w:id="343"/>
      <w:bookmarkEnd w:id="344"/>
      <w:bookmarkEnd w:id="345"/>
    </w:p>
    <w:p w:rsidR="00695E14" w:rsidRDefault="00875D09">
      <w:pPr>
        <w:snapToGrid w:val="0"/>
        <w:spacing w:line="400" w:lineRule="exact"/>
        <w:ind w:firstLineChars="200" w:firstLine="560"/>
        <w:rPr>
          <w:rFonts w:ascii="宋体" w:hAnsi="宋体" w:cs="宋体"/>
          <w:color w:val="000000" w:themeColor="text1"/>
          <w:szCs w:val="28"/>
        </w:rPr>
      </w:pPr>
      <w:r>
        <w:rPr>
          <w:rFonts w:ascii="宋体" w:hAnsi="宋体" w:cs="宋体" w:hint="eastAsia"/>
          <w:color w:val="000000" w:themeColor="text1"/>
          <w:szCs w:val="28"/>
        </w:rPr>
        <w:t>（一）其他与项目有关的资料</w:t>
      </w:r>
    </w:p>
    <w:p w:rsidR="00695E14" w:rsidRDefault="00875D09">
      <w:pPr>
        <w:spacing w:line="400" w:lineRule="exact"/>
        <w:ind w:firstLineChars="200" w:firstLine="560"/>
        <w:rPr>
          <w:rFonts w:ascii="宋体" w:hAnsi="宋体" w:cs="宋体"/>
          <w:color w:val="000000" w:themeColor="text1"/>
          <w:szCs w:val="28"/>
        </w:rPr>
      </w:pPr>
      <w:r>
        <w:rPr>
          <w:rFonts w:ascii="宋体" w:hAnsi="宋体" w:cs="宋体" w:hint="eastAsia"/>
          <w:color w:val="000000" w:themeColor="text1"/>
          <w:szCs w:val="28"/>
        </w:rPr>
        <w:t>其他与项目有关的资料（自附）：供应商总体情况介绍、其他与本项目有关的资料等。</w:t>
      </w:r>
    </w:p>
    <w:p w:rsidR="00695E14" w:rsidRDefault="00695E14">
      <w:pPr>
        <w:rPr>
          <w:rFonts w:ascii="宋体" w:hAnsi="宋体" w:cs="宋体"/>
          <w:color w:val="000000" w:themeColor="text1"/>
        </w:rPr>
      </w:pPr>
    </w:p>
    <w:p w:rsidR="00695E14" w:rsidRDefault="00695E14">
      <w:pPr>
        <w:rPr>
          <w:rFonts w:ascii="宋体" w:hAnsi="宋体" w:cs="宋体"/>
          <w:color w:val="000000" w:themeColor="text1"/>
        </w:rPr>
      </w:pPr>
    </w:p>
    <w:p w:rsidR="00695E14" w:rsidRDefault="00695E14">
      <w:pPr>
        <w:rPr>
          <w:rFonts w:ascii="宋体" w:hAnsi="宋体" w:cs="宋体"/>
          <w:color w:val="000000" w:themeColor="text1"/>
        </w:rPr>
      </w:pPr>
    </w:p>
    <w:p w:rsidR="00695E14" w:rsidRDefault="00695E14">
      <w:pPr>
        <w:rPr>
          <w:rFonts w:ascii="宋体" w:hAnsi="宋体" w:cs="宋体"/>
          <w:color w:val="000000" w:themeColor="text1"/>
        </w:rPr>
      </w:pPr>
    </w:p>
    <w:p w:rsidR="00695E14" w:rsidRDefault="00695E14">
      <w:pPr>
        <w:rPr>
          <w:color w:val="000000" w:themeColor="text1"/>
        </w:rPr>
      </w:pPr>
    </w:p>
    <w:p w:rsidR="00695E14" w:rsidRDefault="00695E14">
      <w:pPr>
        <w:tabs>
          <w:tab w:val="left" w:pos="6300"/>
        </w:tabs>
        <w:snapToGrid w:val="0"/>
        <w:spacing w:line="520" w:lineRule="exact"/>
        <w:ind w:right="480" w:firstLine="570"/>
        <w:jc w:val="right"/>
        <w:rPr>
          <w:rFonts w:ascii="宋体" w:hAnsi="宋体" w:cs="宋体"/>
        </w:rPr>
      </w:pPr>
    </w:p>
    <w:sectPr w:rsidR="00695E14">
      <w:headerReference w:type="default" r:id="rId12"/>
      <w:footerReference w:type="default" r:id="rId13"/>
      <w:pgSz w:w="11906" w:h="16838"/>
      <w:pgMar w:top="1440" w:right="1080" w:bottom="1440" w:left="1080" w:header="1157"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BF2" w:rsidRDefault="00152BF2">
      <w:r>
        <w:separator/>
      </w:r>
    </w:p>
  </w:endnote>
  <w:endnote w:type="continuationSeparator" w:id="0">
    <w:p w:rsidR="00152BF2" w:rsidRDefault="0015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swiss"/>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embedRegular r:id="rId1" w:subsetted="1" w:fontKey="{BE67BB78-BF8D-44EF-A95E-854F73C2D06B}"/>
    <w:embedBold r:id="rId2" w:subsetted="1" w:fontKey="{6BDF6AB3-A268-4EC9-A13E-66DF54DE067F}"/>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14" w:rsidRDefault="00875D09">
    <w:pPr>
      <w:pStyle w:val="a9"/>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95E14" w:rsidRDefault="00875D09">
                          <w:pPr>
                            <w:pStyle w:val="a9"/>
                          </w:pPr>
                          <w:r>
                            <w:fldChar w:fldCharType="begin"/>
                          </w:r>
                          <w:r>
                            <w:instrText xml:space="preserve"> PAGE  \* MERGEFORMAT </w:instrText>
                          </w:r>
                          <w:r>
                            <w:fldChar w:fldCharType="separate"/>
                          </w:r>
                          <w:r w:rsidR="00932A93">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95E14" w:rsidRDefault="00875D09">
                    <w:pPr>
                      <w:pStyle w:val="a9"/>
                    </w:pPr>
                    <w:r>
                      <w:fldChar w:fldCharType="begin"/>
                    </w:r>
                    <w:r>
                      <w:instrText xml:space="preserve"> PAGE  \* MERGEFORMAT </w:instrText>
                    </w:r>
                    <w:r>
                      <w:fldChar w:fldCharType="separate"/>
                    </w:r>
                    <w:r w:rsidR="00932A93">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14" w:rsidRDefault="00875D09">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95E14" w:rsidRDefault="00875D09">
                          <w:pPr>
                            <w:pStyle w:val="a9"/>
                          </w:pPr>
                          <w:r>
                            <w:fldChar w:fldCharType="begin"/>
                          </w:r>
                          <w:r>
                            <w:instrText xml:space="preserve"> PAGE  \* MERGEFORMAT </w:instrText>
                          </w:r>
                          <w:r>
                            <w:fldChar w:fldCharType="separate"/>
                          </w:r>
                          <w:r w:rsidR="00932A93">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695E14" w:rsidRDefault="00875D09">
                    <w:pPr>
                      <w:pStyle w:val="a9"/>
                    </w:pPr>
                    <w:r>
                      <w:fldChar w:fldCharType="begin"/>
                    </w:r>
                    <w:r>
                      <w:instrText xml:space="preserve"> PAGE  \* MERGEFORMAT </w:instrText>
                    </w:r>
                    <w:r>
                      <w:fldChar w:fldCharType="separate"/>
                    </w:r>
                    <w:r w:rsidR="00932A93">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14" w:rsidRDefault="00875D09">
    <w:pPr>
      <w:snapToGrid w:val="0"/>
      <w:ind w:firstLine="360"/>
      <w:rPr>
        <w:rFonts w:ascii="Calibri" w:hAnsi="Calibri"/>
        <w:sz w:val="18"/>
      </w:rPr>
    </w:pPr>
    <w:r>
      <w:rPr>
        <w:noProof/>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95E14" w:rsidRDefault="00875D09">
                          <w:pPr>
                            <w:pStyle w:val="a9"/>
                          </w:pPr>
                          <w:r>
                            <w:fldChar w:fldCharType="begin"/>
                          </w:r>
                          <w:r>
                            <w:instrText xml:space="preserve"> PAGE  \* MERGEFORMAT </w:instrText>
                          </w:r>
                          <w:r>
                            <w:fldChar w:fldCharType="separate"/>
                          </w:r>
                          <w:r w:rsidR="00932A93">
                            <w:rPr>
                              <w:noProof/>
                            </w:rP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695E14" w:rsidRDefault="00875D09">
                    <w:pPr>
                      <w:pStyle w:val="a9"/>
                    </w:pPr>
                    <w:r>
                      <w:fldChar w:fldCharType="begin"/>
                    </w:r>
                    <w:r>
                      <w:instrText xml:space="preserve"> PAGE  \* MERGEFORMAT </w:instrText>
                    </w:r>
                    <w:r>
                      <w:fldChar w:fldCharType="separate"/>
                    </w:r>
                    <w:r w:rsidR="00932A93">
                      <w:rPr>
                        <w:noProof/>
                      </w:rPr>
                      <w:t>27</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14" w:rsidRDefault="00875D09">
    <w:pPr>
      <w:snapToGrid w:val="0"/>
      <w:ind w:firstLine="360"/>
      <w:rPr>
        <w:rFonts w:ascii="Calibri" w:hAnsi="Calibri"/>
        <w:sz w:val="18"/>
      </w:rPr>
    </w:pPr>
    <w:r>
      <w:rPr>
        <w:noProof/>
        <w:sz w:val="18"/>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95E14" w:rsidRDefault="00875D09">
                          <w:pPr>
                            <w:pStyle w:val="a9"/>
                          </w:pPr>
                          <w:r>
                            <w:fldChar w:fldCharType="begin"/>
                          </w:r>
                          <w:r>
                            <w:instrText xml:space="preserve"> PAGE  \* MERGEFORMAT </w:instrText>
                          </w:r>
                          <w:r>
                            <w:fldChar w:fldCharType="separate"/>
                          </w:r>
                          <w:r w:rsidR="00932A93">
                            <w:rPr>
                              <w:noProof/>
                            </w:rP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9"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d5qZQIAABMFAAAOAAAAZHJzL2Uyb0RvYy54bWysVM1uEzEQviPxDpbvdNNUVFHUTRVaFSFV&#10;tKIgzo7XblbYHst2sxseAN6AExfuPFefg8/ebIoKlyIu3lnPN3/fzPjktLeGbVSILbmaHx5MOFNO&#10;UtO625p/eH/xYsZZTMI1wpBTNd+qyE8Xz5+ddH6uprQm06jA4MTFeedrvk7Jz6sqyrWyIh6QVw5K&#10;TcGKhN9wWzVBdPBuTTWdTI6rjkLjA0kVI27PByVfFP9aK5mutI4qMVNz5JbKGcq5yme1OBHz2yD8&#10;upW7NMQ/ZGFF6xB07+pcJMHuQvuHK9vKQJF0OpBkK9K6larUgGoOJ4+quVkLr0otICf6PU3x/7mV&#10;bzfXgbUNejflzAmLHt1/+3r//ef9jy8MdyCo83EO3I0HMvWvqAd4vI+4zHX3Otj8RUUMelC93dOr&#10;+sRkNppNZ7MJVBK68Qf+qwdzH2J6rciyLNQ8oH+FVrG5jGmAjpAczdFFa0zpoXGsq/nx0ctJMdhr&#10;4Nw4xMhFDMkWKW2Nyh6Me6c06i8554syeerMBLYRmBkhpXKplFs8AZ1RGmGfYrjDZ1NVpvIpxnuL&#10;Eplc2hvb1lEo9T5Ku/k0pqwH/MjAUHemIPWrvjT+a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0d5qZQIAABMFAAAOAAAAAAAAAAAAAAAAAC4CAABkcnMvZTJvRG9j&#10;LnhtbFBLAQItABQABgAIAAAAIQBxqtG51wAAAAUBAAAPAAAAAAAAAAAAAAAAAL8EAABkcnMvZG93&#10;bnJldi54bWxQSwUGAAAAAAQABADzAAAAwwUAAAAA&#10;" filled="f" stroked="f" strokeweight=".5pt">
              <v:textbox style="mso-fit-shape-to-text:t" inset="0,0,0,0">
                <w:txbxContent>
                  <w:p w:rsidR="00695E14" w:rsidRDefault="00875D09">
                    <w:pPr>
                      <w:pStyle w:val="a9"/>
                    </w:pPr>
                    <w:r>
                      <w:fldChar w:fldCharType="begin"/>
                    </w:r>
                    <w:r>
                      <w:instrText xml:space="preserve"> PAGE  \* MERGEFORMAT </w:instrText>
                    </w:r>
                    <w:r>
                      <w:fldChar w:fldCharType="separate"/>
                    </w:r>
                    <w:r w:rsidR="00932A93">
                      <w:rPr>
                        <w:noProof/>
                      </w:rPr>
                      <w:t>31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BF2" w:rsidRDefault="00152BF2">
      <w:r>
        <w:separator/>
      </w:r>
    </w:p>
  </w:footnote>
  <w:footnote w:type="continuationSeparator" w:id="0">
    <w:p w:rsidR="00152BF2" w:rsidRDefault="00152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14" w:rsidRDefault="00875D09">
    <w:pPr>
      <w:pStyle w:val="aa"/>
      <w:pBdr>
        <w:bottom w:val="single" w:sz="4" w:space="0" w:color="auto"/>
      </w:pBdr>
      <w:ind w:left="9030" w:hangingChars="4300" w:hanging="9030"/>
      <w:jc w:val="left"/>
    </w:pPr>
    <w:r>
      <w:rPr>
        <w:rFonts w:hint="eastAsia"/>
        <w:sz w:val="21"/>
      </w:rPr>
      <w:t>重庆市渝北区龙塔实验学校</w:t>
    </w:r>
    <w:r>
      <w:rPr>
        <w:rFonts w:hint="eastAsia"/>
        <w:sz w:val="21"/>
      </w:rPr>
      <w:t xml:space="preserve">                                                  </w:t>
    </w:r>
    <w:r>
      <w:rPr>
        <w:rFonts w:hint="eastAsia"/>
        <w:sz w:val="21"/>
      </w:rPr>
      <w:t>网上竞采文件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14" w:rsidRDefault="00875D09">
    <w:pPr>
      <w:pStyle w:val="aa"/>
    </w:pPr>
    <w:r>
      <w:rPr>
        <w:rFonts w:hint="eastAsia"/>
        <w:sz w:val="21"/>
      </w:rPr>
      <w:t>重庆市渝北区龙塔实验学校</w:t>
    </w:r>
    <w:r>
      <w:rPr>
        <w:rFonts w:hint="eastAsia"/>
        <w:sz w:val="21"/>
      </w:rPr>
      <w:t xml:space="preserve">                                                  </w:t>
    </w:r>
    <w:r>
      <w:rPr>
        <w:rFonts w:hint="eastAsia"/>
        <w:sz w:val="21"/>
      </w:rPr>
      <w:t>网上竞采文件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6D76EA"/>
    <w:multiLevelType w:val="singleLevel"/>
    <w:tmpl w:val="646D76EA"/>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DF267F"/>
    <w:rsid w:val="DF5F3DA9"/>
    <w:rsid w:val="00067958"/>
    <w:rsid w:val="00076CA8"/>
    <w:rsid w:val="000E238B"/>
    <w:rsid w:val="0010334F"/>
    <w:rsid w:val="0013135B"/>
    <w:rsid w:val="00137B49"/>
    <w:rsid w:val="0014598C"/>
    <w:rsid w:val="00152BF2"/>
    <w:rsid w:val="001736E9"/>
    <w:rsid w:val="00175DCB"/>
    <w:rsid w:val="001A23F0"/>
    <w:rsid w:val="001C0CFD"/>
    <w:rsid w:val="001D23A9"/>
    <w:rsid w:val="002175F2"/>
    <w:rsid w:val="00240086"/>
    <w:rsid w:val="00240317"/>
    <w:rsid w:val="0024153F"/>
    <w:rsid w:val="002B2253"/>
    <w:rsid w:val="002B75FE"/>
    <w:rsid w:val="002D4607"/>
    <w:rsid w:val="003466A1"/>
    <w:rsid w:val="003A2EAD"/>
    <w:rsid w:val="003A64AB"/>
    <w:rsid w:val="003A675C"/>
    <w:rsid w:val="003A7764"/>
    <w:rsid w:val="003B00A3"/>
    <w:rsid w:val="003F1F6D"/>
    <w:rsid w:val="00401D29"/>
    <w:rsid w:val="0043711F"/>
    <w:rsid w:val="0044198F"/>
    <w:rsid w:val="00443435"/>
    <w:rsid w:val="0047278D"/>
    <w:rsid w:val="00483800"/>
    <w:rsid w:val="0049344B"/>
    <w:rsid w:val="004A6C13"/>
    <w:rsid w:val="004B34C1"/>
    <w:rsid w:val="004C0BCE"/>
    <w:rsid w:val="004D5B9B"/>
    <w:rsid w:val="00511867"/>
    <w:rsid w:val="00517F65"/>
    <w:rsid w:val="00553118"/>
    <w:rsid w:val="005556B2"/>
    <w:rsid w:val="0057782A"/>
    <w:rsid w:val="00584023"/>
    <w:rsid w:val="00586F5A"/>
    <w:rsid w:val="005E47B7"/>
    <w:rsid w:val="006053D0"/>
    <w:rsid w:val="00627274"/>
    <w:rsid w:val="00676226"/>
    <w:rsid w:val="0067772C"/>
    <w:rsid w:val="00695E14"/>
    <w:rsid w:val="006A1D3F"/>
    <w:rsid w:val="006B49A8"/>
    <w:rsid w:val="006E24E8"/>
    <w:rsid w:val="00706229"/>
    <w:rsid w:val="007270F1"/>
    <w:rsid w:val="007619D8"/>
    <w:rsid w:val="00774E61"/>
    <w:rsid w:val="007A6393"/>
    <w:rsid w:val="008247B8"/>
    <w:rsid w:val="00837C83"/>
    <w:rsid w:val="00850EC3"/>
    <w:rsid w:val="008671DA"/>
    <w:rsid w:val="00875D09"/>
    <w:rsid w:val="0089765C"/>
    <w:rsid w:val="008A3990"/>
    <w:rsid w:val="008B6C76"/>
    <w:rsid w:val="008D50A1"/>
    <w:rsid w:val="008F361F"/>
    <w:rsid w:val="00923BB8"/>
    <w:rsid w:val="00931932"/>
    <w:rsid w:val="00932A93"/>
    <w:rsid w:val="009A33CC"/>
    <w:rsid w:val="009E06EF"/>
    <w:rsid w:val="00A03C82"/>
    <w:rsid w:val="00A16557"/>
    <w:rsid w:val="00A24124"/>
    <w:rsid w:val="00A30BD2"/>
    <w:rsid w:val="00A43048"/>
    <w:rsid w:val="00A53993"/>
    <w:rsid w:val="00AE1053"/>
    <w:rsid w:val="00AE3054"/>
    <w:rsid w:val="00AE34AA"/>
    <w:rsid w:val="00AE791B"/>
    <w:rsid w:val="00B05FE9"/>
    <w:rsid w:val="00B13149"/>
    <w:rsid w:val="00B1607E"/>
    <w:rsid w:val="00B331A9"/>
    <w:rsid w:val="00B34221"/>
    <w:rsid w:val="00B4583F"/>
    <w:rsid w:val="00B61E4F"/>
    <w:rsid w:val="00B9005B"/>
    <w:rsid w:val="00B9350A"/>
    <w:rsid w:val="00B96C0D"/>
    <w:rsid w:val="00BE3E72"/>
    <w:rsid w:val="00C10ADA"/>
    <w:rsid w:val="00C20126"/>
    <w:rsid w:val="00C24C5C"/>
    <w:rsid w:val="00C733F2"/>
    <w:rsid w:val="00C86D58"/>
    <w:rsid w:val="00C95425"/>
    <w:rsid w:val="00CC7B2C"/>
    <w:rsid w:val="00CE3163"/>
    <w:rsid w:val="00D2733F"/>
    <w:rsid w:val="00D50D0A"/>
    <w:rsid w:val="00D94AEE"/>
    <w:rsid w:val="00D972F2"/>
    <w:rsid w:val="00DF267F"/>
    <w:rsid w:val="00DF294B"/>
    <w:rsid w:val="00E13ECB"/>
    <w:rsid w:val="00E76952"/>
    <w:rsid w:val="00EC757F"/>
    <w:rsid w:val="00ED656C"/>
    <w:rsid w:val="00EE2F9F"/>
    <w:rsid w:val="00F17190"/>
    <w:rsid w:val="00F17505"/>
    <w:rsid w:val="00F26413"/>
    <w:rsid w:val="00F62AFB"/>
    <w:rsid w:val="00F97DBE"/>
    <w:rsid w:val="00FB0221"/>
    <w:rsid w:val="00FC13D8"/>
    <w:rsid w:val="01F64FEB"/>
    <w:rsid w:val="03012E43"/>
    <w:rsid w:val="052726B0"/>
    <w:rsid w:val="06B121D5"/>
    <w:rsid w:val="09250F20"/>
    <w:rsid w:val="0B2C5085"/>
    <w:rsid w:val="0C7518DA"/>
    <w:rsid w:val="0CC87D62"/>
    <w:rsid w:val="0D06489A"/>
    <w:rsid w:val="0DA45253"/>
    <w:rsid w:val="0E6F38E0"/>
    <w:rsid w:val="0F0838AC"/>
    <w:rsid w:val="0F372236"/>
    <w:rsid w:val="10813ABE"/>
    <w:rsid w:val="118B4403"/>
    <w:rsid w:val="122E73A8"/>
    <w:rsid w:val="124253D6"/>
    <w:rsid w:val="12861179"/>
    <w:rsid w:val="129F1848"/>
    <w:rsid w:val="13207B9D"/>
    <w:rsid w:val="13E256D6"/>
    <w:rsid w:val="171932B7"/>
    <w:rsid w:val="19D8388B"/>
    <w:rsid w:val="1A81125E"/>
    <w:rsid w:val="1AC42682"/>
    <w:rsid w:val="1B260F6C"/>
    <w:rsid w:val="1B7D3C46"/>
    <w:rsid w:val="1CCD70F2"/>
    <w:rsid w:val="1D32140A"/>
    <w:rsid w:val="1D391058"/>
    <w:rsid w:val="1E237F08"/>
    <w:rsid w:val="1E960B53"/>
    <w:rsid w:val="1F91671E"/>
    <w:rsid w:val="21893A5F"/>
    <w:rsid w:val="21963661"/>
    <w:rsid w:val="21C3275F"/>
    <w:rsid w:val="23A11E84"/>
    <w:rsid w:val="240A73D7"/>
    <w:rsid w:val="25A75675"/>
    <w:rsid w:val="26761EEA"/>
    <w:rsid w:val="268D03F7"/>
    <w:rsid w:val="271559F5"/>
    <w:rsid w:val="292D0BD3"/>
    <w:rsid w:val="29357269"/>
    <w:rsid w:val="298D7DBD"/>
    <w:rsid w:val="2B086780"/>
    <w:rsid w:val="2BC82CC2"/>
    <w:rsid w:val="2D824C49"/>
    <w:rsid w:val="2E2D374A"/>
    <w:rsid w:val="2F8407F5"/>
    <w:rsid w:val="2F876B5F"/>
    <w:rsid w:val="308731A1"/>
    <w:rsid w:val="30EC15ED"/>
    <w:rsid w:val="30FD79FA"/>
    <w:rsid w:val="3216798D"/>
    <w:rsid w:val="32202E5A"/>
    <w:rsid w:val="32407FF7"/>
    <w:rsid w:val="32C717F1"/>
    <w:rsid w:val="3390096C"/>
    <w:rsid w:val="34210600"/>
    <w:rsid w:val="346A078E"/>
    <w:rsid w:val="35775F5B"/>
    <w:rsid w:val="37BD611D"/>
    <w:rsid w:val="39BB20B4"/>
    <w:rsid w:val="3C6A7F57"/>
    <w:rsid w:val="3F794AD1"/>
    <w:rsid w:val="3F9A6495"/>
    <w:rsid w:val="40082E6C"/>
    <w:rsid w:val="40176CB4"/>
    <w:rsid w:val="402E3CB4"/>
    <w:rsid w:val="41722065"/>
    <w:rsid w:val="41C36DC7"/>
    <w:rsid w:val="426E05E8"/>
    <w:rsid w:val="431967D2"/>
    <w:rsid w:val="433E637F"/>
    <w:rsid w:val="477647B6"/>
    <w:rsid w:val="47B00362"/>
    <w:rsid w:val="47CE48BC"/>
    <w:rsid w:val="48502A7D"/>
    <w:rsid w:val="488F3A17"/>
    <w:rsid w:val="4ABC0E69"/>
    <w:rsid w:val="4D785C28"/>
    <w:rsid w:val="4E3E47CC"/>
    <w:rsid w:val="4EF35CD6"/>
    <w:rsid w:val="50CD5C4A"/>
    <w:rsid w:val="53487D4B"/>
    <w:rsid w:val="537308A5"/>
    <w:rsid w:val="53C21ACD"/>
    <w:rsid w:val="53D94C3D"/>
    <w:rsid w:val="54C177A8"/>
    <w:rsid w:val="55171A50"/>
    <w:rsid w:val="5685585F"/>
    <w:rsid w:val="56B90E7A"/>
    <w:rsid w:val="57572500"/>
    <w:rsid w:val="586E7B6E"/>
    <w:rsid w:val="590523FE"/>
    <w:rsid w:val="594F76BD"/>
    <w:rsid w:val="598162DC"/>
    <w:rsid w:val="5A461DBE"/>
    <w:rsid w:val="5A5465F2"/>
    <w:rsid w:val="5A8E435A"/>
    <w:rsid w:val="5AB66C18"/>
    <w:rsid w:val="5BCE52DF"/>
    <w:rsid w:val="5C5D2BAA"/>
    <w:rsid w:val="5C8E3709"/>
    <w:rsid w:val="606F059B"/>
    <w:rsid w:val="60CC34F8"/>
    <w:rsid w:val="617946A7"/>
    <w:rsid w:val="61891271"/>
    <w:rsid w:val="618A65DC"/>
    <w:rsid w:val="61C3654B"/>
    <w:rsid w:val="6206786F"/>
    <w:rsid w:val="63563E1C"/>
    <w:rsid w:val="63C96076"/>
    <w:rsid w:val="643E5662"/>
    <w:rsid w:val="655C1F38"/>
    <w:rsid w:val="66EB639D"/>
    <w:rsid w:val="692953A1"/>
    <w:rsid w:val="6B420A3D"/>
    <w:rsid w:val="6EA172F3"/>
    <w:rsid w:val="6F5F4FD5"/>
    <w:rsid w:val="6F907EF7"/>
    <w:rsid w:val="70144438"/>
    <w:rsid w:val="70653D44"/>
    <w:rsid w:val="71BF4496"/>
    <w:rsid w:val="724268C5"/>
    <w:rsid w:val="73514F65"/>
    <w:rsid w:val="741570CA"/>
    <w:rsid w:val="74265860"/>
    <w:rsid w:val="76006EEC"/>
    <w:rsid w:val="76043BA3"/>
    <w:rsid w:val="76366AFC"/>
    <w:rsid w:val="780A3990"/>
    <w:rsid w:val="796E395D"/>
    <w:rsid w:val="79AE5C4F"/>
    <w:rsid w:val="7B8921B4"/>
    <w:rsid w:val="7B940FB4"/>
    <w:rsid w:val="7BD3784D"/>
    <w:rsid w:val="7E200E5F"/>
    <w:rsid w:val="7EFDF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BB40C91-7361-4C9D-9455-CB238C66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qFormat="1"/>
    <w:lsdException w:name="toc 3" w:semiHidden="1" w:uiPriority="39" w:unhideWhenUsed="1"/>
    <w:lsdException w:name="toc 4" w:semiHidden="1" w:uiPriority="39" w:unhideWhenUsed="1"/>
    <w:lsdException w:name="toc 5"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8"/>
    </w:rPr>
  </w:style>
  <w:style w:type="paragraph" w:styleId="1">
    <w:name w:val="heading 1"/>
    <w:basedOn w:val="a"/>
    <w:next w:val="a"/>
    <w:autoRedefine/>
    <w:qFormat/>
    <w:pPr>
      <w:keepNext/>
      <w:keepLines/>
      <w:spacing w:before="340" w:after="330" w:line="576" w:lineRule="auto"/>
      <w:outlineLvl w:val="0"/>
    </w:pPr>
    <w:rPr>
      <w:b/>
      <w:kern w:val="44"/>
      <w:sz w:val="44"/>
    </w:rPr>
  </w:style>
  <w:style w:type="paragraph" w:styleId="2">
    <w:name w:val="heading 2"/>
    <w:basedOn w:val="a"/>
    <w:next w:val="a"/>
    <w:autoRedefine/>
    <w:qFormat/>
    <w:pPr>
      <w:keepNext/>
      <w:keepLines/>
      <w:adjustRightInd w:val="0"/>
      <w:snapToGrid w:val="0"/>
      <w:spacing w:line="360" w:lineRule="auto"/>
      <w:outlineLvl w:val="1"/>
    </w:pPr>
    <w:rPr>
      <w:rFonts w:ascii="宋体" w:hAnsi="宋体"/>
    </w:rPr>
  </w:style>
  <w:style w:type="paragraph" w:styleId="3">
    <w:name w:val="heading 3"/>
    <w:basedOn w:val="a"/>
    <w:next w:val="a"/>
    <w:link w:val="3Char"/>
    <w:autoRedefine/>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spacing w:line="360" w:lineRule="auto"/>
      <w:ind w:firstLine="420"/>
    </w:pPr>
    <w:rPr>
      <w:sz w:val="24"/>
    </w:rPr>
  </w:style>
  <w:style w:type="paragraph" w:styleId="a4">
    <w:name w:val="Body Text"/>
    <w:basedOn w:val="a"/>
    <w:next w:val="a"/>
    <w:autoRedefine/>
    <w:qFormat/>
    <w:pPr>
      <w:spacing w:line="480" w:lineRule="auto"/>
      <w:jc w:val="center"/>
    </w:pPr>
    <w:rPr>
      <w:rFonts w:ascii="宋体"/>
      <w:b/>
      <w:sz w:val="72"/>
    </w:rPr>
  </w:style>
  <w:style w:type="paragraph" w:styleId="a5">
    <w:name w:val="Body Text Indent"/>
    <w:basedOn w:val="a"/>
    <w:link w:val="Char"/>
    <w:autoRedefine/>
    <w:qFormat/>
    <w:pPr>
      <w:spacing w:line="700" w:lineRule="exact"/>
      <w:ind w:left="960"/>
    </w:pPr>
    <w:rPr>
      <w:sz w:val="44"/>
    </w:rPr>
  </w:style>
  <w:style w:type="paragraph" w:styleId="5">
    <w:name w:val="toc 5"/>
    <w:basedOn w:val="a"/>
    <w:next w:val="a"/>
    <w:autoRedefine/>
    <w:uiPriority w:val="99"/>
    <w:qFormat/>
    <w:pPr>
      <w:ind w:leftChars="800" w:left="1680"/>
    </w:pPr>
  </w:style>
  <w:style w:type="paragraph" w:styleId="a6">
    <w:name w:val="Plain Text"/>
    <w:basedOn w:val="a"/>
    <w:link w:val="Char0"/>
    <w:autoRedefine/>
    <w:uiPriority w:val="99"/>
    <w:unhideWhenUsed/>
    <w:qFormat/>
    <w:rPr>
      <w:rFonts w:ascii="宋体" w:hAnsi="Courier New"/>
      <w:kern w:val="0"/>
      <w:sz w:val="21"/>
    </w:rPr>
  </w:style>
  <w:style w:type="paragraph" w:styleId="a7">
    <w:name w:val="Date"/>
    <w:basedOn w:val="a"/>
    <w:next w:val="a"/>
    <w:autoRedefine/>
    <w:qFormat/>
    <w:rPr>
      <w:rFonts w:ascii="楷体_GB2312" w:eastAsia="楷体_GB2312" w:hint="eastAsia"/>
      <w:kern w:val="0"/>
      <w:sz w:val="30"/>
    </w:rPr>
  </w:style>
  <w:style w:type="paragraph" w:styleId="a8">
    <w:name w:val="Balloon Text"/>
    <w:basedOn w:val="a"/>
    <w:link w:val="Char1"/>
    <w:autoRedefine/>
    <w:uiPriority w:val="99"/>
    <w:semiHidden/>
    <w:unhideWhenUsed/>
    <w:qFormat/>
    <w:rPr>
      <w:sz w:val="18"/>
      <w:szCs w:val="18"/>
    </w:rPr>
  </w:style>
  <w:style w:type="paragraph" w:styleId="a9">
    <w:name w:val="footer"/>
    <w:basedOn w:val="a"/>
    <w:link w:val="Char2"/>
    <w:autoRedefine/>
    <w:qFormat/>
    <w:pPr>
      <w:tabs>
        <w:tab w:val="center" w:pos="4153"/>
        <w:tab w:val="right" w:pos="8306"/>
      </w:tabs>
      <w:snapToGrid w:val="0"/>
      <w:jc w:val="left"/>
    </w:pPr>
    <w:rPr>
      <w:sz w:val="18"/>
    </w:rPr>
  </w:style>
  <w:style w:type="paragraph" w:styleId="aa">
    <w:name w:val="header"/>
    <w:basedOn w:val="a"/>
    <w:link w:val="Char3"/>
    <w:autoRedefine/>
    <w:qFormat/>
    <w:pPr>
      <w:pBdr>
        <w:bottom w:val="single" w:sz="6" w:space="1" w:color="auto"/>
      </w:pBdr>
      <w:tabs>
        <w:tab w:val="center" w:pos="4153"/>
        <w:tab w:val="right" w:pos="8306"/>
      </w:tabs>
      <w:snapToGrid w:val="0"/>
      <w:jc w:val="center"/>
    </w:pPr>
    <w:rPr>
      <w:sz w:val="18"/>
    </w:rPr>
  </w:style>
  <w:style w:type="paragraph" w:styleId="10">
    <w:name w:val="toc 1"/>
    <w:basedOn w:val="a"/>
    <w:next w:val="a"/>
    <w:autoRedefine/>
    <w:qFormat/>
    <w:pPr>
      <w:spacing w:line="180" w:lineRule="auto"/>
      <w:jc w:val="center"/>
    </w:pPr>
    <w:rPr>
      <w:sz w:val="30"/>
    </w:rPr>
  </w:style>
  <w:style w:type="paragraph" w:styleId="20">
    <w:name w:val="toc 2"/>
    <w:basedOn w:val="a"/>
    <w:next w:val="a"/>
    <w:autoRedefine/>
    <w:uiPriority w:val="39"/>
    <w:semiHidden/>
    <w:unhideWhenUsed/>
    <w:qFormat/>
    <w:pPr>
      <w:ind w:leftChars="200" w:left="420"/>
    </w:pPr>
  </w:style>
  <w:style w:type="paragraph" w:styleId="ab">
    <w:name w:val="Title"/>
    <w:basedOn w:val="a"/>
    <w:next w:val="a"/>
    <w:autoRedefine/>
    <w:uiPriority w:val="10"/>
    <w:qFormat/>
    <w:pPr>
      <w:widowControl/>
      <w:spacing w:after="240" w:line="360" w:lineRule="auto"/>
      <w:jc w:val="center"/>
    </w:pPr>
    <w:rPr>
      <w:rFonts w:ascii="Arial" w:hAnsi="Arial"/>
      <w:b/>
      <w:smallCaps/>
      <w:kern w:val="28"/>
      <w:sz w:val="36"/>
      <w:lang w:eastAsia="en-US"/>
    </w:rPr>
  </w:style>
  <w:style w:type="paragraph" w:styleId="ac">
    <w:name w:val="Body Text First Indent"/>
    <w:basedOn w:val="a"/>
    <w:qFormat/>
    <w:pPr>
      <w:spacing w:line="360" w:lineRule="auto"/>
      <w:ind w:firstLine="420"/>
    </w:pPr>
    <w:rPr>
      <w:rFonts w:ascii="宋体"/>
      <w:sz w:val="24"/>
    </w:rPr>
  </w:style>
  <w:style w:type="paragraph" w:styleId="21">
    <w:name w:val="Body Text First Indent 2"/>
    <w:basedOn w:val="a5"/>
    <w:autoRedefine/>
    <w:qFormat/>
    <w:pPr>
      <w:spacing w:after="120" w:line="240" w:lineRule="auto"/>
      <w:ind w:leftChars="200" w:left="200" w:firstLineChars="200" w:firstLine="200"/>
    </w:pPr>
  </w:style>
  <w:style w:type="table" w:styleId="ad">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autoRedefine/>
    <w:qFormat/>
    <w:rPr>
      <w:rFonts w:ascii="Tahoma" w:hAnsi="Tahoma"/>
      <w:sz w:val="30"/>
      <w:szCs w:val="30"/>
    </w:rPr>
  </w:style>
  <w:style w:type="character" w:styleId="af">
    <w:name w:val="Emphasis"/>
    <w:basedOn w:val="a0"/>
    <w:autoRedefine/>
    <w:uiPriority w:val="20"/>
    <w:qFormat/>
    <w:rPr>
      <w:i/>
    </w:rPr>
  </w:style>
  <w:style w:type="character" w:customStyle="1" w:styleId="30">
    <w:name w:val="标题 3 字符"/>
    <w:basedOn w:val="a0"/>
    <w:autoRedefine/>
    <w:uiPriority w:val="9"/>
    <w:semiHidden/>
    <w:qFormat/>
    <w:rPr>
      <w:rFonts w:ascii="Times New Roman" w:eastAsia="宋体" w:hAnsi="Times New Roman" w:cs="Times New Roman"/>
      <w:b/>
      <w:bCs/>
      <w:sz w:val="32"/>
      <w:szCs w:val="32"/>
    </w:rPr>
  </w:style>
  <w:style w:type="character" w:customStyle="1" w:styleId="Char">
    <w:name w:val="正文文本缩进 Char"/>
    <w:basedOn w:val="a0"/>
    <w:link w:val="a5"/>
    <w:autoRedefine/>
    <w:qFormat/>
    <w:rPr>
      <w:rFonts w:ascii="Times New Roman" w:eastAsia="宋体" w:hAnsi="Times New Roman" w:cs="Times New Roman"/>
      <w:sz w:val="44"/>
      <w:szCs w:val="20"/>
    </w:rPr>
  </w:style>
  <w:style w:type="character" w:customStyle="1" w:styleId="Char2">
    <w:name w:val="页脚 Char"/>
    <w:basedOn w:val="a0"/>
    <w:link w:val="a9"/>
    <w:autoRedefine/>
    <w:qFormat/>
    <w:rPr>
      <w:rFonts w:ascii="Times New Roman" w:eastAsia="宋体" w:hAnsi="Times New Roman" w:cs="Times New Roman"/>
      <w:sz w:val="18"/>
      <w:szCs w:val="20"/>
    </w:rPr>
  </w:style>
  <w:style w:type="character" w:customStyle="1" w:styleId="Char3">
    <w:name w:val="页眉 Char"/>
    <w:basedOn w:val="a0"/>
    <w:link w:val="aa"/>
    <w:autoRedefine/>
    <w:qFormat/>
    <w:rPr>
      <w:rFonts w:ascii="Times New Roman" w:eastAsia="宋体" w:hAnsi="Times New Roman" w:cs="Times New Roman"/>
      <w:sz w:val="18"/>
      <w:szCs w:val="20"/>
    </w:rPr>
  </w:style>
  <w:style w:type="character" w:customStyle="1" w:styleId="31">
    <w:name w:val="标题 3 字符1"/>
    <w:autoRedefine/>
    <w:qFormat/>
    <w:rPr>
      <w:rFonts w:ascii="Times New Roman" w:eastAsia="宋体" w:hAnsi="Times New Roman" w:cs="Times New Roman"/>
      <w:b/>
      <w:sz w:val="32"/>
      <w:szCs w:val="20"/>
    </w:rPr>
  </w:style>
  <w:style w:type="character" w:customStyle="1" w:styleId="af0">
    <w:name w:val="纯文本 字符"/>
    <w:basedOn w:val="a0"/>
    <w:autoRedefine/>
    <w:uiPriority w:val="99"/>
    <w:semiHidden/>
    <w:qFormat/>
    <w:rPr>
      <w:rFonts w:asciiTheme="minorEastAsia" w:hAnsi="Courier New" w:cs="Courier New"/>
      <w:sz w:val="28"/>
      <w:szCs w:val="20"/>
    </w:rPr>
  </w:style>
  <w:style w:type="character" w:customStyle="1" w:styleId="Char0">
    <w:name w:val="纯文本 Char"/>
    <w:basedOn w:val="a0"/>
    <w:link w:val="a6"/>
    <w:autoRedefine/>
    <w:uiPriority w:val="99"/>
    <w:qFormat/>
    <w:rPr>
      <w:rFonts w:ascii="宋体" w:eastAsia="宋体" w:hAnsi="Courier New" w:cs="Times New Roman"/>
      <w:kern w:val="0"/>
      <w:szCs w:val="20"/>
    </w:rPr>
  </w:style>
  <w:style w:type="paragraph" w:customStyle="1" w:styleId="11">
    <w:name w:val="1"/>
    <w:basedOn w:val="a"/>
    <w:next w:val="a6"/>
    <w:autoRedefine/>
    <w:qFormat/>
    <w:rPr>
      <w:rFonts w:ascii="宋体" w:hAnsi="Courier New" w:cs="宋体"/>
      <w:sz w:val="21"/>
      <w:szCs w:val="21"/>
    </w:rPr>
  </w:style>
  <w:style w:type="character" w:customStyle="1" w:styleId="Char1">
    <w:name w:val="批注框文本 Char"/>
    <w:basedOn w:val="a0"/>
    <w:link w:val="a8"/>
    <w:autoRedefine/>
    <w:uiPriority w:val="99"/>
    <w:semiHidden/>
    <w:qFormat/>
    <w:rPr>
      <w:rFonts w:ascii="Times New Roman" w:eastAsia="宋体" w:hAnsi="Times New Roman" w:cs="Times New Roman"/>
      <w:sz w:val="18"/>
      <w:szCs w:val="18"/>
    </w:rPr>
  </w:style>
  <w:style w:type="paragraph" w:styleId="af1">
    <w:name w:val="List Paragraph"/>
    <w:basedOn w:val="a"/>
    <w:autoRedefine/>
    <w:uiPriority w:val="34"/>
    <w:qFormat/>
    <w:pPr>
      <w:ind w:firstLineChars="200" w:firstLine="420"/>
    </w:pPr>
  </w:style>
  <w:style w:type="character" w:customStyle="1" w:styleId="font221">
    <w:name w:val="font221"/>
    <w:basedOn w:val="a0"/>
    <w:autoRedefine/>
    <w:qFormat/>
    <w:rPr>
      <w:rFonts w:ascii="宋体" w:eastAsia="宋体" w:hAnsi="宋体" w:cs="宋体" w:hint="eastAsia"/>
      <w:color w:val="000000"/>
      <w:sz w:val="22"/>
      <w:szCs w:val="22"/>
      <w:u w:val="none"/>
    </w:rPr>
  </w:style>
  <w:style w:type="paragraph" w:customStyle="1" w:styleId="22">
    <w:name w:val="列出段落2"/>
    <w:basedOn w:val="a"/>
    <w:autoRedefine/>
    <w:qFormat/>
    <w:pPr>
      <w:ind w:firstLineChars="200" w:firstLine="420"/>
    </w:pPr>
    <w:rPr>
      <w:rFonts w:ascii="Calibri" w:hAnsi="Calibri" w:cs="宋体"/>
      <w:szCs w:val="21"/>
    </w:rPr>
  </w:style>
  <w:style w:type="character" w:customStyle="1" w:styleId="font101">
    <w:name w:val="font101"/>
    <w:basedOn w:val="a0"/>
    <w:autoRedefine/>
    <w:qFormat/>
    <w:rPr>
      <w:rFonts w:ascii="宋体" w:eastAsia="宋体" w:hAnsi="宋体" w:cs="宋体" w:hint="eastAsia"/>
      <w:b/>
      <w:bCs/>
      <w:color w:val="000000"/>
      <w:sz w:val="18"/>
      <w:szCs w:val="18"/>
      <w:u w:val="none"/>
    </w:rPr>
  </w:style>
  <w:style w:type="character" w:customStyle="1" w:styleId="font61">
    <w:name w:val="font61"/>
    <w:basedOn w:val="a0"/>
    <w:autoRedefine/>
    <w:qFormat/>
    <w:rPr>
      <w:rFonts w:ascii="宋体" w:eastAsia="宋体" w:hAnsi="宋体" w:cs="宋体" w:hint="eastAsia"/>
      <w:color w:val="000000"/>
      <w:sz w:val="18"/>
      <w:szCs w:val="18"/>
      <w:u w:val="none"/>
    </w:rPr>
  </w:style>
  <w:style w:type="character" w:customStyle="1" w:styleId="font21">
    <w:name w:val="font21"/>
    <w:basedOn w:val="a0"/>
    <w:autoRedefine/>
    <w:qFormat/>
    <w:rPr>
      <w:rFonts w:ascii="宋体" w:eastAsia="宋体" w:hAnsi="宋体" w:cs="宋体" w:hint="eastAsia"/>
      <w:color w:val="000000"/>
      <w:sz w:val="18"/>
      <w:szCs w:val="18"/>
      <w:u w:val="none"/>
    </w:rPr>
  </w:style>
  <w:style w:type="character" w:customStyle="1" w:styleId="font112">
    <w:name w:val="font112"/>
    <w:basedOn w:val="a0"/>
    <w:autoRedefine/>
    <w:qFormat/>
    <w:rPr>
      <w:rFonts w:ascii="仿宋_GB2312" w:eastAsia="仿宋_GB2312" w:cs="仿宋_GB2312"/>
      <w:color w:val="000000"/>
      <w:sz w:val="18"/>
      <w:szCs w:val="18"/>
      <w:u w:val="none"/>
    </w:rPr>
  </w:style>
  <w:style w:type="character" w:customStyle="1" w:styleId="3Char">
    <w:name w:val="标题 3 Char"/>
    <w:link w:val="3"/>
    <w:autoRedefine/>
    <w:qFormat/>
    <w:rPr>
      <w:b/>
      <w:kern w:val="2"/>
      <w:sz w:val="32"/>
    </w:rPr>
  </w:style>
  <w:style w:type="character" w:customStyle="1" w:styleId="font51">
    <w:name w:val="font51"/>
    <w:basedOn w:val="a0"/>
    <w:autoRedefine/>
    <w:qFormat/>
    <w:rPr>
      <w:rFonts w:ascii="微软雅黑" w:eastAsia="微软雅黑" w:hAnsi="微软雅黑" w:cs="微软雅黑" w:hint="eastAsia"/>
      <w:color w:val="FF0000"/>
      <w:sz w:val="18"/>
      <w:szCs w:val="18"/>
      <w:u w:val="none"/>
    </w:rPr>
  </w:style>
  <w:style w:type="character" w:customStyle="1" w:styleId="font31">
    <w:name w:val="font31"/>
    <w:basedOn w:val="a0"/>
    <w:autoRedefine/>
    <w:qFormat/>
    <w:rPr>
      <w:rFonts w:ascii="微软雅黑" w:eastAsia="微软雅黑" w:hAnsi="微软雅黑" w:cs="微软雅黑" w:hint="eastAsia"/>
      <w:color w:val="000000"/>
      <w:sz w:val="18"/>
      <w:szCs w:val="18"/>
      <w:u w:val="none"/>
    </w:rPr>
  </w:style>
  <w:style w:type="character" w:customStyle="1" w:styleId="font91">
    <w:name w:val="font91"/>
    <w:basedOn w:val="a0"/>
    <w:autoRedefine/>
    <w:qFormat/>
    <w:rPr>
      <w:rFonts w:ascii="宋体" w:eastAsia="宋体" w:hAnsi="宋体" w:cs="宋体" w:hint="eastAsia"/>
      <w:color w:val="000000"/>
      <w:sz w:val="18"/>
      <w:szCs w:val="18"/>
      <w:u w:val="none"/>
    </w:rPr>
  </w:style>
  <w:style w:type="character" w:customStyle="1" w:styleId="font71">
    <w:name w:val="font71"/>
    <w:basedOn w:val="a0"/>
    <w:autoRedefine/>
    <w:qFormat/>
    <w:rPr>
      <w:rFonts w:ascii="微软雅黑" w:eastAsia="微软雅黑" w:hAnsi="微软雅黑" w:cs="微软雅黑" w:hint="eastAsia"/>
      <w:color w:val="000000"/>
      <w:sz w:val="18"/>
      <w:szCs w:val="18"/>
      <w:u w:val="none"/>
    </w:rPr>
  </w:style>
  <w:style w:type="character" w:customStyle="1" w:styleId="NormalCharacter">
    <w:name w:val="NormalCharacter"/>
    <w:qFormat/>
  </w:style>
  <w:style w:type="paragraph" w:customStyle="1" w:styleId="af2">
    <w:name w:val="授权书和信息卡行距"/>
    <w:autoRedefine/>
    <w:qFormat/>
    <w:pPr>
      <w:spacing w:line="560" w:lineRule="exact"/>
    </w:pPr>
    <w:rPr>
      <w:rFonts w:eastAsia="仿宋_GB2312"/>
      <w:kern w:val="2"/>
      <w:sz w:val="24"/>
      <w:szCs w:val="24"/>
    </w:rPr>
  </w:style>
  <w:style w:type="paragraph" w:customStyle="1" w:styleId="TOC1">
    <w:name w:val="TOC1"/>
    <w:basedOn w:val="a"/>
    <w:next w:val="a"/>
    <w:autoRedefine/>
    <w:qFormat/>
    <w:pPr>
      <w:spacing w:line="180" w:lineRule="auto"/>
      <w:jc w:val="center"/>
    </w:pPr>
    <w:rPr>
      <w:sz w:val="30"/>
    </w:rPr>
  </w:style>
  <w:style w:type="paragraph" w:customStyle="1" w:styleId="Style1">
    <w:name w:val="_Style 1"/>
    <w:basedOn w:val="a"/>
    <w:autoRedefine/>
    <w:uiPriority w:val="34"/>
    <w:qFormat/>
    <w:pPr>
      <w:spacing w:line="360" w:lineRule="auto"/>
      <w:ind w:firstLineChars="200" w:firstLine="420"/>
    </w:pPr>
    <w:rPr>
      <w:sz w:val="24"/>
      <w:szCs w:val="24"/>
    </w:rPr>
  </w:style>
  <w:style w:type="character" w:customStyle="1" w:styleId="font11">
    <w:name w:val="font11"/>
    <w:basedOn w:val="a0"/>
    <w:qFormat/>
    <w:rPr>
      <w:rFonts w:ascii="宋体" w:eastAsia="宋体" w:hAnsi="宋体" w:cs="宋体" w:hint="eastAsia"/>
      <w:color w:val="000000"/>
      <w:sz w:val="18"/>
      <w:szCs w:val="18"/>
      <w:u w:val="none"/>
    </w:rPr>
  </w:style>
  <w:style w:type="character" w:customStyle="1" w:styleId="font41">
    <w:name w:val="font4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5680</Words>
  <Characters>32380</Characters>
  <Application>Microsoft Office Word</Application>
  <DocSecurity>0</DocSecurity>
  <Lines>269</Lines>
  <Paragraphs>75</Paragraphs>
  <ScaleCrop>false</ScaleCrop>
  <Company>Microsoft</Company>
  <LinksUpToDate>false</LinksUpToDate>
  <CharactersWithSpaces>37985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renping</dc:creator>
  <cp:lastModifiedBy>Administrator</cp:lastModifiedBy>
  <cp:revision>7</cp:revision>
  <cp:lastPrinted>2021-10-25T18:36:00Z</cp:lastPrinted>
  <dcterms:created xsi:type="dcterms:W3CDTF">2019-11-23T00:36:00Z</dcterms:created>
  <dcterms:modified xsi:type="dcterms:W3CDTF">2024-09-26T05:15:00Z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083E7F9125CD4031BE146491638BA9C7_13</vt:lpwstr>
  </property>
</Properties>
</file>