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13" w:rsidRDefault="00FA405B">
      <w:pPr>
        <w:spacing w:line="500" w:lineRule="exact"/>
        <w:jc w:val="left"/>
        <w:outlineLvl w:val="0"/>
        <w:rPr>
          <w:rFonts w:ascii="方正小标宋_GBK" w:eastAsia="方正小标宋_GBK" w:hAnsi="方正小标宋_GBK" w:cs="方正小标宋_GBK"/>
          <w:sz w:val="24"/>
          <w:szCs w:val="24"/>
        </w:rPr>
      </w:pPr>
      <w:bookmarkStart w:id="0" w:name="_Toc313893526"/>
      <w:bookmarkStart w:id="1" w:name="_Toc7625"/>
      <w:bookmarkStart w:id="2" w:name="_Toc18159"/>
      <w:bookmarkStart w:id="3" w:name="_Toc12808"/>
      <w:bookmarkStart w:id="4" w:name="_Toc18881"/>
      <w:bookmarkStart w:id="5" w:name="_Toc317775175"/>
      <w:bookmarkStart w:id="6" w:name="_Toc26820"/>
      <w:bookmarkStart w:id="7" w:name="_Toc25458"/>
      <w:bookmarkStart w:id="8" w:name="_Toc3463"/>
      <w:r>
        <w:rPr>
          <w:rFonts w:ascii="方正小标宋_GBK" w:eastAsia="方正小标宋_GBK" w:hAnsi="方正小标宋_GBK" w:cs="方正小标宋_GBK" w:hint="eastAsia"/>
          <w:sz w:val="24"/>
          <w:szCs w:val="24"/>
        </w:rPr>
        <w:t>业务科室签字：</w:t>
      </w:r>
    </w:p>
    <w:p w:rsidR="008E4F13" w:rsidRDefault="00FA405B">
      <w:pPr>
        <w:spacing w:line="500" w:lineRule="exact"/>
        <w:jc w:val="left"/>
        <w:outlineLvl w:val="0"/>
        <w:rPr>
          <w:rFonts w:ascii="方正小标宋_GBK" w:eastAsia="方正小标宋_GBK" w:hAnsi="方正小标宋_GBK" w:cs="方正小标宋_GBK"/>
          <w:sz w:val="24"/>
          <w:szCs w:val="24"/>
        </w:rPr>
      </w:pPr>
      <w:r>
        <w:rPr>
          <w:rFonts w:ascii="方正小标宋_GBK" w:eastAsia="方正小标宋_GBK" w:hAnsi="方正小标宋_GBK" w:cs="方正小标宋_GBK" w:hint="eastAsia"/>
          <w:sz w:val="24"/>
          <w:szCs w:val="24"/>
        </w:rPr>
        <w:t>业务科室分管领导签字：</w:t>
      </w:r>
    </w:p>
    <w:p w:rsidR="008E4F13" w:rsidRDefault="00FA405B">
      <w:pPr>
        <w:spacing w:line="500" w:lineRule="exact"/>
        <w:jc w:val="left"/>
        <w:outlineLvl w:val="0"/>
        <w:rPr>
          <w:rFonts w:ascii="方正小标宋_GBK" w:eastAsia="方正小标宋_GBK" w:hAnsi="方正小标宋_GBK" w:cs="方正小标宋_GBK"/>
          <w:sz w:val="24"/>
          <w:szCs w:val="24"/>
        </w:rPr>
      </w:pPr>
      <w:r>
        <w:rPr>
          <w:rFonts w:ascii="方正小标宋_GBK" w:eastAsia="方正小标宋_GBK" w:hAnsi="方正小标宋_GBK" w:cs="方正小标宋_GBK" w:hint="eastAsia"/>
          <w:sz w:val="24"/>
          <w:szCs w:val="24"/>
        </w:rPr>
        <w:t>招投标管理科室签字：</w:t>
      </w:r>
    </w:p>
    <w:p w:rsidR="008E4F13" w:rsidRDefault="00FA405B">
      <w:pPr>
        <w:spacing w:line="500" w:lineRule="exact"/>
        <w:jc w:val="left"/>
        <w:outlineLvl w:val="0"/>
        <w:rPr>
          <w:rFonts w:ascii="方正小标宋_GBK" w:eastAsia="方正小标宋_GBK" w:hAnsi="方正小标宋_GBK" w:cs="方正小标宋_GBK"/>
          <w:sz w:val="24"/>
          <w:szCs w:val="24"/>
        </w:rPr>
      </w:pPr>
      <w:r>
        <w:rPr>
          <w:rFonts w:ascii="方正小标宋_GBK" w:eastAsia="方正小标宋_GBK" w:hAnsi="方正小标宋_GBK" w:cs="方正小标宋_GBK" w:hint="eastAsia"/>
          <w:sz w:val="24"/>
          <w:szCs w:val="24"/>
        </w:rPr>
        <w:t>招投标分管领导签字：</w:t>
      </w:r>
    </w:p>
    <w:p w:rsidR="008E4F13" w:rsidRDefault="00FA405B">
      <w:pPr>
        <w:spacing w:line="500" w:lineRule="exact"/>
        <w:jc w:val="left"/>
        <w:outlineLvl w:val="0"/>
        <w:rPr>
          <w:rFonts w:ascii="方正小标宋_GBK" w:eastAsia="方正小标宋_GBK" w:hAnsi="方正小标宋_GBK" w:cs="方正小标宋_GBK"/>
          <w:sz w:val="24"/>
          <w:szCs w:val="24"/>
        </w:rPr>
      </w:pPr>
      <w:r>
        <w:rPr>
          <w:rFonts w:ascii="方正小标宋_GBK" w:eastAsia="方正小标宋_GBK" w:hAnsi="方正小标宋_GBK" w:cs="方正小标宋_GBK" w:hint="eastAsia"/>
          <w:sz w:val="24"/>
          <w:szCs w:val="24"/>
        </w:rPr>
        <w:t>监督部门签字：</w:t>
      </w:r>
    </w:p>
    <w:p w:rsidR="008E4F13" w:rsidRDefault="00FA405B">
      <w:pPr>
        <w:spacing w:line="500" w:lineRule="exact"/>
        <w:jc w:val="left"/>
        <w:outlineLvl w:val="0"/>
        <w:rPr>
          <w:rFonts w:ascii="方正小标宋_GBK" w:eastAsia="方正小标宋_GBK" w:hAnsi="方正小标宋_GBK" w:cs="方正小标宋_GBK"/>
          <w:sz w:val="24"/>
          <w:szCs w:val="24"/>
        </w:rPr>
      </w:pPr>
      <w:r>
        <w:rPr>
          <w:rFonts w:ascii="方正小标宋_GBK" w:eastAsia="方正小标宋_GBK" w:hAnsi="方正小标宋_GBK" w:cs="方正小标宋_GBK" w:hint="eastAsia"/>
          <w:sz w:val="24"/>
          <w:szCs w:val="24"/>
        </w:rPr>
        <w:t>单位主要领导签字：</w:t>
      </w:r>
    </w:p>
    <w:p w:rsidR="008E4F13" w:rsidRDefault="00FA405B">
      <w:pPr>
        <w:jc w:val="center"/>
        <w:outlineLvl w:val="0"/>
        <w:rPr>
          <w:rFonts w:ascii="方正小标宋_GBK" w:eastAsia="方正小标宋_GBK" w:hAnsi="方正小标宋_GBK" w:cs="方正小标宋_GBK"/>
          <w:spacing w:val="80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pacing w:val="80"/>
          <w:sz w:val="52"/>
          <w:szCs w:val="52"/>
        </w:rPr>
        <w:t>货物</w:t>
      </w:r>
      <w:proofErr w:type="gramStart"/>
      <w:r>
        <w:rPr>
          <w:rFonts w:ascii="方正小标宋_GBK" w:eastAsia="方正小标宋_GBK" w:hAnsi="方正小标宋_GBK" w:cs="方正小标宋_GBK" w:hint="eastAsia"/>
          <w:spacing w:val="80"/>
          <w:sz w:val="52"/>
          <w:szCs w:val="52"/>
        </w:rPr>
        <w:t>网上竞采文件</w:t>
      </w:r>
      <w:proofErr w:type="gramEnd"/>
    </w:p>
    <w:p w:rsidR="008E4F13" w:rsidRDefault="008E4F13">
      <w:pPr>
        <w:spacing w:line="700" w:lineRule="exact"/>
        <w:ind w:leftChars="557" w:left="2869" w:hangingChars="708" w:hanging="1699"/>
        <w:rPr>
          <w:rFonts w:ascii="方正小标宋_GBK" w:eastAsia="方正小标宋_GBK" w:hAnsi="方正小标宋_GBK" w:cs="方正小标宋_GBK"/>
          <w:sz w:val="24"/>
          <w:szCs w:val="24"/>
        </w:rPr>
      </w:pPr>
    </w:p>
    <w:p w:rsidR="008E4F13" w:rsidRDefault="008E4F13">
      <w:pPr>
        <w:spacing w:line="700" w:lineRule="exact"/>
        <w:ind w:leftChars="557" w:left="2869" w:hangingChars="708" w:hanging="1699"/>
        <w:rPr>
          <w:rFonts w:ascii="方正小标宋_GBK" w:eastAsia="方正小标宋_GBK" w:hAnsi="方正小标宋_GBK" w:cs="方正小标宋_GBK"/>
          <w:sz w:val="24"/>
          <w:szCs w:val="24"/>
        </w:rPr>
      </w:pPr>
    </w:p>
    <w:p w:rsidR="008E4F13" w:rsidRDefault="008E4F13">
      <w:pPr>
        <w:spacing w:line="700" w:lineRule="exact"/>
        <w:ind w:leftChars="557" w:left="2869" w:hangingChars="708" w:hanging="1699"/>
        <w:rPr>
          <w:rFonts w:ascii="方正小标宋_GBK" w:eastAsia="方正小标宋_GBK" w:hAnsi="方正小标宋_GBK" w:cs="方正小标宋_GBK"/>
          <w:sz w:val="24"/>
          <w:szCs w:val="24"/>
        </w:rPr>
      </w:pPr>
    </w:p>
    <w:p w:rsidR="008E4F13" w:rsidRDefault="008E4F13">
      <w:pPr>
        <w:spacing w:line="700" w:lineRule="exact"/>
        <w:ind w:leftChars="557" w:left="2869" w:hangingChars="708" w:hanging="1699"/>
        <w:rPr>
          <w:rFonts w:ascii="方正小标宋_GBK" w:eastAsia="方正小标宋_GBK" w:hAnsi="方正小标宋_GBK" w:cs="方正小标宋_GBK"/>
          <w:sz w:val="24"/>
          <w:szCs w:val="24"/>
        </w:rPr>
      </w:pPr>
    </w:p>
    <w:p w:rsidR="008E4F13" w:rsidRDefault="00FA405B">
      <w:pPr>
        <w:spacing w:line="360" w:lineRule="auto"/>
        <w:ind w:leftChars="557" w:left="2869" w:hangingChars="708" w:hanging="1699"/>
        <w:rPr>
          <w:rFonts w:ascii="方正小标宋_GBK" w:eastAsia="方正小标宋_GBK" w:hAnsi="方正小标宋_GBK" w:cs="方正小标宋_GBK"/>
          <w:sz w:val="24"/>
          <w:szCs w:val="24"/>
        </w:rPr>
      </w:pPr>
      <w:r>
        <w:rPr>
          <w:rFonts w:ascii="方正小标宋_GBK" w:eastAsia="方正小标宋_GBK" w:hAnsi="方正小标宋_GBK" w:cs="方正小标宋_GBK" w:hint="eastAsia"/>
          <w:sz w:val="24"/>
          <w:szCs w:val="24"/>
        </w:rPr>
        <w:t>项目名称：</w:t>
      </w:r>
      <w:r w:rsidR="00690C1E" w:rsidRPr="00690C1E">
        <w:rPr>
          <w:rFonts w:ascii="方正小标宋_GBK" w:eastAsia="方正小标宋_GBK" w:hAnsi="方正小标宋_GBK" w:cs="方正小标宋_GBK" w:hint="eastAsia"/>
          <w:sz w:val="24"/>
          <w:szCs w:val="24"/>
        </w:rPr>
        <w:t>2025年重庆市北碚区城区市政道路零星维护用透水砖</w:t>
      </w:r>
    </w:p>
    <w:p w:rsidR="008E4F13" w:rsidRDefault="00FA405B">
      <w:pPr>
        <w:spacing w:line="360" w:lineRule="auto"/>
        <w:ind w:leftChars="557" w:left="2869" w:hangingChars="708" w:hanging="1699"/>
        <w:rPr>
          <w:rFonts w:ascii="方正小标宋_GBK" w:eastAsia="方正小标宋_GBK" w:hAnsi="方正小标宋_GBK" w:cs="方正小标宋_GBK"/>
          <w:sz w:val="24"/>
          <w:szCs w:val="24"/>
        </w:rPr>
      </w:pPr>
      <w:r>
        <w:rPr>
          <w:rFonts w:ascii="方正小标宋_GBK" w:eastAsia="方正小标宋_GBK" w:hAnsi="方正小标宋_GBK" w:cs="方正小标宋_GBK" w:hint="eastAsia"/>
          <w:sz w:val="24"/>
          <w:szCs w:val="24"/>
        </w:rPr>
        <w:t>采购单位：重庆市北碚区市政设施管理处</w:t>
      </w:r>
    </w:p>
    <w:p w:rsidR="008E4F13" w:rsidRPr="006217DA" w:rsidRDefault="008E4F13">
      <w:pPr>
        <w:spacing w:line="700" w:lineRule="exact"/>
        <w:ind w:leftChars="557" w:left="2869" w:hangingChars="708" w:hanging="1699"/>
        <w:rPr>
          <w:rFonts w:ascii="方正小标宋_GBK" w:eastAsia="方正小标宋_GBK" w:hAnsi="方正小标宋_GBK" w:cs="方正小标宋_GBK"/>
          <w:sz w:val="24"/>
          <w:szCs w:val="24"/>
        </w:rPr>
      </w:pPr>
    </w:p>
    <w:p w:rsidR="008E4F13" w:rsidRDefault="008E4F13">
      <w:pPr>
        <w:spacing w:line="700" w:lineRule="exact"/>
        <w:ind w:leftChars="557" w:left="2869" w:hangingChars="708" w:hanging="1699"/>
        <w:rPr>
          <w:rFonts w:ascii="方正小标宋_GBK" w:eastAsia="方正小标宋_GBK" w:hAnsi="方正小标宋_GBK" w:cs="方正小标宋_GBK"/>
          <w:sz w:val="24"/>
          <w:szCs w:val="24"/>
        </w:rPr>
      </w:pPr>
    </w:p>
    <w:p w:rsidR="008E4F13" w:rsidRDefault="008E4F13">
      <w:pPr>
        <w:spacing w:line="700" w:lineRule="exact"/>
        <w:ind w:leftChars="557" w:left="2869" w:hangingChars="708" w:hanging="1699"/>
        <w:rPr>
          <w:rFonts w:ascii="方正小标宋_GBK" w:eastAsia="方正小标宋_GBK" w:hAnsi="方正小标宋_GBK" w:cs="方正小标宋_GBK"/>
          <w:sz w:val="24"/>
          <w:szCs w:val="24"/>
        </w:rPr>
      </w:pPr>
    </w:p>
    <w:p w:rsidR="008E4F13" w:rsidRDefault="008E4F13">
      <w:pPr>
        <w:spacing w:line="700" w:lineRule="exact"/>
        <w:ind w:leftChars="557" w:left="2869" w:hangingChars="708" w:hanging="1699"/>
        <w:rPr>
          <w:rFonts w:ascii="方正小标宋_GBK" w:eastAsia="方正小标宋_GBK" w:hAnsi="方正小标宋_GBK" w:cs="方正小标宋_GBK"/>
          <w:sz w:val="24"/>
          <w:szCs w:val="24"/>
        </w:rPr>
      </w:pPr>
    </w:p>
    <w:p w:rsidR="008E4F13" w:rsidRDefault="008E4F13">
      <w:pPr>
        <w:pStyle w:val="Default"/>
      </w:pPr>
    </w:p>
    <w:p w:rsidR="008E4F13" w:rsidRDefault="008E4F13">
      <w:pPr>
        <w:pStyle w:val="Default"/>
      </w:pPr>
    </w:p>
    <w:p w:rsidR="008E4F13" w:rsidRDefault="008E4F13">
      <w:pPr>
        <w:pStyle w:val="Default"/>
      </w:pPr>
    </w:p>
    <w:p w:rsidR="008E4F13" w:rsidRDefault="00FA405B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24"/>
          <w:szCs w:val="24"/>
        </w:rPr>
      </w:pPr>
      <w:r>
        <w:rPr>
          <w:rFonts w:ascii="方正小标宋_GBK" w:eastAsia="方正小标宋_GBK" w:hAnsi="方正小标宋_GBK" w:cs="方正小标宋_GBK" w:hint="eastAsia"/>
          <w:sz w:val="24"/>
          <w:szCs w:val="24"/>
        </w:rPr>
        <w:t>二〇二</w:t>
      </w:r>
      <w:r w:rsidR="00690C1E">
        <w:rPr>
          <w:rFonts w:ascii="方正小标宋_GBK" w:eastAsia="方正小标宋_GBK" w:hAnsi="方正小标宋_GBK" w:cs="方正小标宋_GBK" w:hint="eastAsia"/>
          <w:sz w:val="24"/>
          <w:szCs w:val="24"/>
        </w:rPr>
        <w:t>五</w:t>
      </w:r>
      <w:r>
        <w:rPr>
          <w:rFonts w:ascii="方正小标宋_GBK" w:eastAsia="方正小标宋_GBK" w:hAnsi="方正小标宋_GBK" w:cs="方正小标宋_GBK" w:hint="eastAsia"/>
          <w:sz w:val="24"/>
          <w:szCs w:val="24"/>
        </w:rPr>
        <w:t>年</w:t>
      </w:r>
      <w:r w:rsidR="00C10C7A">
        <w:rPr>
          <w:rFonts w:ascii="方正小标宋_GBK" w:eastAsia="方正小标宋_GBK" w:hAnsi="方正小标宋_GBK" w:cs="方正小标宋_GBK" w:hint="eastAsia"/>
          <w:sz w:val="24"/>
          <w:szCs w:val="24"/>
        </w:rPr>
        <w:t>三</w:t>
      </w:r>
      <w:r>
        <w:rPr>
          <w:rFonts w:ascii="方正小标宋_GBK" w:eastAsia="方正小标宋_GBK" w:hAnsi="方正小标宋_GBK" w:cs="方正小标宋_GBK" w:hint="eastAsia"/>
          <w:sz w:val="24"/>
          <w:szCs w:val="24"/>
        </w:rPr>
        <w:t>月</w:t>
      </w:r>
    </w:p>
    <w:p w:rsidR="008E4F13" w:rsidRDefault="008E4F13">
      <w:pPr>
        <w:pStyle w:val="3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:rsidR="008E4F13" w:rsidRDefault="008E4F13"/>
    <w:p w:rsidR="008E4F13" w:rsidRDefault="00FA405B">
      <w:pPr>
        <w:widowControl/>
        <w:jc w:val="left"/>
        <w:rPr>
          <w:rFonts w:ascii="宋体" w:hAnsi="Times New Roman"/>
          <w:color w:val="000000"/>
          <w:kern w:val="0"/>
          <w:sz w:val="24"/>
          <w:szCs w:val="20"/>
        </w:rPr>
      </w:pPr>
      <w:r>
        <w:br w:type="page"/>
      </w:r>
    </w:p>
    <w:p w:rsidR="008E4F13" w:rsidRDefault="008E4F13">
      <w:pPr>
        <w:pStyle w:val="Default"/>
      </w:pPr>
    </w:p>
    <w:p w:rsidR="008E4F13" w:rsidRDefault="008E4F13">
      <w:pPr>
        <w:pStyle w:val="Default"/>
      </w:pPr>
    </w:p>
    <w:p w:rsidR="008E4F13" w:rsidRDefault="00FA405B">
      <w:pPr>
        <w:pStyle w:val="3"/>
        <w:spacing w:before="0" w:after="0" w:line="360" w:lineRule="auto"/>
        <w:ind w:firstLineChars="200" w:firstLine="482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0"/>
        <w:gridCol w:w="1746"/>
        <w:gridCol w:w="1903"/>
        <w:gridCol w:w="1231"/>
      </w:tblGrid>
      <w:tr w:rsidR="008E4F13">
        <w:trPr>
          <w:trHeight w:val="489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13" w:rsidRDefault="00FA405B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13" w:rsidRDefault="00FA405B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采购预算</w:t>
            </w:r>
          </w:p>
          <w:p w:rsidR="008E4F13" w:rsidRDefault="00FA405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13" w:rsidRDefault="00FA405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13" w:rsidRDefault="00FA405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E4F13">
        <w:trPr>
          <w:trHeight w:val="352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13" w:rsidRDefault="006217DA" w:rsidP="00690C1E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bookmarkStart w:id="9" w:name="_Hlk344477914"/>
            <w:r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  <w:t>202</w:t>
            </w:r>
            <w:r w:rsidR="00690C1E">
              <w:rPr>
                <w:rFonts w:ascii="方正小标宋_GBK" w:eastAsia="方正小标宋_GBK" w:hAnsi="方正小标宋_GBK" w:cs="方正小标宋_GBK"/>
                <w:sz w:val="24"/>
                <w:szCs w:val="24"/>
              </w:rPr>
              <w:t>5</w:t>
            </w:r>
            <w:r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  <w:t>年重庆市北碚区城区市政道路零星维护用</w:t>
            </w:r>
            <w:r w:rsidR="00690C1E"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  <w:t>透水砖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13" w:rsidRDefault="00690C1E" w:rsidP="00690C1E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86275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13" w:rsidRDefault="00FA405B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财政预算</w:t>
            </w:r>
          </w:p>
          <w:p w:rsidR="008E4F13" w:rsidRDefault="00FA405B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资金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13" w:rsidRDefault="00FA405B">
            <w:pPr>
              <w:spacing w:line="360" w:lineRule="auto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以实际送货量进行结算</w:t>
            </w:r>
          </w:p>
        </w:tc>
      </w:tr>
    </w:tbl>
    <w:p w:rsidR="008E4F13" w:rsidRDefault="008E4F13">
      <w:pPr>
        <w:pStyle w:val="3"/>
        <w:spacing w:before="0" w:after="0" w:line="360" w:lineRule="auto"/>
        <w:rPr>
          <w:rFonts w:ascii="宋体" w:hAnsi="宋体" w:cs="宋体"/>
          <w:sz w:val="24"/>
          <w:szCs w:val="24"/>
        </w:rPr>
      </w:pPr>
      <w:bookmarkStart w:id="10" w:name="_Toc25190"/>
      <w:bookmarkStart w:id="11" w:name="_Toc22399"/>
      <w:bookmarkStart w:id="12" w:name="_Toc19437"/>
      <w:bookmarkStart w:id="13" w:name="_Toc15576"/>
      <w:bookmarkStart w:id="14" w:name="_Toc6462"/>
      <w:bookmarkStart w:id="15" w:name="_Toc15727"/>
      <w:bookmarkStart w:id="16" w:name="_Toc1790"/>
      <w:bookmarkStart w:id="17" w:name="_Toc373860293"/>
      <w:bookmarkStart w:id="18" w:name="_Toc317775178"/>
      <w:bookmarkEnd w:id="9"/>
    </w:p>
    <w:p w:rsidR="008E4F13" w:rsidRDefault="00FA405B">
      <w:pPr>
        <w:pStyle w:val="3"/>
        <w:spacing w:before="0" w:after="0" w:line="360" w:lineRule="auto"/>
        <w:ind w:firstLineChars="200" w:firstLine="482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黑体" w:eastAsia="黑体" w:hAnsi="黑体" w:cs="黑体" w:hint="eastAsia"/>
          <w:sz w:val="24"/>
          <w:szCs w:val="24"/>
        </w:rPr>
        <w:t>供应商资格条件</w:t>
      </w:r>
      <w:bookmarkStart w:id="19" w:name="_GoBack"/>
      <w:bookmarkEnd w:id="19"/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/>
          <w:bCs/>
          <w:i/>
          <w:iCs/>
          <w:color w:val="FF0000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（一）满足《中华人民共和国政府采购法》第二十二条规定。</w:t>
      </w:r>
    </w:p>
    <w:p w:rsidR="008E4F13" w:rsidRDefault="00FA405B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（二）本项目的特定资格要求：</w:t>
      </w:r>
      <w:bookmarkEnd w:id="17"/>
      <w:bookmarkEnd w:id="18"/>
      <w:r>
        <w:rPr>
          <w:rFonts w:ascii="仿宋" w:eastAsia="仿宋" w:hAnsi="仿宋" w:cs="仿宋" w:hint="eastAsia"/>
          <w:sz w:val="24"/>
          <w:szCs w:val="24"/>
        </w:rPr>
        <w:t>供应商营业范围包括销售</w:t>
      </w:r>
      <w:r w:rsidR="00C10C7A">
        <w:rPr>
          <w:rFonts w:ascii="仿宋" w:eastAsia="仿宋" w:hAnsi="仿宋" w:cs="仿宋" w:hint="eastAsia"/>
          <w:sz w:val="24"/>
          <w:szCs w:val="24"/>
        </w:rPr>
        <w:t>建筑</w:t>
      </w:r>
      <w:r>
        <w:rPr>
          <w:rFonts w:ascii="仿宋" w:eastAsia="仿宋" w:hAnsi="仿宋" w:cs="仿宋" w:hint="eastAsia"/>
          <w:sz w:val="24"/>
          <w:szCs w:val="24"/>
        </w:rPr>
        <w:t>。须提供营业执照复印件和有效证明材料复印件加盖供应商公章。</w:t>
      </w:r>
    </w:p>
    <w:p w:rsidR="008E4F13" w:rsidRDefault="00FA405B">
      <w:pPr>
        <w:pStyle w:val="Default"/>
      </w:pPr>
      <w:r>
        <w:rPr>
          <w:rFonts w:hint="eastAsia"/>
        </w:rPr>
        <w:t xml:space="preserve">    </w:t>
      </w:r>
      <w:r>
        <w:rPr>
          <w:rFonts w:ascii="仿宋" w:eastAsia="仿宋" w:hAnsi="仿宋" w:cs="仿宋" w:hint="eastAsia"/>
          <w:color w:val="auto"/>
          <w:kern w:val="2"/>
          <w:szCs w:val="24"/>
        </w:rPr>
        <w:t>（三）签订合同前，供应商缴纳中标金额5%的履约保证金，合同履行完毕后采购方无息退还。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三、采购需求清单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184"/>
        <w:gridCol w:w="1821"/>
        <w:gridCol w:w="1130"/>
        <w:gridCol w:w="845"/>
        <w:gridCol w:w="1343"/>
        <w:gridCol w:w="1344"/>
      </w:tblGrid>
      <w:tr w:rsidR="008E4F13" w:rsidTr="00690C1E">
        <w:tc>
          <w:tcPr>
            <w:tcW w:w="1184" w:type="dxa"/>
            <w:vAlign w:val="center"/>
          </w:tcPr>
          <w:p w:rsidR="008E4F13" w:rsidRDefault="00FA405B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商品信息</w:t>
            </w:r>
          </w:p>
        </w:tc>
        <w:tc>
          <w:tcPr>
            <w:tcW w:w="1821" w:type="dxa"/>
            <w:vAlign w:val="center"/>
          </w:tcPr>
          <w:p w:rsidR="008E4F13" w:rsidRDefault="00FA405B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规格描述</w:t>
            </w:r>
          </w:p>
        </w:tc>
        <w:tc>
          <w:tcPr>
            <w:tcW w:w="1130" w:type="dxa"/>
            <w:vAlign w:val="center"/>
          </w:tcPr>
          <w:p w:rsidR="008E4F13" w:rsidRDefault="00FA405B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45" w:type="dxa"/>
            <w:vAlign w:val="center"/>
          </w:tcPr>
          <w:p w:rsidR="008E4F13" w:rsidRDefault="00FA405B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43" w:type="dxa"/>
            <w:vAlign w:val="center"/>
          </w:tcPr>
          <w:p w:rsidR="008E4F13" w:rsidRDefault="00FA405B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最高单价（元）</w:t>
            </w:r>
          </w:p>
        </w:tc>
        <w:tc>
          <w:tcPr>
            <w:tcW w:w="1344" w:type="dxa"/>
            <w:vAlign w:val="center"/>
          </w:tcPr>
          <w:p w:rsidR="008E4F13" w:rsidRDefault="00FA405B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最高总价（元）</w:t>
            </w:r>
          </w:p>
        </w:tc>
      </w:tr>
      <w:tr w:rsidR="008E4F13" w:rsidTr="00690C1E">
        <w:tc>
          <w:tcPr>
            <w:tcW w:w="1184" w:type="dxa"/>
          </w:tcPr>
          <w:p w:rsidR="008E4F13" w:rsidRDefault="00690C1E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透水砖</w:t>
            </w:r>
          </w:p>
        </w:tc>
        <w:tc>
          <w:tcPr>
            <w:tcW w:w="1821" w:type="dxa"/>
          </w:tcPr>
          <w:p w:rsidR="008E4F13" w:rsidRDefault="00437CF0" w:rsidP="00437CF0"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00*300*</w:t>
            </w:r>
            <w:r w:rsidR="006345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6</w:t>
            </w:r>
            <w:r w:rsidR="0063450E">
              <w:rPr>
                <w:rFonts w:ascii="宋体" w:hAnsi="宋体" w:cs="宋体"/>
                <w:b/>
                <w:bCs/>
                <w:sz w:val="24"/>
                <w:szCs w:val="24"/>
              </w:rPr>
              <w:t>0</w:t>
            </w:r>
            <w:r w:rsidR="00690C1E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C</w:t>
            </w:r>
            <w:r w:rsidR="00690C1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c</w:t>
            </w:r>
            <w:r w:rsidR="00690C1E"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  <w:r w:rsidR="00690C1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8E4F13" w:rsidRDefault="00690C1E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2500</w:t>
            </w:r>
          </w:p>
        </w:tc>
        <w:tc>
          <w:tcPr>
            <w:tcW w:w="845" w:type="dxa"/>
          </w:tcPr>
          <w:p w:rsidR="008E4F13" w:rsidRDefault="00690C1E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平方米</w:t>
            </w:r>
          </w:p>
        </w:tc>
        <w:tc>
          <w:tcPr>
            <w:tcW w:w="1343" w:type="dxa"/>
          </w:tcPr>
          <w:p w:rsidR="008E4F13" w:rsidRDefault="00690C1E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34.51</w:t>
            </w:r>
          </w:p>
        </w:tc>
        <w:tc>
          <w:tcPr>
            <w:tcW w:w="1344" w:type="dxa"/>
          </w:tcPr>
          <w:p w:rsidR="008E4F13" w:rsidRDefault="00690C1E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86275</w:t>
            </w:r>
          </w:p>
        </w:tc>
      </w:tr>
    </w:tbl>
    <w:p w:rsidR="008E4F13" w:rsidRDefault="00FA405B">
      <w:pPr>
        <w:pStyle w:val="3"/>
        <w:spacing w:before="0" w:after="0" w:line="360" w:lineRule="auto"/>
        <w:ind w:firstLineChars="200" w:firstLine="482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四、质量保证及售后服务要求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（一）供应商所供产品名称、规格、数量、质量要求、生产企业与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竞采文件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  <w:szCs w:val="24"/>
          <w:lang w:eastAsia="zh-Hans"/>
        </w:rPr>
        <w:t>要求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相符。 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（二）</w:t>
      </w:r>
      <w:r w:rsidR="00782814">
        <w:rPr>
          <w:rFonts w:ascii="仿宋_GB2312" w:eastAsia="仿宋_GB2312" w:hAnsi="仿宋_GB2312" w:cs="仿宋_GB2312" w:hint="eastAsia"/>
          <w:kern w:val="0"/>
          <w:sz w:val="24"/>
          <w:szCs w:val="24"/>
          <w:lang w:eastAsia="zh-Hans"/>
        </w:rPr>
        <w:t>自验收之日起</w:t>
      </w:r>
      <w:r w:rsidR="00782814">
        <w:rPr>
          <w:rFonts w:ascii="仿宋_GB2312" w:eastAsia="仿宋_GB2312" w:hAnsi="仿宋_GB2312" w:cs="仿宋_GB2312"/>
          <w:kern w:val="0"/>
          <w:sz w:val="24"/>
          <w:szCs w:val="24"/>
          <w:lang w:eastAsia="zh-Hans"/>
        </w:rPr>
        <w:t>，</w:t>
      </w:r>
      <w:r w:rsidR="00782814">
        <w:rPr>
          <w:rFonts w:ascii="仿宋_GB2312" w:eastAsia="仿宋_GB2312" w:hAnsi="仿宋_GB2312" w:cs="仿宋_GB2312" w:hint="eastAsia"/>
          <w:kern w:val="0"/>
          <w:sz w:val="24"/>
          <w:szCs w:val="24"/>
        </w:rPr>
        <w:t>产品质量保证期符合行业相关规定。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（三）产品属于国家规定“三包”范围的，其产品质量保证期不得低于“三包”规定。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（四）成交供应商须免费提供现场技术培训与技术支持。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（五）用户遇到使用及技术问题，电话咨询不能解决的，成交供应商或制造商应在</w:t>
      </w:r>
      <w:r>
        <w:rPr>
          <w:rFonts w:ascii="仿宋_GB2312" w:eastAsia="仿宋_GB2312" w:hAnsi="仿宋_GB2312" w:cs="仿宋_GB2312" w:hint="eastAsia"/>
          <w:color w:val="FF0000"/>
          <w:kern w:val="0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小时内采取相应响应措施；无法在</w:t>
      </w:r>
      <w:r>
        <w:rPr>
          <w:rFonts w:ascii="仿宋_GB2312" w:eastAsia="仿宋_GB2312" w:hAnsi="仿宋_GB2312" w:cs="仿宋_GB2312" w:hint="eastAsia"/>
          <w:color w:val="FF0000"/>
          <w:kern w:val="0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小时内解决的，应在</w:t>
      </w:r>
      <w:r>
        <w:rPr>
          <w:rFonts w:ascii="仿宋_GB2312" w:eastAsia="仿宋_GB2312" w:hAnsi="仿宋_GB2312" w:cs="仿宋_GB2312" w:hint="eastAsia"/>
          <w:color w:val="FF0000"/>
          <w:kern w:val="0"/>
          <w:sz w:val="24"/>
          <w:szCs w:val="24"/>
        </w:rPr>
        <w:t>24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小时内派出专业人员进行技术支持。</w:t>
      </w:r>
    </w:p>
    <w:p w:rsidR="008E4F13" w:rsidRDefault="00FA405B">
      <w:pPr>
        <w:pStyle w:val="3"/>
        <w:spacing w:before="0" w:after="0" w:line="360" w:lineRule="auto"/>
        <w:ind w:firstLineChars="200" w:firstLine="482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五、交货期限及地点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（一）交货时间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/>
          <w:bCs/>
          <w:i/>
          <w:iCs/>
          <w:color w:val="FF0000"/>
          <w:sz w:val="24"/>
          <w:szCs w:val="24"/>
          <w:highlight w:val="red"/>
          <w:u w:val="single"/>
        </w:rPr>
      </w:pPr>
      <w:r w:rsidRPr="0093236B">
        <w:rPr>
          <w:rFonts w:ascii="仿宋_GB2312" w:eastAsia="仿宋_GB2312" w:hAnsi="仿宋_GB2312" w:cs="仿宋_GB2312" w:hint="eastAsia"/>
          <w:sz w:val="24"/>
          <w:szCs w:val="24"/>
        </w:rPr>
        <w:t>采购方根据北碚区城区市政道路维护实际使用需要，提前电话通知供货方供货，分</w:t>
      </w:r>
      <w:r w:rsidR="00383596">
        <w:rPr>
          <w:rFonts w:ascii="仿宋_GB2312" w:eastAsia="仿宋_GB2312" w:hAnsi="仿宋_GB2312" w:cs="仿宋_GB2312" w:hint="eastAsia"/>
          <w:sz w:val="24"/>
          <w:szCs w:val="24"/>
        </w:rPr>
        <w:t>多</w:t>
      </w:r>
      <w:r w:rsidR="00C10C7A">
        <w:rPr>
          <w:rFonts w:ascii="仿宋_GB2312" w:eastAsia="仿宋_GB2312" w:hAnsi="仿宋_GB2312" w:cs="仿宋_GB2312" w:hint="eastAsia"/>
          <w:sz w:val="24"/>
          <w:szCs w:val="24"/>
        </w:rPr>
        <w:t>次进行供货</w:t>
      </w:r>
      <w:r w:rsidRPr="0093236B"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（二）交货地点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重庆市北碚区市政设施处院坝内（重庆市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北碚区奔月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路70号）。</w:t>
      </w:r>
    </w:p>
    <w:p w:rsidR="008E4F13" w:rsidRDefault="00FA405B">
      <w:pPr>
        <w:pStyle w:val="3"/>
        <w:spacing w:before="0" w:after="0" w:line="360" w:lineRule="auto"/>
        <w:ind w:firstLineChars="200" w:firstLine="482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六、验货方式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（一）货物到达现场后，成交供应商应在使用单位人员在场情况下当面确认，共同清点、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记录，双方签字确认。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（二）成交供应商应保证货物到达采购人所在地货物质量达标。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（三）成交供应商应提供完备的技术资料和合格证等，并派遣专业技术人员进行现场指导。验收合格条件如下：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1、产品技术参数与采购合同一致，性能指标达到规定的标准。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2、货物技术资料、合格证等资料齐全。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3、在规定时间内完成交货并验收，并经采购人确认。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4、采购人随机抽取的样品检测结果为合格。</w:t>
      </w:r>
    </w:p>
    <w:p w:rsidR="008E4F13" w:rsidRDefault="00FA405B">
      <w:pPr>
        <w:pStyle w:val="3"/>
        <w:spacing w:before="0" w:after="0" w:line="360" w:lineRule="auto"/>
        <w:ind w:firstLineChars="200" w:firstLine="482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七、报价要求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/>
          <w:bCs/>
          <w:i/>
          <w:iCs/>
          <w:color w:val="FF0000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（一）报价开始时间、报价截止时间、有效报价家数均以公告内容为准。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/>
          <w:bCs/>
          <w:i/>
          <w:iCs/>
          <w:color w:val="FF0000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（二）本次报价为人民币报价，包含：货物费、运输费、装卸费、保险费、税费（含关税）等所有费用。</w:t>
      </w:r>
    </w:p>
    <w:p w:rsidR="008E4F13" w:rsidRDefault="00FA405B">
      <w:pPr>
        <w:pStyle w:val="3"/>
        <w:spacing w:before="0" w:after="0" w:line="360" w:lineRule="auto"/>
        <w:ind w:firstLineChars="200" w:firstLine="482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八、供应商响应文件要求</w:t>
      </w:r>
    </w:p>
    <w:p w:rsidR="008E4F13" w:rsidRDefault="00FA405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供应商必须在平台上按要求上传响应文件，未按要求提供的视为无效供应商。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（一）响应文件内容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/>
          <w:sz w:val="24"/>
          <w:szCs w:val="24"/>
        </w:rPr>
        <w:t>.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盖鲜章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的《报价函》《明细报价表》各1份。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</w:t>
      </w:r>
      <w:r>
        <w:rPr>
          <w:rFonts w:ascii="仿宋_GB2312" w:eastAsia="仿宋_GB2312" w:hAnsi="仿宋_GB2312" w:cs="仿宋_GB2312"/>
          <w:sz w:val="24"/>
          <w:szCs w:val="24"/>
        </w:rPr>
        <w:t>.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盖鲜章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的</w:t>
      </w:r>
      <w:r>
        <w:rPr>
          <w:rFonts w:ascii="仿宋_GB2312" w:eastAsia="仿宋_GB2312" w:hAnsi="仿宋_GB2312" w:cs="仿宋_GB2312"/>
          <w:sz w:val="24"/>
          <w:szCs w:val="24"/>
        </w:rPr>
        <w:t>《</w:t>
      </w:r>
      <w:r>
        <w:rPr>
          <w:rFonts w:ascii="仿宋_GB2312" w:eastAsia="仿宋_GB2312" w:hAnsi="仿宋_GB2312" w:cs="仿宋_GB2312" w:hint="eastAsia"/>
          <w:sz w:val="24"/>
          <w:szCs w:val="24"/>
        </w:rPr>
        <w:t>法定代表人身份证明书</w:t>
      </w:r>
      <w:r>
        <w:rPr>
          <w:rFonts w:ascii="仿宋_GB2312" w:eastAsia="仿宋_GB2312" w:hAnsi="仿宋_GB2312" w:cs="仿宋_GB2312"/>
          <w:sz w:val="24"/>
          <w:szCs w:val="24"/>
        </w:rPr>
        <w:t>》</w:t>
      </w:r>
      <w:r>
        <w:rPr>
          <w:rFonts w:ascii="仿宋_GB2312" w:eastAsia="仿宋_GB2312" w:hAnsi="仿宋_GB2312" w:cs="仿宋_GB2312" w:hint="eastAsia"/>
          <w:sz w:val="24"/>
          <w:szCs w:val="24"/>
        </w:rPr>
        <w:t>1份</w:t>
      </w:r>
      <w:r>
        <w:rPr>
          <w:rFonts w:ascii="仿宋_GB2312" w:eastAsia="仿宋_GB2312" w:hAnsi="仿宋_GB2312" w:cs="仿宋_GB2312"/>
          <w:sz w:val="24"/>
          <w:szCs w:val="24"/>
        </w:rPr>
        <w:t>，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其中应包含法定代表人身份证复印件</w:t>
      </w:r>
      <w:r>
        <w:rPr>
          <w:rFonts w:ascii="仿宋_GB2312" w:eastAsia="仿宋_GB2312" w:hAnsi="仿宋_GB2312" w:cs="仿宋_GB2312" w:hint="eastAsia"/>
          <w:sz w:val="24"/>
          <w:szCs w:val="24"/>
        </w:rPr>
        <w:t>。若法定代表人委托他人投标，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请</w:t>
      </w:r>
      <w:r>
        <w:rPr>
          <w:rFonts w:ascii="仿宋_GB2312" w:eastAsia="仿宋_GB2312" w:hAnsi="仿宋_GB2312" w:cs="仿宋_GB2312" w:hint="eastAsia"/>
          <w:sz w:val="24"/>
          <w:szCs w:val="24"/>
        </w:rPr>
        <w:t>提供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盖鲜章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的《法定代表人授权委托书》</w:t>
      </w:r>
      <w:r>
        <w:rPr>
          <w:rFonts w:ascii="仿宋_GB2312" w:eastAsia="仿宋_GB2312" w:hAnsi="仿宋_GB2312" w:cs="仿宋_GB2312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份</w:t>
      </w:r>
      <w:r>
        <w:rPr>
          <w:rFonts w:ascii="仿宋_GB2312" w:eastAsia="仿宋_GB2312" w:hAnsi="仿宋_GB2312" w:cs="仿宋_GB2312"/>
          <w:sz w:val="24"/>
          <w:szCs w:val="24"/>
        </w:rPr>
        <w:t>，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其中应包含</w:t>
      </w:r>
      <w:r>
        <w:rPr>
          <w:rFonts w:ascii="仿宋_GB2312" w:eastAsia="仿宋_GB2312" w:hAnsi="仿宋_GB2312" w:cs="仿宋_GB2312" w:hint="eastAsia"/>
          <w:sz w:val="24"/>
          <w:szCs w:val="24"/>
        </w:rPr>
        <w:t>法定代表人及被授权人身份证复印件各1份。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</w:t>
      </w:r>
      <w:r>
        <w:rPr>
          <w:rFonts w:ascii="仿宋_GB2312" w:eastAsia="仿宋_GB2312" w:hAnsi="仿宋_GB2312" w:cs="仿宋_GB2312"/>
          <w:sz w:val="24"/>
          <w:szCs w:val="24"/>
        </w:rPr>
        <w:t>.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盖鲜章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的基本资格条件承诺函。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</w:t>
      </w:r>
      <w:r>
        <w:rPr>
          <w:rFonts w:ascii="仿宋_GB2312" w:eastAsia="仿宋_GB2312" w:hAnsi="仿宋_GB2312" w:cs="仿宋_GB2312"/>
          <w:sz w:val="24"/>
          <w:szCs w:val="24"/>
        </w:rPr>
        <w:t>.</w:t>
      </w:r>
      <w:r>
        <w:rPr>
          <w:rFonts w:ascii="仿宋_GB2312" w:eastAsia="仿宋_GB2312" w:hAnsi="仿宋_GB2312" w:cs="仿宋_GB2312" w:hint="eastAsia"/>
          <w:sz w:val="24"/>
          <w:szCs w:val="24"/>
        </w:rPr>
        <w:t>其他应提供的资料。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（二）提交文件的要求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/>
          <w:sz w:val="24"/>
          <w:szCs w:val="24"/>
        </w:rPr>
        <w:t>.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供应商线上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报名、报价时需上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传盖鲜章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后的电子文档一份。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/>
          <w:bCs/>
          <w:i/>
          <w:iCs/>
          <w:color w:val="FF0000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</w:t>
      </w:r>
      <w:r>
        <w:rPr>
          <w:rFonts w:ascii="仿宋_GB2312" w:eastAsia="仿宋_GB2312" w:hAnsi="仿宋_GB2312" w:cs="仿宋_GB2312"/>
          <w:sz w:val="24"/>
          <w:szCs w:val="24"/>
        </w:rPr>
        <w:t>.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供应商在系统中的报价与响应文件中的报价不一致时</w:t>
      </w:r>
      <w:r>
        <w:rPr>
          <w:rFonts w:ascii="仿宋_GB2312" w:eastAsia="仿宋_GB2312" w:hAnsi="仿宋_GB2312" w:cs="仿宋_GB2312"/>
          <w:sz w:val="24"/>
          <w:szCs w:val="24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24"/>
          <w:szCs w:val="24"/>
        </w:rPr>
        <w:t>采购人将以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系统中供应商的报价作为评判依据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</w:t>
      </w:r>
      <w:r>
        <w:rPr>
          <w:rFonts w:ascii="仿宋_GB2312" w:eastAsia="仿宋_GB2312" w:hAnsi="仿宋_GB2312" w:cs="仿宋_GB2312"/>
          <w:sz w:val="24"/>
          <w:szCs w:val="24"/>
        </w:rPr>
        <w:t>.</w:t>
      </w:r>
      <w:r>
        <w:rPr>
          <w:rFonts w:ascii="仿宋_GB2312" w:eastAsia="仿宋_GB2312" w:hAnsi="仿宋_GB2312" w:cs="仿宋_GB2312" w:hint="eastAsia"/>
          <w:sz w:val="24"/>
          <w:szCs w:val="24"/>
        </w:rPr>
        <w:t>供应商只能有一个有效报价，供应商只能以自己单位名义提交响应文件。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4. 供应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商制作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的响应文件电子文档，须按照要求制作，规定签字、盖章的地方必须按规定签字、盖章，上传的文件需字迹清晰，未按要求制作响应文件的作废标处理。</w:t>
      </w:r>
    </w:p>
    <w:p w:rsidR="008E4F13" w:rsidRDefault="008E4F13">
      <w:pPr>
        <w:pStyle w:val="Default"/>
        <w:rPr>
          <w:szCs w:val="24"/>
        </w:rPr>
      </w:pPr>
    </w:p>
    <w:p w:rsidR="008E4F13" w:rsidRDefault="00FA405B">
      <w:pPr>
        <w:pStyle w:val="3"/>
        <w:spacing w:before="0" w:after="0" w:line="360" w:lineRule="auto"/>
        <w:ind w:firstLineChars="200" w:firstLine="482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九、成交规则</w:t>
      </w:r>
    </w:p>
    <w:p w:rsidR="008E4F13" w:rsidRDefault="0093236B">
      <w:pPr>
        <w:spacing w:line="360" w:lineRule="auto"/>
        <w:ind w:firstLineChars="200" w:firstLine="480"/>
        <w:rPr>
          <w:rFonts w:ascii="仿宋_GB2312" w:eastAsia="仿宋_GB2312" w:hAnsi="仿宋_GB2312" w:cs="仿宋_GB2312"/>
          <w:b/>
          <w:bCs/>
          <w:i/>
          <w:iCs/>
          <w:color w:val="FF0000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符合要求的供应商中</w:t>
      </w:r>
      <w:r w:rsidR="00FA405B">
        <w:rPr>
          <w:rFonts w:ascii="仿宋_GB2312" w:eastAsia="仿宋_GB2312" w:hAnsi="仿宋_GB2312" w:cs="仿宋_GB2312" w:hint="eastAsia"/>
          <w:sz w:val="24"/>
          <w:szCs w:val="24"/>
        </w:rPr>
        <w:t>报价最低</w:t>
      </w:r>
      <w:r>
        <w:rPr>
          <w:rFonts w:ascii="仿宋_GB2312" w:eastAsia="仿宋_GB2312" w:hAnsi="仿宋_GB2312" w:cs="仿宋_GB2312" w:hint="eastAsia"/>
          <w:sz w:val="24"/>
          <w:szCs w:val="24"/>
        </w:rPr>
        <w:t>者中标</w:t>
      </w:r>
      <w:r w:rsidR="00FA405B"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8E4F13" w:rsidRDefault="00FA405B">
      <w:pPr>
        <w:pStyle w:val="3"/>
        <w:spacing w:before="0" w:after="0" w:line="360" w:lineRule="auto"/>
        <w:ind w:firstLineChars="200" w:firstLine="482"/>
        <w:rPr>
          <w:rFonts w:ascii="黑体" w:eastAsia="黑体" w:hAnsi="黑体" w:cs="黑体"/>
          <w:sz w:val="24"/>
          <w:szCs w:val="24"/>
        </w:rPr>
      </w:pPr>
      <w:bookmarkStart w:id="20" w:name="_Toc25886"/>
      <w:bookmarkStart w:id="21" w:name="_Toc3475"/>
      <w:bookmarkStart w:id="22" w:name="_Toc20778"/>
      <w:bookmarkStart w:id="23" w:name="_Toc5085"/>
      <w:bookmarkStart w:id="24" w:name="_Toc27955"/>
      <w:bookmarkStart w:id="25" w:name="_Toc11828"/>
      <w:bookmarkStart w:id="26" w:name="_Toc9654"/>
      <w:bookmarkStart w:id="27" w:name="_Toc13969"/>
      <w:bookmarkStart w:id="28" w:name="_Toc31315"/>
      <w:bookmarkStart w:id="29" w:name="_Toc14778"/>
      <w:bookmarkStart w:id="30" w:name="_Toc9027"/>
      <w:bookmarkStart w:id="31" w:name="_Toc15478"/>
      <w:bookmarkStart w:id="32" w:name="_Toc19730"/>
      <w:bookmarkStart w:id="33" w:name="_Toc25516"/>
      <w:r>
        <w:rPr>
          <w:rFonts w:ascii="黑体" w:eastAsia="黑体" w:hAnsi="黑体" w:cs="黑体" w:hint="eastAsia"/>
          <w:sz w:val="24"/>
          <w:szCs w:val="24"/>
        </w:rPr>
        <w:t>十、付款方式</w:t>
      </w:r>
    </w:p>
    <w:p w:rsidR="008E4F13" w:rsidRDefault="00FA405B">
      <w:pPr>
        <w:snapToGrid w:val="0"/>
        <w:spacing w:line="360" w:lineRule="auto"/>
        <w:ind w:firstLine="42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供货商开具发票，发包方转账支付。</w:t>
      </w:r>
    </w:p>
    <w:p w:rsidR="008E4F13" w:rsidRDefault="00FA405B">
      <w:pPr>
        <w:pStyle w:val="3"/>
        <w:spacing w:before="0" w:after="0" w:line="360" w:lineRule="auto"/>
        <w:ind w:firstLineChars="200" w:firstLine="482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十一、联系方式</w:t>
      </w:r>
      <w:bookmarkEnd w:id="20"/>
      <w:bookmarkEnd w:id="21"/>
      <w:bookmarkEnd w:id="22"/>
      <w:bookmarkEnd w:id="23"/>
      <w:bookmarkEnd w:id="24"/>
      <w:bookmarkEnd w:id="25"/>
      <w:bookmarkEnd w:id="26"/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采购单位：重庆市北碚区市政设施管理处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联系人： </w:t>
      </w:r>
      <w:r w:rsidR="00C10C7A">
        <w:rPr>
          <w:rFonts w:ascii="仿宋_GB2312" w:eastAsia="仿宋_GB2312" w:hAnsi="仿宋_GB2312" w:cs="仿宋_GB2312" w:hint="eastAsia"/>
          <w:sz w:val="24"/>
          <w:szCs w:val="24"/>
        </w:rPr>
        <w:t>刘炯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电话：</w:t>
      </w:r>
      <w:r w:rsidR="006217DA">
        <w:rPr>
          <w:rFonts w:ascii="仿宋_GB2312" w:eastAsia="仿宋_GB2312" w:hAnsi="仿宋_GB2312" w:cs="仿宋_GB2312"/>
          <w:sz w:val="24"/>
          <w:szCs w:val="24"/>
        </w:rPr>
        <w:t>13908363113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地址：重庆市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北碚区</w:t>
      </w:r>
      <w:r w:rsidR="003626AB">
        <w:rPr>
          <w:rFonts w:ascii="仿宋_GB2312" w:eastAsia="仿宋_GB2312" w:hAnsi="仿宋_GB2312" w:cs="仿宋_GB2312" w:hint="eastAsia"/>
          <w:sz w:val="24"/>
          <w:szCs w:val="24"/>
        </w:rPr>
        <w:t>奔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路70号</w:t>
      </w:r>
    </w:p>
    <w:p w:rsidR="008E4F13" w:rsidRDefault="00FA405B">
      <w:pPr>
        <w:pStyle w:val="3"/>
        <w:spacing w:before="0" w:after="0" w:line="360" w:lineRule="auto"/>
        <w:ind w:firstLineChars="200" w:firstLine="482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十二、</w:t>
      </w:r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ascii="黑体" w:eastAsia="黑体" w:hAnsi="黑体" w:cs="黑体" w:hint="eastAsia"/>
          <w:sz w:val="24"/>
          <w:szCs w:val="24"/>
        </w:rPr>
        <w:t>其它有关规定</w:t>
      </w:r>
    </w:p>
    <w:p w:rsidR="008E4F13" w:rsidRDefault="00FA405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一</w:t>
      </w:r>
      <w:r>
        <w:rPr>
          <w:rFonts w:ascii="仿宋_GB2312" w:eastAsia="仿宋_GB2312" w:hAnsi="仿宋_GB2312" w:cs="仿宋_GB2312"/>
          <w:sz w:val="24"/>
          <w:szCs w:val="24"/>
        </w:rPr>
        <w:t>）</w:t>
      </w:r>
      <w:r>
        <w:rPr>
          <w:rFonts w:ascii="仿宋_GB2312" w:eastAsia="仿宋_GB2312" w:hAnsi="仿宋_GB2312" w:cs="仿宋_GB2312" w:hint="eastAsia"/>
          <w:sz w:val="24"/>
          <w:szCs w:val="24"/>
        </w:rPr>
        <w:t>凡有意参加此项目的供应商，请于公告发布之日起至报价截止时间之前，在重庆市政府采购云平台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网上竞采下载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查看本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项目竞采文件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，无论供应商下载查看与否，均视为已知晓所有实质性要求内容。</w:t>
      </w:r>
    </w:p>
    <w:p w:rsidR="008E4F13" w:rsidRDefault="00FA405B">
      <w:pPr>
        <w:widowControl/>
        <w:wordWrap w:val="0"/>
        <w:autoSpaceDE w:val="0"/>
        <w:autoSpaceDN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二</w:t>
      </w:r>
      <w:r>
        <w:rPr>
          <w:rFonts w:ascii="仿宋_GB2312" w:eastAsia="仿宋_GB2312" w:hAnsi="仿宋_GB2312" w:cs="仿宋_GB2312" w:hint="eastAsia"/>
          <w:sz w:val="24"/>
          <w:szCs w:val="24"/>
        </w:rPr>
        <w:t>）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4"/>
          <w:szCs w:val="24"/>
        </w:rPr>
        <w:t>供应商应于报价开始前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完成政府采购网账号注册、政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采云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账号关联等操作</w:t>
      </w:r>
      <w:r>
        <w:rPr>
          <w:rFonts w:ascii="仿宋_GB2312" w:eastAsia="仿宋_GB2312" w:hAnsi="仿宋_GB2312" w:cs="仿宋_GB2312" w:hint="eastAsia"/>
          <w:sz w:val="24"/>
          <w:szCs w:val="24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提前学习网上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竞采操作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手册并检查账号是否可用</w:t>
      </w:r>
      <w:r>
        <w:rPr>
          <w:rFonts w:ascii="仿宋_GB2312" w:eastAsia="仿宋_GB2312" w:hAnsi="仿宋_GB2312" w:cs="仿宋_GB2312"/>
          <w:color w:val="000000" w:themeColor="text1"/>
          <w:sz w:val="24"/>
          <w:szCs w:val="24"/>
        </w:rPr>
        <w:t>，</w:t>
      </w:r>
      <w:r>
        <w:rPr>
          <w:rFonts w:ascii="仿宋_GB2312" w:eastAsia="仿宋_GB2312" w:hAnsi="仿宋_GB2312" w:cs="仿宋_GB2312" w:hint="eastAsia"/>
          <w:sz w:val="24"/>
          <w:szCs w:val="24"/>
        </w:rPr>
        <w:t>遇到操作问题请及时咨询手册中的客服电话，如因账号注册关联、操作不熟练等原因导致供应商未成功报价，责任由供应商自行承担。</w:t>
      </w:r>
    </w:p>
    <w:p w:rsidR="008E4F13" w:rsidRDefault="00FA405B">
      <w:pPr>
        <w:widowControl/>
        <w:wordWrap w:val="0"/>
        <w:autoSpaceDE w:val="0"/>
        <w:autoSpaceDN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《网上竞采自行采购操作手册（供应商）》、《单点登录账号绑定操作手册》详见</w:t>
      </w:r>
      <w:hyperlink r:id="rId7" w:history="1">
        <w:r>
          <w:rPr>
            <w:rStyle w:val="a9"/>
            <w:rFonts w:ascii="仿宋_GB2312" w:eastAsia="仿宋_GB2312" w:hAnsi="仿宋_GB2312" w:cs="仿宋_GB2312" w:hint="eastAsia"/>
            <w:sz w:val="24"/>
            <w:szCs w:val="24"/>
          </w:rPr>
          <w:t>https://xj.ccgp-chongqing.gov.cn/ge/content/yptczzn/list</w:t>
        </w:r>
      </w:hyperlink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8E4F13" w:rsidRDefault="00FA405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三</w:t>
      </w:r>
      <w:r>
        <w:rPr>
          <w:rFonts w:ascii="仿宋_GB2312" w:eastAsia="仿宋_GB2312" w:hAnsi="仿宋_GB2312" w:cs="仿宋_GB2312"/>
          <w:sz w:val="24"/>
          <w:szCs w:val="24"/>
        </w:rPr>
        <w:t>）</w:t>
      </w:r>
      <w:r>
        <w:rPr>
          <w:rFonts w:ascii="仿宋_GB2312" w:eastAsia="仿宋_GB2312" w:hAnsi="仿宋_GB2312" w:cs="仿宋_GB2312" w:hint="eastAsia"/>
          <w:sz w:val="24"/>
          <w:szCs w:val="24"/>
        </w:rPr>
        <w:t>无论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竞采结果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如何，供应商参与本项目的所有费用均自行承担。</w:t>
      </w:r>
    </w:p>
    <w:p w:rsidR="00987906" w:rsidRDefault="00FA405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四</w:t>
      </w:r>
      <w:r>
        <w:rPr>
          <w:rFonts w:ascii="仿宋_GB2312" w:eastAsia="仿宋_GB2312" w:hAnsi="仿宋_GB2312" w:cs="仿宋_GB2312"/>
          <w:sz w:val="24"/>
          <w:szCs w:val="24"/>
        </w:rPr>
        <w:t>）</w:t>
      </w:r>
      <w:r>
        <w:rPr>
          <w:rFonts w:ascii="仿宋_GB2312" w:eastAsia="仿宋_GB2312" w:hAnsi="仿宋_GB2312" w:cs="仿宋_GB2312" w:hint="eastAsia"/>
          <w:sz w:val="24"/>
          <w:szCs w:val="24"/>
        </w:rPr>
        <w:t>其他未尽事宜由双方在采购合同中详细约定。</w:t>
      </w:r>
    </w:p>
    <w:p w:rsidR="00987906" w:rsidRDefault="00987906" w:rsidP="00987906">
      <w:pPr>
        <w:pStyle w:val="Default"/>
      </w:pPr>
      <w:r>
        <w:br w:type="page"/>
      </w:r>
    </w:p>
    <w:p w:rsidR="008E4F13" w:rsidRDefault="008E4F13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8E4F13" w:rsidRDefault="00FA405B">
      <w:pPr>
        <w:snapToGrid w:val="0"/>
        <w:spacing w:line="360" w:lineRule="auto"/>
        <w:jc w:val="center"/>
        <w:rPr>
          <w:sz w:val="24"/>
          <w:szCs w:val="24"/>
        </w:rPr>
      </w:pPr>
      <w:r>
        <w:rPr>
          <w:rFonts w:ascii="方正小标宋_GBK" w:eastAsia="方正小标宋_GBK" w:hint="eastAsia"/>
          <w:sz w:val="24"/>
          <w:szCs w:val="24"/>
        </w:rPr>
        <w:t>供应商编制响应文件要求</w:t>
      </w:r>
    </w:p>
    <w:p w:rsidR="008E4F13" w:rsidRDefault="00FA405B">
      <w:pPr>
        <w:pStyle w:val="3"/>
        <w:spacing w:before="0" w:after="0" w:line="360" w:lineRule="auto"/>
        <w:ind w:firstLineChars="200" w:firstLine="482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一、报价</w:t>
      </w:r>
    </w:p>
    <w:p w:rsidR="008E4F13" w:rsidRDefault="00FA405B"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（一）报价函</w:t>
      </w:r>
    </w:p>
    <w:p w:rsidR="008E4F13" w:rsidRDefault="00FA405B">
      <w:pPr>
        <w:pStyle w:val="3"/>
        <w:spacing w:before="0" w:after="0" w:line="240" w:lineRule="auto"/>
        <w:jc w:val="center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报 价 函</w:t>
      </w:r>
    </w:p>
    <w:p w:rsidR="008E4F13" w:rsidRDefault="008E4F13">
      <w:pPr>
        <w:rPr>
          <w:sz w:val="24"/>
          <w:szCs w:val="24"/>
        </w:rPr>
      </w:pPr>
    </w:p>
    <w:p w:rsidR="008E4F13" w:rsidRDefault="008E4F13">
      <w:pPr>
        <w:rPr>
          <w:sz w:val="24"/>
          <w:szCs w:val="24"/>
        </w:rPr>
      </w:pPr>
    </w:p>
    <w:p w:rsidR="008E4F13" w:rsidRDefault="00FA405B">
      <w:pPr>
        <w:spacing w:line="360" w:lineRule="auto"/>
        <w:rPr>
          <w:rStyle w:val="a9"/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         </w:t>
      </w:r>
      <w:r>
        <w:rPr>
          <w:rStyle w:val="a9"/>
          <w:rFonts w:ascii="仿宋_GB2312" w:eastAsia="仿宋_GB2312" w:hAnsi="仿宋_GB2312" w:cs="仿宋_GB2312" w:hint="eastAsia"/>
          <w:color w:val="auto"/>
          <w:sz w:val="24"/>
          <w:szCs w:val="24"/>
        </w:rPr>
        <w:t>（采购单位名称）：</w:t>
      </w:r>
    </w:p>
    <w:p w:rsidR="008E4F13" w:rsidRDefault="00FA405B">
      <w:pPr>
        <w:spacing w:line="360" w:lineRule="auto"/>
        <w:ind w:firstLineChars="200" w:firstLine="480"/>
        <w:rPr>
          <w:rStyle w:val="a9"/>
          <w:rFonts w:ascii="仿宋_GB2312" w:eastAsia="仿宋_GB2312" w:hAnsi="仿宋_GB2312" w:cs="仿宋_GB2312"/>
          <w:sz w:val="24"/>
          <w:szCs w:val="24"/>
        </w:rPr>
      </w:pPr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我方收到</w:t>
      </w:r>
      <w:r>
        <w:rPr>
          <w:rStyle w:val="a9"/>
          <w:rFonts w:ascii="仿宋_GB2312" w:eastAsia="仿宋_GB2312" w:hAnsi="仿宋_GB2312" w:cs="仿宋_GB2312"/>
          <w:sz w:val="24"/>
          <w:szCs w:val="24"/>
          <w:u w:val="single"/>
        </w:rPr>
        <w:t xml:space="preserve">                         </w:t>
      </w:r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（项目名称）</w:t>
      </w:r>
      <w:proofErr w:type="gramStart"/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的竞采文件</w:t>
      </w:r>
      <w:proofErr w:type="gramEnd"/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，经详细研究，决定参加该项目。</w:t>
      </w:r>
    </w:p>
    <w:p w:rsidR="008E4F13" w:rsidRDefault="00FA405B">
      <w:pPr>
        <w:spacing w:line="360" w:lineRule="auto"/>
        <w:ind w:firstLineChars="200" w:firstLine="480"/>
        <w:rPr>
          <w:rStyle w:val="a9"/>
          <w:rFonts w:ascii="仿宋_GB2312" w:eastAsia="仿宋_GB2312" w:hAnsi="仿宋_GB2312" w:cs="仿宋_GB2312"/>
          <w:sz w:val="24"/>
          <w:szCs w:val="24"/>
        </w:rPr>
      </w:pPr>
      <w:r>
        <w:rPr>
          <w:rStyle w:val="a9"/>
          <w:rFonts w:ascii="仿宋_GB2312" w:eastAsia="仿宋_GB2312" w:hAnsi="仿宋_GB2312" w:cs="仿宋_GB2312"/>
          <w:sz w:val="24"/>
          <w:szCs w:val="24"/>
        </w:rPr>
        <w:t>1</w:t>
      </w:r>
      <w:r>
        <w:rPr>
          <w:rStyle w:val="a9"/>
          <w:rFonts w:ascii="仿宋_GB2312" w:eastAsia="仿宋_GB2312" w:hAnsi="仿宋_GB2312" w:cs="仿宋_GB2312" w:hint="eastAsia"/>
          <w:sz w:val="24"/>
          <w:szCs w:val="24"/>
          <w:lang w:eastAsia="zh-Hans"/>
        </w:rPr>
        <w:t>.</w:t>
      </w:r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愿意按照</w:t>
      </w:r>
      <w:proofErr w:type="gramStart"/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竞采文件</w:t>
      </w:r>
      <w:proofErr w:type="gramEnd"/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中的一切要求，提供本项目的商品、及服务，报价为人民币大写：</w:t>
      </w:r>
      <w:r>
        <w:rPr>
          <w:rStyle w:val="a9"/>
          <w:rFonts w:ascii="仿宋_GB2312" w:eastAsia="仿宋_GB2312" w:hAnsi="仿宋_GB2312" w:cs="仿宋_GB2312"/>
          <w:sz w:val="24"/>
          <w:szCs w:val="24"/>
          <w:u w:val="single"/>
        </w:rPr>
        <w:t xml:space="preserve">         </w:t>
      </w:r>
      <w:r>
        <w:rPr>
          <w:rStyle w:val="a9"/>
          <w:rFonts w:ascii="仿宋_GB2312" w:eastAsia="仿宋_GB2312" w:hAnsi="仿宋_GB2312" w:cs="仿宋_GB2312"/>
          <w:sz w:val="24"/>
          <w:szCs w:val="24"/>
        </w:rPr>
        <w:t xml:space="preserve"> </w:t>
      </w:r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元整；人民币小写</w:t>
      </w:r>
      <w:r>
        <w:rPr>
          <w:rStyle w:val="a9"/>
          <w:rFonts w:ascii="仿宋_GB2312" w:eastAsia="仿宋_GB2312" w:hAnsi="仿宋_GB2312" w:cs="仿宋_GB2312"/>
          <w:sz w:val="24"/>
          <w:szCs w:val="24"/>
        </w:rPr>
        <w:t xml:space="preserve">          </w:t>
      </w:r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元。</w:t>
      </w:r>
    </w:p>
    <w:p w:rsidR="008E4F13" w:rsidRDefault="00FA405B">
      <w:pPr>
        <w:spacing w:line="360" w:lineRule="auto"/>
        <w:ind w:firstLineChars="200" w:firstLine="480"/>
        <w:rPr>
          <w:rStyle w:val="a9"/>
          <w:rFonts w:ascii="仿宋_GB2312" w:eastAsia="仿宋_GB2312" w:hAnsi="仿宋_GB2312" w:cs="仿宋_GB2312"/>
          <w:sz w:val="24"/>
          <w:szCs w:val="24"/>
        </w:rPr>
      </w:pPr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2</w:t>
      </w:r>
      <w:r>
        <w:rPr>
          <w:rStyle w:val="a9"/>
          <w:rFonts w:ascii="仿宋_GB2312" w:eastAsia="仿宋_GB2312" w:hAnsi="仿宋_GB2312" w:cs="仿宋_GB2312"/>
          <w:sz w:val="24"/>
          <w:szCs w:val="24"/>
        </w:rPr>
        <w:t>.</w:t>
      </w:r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我方现提交的响应文件为：响应文件正本壹份。</w:t>
      </w:r>
    </w:p>
    <w:p w:rsidR="008E4F13" w:rsidRDefault="00FA405B">
      <w:pPr>
        <w:spacing w:line="360" w:lineRule="auto"/>
        <w:ind w:firstLineChars="200" w:firstLine="480"/>
        <w:rPr>
          <w:rFonts w:ascii="仿宋_GB2312" w:eastAsia="仿宋_GB2312" w:hAnsi="仿宋_GB2312" w:cs="仿宋_GB2312"/>
          <w:b/>
          <w:bCs/>
          <w:i/>
          <w:iCs/>
          <w:color w:val="FF0000"/>
          <w:sz w:val="24"/>
          <w:szCs w:val="24"/>
          <w:u w:val="single"/>
        </w:rPr>
      </w:pPr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3</w:t>
      </w:r>
      <w:r>
        <w:rPr>
          <w:rStyle w:val="a9"/>
          <w:rFonts w:ascii="仿宋_GB2312" w:eastAsia="仿宋_GB2312" w:hAnsi="仿宋_GB2312" w:cs="仿宋_GB2312"/>
          <w:sz w:val="24"/>
          <w:szCs w:val="24"/>
        </w:rPr>
        <w:t>.</w:t>
      </w:r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我方承诺：本次报价的有效期为90天。</w:t>
      </w:r>
    </w:p>
    <w:p w:rsidR="008E4F13" w:rsidRDefault="00FA405B">
      <w:pPr>
        <w:spacing w:line="360" w:lineRule="auto"/>
        <w:ind w:firstLineChars="200" w:firstLine="480"/>
        <w:rPr>
          <w:rStyle w:val="a9"/>
          <w:rFonts w:ascii="仿宋_GB2312" w:eastAsia="仿宋_GB2312" w:hAnsi="仿宋_GB2312" w:cs="仿宋_GB2312"/>
          <w:sz w:val="24"/>
          <w:szCs w:val="24"/>
        </w:rPr>
      </w:pPr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4</w:t>
      </w:r>
      <w:r>
        <w:rPr>
          <w:rStyle w:val="a9"/>
          <w:rFonts w:ascii="仿宋_GB2312" w:eastAsia="仿宋_GB2312" w:hAnsi="仿宋_GB2312" w:cs="仿宋_GB2312"/>
          <w:sz w:val="24"/>
          <w:szCs w:val="24"/>
        </w:rPr>
        <w:t>.</w:t>
      </w:r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我方完全理解和接受</w:t>
      </w:r>
      <w:proofErr w:type="gramStart"/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竞采文件</w:t>
      </w:r>
      <w:proofErr w:type="gramEnd"/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的一切规定、要求和评审办法。</w:t>
      </w:r>
    </w:p>
    <w:p w:rsidR="008E4F13" w:rsidRDefault="00FA405B">
      <w:pPr>
        <w:spacing w:line="360" w:lineRule="auto"/>
        <w:ind w:firstLineChars="200" w:firstLine="480"/>
        <w:rPr>
          <w:rStyle w:val="a9"/>
          <w:rFonts w:ascii="仿宋_GB2312" w:eastAsia="仿宋_GB2312" w:hAnsi="仿宋_GB2312" w:cs="仿宋_GB2312"/>
          <w:sz w:val="24"/>
          <w:szCs w:val="24"/>
        </w:rPr>
      </w:pPr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5</w:t>
      </w:r>
      <w:r>
        <w:rPr>
          <w:rStyle w:val="a9"/>
          <w:rFonts w:ascii="仿宋_GB2312" w:eastAsia="仿宋_GB2312" w:hAnsi="仿宋_GB2312" w:cs="仿宋_GB2312"/>
          <w:sz w:val="24"/>
          <w:szCs w:val="24"/>
        </w:rPr>
        <w:t>.</w:t>
      </w:r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在整个采购过程中，我方若有违规行为，愿意接受重庆市政府采购云平台相关管理方的</w:t>
      </w:r>
      <w:r>
        <w:rPr>
          <w:rStyle w:val="a9"/>
          <w:rFonts w:ascii="仿宋_GB2312" w:eastAsia="仿宋_GB2312" w:hAnsi="仿宋_GB2312" w:cs="仿宋_GB2312" w:hint="eastAsia"/>
          <w:sz w:val="24"/>
          <w:szCs w:val="24"/>
          <w:lang w:eastAsia="zh-Hans"/>
        </w:rPr>
        <w:t>处</w:t>
      </w:r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罚。</w:t>
      </w:r>
    </w:p>
    <w:p w:rsidR="008E4F13" w:rsidRDefault="00FA405B">
      <w:pPr>
        <w:spacing w:line="360" w:lineRule="auto"/>
        <w:ind w:firstLineChars="200" w:firstLine="480"/>
        <w:rPr>
          <w:rStyle w:val="a9"/>
          <w:rFonts w:ascii="仿宋_GB2312" w:eastAsia="仿宋_GB2312" w:hAnsi="仿宋_GB2312" w:cs="仿宋_GB2312"/>
          <w:sz w:val="24"/>
          <w:szCs w:val="24"/>
        </w:rPr>
      </w:pPr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6</w:t>
      </w:r>
      <w:r>
        <w:rPr>
          <w:rStyle w:val="a9"/>
          <w:rFonts w:ascii="仿宋_GB2312" w:eastAsia="仿宋_GB2312" w:hAnsi="仿宋_GB2312" w:cs="仿宋_GB2312"/>
          <w:sz w:val="24"/>
          <w:szCs w:val="24"/>
        </w:rPr>
        <w:t>.</w:t>
      </w:r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我方若中选，将按照</w:t>
      </w:r>
      <w:proofErr w:type="gramStart"/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竞采结果</w:t>
      </w:r>
      <w:proofErr w:type="gramEnd"/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签订合同，并且严格履行合同义务。</w:t>
      </w:r>
      <w:proofErr w:type="gramStart"/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本承诺函将</w:t>
      </w:r>
      <w:proofErr w:type="gramEnd"/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成为合同不可分割的一部分，与合同具有同等的法律效力。</w:t>
      </w:r>
    </w:p>
    <w:p w:rsidR="008E4F13" w:rsidRDefault="00FA405B">
      <w:pPr>
        <w:spacing w:line="360" w:lineRule="auto"/>
        <w:ind w:firstLineChars="200" w:firstLine="480"/>
        <w:rPr>
          <w:rStyle w:val="a9"/>
          <w:rFonts w:ascii="仿宋_GB2312" w:eastAsia="仿宋_GB2312" w:hAnsi="仿宋_GB2312" w:cs="仿宋_GB2312"/>
          <w:sz w:val="24"/>
          <w:szCs w:val="24"/>
        </w:rPr>
      </w:pPr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7</w:t>
      </w:r>
      <w:r>
        <w:rPr>
          <w:rStyle w:val="a9"/>
          <w:rFonts w:ascii="仿宋_GB2312" w:eastAsia="仿宋_GB2312" w:hAnsi="仿宋_GB2312" w:cs="仿宋_GB2312"/>
          <w:sz w:val="24"/>
          <w:szCs w:val="24"/>
        </w:rPr>
        <w:t>.</w:t>
      </w:r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我方理解，最低报价不是成交的唯一条件。</w:t>
      </w:r>
    </w:p>
    <w:p w:rsidR="008E4F13" w:rsidRDefault="008E4F13">
      <w:pPr>
        <w:pStyle w:val="Default"/>
        <w:spacing w:line="360" w:lineRule="auto"/>
        <w:rPr>
          <w:szCs w:val="24"/>
        </w:rPr>
      </w:pPr>
    </w:p>
    <w:p w:rsidR="008E4F13" w:rsidRDefault="00FA405B">
      <w:pPr>
        <w:ind w:firstLineChars="200" w:firstLine="480"/>
        <w:jc w:val="right"/>
        <w:rPr>
          <w:rStyle w:val="a9"/>
          <w:rFonts w:ascii="仿宋_GB2312" w:eastAsia="仿宋_GB2312" w:hAnsi="仿宋_GB2312" w:cs="仿宋_GB2312"/>
          <w:sz w:val="24"/>
          <w:szCs w:val="24"/>
        </w:rPr>
      </w:pPr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供应商名称（公章）：</w:t>
      </w:r>
    </w:p>
    <w:p w:rsidR="008E4F13" w:rsidRDefault="00FA405B">
      <w:pPr>
        <w:ind w:firstLineChars="200" w:firstLine="480"/>
        <w:jc w:val="center"/>
        <w:rPr>
          <w:rFonts w:ascii="仿宋" w:eastAsia="仿宋" w:hAnsi="仿宋" w:cs="宋体"/>
          <w:sz w:val="24"/>
          <w:szCs w:val="24"/>
        </w:rPr>
        <w:sectPr w:rsidR="008E4F13">
          <w:footerReference w:type="default" r:id="rId8"/>
          <w:pgSz w:w="11907" w:h="16840"/>
          <w:pgMar w:top="1134" w:right="1191" w:bottom="1134" w:left="1304" w:header="851" w:footer="992" w:gutter="0"/>
          <w:pgNumType w:start="1"/>
          <w:cols w:space="720"/>
          <w:docGrid w:linePitch="380" w:charSpace="-5735"/>
        </w:sectPr>
      </w:pPr>
      <w:r>
        <w:rPr>
          <w:rStyle w:val="a9"/>
          <w:rFonts w:ascii="仿宋_GB2312" w:eastAsia="仿宋_GB2312" w:hAnsi="仿宋_GB2312" w:cs="仿宋_GB2312"/>
          <w:sz w:val="24"/>
          <w:szCs w:val="24"/>
        </w:rPr>
        <w:t xml:space="preserve">                                  </w:t>
      </w:r>
      <w:r>
        <w:rPr>
          <w:rStyle w:val="a9"/>
          <w:rFonts w:ascii="仿宋_GB2312" w:eastAsia="仿宋_GB2312" w:hAnsi="仿宋_GB2312" w:cs="仿宋_GB2312" w:hint="eastAsia"/>
          <w:sz w:val="24"/>
          <w:szCs w:val="24"/>
        </w:rPr>
        <w:t>年  月  日</w:t>
      </w:r>
      <w:r>
        <w:rPr>
          <w:rFonts w:ascii="仿宋" w:eastAsia="仿宋" w:hAnsi="仿宋" w:cs="宋体" w:hint="eastAsia"/>
          <w:sz w:val="24"/>
          <w:szCs w:val="24"/>
        </w:rPr>
        <w:t xml:space="preserve">                                        </w:t>
      </w:r>
    </w:p>
    <w:p w:rsidR="008E4F13" w:rsidRDefault="00FA405B">
      <w:pPr>
        <w:snapToGrid w:val="0"/>
        <w:spacing w:line="360" w:lineRule="auto"/>
        <w:ind w:firstLine="420"/>
        <w:rPr>
          <w:rFonts w:ascii="方正仿宋_GBK" w:eastAsia="方正仿宋_GBK" w:hAnsi="宋体" w:cs="方正仿宋_GBK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 xml:space="preserve">（二）明细报价表   </w:t>
      </w:r>
      <w:r>
        <w:rPr>
          <w:rFonts w:ascii="方正仿宋_GBK" w:eastAsia="方正仿宋_GBK" w:hAnsi="宋体" w:cs="方正仿宋_GBK" w:hint="eastAsia"/>
          <w:sz w:val="24"/>
          <w:szCs w:val="24"/>
        </w:rPr>
        <w:t xml:space="preserve">     </w:t>
      </w:r>
    </w:p>
    <w:p w:rsidR="008E4F13" w:rsidRDefault="00FA405B">
      <w:pPr>
        <w:pStyle w:val="3"/>
        <w:spacing w:before="0" w:after="0" w:line="360" w:lineRule="auto"/>
        <w:jc w:val="center"/>
        <w:rPr>
          <w:rFonts w:ascii="方正仿宋_GBK" w:eastAsia="方正仿宋_GBK" w:hAnsi="宋体" w:cs="方正仿宋_GBK"/>
          <w:sz w:val="24"/>
          <w:szCs w:val="24"/>
        </w:rPr>
      </w:pPr>
      <w:r>
        <w:rPr>
          <w:rFonts w:ascii="方正仿宋_GBK" w:eastAsia="方正仿宋_GBK" w:hAnsi="宋体" w:cs="方正仿宋_GBK" w:hint="eastAsia"/>
          <w:sz w:val="24"/>
          <w:szCs w:val="24"/>
        </w:rPr>
        <w:t xml:space="preserve">    </w:t>
      </w:r>
    </w:p>
    <w:p w:rsidR="008E4F13" w:rsidRPr="00987906" w:rsidRDefault="00FA405B">
      <w:pPr>
        <w:pStyle w:val="3"/>
        <w:spacing w:before="0" w:after="0" w:line="360" w:lineRule="auto"/>
        <w:jc w:val="center"/>
        <w:rPr>
          <w:rFonts w:ascii="仿宋" w:eastAsia="仿宋" w:hAnsi="仿宋" w:cs="仿宋_GB2312"/>
          <w:sz w:val="24"/>
          <w:szCs w:val="24"/>
        </w:rPr>
      </w:pPr>
      <w:r w:rsidRPr="00987906">
        <w:rPr>
          <w:rFonts w:ascii="仿宋" w:eastAsia="仿宋" w:hAnsi="仿宋" w:cs="黑体" w:hint="eastAsia"/>
          <w:sz w:val="24"/>
          <w:szCs w:val="24"/>
        </w:rPr>
        <w:t>明细报价表</w:t>
      </w:r>
      <w:r w:rsidRPr="00987906">
        <w:rPr>
          <w:rFonts w:ascii="仿宋" w:eastAsia="仿宋" w:hAnsi="仿宋" w:cs="仿宋_GB2312" w:hint="eastAsia"/>
          <w:i/>
          <w:iCs/>
          <w:color w:val="FF0000"/>
          <w:sz w:val="24"/>
          <w:szCs w:val="24"/>
          <w:u w:val="single"/>
        </w:rPr>
        <w:t xml:space="preserve"> </w:t>
      </w:r>
    </w:p>
    <w:p w:rsidR="008E4F13" w:rsidRPr="00987906" w:rsidRDefault="00FA405B">
      <w:pPr>
        <w:pStyle w:val="3"/>
        <w:spacing w:before="0" w:after="0" w:line="360" w:lineRule="auto"/>
        <w:jc w:val="left"/>
        <w:rPr>
          <w:rFonts w:ascii="仿宋" w:eastAsia="仿宋" w:hAnsi="仿宋" w:cs="黑体"/>
          <w:sz w:val="24"/>
          <w:szCs w:val="24"/>
        </w:rPr>
      </w:pPr>
      <w:r w:rsidRPr="00987906">
        <w:rPr>
          <w:rFonts w:ascii="仿宋" w:eastAsia="仿宋" w:hAnsi="仿宋" w:cs="黑体" w:hint="eastAsia"/>
          <w:sz w:val="24"/>
          <w:szCs w:val="24"/>
        </w:rPr>
        <w:t>项目名称：</w:t>
      </w:r>
    </w:p>
    <w:tbl>
      <w:tblPr>
        <w:tblW w:w="75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410"/>
        <w:gridCol w:w="850"/>
        <w:gridCol w:w="709"/>
        <w:gridCol w:w="992"/>
        <w:gridCol w:w="851"/>
        <w:gridCol w:w="992"/>
      </w:tblGrid>
      <w:tr w:rsidR="008E4F13" w:rsidRPr="00987906" w:rsidTr="0098790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F13" w:rsidRPr="00987906" w:rsidRDefault="00FA405B">
            <w:pPr>
              <w:widowControl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 w:rsidRPr="00987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F13" w:rsidRPr="00987906" w:rsidRDefault="00FA405B">
            <w:pPr>
              <w:widowControl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 w:rsidRPr="00987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F13" w:rsidRPr="00987906" w:rsidRDefault="00FA405B">
            <w:pPr>
              <w:widowControl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 w:rsidRPr="00987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F13" w:rsidRPr="00987906" w:rsidRDefault="00FA405B">
            <w:pPr>
              <w:widowControl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 w:rsidRPr="00987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13" w:rsidRPr="00987906" w:rsidRDefault="00FA405B">
            <w:pPr>
              <w:widowControl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 w:rsidRPr="00987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13" w:rsidRPr="00987906" w:rsidRDefault="00FA405B">
            <w:pPr>
              <w:pStyle w:val="a3"/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87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  <w:p w:rsidR="008E4F13" w:rsidRPr="00987906" w:rsidRDefault="00FA405B">
            <w:pPr>
              <w:pStyle w:val="a3"/>
              <w:widowControl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 w:rsidRPr="00987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13" w:rsidRPr="00987906" w:rsidRDefault="00FA405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87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  <w:p w:rsidR="008E4F13" w:rsidRPr="00987906" w:rsidRDefault="00FA405B">
            <w:pPr>
              <w:widowControl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 w:rsidRPr="0098790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8E4F13" w:rsidRPr="00987906" w:rsidTr="00987906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F13" w:rsidRPr="00987906" w:rsidRDefault="008E4F1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13" w:rsidRPr="00987906" w:rsidRDefault="008E4F1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13" w:rsidRPr="00987906" w:rsidRDefault="008E4F1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13" w:rsidRPr="00987906" w:rsidRDefault="008E4F1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13" w:rsidRPr="00987906" w:rsidRDefault="008E4F1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13" w:rsidRPr="00987906" w:rsidRDefault="008E4F1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13" w:rsidRPr="00987906" w:rsidRDefault="008E4F1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8E4F13" w:rsidRPr="00987906" w:rsidTr="00987906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F13" w:rsidRPr="00987906" w:rsidRDefault="008E4F1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13" w:rsidRPr="00987906" w:rsidRDefault="008E4F1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13" w:rsidRPr="00987906" w:rsidRDefault="008E4F1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13" w:rsidRPr="00987906" w:rsidRDefault="008E4F1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13" w:rsidRPr="00987906" w:rsidRDefault="008E4F1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13" w:rsidRPr="00987906" w:rsidRDefault="008E4F1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13" w:rsidRPr="00987906" w:rsidRDefault="008E4F1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8E4F13" w:rsidRPr="00987906" w:rsidTr="0098790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F13" w:rsidRPr="00987906" w:rsidRDefault="008E4F1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13" w:rsidRPr="00987906" w:rsidRDefault="008E4F1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13" w:rsidRPr="00987906" w:rsidRDefault="008E4F1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13" w:rsidRPr="00987906" w:rsidRDefault="008E4F1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13" w:rsidRPr="00987906" w:rsidRDefault="008E4F1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13" w:rsidRPr="00987906" w:rsidRDefault="008E4F1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F13" w:rsidRPr="00987906" w:rsidRDefault="008E4F1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8E4F13" w:rsidRPr="00987906">
        <w:trPr>
          <w:trHeight w:val="270"/>
        </w:trPr>
        <w:tc>
          <w:tcPr>
            <w:tcW w:w="75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F13" w:rsidRPr="00987906" w:rsidRDefault="00FA405B">
            <w:pPr>
              <w:keepNext/>
              <w:snapToGrid w:val="0"/>
              <w:spacing w:line="360" w:lineRule="auto"/>
              <w:jc w:val="left"/>
              <w:outlineLvl w:val="0"/>
              <w:rPr>
                <w:rFonts w:ascii="仿宋" w:eastAsia="仿宋" w:hAnsi="仿宋" w:cs="方正仿宋_GBK"/>
                <w:sz w:val="24"/>
                <w:szCs w:val="24"/>
              </w:rPr>
            </w:pPr>
            <w:r w:rsidRPr="00987906">
              <w:rPr>
                <w:rFonts w:ascii="仿宋" w:eastAsia="仿宋" w:hAnsi="仿宋" w:cs="方正仿宋_GBK" w:hint="eastAsia"/>
                <w:sz w:val="24"/>
                <w:szCs w:val="24"/>
              </w:rPr>
              <w:t>合计（元）</w:t>
            </w:r>
          </w:p>
        </w:tc>
      </w:tr>
    </w:tbl>
    <w:p w:rsidR="008E4F13" w:rsidRPr="00987906" w:rsidRDefault="00FA405B">
      <w:pPr>
        <w:snapToGrid w:val="0"/>
        <w:spacing w:line="360" w:lineRule="auto"/>
        <w:ind w:firstLineChars="200" w:firstLine="480"/>
        <w:rPr>
          <w:rFonts w:ascii="仿宋" w:eastAsia="仿宋" w:hAnsi="仿宋" w:cs="方正仿宋_GBK"/>
          <w:sz w:val="24"/>
          <w:szCs w:val="24"/>
        </w:rPr>
      </w:pPr>
      <w:r w:rsidRPr="00987906">
        <w:rPr>
          <w:rFonts w:ascii="仿宋" w:eastAsia="仿宋" w:hAnsi="仿宋" w:cs="方正仿宋_GBK" w:hint="eastAsia"/>
          <w:sz w:val="24"/>
          <w:szCs w:val="24"/>
        </w:rPr>
        <w:t xml:space="preserve"> </w:t>
      </w:r>
    </w:p>
    <w:p w:rsidR="008E4F13" w:rsidRPr="00987906" w:rsidRDefault="00FA405B">
      <w:pPr>
        <w:snapToGrid w:val="0"/>
        <w:spacing w:line="360" w:lineRule="auto"/>
        <w:ind w:firstLineChars="200" w:firstLine="480"/>
        <w:rPr>
          <w:rFonts w:ascii="仿宋" w:eastAsia="仿宋" w:hAnsi="仿宋" w:cs="方正仿宋_GBK"/>
          <w:sz w:val="24"/>
          <w:szCs w:val="24"/>
        </w:rPr>
      </w:pPr>
      <w:r w:rsidRPr="00987906">
        <w:rPr>
          <w:rFonts w:ascii="仿宋" w:eastAsia="仿宋" w:hAnsi="仿宋" w:cs="方正仿宋_GBK" w:hint="eastAsia"/>
          <w:sz w:val="24"/>
          <w:szCs w:val="24"/>
        </w:rPr>
        <w:t>填写要求：</w:t>
      </w:r>
    </w:p>
    <w:p w:rsidR="008E4F13" w:rsidRPr="00987906" w:rsidRDefault="00FA405B">
      <w:pPr>
        <w:snapToGrid w:val="0"/>
        <w:spacing w:line="360" w:lineRule="auto"/>
        <w:ind w:firstLineChars="200" w:firstLine="480"/>
        <w:rPr>
          <w:rFonts w:ascii="仿宋" w:eastAsia="仿宋" w:hAnsi="仿宋" w:cs="方正仿宋_GBK"/>
          <w:sz w:val="24"/>
          <w:szCs w:val="24"/>
        </w:rPr>
      </w:pPr>
      <w:r w:rsidRPr="00987906">
        <w:rPr>
          <w:rFonts w:ascii="仿宋" w:eastAsia="仿宋" w:hAnsi="仿宋" w:cs="方正仿宋_GBK" w:hint="eastAsia"/>
          <w:sz w:val="24"/>
          <w:szCs w:val="24"/>
        </w:rPr>
        <w:t>1</w:t>
      </w:r>
      <w:r w:rsidRPr="00987906">
        <w:rPr>
          <w:rFonts w:ascii="仿宋" w:eastAsia="仿宋" w:hAnsi="仿宋" w:cs="方正仿宋_GBK"/>
          <w:sz w:val="24"/>
          <w:szCs w:val="24"/>
        </w:rPr>
        <w:t>.</w:t>
      </w:r>
      <w:r w:rsidRPr="00987906">
        <w:rPr>
          <w:rFonts w:ascii="仿宋" w:eastAsia="仿宋" w:hAnsi="仿宋" w:cs="方正仿宋_GBK" w:hint="eastAsia"/>
          <w:sz w:val="24"/>
          <w:szCs w:val="24"/>
        </w:rPr>
        <w:t>供应商应完整填写本表，并逐页盖章。</w:t>
      </w:r>
    </w:p>
    <w:p w:rsidR="008E4F13" w:rsidRPr="00987906" w:rsidRDefault="00FA405B">
      <w:pPr>
        <w:snapToGrid w:val="0"/>
        <w:spacing w:line="360" w:lineRule="auto"/>
        <w:ind w:firstLineChars="200" w:firstLine="480"/>
        <w:rPr>
          <w:rFonts w:ascii="仿宋" w:eastAsia="仿宋" w:hAnsi="仿宋" w:cs="方正仿宋_GBK"/>
          <w:sz w:val="24"/>
          <w:szCs w:val="24"/>
        </w:rPr>
      </w:pPr>
      <w:r w:rsidRPr="00987906">
        <w:rPr>
          <w:rFonts w:ascii="仿宋" w:eastAsia="仿宋" w:hAnsi="仿宋" w:cs="方正仿宋_GBK" w:hint="eastAsia"/>
          <w:sz w:val="24"/>
          <w:szCs w:val="24"/>
        </w:rPr>
        <w:t>2</w:t>
      </w:r>
      <w:r w:rsidRPr="00987906">
        <w:rPr>
          <w:rFonts w:ascii="仿宋" w:eastAsia="仿宋" w:hAnsi="仿宋" w:cs="方正仿宋_GBK"/>
          <w:sz w:val="24"/>
          <w:szCs w:val="24"/>
        </w:rPr>
        <w:t>.</w:t>
      </w:r>
      <w:r w:rsidRPr="00987906">
        <w:rPr>
          <w:rFonts w:ascii="仿宋" w:eastAsia="仿宋" w:hAnsi="仿宋" w:cs="方正仿宋_GBK" w:hint="eastAsia"/>
          <w:sz w:val="24"/>
          <w:szCs w:val="24"/>
        </w:rPr>
        <w:t>该表内容不可扩展、不可变更。</w:t>
      </w:r>
    </w:p>
    <w:p w:rsidR="008E4F13" w:rsidRPr="00987906" w:rsidRDefault="00FA405B">
      <w:pPr>
        <w:snapToGrid w:val="0"/>
        <w:spacing w:line="360" w:lineRule="auto"/>
        <w:rPr>
          <w:rFonts w:ascii="仿宋" w:eastAsia="仿宋" w:hAnsi="仿宋" w:cs="方正仿宋_GBK"/>
          <w:sz w:val="24"/>
          <w:szCs w:val="24"/>
        </w:rPr>
      </w:pPr>
      <w:r w:rsidRPr="00987906">
        <w:rPr>
          <w:rFonts w:ascii="仿宋" w:eastAsia="仿宋" w:hAnsi="仿宋" w:cs="方正仿宋_GBK" w:hint="eastAsia"/>
          <w:sz w:val="24"/>
          <w:szCs w:val="24"/>
        </w:rPr>
        <w:t xml:space="preserve"> </w:t>
      </w:r>
    </w:p>
    <w:p w:rsidR="008E4F13" w:rsidRPr="00987906" w:rsidRDefault="00FA405B">
      <w:pPr>
        <w:pStyle w:val="11"/>
        <w:spacing w:line="360" w:lineRule="auto"/>
        <w:ind w:left="1600" w:hanging="480"/>
        <w:rPr>
          <w:rFonts w:ascii="仿宋" w:eastAsia="仿宋" w:hAnsi="仿宋" w:cs="方正仿宋_GBK"/>
          <w:sz w:val="24"/>
          <w:szCs w:val="24"/>
        </w:rPr>
      </w:pPr>
      <w:r w:rsidRPr="00987906">
        <w:rPr>
          <w:rFonts w:ascii="仿宋" w:eastAsia="仿宋" w:hAnsi="仿宋" w:cs="方正仿宋_GBK" w:hint="eastAsia"/>
          <w:sz w:val="24"/>
          <w:szCs w:val="24"/>
        </w:rPr>
        <w:t xml:space="preserve"> </w:t>
      </w:r>
    </w:p>
    <w:p w:rsidR="008E4F13" w:rsidRPr="00987906" w:rsidRDefault="00FA405B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  <w:r w:rsidRPr="00987906">
        <w:rPr>
          <w:rFonts w:ascii="仿宋" w:eastAsia="仿宋" w:hAnsi="仿宋" w:cs="方正仿宋_GBK" w:hint="eastAsia"/>
          <w:sz w:val="24"/>
          <w:szCs w:val="24"/>
        </w:rPr>
        <w:t>供应商名称（公章）：</w:t>
      </w:r>
    </w:p>
    <w:p w:rsidR="008E4F13" w:rsidRPr="00987906" w:rsidRDefault="00FA405B">
      <w:pPr>
        <w:spacing w:line="360" w:lineRule="auto"/>
        <w:jc w:val="center"/>
        <w:rPr>
          <w:rFonts w:ascii="仿宋" w:eastAsia="仿宋" w:hAnsi="仿宋" w:cs="方正仿宋_GBK"/>
          <w:sz w:val="24"/>
          <w:szCs w:val="24"/>
        </w:rPr>
      </w:pPr>
      <w:r w:rsidRPr="00987906">
        <w:rPr>
          <w:rFonts w:ascii="仿宋" w:eastAsia="仿宋" w:hAnsi="仿宋" w:cs="方正仿宋_GBK"/>
          <w:sz w:val="24"/>
          <w:szCs w:val="24"/>
        </w:rPr>
        <w:t xml:space="preserve">                                   </w:t>
      </w:r>
      <w:r w:rsidRPr="00987906">
        <w:rPr>
          <w:rFonts w:ascii="仿宋" w:eastAsia="仿宋" w:hAnsi="仿宋" w:cs="方正仿宋_GBK" w:hint="eastAsia"/>
          <w:sz w:val="24"/>
          <w:szCs w:val="24"/>
        </w:rPr>
        <w:t>年  月  日</w:t>
      </w:r>
    </w:p>
    <w:p w:rsidR="008E4F13" w:rsidRDefault="00FA405B">
      <w:pPr>
        <w:pStyle w:val="3"/>
        <w:spacing w:line="360" w:lineRule="auto"/>
        <w:rPr>
          <w:rFonts w:ascii="方正仿宋_GBK" w:eastAsia="方正仿宋_GBK" w:hAnsi="方正仿宋_GBK" w:cs="Arial"/>
          <w:sz w:val="24"/>
          <w:szCs w:val="24"/>
        </w:rPr>
      </w:pPr>
      <w:r>
        <w:rPr>
          <w:sz w:val="24"/>
          <w:szCs w:val="24"/>
        </w:rPr>
        <w:br w:type="page"/>
      </w:r>
    </w:p>
    <w:p w:rsidR="008E4F13" w:rsidRDefault="00FA405B">
      <w:pPr>
        <w:tabs>
          <w:tab w:val="left" w:pos="6300"/>
        </w:tabs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lastRenderedPageBreak/>
        <w:t>二、法定代表人身份证明书（格式）/法定代表人授权委托书（格式）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（二选一）</w:t>
      </w:r>
    </w:p>
    <w:p w:rsidR="008E4F13" w:rsidRDefault="008E4F13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:rsidR="008E4F13" w:rsidRDefault="00FA405B">
      <w:pPr>
        <w:tabs>
          <w:tab w:val="left" w:pos="6300"/>
        </w:tabs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法定代表人身份证明书</w:t>
      </w:r>
    </w:p>
    <w:p w:rsidR="008E4F13" w:rsidRDefault="008E4F13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/>
          <w:sz w:val="24"/>
          <w:szCs w:val="24"/>
          <w:u w:val="single"/>
        </w:rPr>
      </w:pPr>
    </w:p>
    <w:p w:rsidR="008E4F13" w:rsidRDefault="00FA405B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致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（采购单位名称）：</w:t>
      </w:r>
    </w:p>
    <w:p w:rsidR="008E4F13" w:rsidRDefault="00FA405B">
      <w:pPr>
        <w:tabs>
          <w:tab w:val="left" w:pos="6300"/>
        </w:tabs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</w:t>
      </w:r>
      <w:r>
        <w:rPr>
          <w:rFonts w:ascii="仿宋_GB2312" w:eastAsia="仿宋_GB2312" w:hAnsi="仿宋_GB2312" w:cs="仿宋_GB2312"/>
          <w:sz w:val="24"/>
          <w:szCs w:val="24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（法定代表人名称及身份证代码）是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>（供应商名称）</w:t>
      </w:r>
      <w:r>
        <w:rPr>
          <w:rFonts w:ascii="仿宋_GB2312" w:eastAsia="仿宋_GB2312" w:hAnsi="仿宋_GB2312" w:cs="仿宋_GB2312" w:hint="eastAsia"/>
          <w:sz w:val="24"/>
          <w:szCs w:val="24"/>
        </w:rPr>
        <w:t>的法定代表人，电话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24"/>
          <w:szCs w:val="24"/>
        </w:rPr>
        <w:t>，</w:t>
      </w:r>
      <w:r>
        <w:rPr>
          <w:rFonts w:ascii="仿宋_GB2312" w:eastAsia="仿宋_GB2312" w:hAnsi="仿宋_GB2312" w:cs="仿宋_GB2312" w:hint="eastAsia"/>
          <w:sz w:val="24"/>
          <w:szCs w:val="24"/>
        </w:rPr>
        <w:t>代表我单位全权办理上述项目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的竞采报价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、签约等具体工作，并签署全部有关文件、协议及合同。签字负全部责任。</w:t>
      </w:r>
    </w:p>
    <w:p w:rsidR="008E4F13" w:rsidRDefault="008E4F1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24"/>
          <w:szCs w:val="24"/>
        </w:rPr>
      </w:pPr>
    </w:p>
    <w:p w:rsidR="008E4F13" w:rsidRDefault="00FA405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法定代表人（签字或盖章）：                          </w:t>
      </w:r>
    </w:p>
    <w:p w:rsidR="008E4F13" w:rsidRDefault="00FA405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供应商名称（公章）</w:t>
      </w:r>
    </w:p>
    <w:p w:rsidR="008E4F13" w:rsidRDefault="00FA405B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年   月   日</w:t>
      </w:r>
    </w:p>
    <w:p w:rsidR="008E4F13" w:rsidRDefault="008E4F13">
      <w:pPr>
        <w:pStyle w:val="Default"/>
        <w:spacing w:line="360" w:lineRule="auto"/>
        <w:rPr>
          <w:szCs w:val="24"/>
        </w:rPr>
      </w:pPr>
    </w:p>
    <w:p w:rsidR="008E4F13" w:rsidRDefault="00FA405B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（附：法定代表人身份证正反面复印件）</w:t>
      </w:r>
    </w:p>
    <w:p w:rsidR="008E4F13" w:rsidRDefault="008E4F13">
      <w:pPr>
        <w:pStyle w:val="3"/>
        <w:spacing w:line="360" w:lineRule="auto"/>
        <w:rPr>
          <w:sz w:val="24"/>
          <w:szCs w:val="24"/>
        </w:rPr>
      </w:pPr>
    </w:p>
    <w:p w:rsidR="008E4F13" w:rsidRDefault="00FA405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:rsidR="008E4F13" w:rsidRDefault="008E4F13">
      <w:pPr>
        <w:pStyle w:val="Default"/>
        <w:rPr>
          <w:szCs w:val="24"/>
        </w:rPr>
      </w:pPr>
    </w:p>
    <w:p w:rsidR="008E4F13" w:rsidRDefault="00FA405B">
      <w:pPr>
        <w:tabs>
          <w:tab w:val="left" w:pos="6300"/>
        </w:tabs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法定代表人授权委托书</w:t>
      </w:r>
    </w:p>
    <w:p w:rsidR="008E4F13" w:rsidRDefault="008E4F13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/>
          <w:sz w:val="24"/>
          <w:szCs w:val="24"/>
          <w:u w:val="single"/>
        </w:rPr>
      </w:pPr>
    </w:p>
    <w:p w:rsidR="008E4F13" w:rsidRDefault="00FA405B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致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（采购单位名称）：</w:t>
      </w:r>
    </w:p>
    <w:p w:rsidR="008E4F13" w:rsidRDefault="00FA405B">
      <w:pPr>
        <w:tabs>
          <w:tab w:val="left" w:pos="6300"/>
        </w:tabs>
        <w:wordWrap w:val="0"/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</w:t>
      </w:r>
      <w:r>
        <w:rPr>
          <w:rFonts w:ascii="仿宋_GB2312" w:eastAsia="仿宋_GB2312" w:hAnsi="仿宋_GB2312" w:cs="仿宋_GB2312"/>
          <w:sz w:val="24"/>
          <w:szCs w:val="24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（法定代表人名称）是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>（供应商名称）</w:t>
      </w:r>
      <w:r>
        <w:rPr>
          <w:rFonts w:ascii="仿宋_GB2312" w:eastAsia="仿宋_GB2312" w:hAnsi="仿宋_GB2312" w:cs="仿宋_GB2312" w:hint="eastAsia"/>
          <w:sz w:val="24"/>
          <w:szCs w:val="24"/>
        </w:rPr>
        <w:t>的法定代表人，特授权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（被授权人姓名及身份证代码）电话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_GB2312" w:cs="仿宋_GB2312"/>
          <w:sz w:val="24"/>
          <w:szCs w:val="24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24"/>
          <w:szCs w:val="24"/>
        </w:rPr>
        <w:t>，</w:t>
      </w:r>
      <w:r>
        <w:rPr>
          <w:rFonts w:ascii="仿宋_GB2312" w:eastAsia="仿宋_GB2312" w:hAnsi="仿宋_GB2312" w:cs="仿宋_GB2312" w:hint="eastAsia"/>
          <w:sz w:val="24"/>
          <w:szCs w:val="24"/>
        </w:rPr>
        <w:t>代表我单位全权办理上述项目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的竞采报价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、签约等具体工作，并签署全部有关文件、协议及合同。</w:t>
      </w:r>
    </w:p>
    <w:p w:rsidR="008E4F13" w:rsidRDefault="00FA405B">
      <w:pPr>
        <w:tabs>
          <w:tab w:val="left" w:pos="6300"/>
        </w:tabs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我单位对被授权人的签字负全部责任。</w:t>
      </w:r>
    </w:p>
    <w:p w:rsidR="008E4F13" w:rsidRDefault="00FA405B">
      <w:pPr>
        <w:tabs>
          <w:tab w:val="left" w:pos="6300"/>
        </w:tabs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在撤消授权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的</w:t>
      </w:r>
      <w:r>
        <w:rPr>
          <w:rFonts w:ascii="仿宋_GB2312" w:eastAsia="仿宋_GB2312" w:hAnsi="仿宋_GB2312" w:cs="仿宋_GB2312" w:hint="eastAsia"/>
          <w:sz w:val="24"/>
          <w:szCs w:val="24"/>
        </w:rPr>
        <w:t>书面通知以前，本授权书一直有效。被授权人在授权书有效期内签署的所有文件不因授权的撤消而失效。</w:t>
      </w:r>
    </w:p>
    <w:p w:rsidR="008E4F13" w:rsidRDefault="008E4F1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24"/>
          <w:szCs w:val="24"/>
        </w:rPr>
      </w:pPr>
    </w:p>
    <w:p w:rsidR="008E4F13" w:rsidRDefault="00FA405B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被授权人：                          法定代表人：</w:t>
      </w:r>
    </w:p>
    <w:p w:rsidR="008E4F13" w:rsidRDefault="00FA405B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（签字或盖章）                     </w:t>
      </w:r>
      <w:r>
        <w:rPr>
          <w:rFonts w:ascii="仿宋_GB2312" w:eastAsia="仿宋_GB2312" w:hAnsi="仿宋_GB2312" w:cs="仿宋_GB2312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（签字或盖章）</w:t>
      </w:r>
    </w:p>
    <w:p w:rsidR="008E4F13" w:rsidRDefault="008E4F1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24"/>
          <w:szCs w:val="24"/>
        </w:rPr>
      </w:pPr>
    </w:p>
    <w:p w:rsidR="008E4F13" w:rsidRDefault="00FA405B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（附：被授权人、法定代表人身份证正反面复印件）</w:t>
      </w:r>
    </w:p>
    <w:p w:rsidR="008E4F13" w:rsidRDefault="008E4F1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24"/>
          <w:szCs w:val="24"/>
        </w:rPr>
      </w:pPr>
    </w:p>
    <w:p w:rsidR="008E4F13" w:rsidRDefault="00FA405B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  <w:szCs w:val="24"/>
        </w:rPr>
        <w:t>供应商名称（公章）</w:t>
      </w:r>
    </w:p>
    <w:p w:rsidR="008E4F13" w:rsidRDefault="00FA405B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年   月   日</w:t>
      </w:r>
    </w:p>
    <w:p w:rsidR="008E4F13" w:rsidRDefault="00FA405B">
      <w:pPr>
        <w:pStyle w:val="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E4F13" w:rsidRDefault="00FA405B">
      <w:pPr>
        <w:tabs>
          <w:tab w:val="left" w:pos="6300"/>
        </w:tabs>
        <w:snapToGrid w:val="0"/>
        <w:spacing w:line="360" w:lineRule="auto"/>
        <w:ind w:firstLineChars="200" w:firstLine="482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  <w:lang w:eastAsia="zh-Hans"/>
        </w:rPr>
        <w:lastRenderedPageBreak/>
        <w:t>三</w:t>
      </w:r>
      <w:r>
        <w:rPr>
          <w:rFonts w:ascii="黑体" w:eastAsia="黑体" w:hAnsi="黑体" w:cs="黑体"/>
          <w:b/>
          <w:sz w:val="24"/>
          <w:szCs w:val="24"/>
          <w:lang w:eastAsia="zh-Hans"/>
        </w:rPr>
        <w:t>、</w:t>
      </w:r>
      <w:r>
        <w:rPr>
          <w:rFonts w:ascii="黑体" w:eastAsia="黑体" w:hAnsi="黑体" w:cs="黑体" w:hint="eastAsia"/>
          <w:b/>
          <w:sz w:val="24"/>
          <w:szCs w:val="24"/>
        </w:rPr>
        <w:t>基本资格条件承诺函</w:t>
      </w:r>
    </w:p>
    <w:p w:rsidR="008E4F13" w:rsidRDefault="008E4F13">
      <w:pPr>
        <w:pStyle w:val="Default"/>
        <w:rPr>
          <w:szCs w:val="24"/>
        </w:rPr>
      </w:pPr>
    </w:p>
    <w:p w:rsidR="008E4F13" w:rsidRDefault="00FA405B">
      <w:pPr>
        <w:snapToGrid w:val="0"/>
        <w:spacing w:line="360" w:lineRule="auto"/>
        <w:ind w:firstLine="570"/>
        <w:jc w:val="center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基本资格条件承诺函</w:t>
      </w:r>
    </w:p>
    <w:p w:rsidR="008E4F13" w:rsidRDefault="00FA405B">
      <w:pPr>
        <w:snapToGrid w:val="0"/>
        <w:spacing w:line="360" w:lineRule="auto"/>
        <w:rPr>
          <w:rFonts w:ascii="方正仿宋_GBK" w:eastAsia="方正仿宋_GBK" w:hAnsi="宋体" w:cs="方正仿宋_GBK"/>
          <w:b/>
          <w:sz w:val="24"/>
          <w:szCs w:val="24"/>
        </w:rPr>
      </w:pPr>
      <w:r>
        <w:rPr>
          <w:rFonts w:ascii="方正仿宋_GBK" w:eastAsia="方正仿宋_GBK" w:hAnsi="宋体" w:cs="方正仿宋_GBK"/>
          <w:b/>
          <w:sz w:val="24"/>
          <w:szCs w:val="24"/>
        </w:rPr>
        <w:t xml:space="preserve"> </w:t>
      </w:r>
    </w:p>
    <w:p w:rsidR="008E4F13" w:rsidRDefault="00FA405B">
      <w:pPr>
        <w:snapToGrid w:val="0"/>
        <w:spacing w:line="360" w:lineRule="auto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致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（采购单位名称）：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（供应商名称）郑重承诺：</w:t>
      </w:r>
    </w:p>
    <w:p w:rsidR="008E4F13" w:rsidRDefault="00FA405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:rsidR="008E4F13" w:rsidRDefault="00FA405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:rsidR="008E4F13" w:rsidRDefault="00FA405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我方对以上承诺负全部法律责任。</w:t>
      </w:r>
    </w:p>
    <w:p w:rsidR="008E4F13" w:rsidRDefault="00FA405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特此承诺。</w:t>
      </w:r>
    </w:p>
    <w:p w:rsidR="008E4F13" w:rsidRDefault="008E4F13">
      <w:pPr>
        <w:pStyle w:val="Default"/>
        <w:rPr>
          <w:szCs w:val="24"/>
        </w:rPr>
      </w:pPr>
    </w:p>
    <w:p w:rsidR="008E4F13" w:rsidRDefault="00FA405B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  <w:szCs w:val="24"/>
        </w:rPr>
        <w:t>供应商名称（公章）</w:t>
      </w:r>
    </w:p>
    <w:p w:rsidR="008E4F13" w:rsidRDefault="00FA405B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年   月   日</w:t>
      </w:r>
    </w:p>
    <w:p w:rsidR="008E4F13" w:rsidRDefault="00FA405B">
      <w:pPr>
        <w:spacing w:line="360" w:lineRule="auto"/>
        <w:jc w:val="righ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br w:type="page"/>
      </w:r>
    </w:p>
    <w:p w:rsidR="008E4F13" w:rsidRDefault="00FA405B">
      <w:pPr>
        <w:tabs>
          <w:tab w:val="left" w:pos="6300"/>
        </w:tabs>
        <w:snapToGrid w:val="0"/>
        <w:spacing w:line="600" w:lineRule="exact"/>
        <w:ind w:firstLineChars="200" w:firstLine="482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lastRenderedPageBreak/>
        <w:t>.四、特定资格条件证书或证明文</w:t>
      </w:r>
    </w:p>
    <w:p w:rsidR="008E4F13" w:rsidRDefault="008E4F13">
      <w:pPr>
        <w:pStyle w:val="Default"/>
        <w:rPr>
          <w:rFonts w:ascii="黑体" w:eastAsia="黑体" w:hAnsi="黑体" w:cs="黑体"/>
          <w:b/>
          <w:szCs w:val="24"/>
        </w:rPr>
      </w:pPr>
    </w:p>
    <w:p w:rsidR="008E4F13" w:rsidRDefault="008E4F13"/>
    <w:sectPr w:rsidR="008E4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31D" w:rsidRDefault="00EA131D">
      <w:r>
        <w:separator/>
      </w:r>
    </w:p>
  </w:endnote>
  <w:endnote w:type="continuationSeparator" w:id="0">
    <w:p w:rsidR="00EA131D" w:rsidRDefault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100461"/>
    </w:sdtPr>
    <w:sdtEndPr/>
    <w:sdtContent>
      <w:sdt>
        <w:sdtPr>
          <w:id w:val="860082579"/>
        </w:sdtPr>
        <w:sdtEndPr/>
        <w:sdtContent>
          <w:p w:rsidR="008E4F13" w:rsidRDefault="00FA405B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0C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0CD9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4F13" w:rsidRDefault="008E4F13">
    <w:pPr>
      <w:pStyle w:val="a4"/>
      <w:tabs>
        <w:tab w:val="clear" w:pos="4153"/>
        <w:tab w:val="clear" w:pos="8306"/>
        <w:tab w:val="center" w:pos="47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31D" w:rsidRDefault="00EA131D">
      <w:r>
        <w:separator/>
      </w:r>
    </w:p>
  </w:footnote>
  <w:footnote w:type="continuationSeparator" w:id="0">
    <w:p w:rsidR="00EA131D" w:rsidRDefault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wNzk3NGVmOThjZjQxZTE2MDE0MTlkMzNhNjY2NTgifQ=="/>
  </w:docVars>
  <w:rsids>
    <w:rsidRoot w:val="751A684A"/>
    <w:rsid w:val="00082BEF"/>
    <w:rsid w:val="000F59CF"/>
    <w:rsid w:val="00170597"/>
    <w:rsid w:val="00217B34"/>
    <w:rsid w:val="00310047"/>
    <w:rsid w:val="003626AB"/>
    <w:rsid w:val="00383596"/>
    <w:rsid w:val="00437CF0"/>
    <w:rsid w:val="0058683F"/>
    <w:rsid w:val="005A3537"/>
    <w:rsid w:val="006217DA"/>
    <w:rsid w:val="0063450E"/>
    <w:rsid w:val="006508ED"/>
    <w:rsid w:val="00690C1E"/>
    <w:rsid w:val="006A667D"/>
    <w:rsid w:val="006D0BC7"/>
    <w:rsid w:val="00782814"/>
    <w:rsid w:val="008066E7"/>
    <w:rsid w:val="00864F68"/>
    <w:rsid w:val="008A60F5"/>
    <w:rsid w:val="008C439B"/>
    <w:rsid w:val="008C4618"/>
    <w:rsid w:val="008E4F13"/>
    <w:rsid w:val="009069D0"/>
    <w:rsid w:val="0092038C"/>
    <w:rsid w:val="0093236B"/>
    <w:rsid w:val="00955B37"/>
    <w:rsid w:val="00987906"/>
    <w:rsid w:val="009B7943"/>
    <w:rsid w:val="009D50BA"/>
    <w:rsid w:val="00A00CD9"/>
    <w:rsid w:val="00A134CE"/>
    <w:rsid w:val="00A63435"/>
    <w:rsid w:val="00B72F79"/>
    <w:rsid w:val="00B82C1C"/>
    <w:rsid w:val="00BD2973"/>
    <w:rsid w:val="00C10C7A"/>
    <w:rsid w:val="00C421B4"/>
    <w:rsid w:val="00C613C9"/>
    <w:rsid w:val="00C72C2D"/>
    <w:rsid w:val="00C8388A"/>
    <w:rsid w:val="00CD3144"/>
    <w:rsid w:val="00CE56DA"/>
    <w:rsid w:val="00D14821"/>
    <w:rsid w:val="00D14B91"/>
    <w:rsid w:val="00D33D46"/>
    <w:rsid w:val="00D66266"/>
    <w:rsid w:val="00D92F00"/>
    <w:rsid w:val="00DD414C"/>
    <w:rsid w:val="00DF326A"/>
    <w:rsid w:val="00EA131D"/>
    <w:rsid w:val="00EE16D2"/>
    <w:rsid w:val="00F54CE1"/>
    <w:rsid w:val="00FA405B"/>
    <w:rsid w:val="00FB03D6"/>
    <w:rsid w:val="1E783D37"/>
    <w:rsid w:val="44767A20"/>
    <w:rsid w:val="4A1C7134"/>
    <w:rsid w:val="4D962302"/>
    <w:rsid w:val="751A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41BE3"/>
  <w15:docId w15:val="{0BCBAB6C-1F51-441A-822B-80541F41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uiPriority="99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paragraph" w:styleId="a3">
    <w:name w:val="Date"/>
    <w:basedOn w:val="a"/>
    <w:next w:val="a"/>
    <w:uiPriority w:val="99"/>
    <w:qFormat/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qFormat/>
    <w:rPr>
      <w:color w:val="333333"/>
      <w:u w:val="none"/>
    </w:rPr>
  </w:style>
  <w:style w:type="paragraph" w:customStyle="1" w:styleId="11">
    <w:name w:val="目录 11"/>
    <w:basedOn w:val="a"/>
    <w:next w:val="a"/>
    <w:qFormat/>
    <w:pPr>
      <w:jc w:val="center"/>
    </w:pPr>
    <w:rPr>
      <w:sz w:val="30"/>
      <w:szCs w:val="30"/>
    </w:rPr>
  </w:style>
  <w:style w:type="character" w:customStyle="1" w:styleId="a7">
    <w:name w:val="页眉 字符"/>
    <w:basedOn w:val="a0"/>
    <w:link w:val="a6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Calibri" w:eastAsia="宋体" w:hAnsi="Calibri" w:cs="Times New Roman"/>
      <w:kern w:val="2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xj.ccgp-chongqing.gov.cn/ge/content/yptczzn/li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BB549-2B54-461C-BBEC-D54C5D86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7</cp:revision>
  <dcterms:created xsi:type="dcterms:W3CDTF">2025-03-17T02:19:00Z</dcterms:created>
  <dcterms:modified xsi:type="dcterms:W3CDTF">2025-03-19T02:11:00Z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52C34617979E4CB9880FB33738DF6772</vt:lpwstr>
  </property>
</Properties>
</file>