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63F83B"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37D896DA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 w14:paraId="652CFB60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bookmarkStart w:id="0" w:name="_Toc26820"/>
      <w:bookmarkStart w:id="1" w:name="_Toc25458"/>
      <w:bookmarkStart w:id="2" w:name="_Toc12808"/>
      <w:bookmarkStart w:id="3" w:name="_Toc7625"/>
      <w:bookmarkStart w:id="4" w:name="_Toc18159"/>
      <w:bookmarkStart w:id="5" w:name="_Toc18881"/>
      <w:bookmarkStart w:id="6" w:name="_Toc3463"/>
      <w:bookmarkStart w:id="7" w:name="_Toc313893526"/>
      <w:bookmarkStart w:id="8" w:name="_Toc317775175"/>
    </w:p>
    <w:p w14:paraId="3D57044D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 w14:paraId="5E56779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14B22AE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546D00F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72C9682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488CA15">
      <w:pPr>
        <w:spacing w:line="360" w:lineRule="auto"/>
        <w:ind w:left="3435" w:leftChars="557" w:hanging="2265" w:hangingChars="708"/>
        <w:rPr>
          <w:rFonts w:hint="default" w:ascii="宋体" w:hAnsi="宋体" w:eastAsia="宋体" w:cs="宋体"/>
          <w:color w:val="auto"/>
          <w:sz w:val="32"/>
          <w:szCs w:val="32"/>
          <w:lang w:val="en-US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项目名称：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渝中区东水门</w:t>
      </w:r>
      <w:r>
        <w:rPr>
          <w:rFonts w:hint="eastAsia" w:ascii="宋体" w:hAnsi="宋体" w:cs="宋体"/>
          <w:color w:val="auto"/>
          <w:sz w:val="32"/>
          <w:szCs w:val="32"/>
          <w:highlight w:val="green"/>
          <w:lang w:val="en-US" w:eastAsia="zh-CN"/>
        </w:rPr>
        <w:t>小学燃气器具</w:t>
      </w:r>
    </w:p>
    <w:p w14:paraId="0E014000">
      <w:pPr>
        <w:spacing w:line="360" w:lineRule="auto"/>
        <w:ind w:left="3435" w:leftChars="557" w:hanging="2265" w:hangingChars="708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采购单位：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渝中区东水门小学</w:t>
      </w:r>
    </w:p>
    <w:p w14:paraId="5C30D6DB">
      <w:pPr>
        <w:spacing w:line="700" w:lineRule="exact"/>
        <w:ind w:left="3435" w:leftChars="557" w:hanging="2265" w:hangingChars="708"/>
        <w:rPr>
          <w:rFonts w:hint="eastAsia" w:ascii="宋体" w:hAnsi="宋体" w:eastAsia="宋体" w:cs="宋体"/>
          <w:color w:val="auto"/>
          <w:sz w:val="32"/>
          <w:szCs w:val="32"/>
        </w:rPr>
      </w:pPr>
    </w:p>
    <w:p w14:paraId="3356DE67">
      <w:pPr>
        <w:spacing w:line="700" w:lineRule="exact"/>
        <w:ind w:left="3435" w:leftChars="557" w:hanging="2265" w:hangingChars="708"/>
        <w:rPr>
          <w:rFonts w:hint="eastAsia" w:ascii="宋体" w:hAnsi="宋体" w:eastAsia="宋体" w:cs="宋体"/>
          <w:color w:val="auto"/>
          <w:sz w:val="32"/>
          <w:szCs w:val="32"/>
        </w:rPr>
      </w:pPr>
    </w:p>
    <w:p w14:paraId="2827EA4C">
      <w:pPr>
        <w:spacing w:line="700" w:lineRule="exact"/>
        <w:ind w:left="3435" w:leftChars="557" w:hanging="2265" w:hangingChars="708"/>
        <w:rPr>
          <w:rFonts w:hint="eastAsia" w:ascii="宋体" w:hAnsi="宋体" w:eastAsia="宋体" w:cs="宋体"/>
          <w:color w:val="auto"/>
          <w:sz w:val="32"/>
          <w:szCs w:val="32"/>
        </w:rPr>
      </w:pPr>
    </w:p>
    <w:p w14:paraId="3D81B941">
      <w:pPr>
        <w:spacing w:line="700" w:lineRule="exact"/>
        <w:ind w:left="3435" w:leftChars="557" w:hanging="2265" w:hangingChars="708"/>
        <w:rPr>
          <w:rFonts w:hint="eastAsia" w:ascii="宋体" w:hAnsi="宋体" w:eastAsia="宋体" w:cs="宋体"/>
          <w:color w:val="auto"/>
          <w:sz w:val="32"/>
          <w:szCs w:val="32"/>
        </w:rPr>
      </w:pPr>
    </w:p>
    <w:p w14:paraId="6CBB8252">
      <w:pPr>
        <w:spacing w:line="700" w:lineRule="exact"/>
        <w:jc w:val="center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二〇二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年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月</w:t>
      </w:r>
    </w:p>
    <w:p w14:paraId="5C5CFA7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19DC07B"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2EBAE800">
      <w:pPr>
        <w:pStyle w:val="5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 w14:paraId="6D52F5AF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7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 w14:paraId="0521B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0E20C5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3F325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采购预算</w:t>
            </w:r>
          </w:p>
          <w:p w14:paraId="0FB03B4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2125A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6481F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备注</w:t>
            </w:r>
          </w:p>
        </w:tc>
      </w:tr>
      <w:tr w14:paraId="01E7F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EE84EB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</w:pPr>
            <w:bookmarkStart w:id="9" w:name="_Hlk344477914"/>
            <w:r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  <w:t>渝中区东水门小学燃气器具采购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806508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lang w:val="en-US" w:eastAsia="zh-CN"/>
              </w:rPr>
              <w:t>8500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19972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财政预算</w:t>
            </w:r>
          </w:p>
          <w:p w14:paraId="44F8D60D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60DA6E"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bookmarkEnd w:id="9"/>
    </w:tbl>
    <w:p w14:paraId="5BB04BB3">
      <w:pPr>
        <w:pStyle w:val="5"/>
        <w:spacing w:before="0" w:after="0" w:line="360" w:lineRule="auto"/>
        <w:rPr>
          <w:rFonts w:ascii="宋体" w:hAnsi="宋体" w:cs="宋体"/>
          <w:sz w:val="24"/>
          <w:szCs w:val="24"/>
        </w:rPr>
      </w:pPr>
      <w:bookmarkStart w:id="10" w:name="_Toc6462"/>
      <w:bookmarkStart w:id="11" w:name="_Toc15727"/>
      <w:bookmarkStart w:id="12" w:name="_Toc25190"/>
      <w:bookmarkStart w:id="13" w:name="_Toc19437"/>
      <w:bookmarkStart w:id="14" w:name="_Toc22399"/>
      <w:bookmarkStart w:id="15" w:name="_Toc1790"/>
      <w:bookmarkStart w:id="16" w:name="_Toc15576"/>
      <w:bookmarkStart w:id="17" w:name="_Toc317775178"/>
      <w:bookmarkStart w:id="18" w:name="_Toc373860293"/>
    </w:p>
    <w:p w14:paraId="4CA84EAC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</w:t>
      </w:r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黑体" w:hAnsi="黑体" w:eastAsia="黑体" w:cs="黑体"/>
          <w:szCs w:val="32"/>
        </w:rPr>
        <w:t>供应商资格条件</w:t>
      </w:r>
    </w:p>
    <w:p w14:paraId="526D14B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</w:t>
      </w:r>
    </w:p>
    <w:p w14:paraId="31AC973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（二）本项目的特定资格要求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：无。</w:t>
      </w:r>
      <w:bookmarkEnd w:id="17"/>
      <w:bookmarkEnd w:id="18"/>
    </w:p>
    <w:p w14:paraId="0C1565D2">
      <w:pPr>
        <w:pStyle w:val="5"/>
        <w:spacing w:before="0" w:after="0" w:line="360" w:lineRule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三、采购需求清单</w:t>
      </w:r>
    </w:p>
    <w:tbl>
      <w:tblPr>
        <w:tblStyle w:val="57"/>
        <w:tblW w:w="98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286"/>
        <w:gridCol w:w="4335"/>
        <w:gridCol w:w="802"/>
        <w:gridCol w:w="873"/>
        <w:gridCol w:w="982"/>
        <w:gridCol w:w="853"/>
      </w:tblGrid>
      <w:tr w14:paraId="4CC07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东水门小学202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highlight w:val="green"/>
                <w:u w:val="none"/>
                <w:lang w:val="en-US" w:eastAsia="zh-CN" w:bidi="ar"/>
              </w:rPr>
              <w:t>燃气器具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highlight w:val="green"/>
                <w:u w:val="none"/>
                <w:lang w:val="en-US" w:eastAsia="zh-CN" w:bidi="ar"/>
              </w:rPr>
              <w:t>采购清单</w:t>
            </w:r>
          </w:p>
        </w:tc>
      </w:tr>
      <w:tr w14:paraId="6E5CD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5919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F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  <w:t>双眼大锅灶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9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  <w:t>说明：</w:t>
            </w:r>
          </w:p>
          <w:p w14:paraId="72232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  <w:t>1、灶眼内径：1020mm，外径：950mm；</w:t>
            </w:r>
          </w:p>
          <w:p w14:paraId="2D5FE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  <w:t>2、一体台面压铸成型，更耐用；</w:t>
            </w:r>
          </w:p>
          <w:p w14:paraId="1843B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  <w:t>3、台面采用食品级304不锈钢制作，板厚1.5mm；其他侧板、围板、前挡板、靠背采用201不锈钢制作，板厚1.2mm；</w:t>
            </w:r>
          </w:p>
          <w:p w14:paraId="7F0F2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  <w:t>4、配置优质款电子打火，熄火保护、长明火；</w:t>
            </w:r>
          </w:p>
          <w:p w14:paraId="4FA6F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  <w:t>5、配置优质双风机，火力大；</w:t>
            </w:r>
          </w:p>
          <w:p w14:paraId="6E21E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  <w:t>6、配置观察窗，可随时观察火力大小；</w:t>
            </w:r>
          </w:p>
          <w:p w14:paraId="04BD6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  <w:t>7、烟囱采用加厚铸铁制作，防止长时间使用后出现粉化及前挡板变黑情况；</w:t>
            </w:r>
          </w:p>
          <w:p w14:paraId="0D499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  <w:t>8、优质耐火泥满敷，耐烧，不易粉化；</w:t>
            </w:r>
          </w:p>
          <w:p w14:paraId="58902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  <w:t>▲9、具有清晰的产品检测报告中的产品外观和燃烧器的图片，提供符合检测依据GB 35848-2018 《商用燃气燃烧器具》的具有CMA和CNAS的标识的完整的产品检测报告复印件佐证，检测报告复印件应加盖生产单位鲜章，检测报告原件需供采购单位随时查验；</w:t>
            </w:r>
          </w:p>
          <w:p w14:paraId="38234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  <w:t>▲10、实测折算热负荷与额定热负荷的偏差应≥+3.1%；运行噪声应≤61.5dB；干烟气中CO(α=1)/%应≤0.002%；大锅灶的热效率应≥75.1%，提供符合检测依据GB 35848-2018 《商用燃气燃烧器具》的具有CMA和CNAS的标识的完整的产品检测报告复印件佐证，检测报告复印件应加盖生产单位鲜章，检测报告原件需供采购单位随时查验；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  <w:t>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green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0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879A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  <w:lang w:val="en-US" w:eastAsia="zh-CN"/>
              </w:rPr>
              <w:t>检测报告原件需供采购单位随时查验</w:t>
            </w:r>
          </w:p>
        </w:tc>
      </w:tr>
    </w:tbl>
    <w:p w14:paraId="7AB8BD5D">
      <w:pPr>
        <w:pStyle w:val="5"/>
        <w:spacing w:before="0" w:after="0" w:line="360" w:lineRule="auto"/>
        <w:rPr>
          <w:rFonts w:hint="eastAsia" w:ascii="黑体" w:hAnsi="黑体" w:eastAsia="黑体" w:cs="黑体"/>
          <w:szCs w:val="32"/>
        </w:rPr>
      </w:pPr>
    </w:p>
    <w:p w14:paraId="61AD2D65">
      <w:pPr>
        <w:pStyle w:val="5"/>
        <w:spacing w:before="0" w:after="0" w:line="360" w:lineRule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 w14:paraId="7F4CB331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相符。</w:t>
      </w:r>
    </w:p>
    <w:p w14:paraId="1DB64AF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产品质量保证期不低于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年。</w:t>
      </w:r>
      <w:bookmarkStart w:id="33" w:name="_GoBack"/>
      <w:bookmarkEnd w:id="33"/>
    </w:p>
    <w:p w14:paraId="693DBFA1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758421A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（四）成交供应商须免费提供现场技术培训与技术支持。</w:t>
      </w:r>
    </w:p>
    <w:p w14:paraId="0A530FB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（五）用户遇到使用及技术问题，电话咨询不能解决的，成交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供应商或制造商应在2小时内采取相应响应措施；无法在2小时内解决的，应在24小时内派出专业人员进行技术支持。</w:t>
      </w:r>
    </w:p>
    <w:p w14:paraId="02CA69AB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五、交货期限及地点</w:t>
      </w:r>
    </w:p>
    <w:p w14:paraId="608F481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 w14:paraId="3B530224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个工作日。</w:t>
      </w:r>
    </w:p>
    <w:p w14:paraId="32D83DD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（二）交货地点</w:t>
      </w:r>
    </w:p>
    <w:p w14:paraId="2F346B96">
      <w:pPr>
        <w:pStyle w:val="2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校方指定地点</w:t>
      </w: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3138B2B1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 w14:paraId="22743E8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 w14:paraId="0C333B5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27F11C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2C548DF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 w14:paraId="4AD2EBB9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2、货物技术资料、装箱单、合格证等资料齐全。</w:t>
      </w:r>
    </w:p>
    <w:p w14:paraId="1AA8DD1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 w14:paraId="6667F65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 w14:paraId="0AB51CCA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（四）产品在用户掌握使用技术要领，使用符合要求后，才作为最终验收。</w:t>
      </w:r>
    </w:p>
    <w:p w14:paraId="41D8A5A5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 w14:paraId="56E84F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（一）报价开始时间、报价截止时间、有效报价家数均以公告内容为准。（二）本次报价为人民币报价，包含：货物费、运输费、安装调试费、装卸费、培训费、保险费、税费（含关税）等所有费用。</w:t>
      </w:r>
    </w:p>
    <w:p w14:paraId="218F45E7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 w14:paraId="12A2860A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供应商必须在平台上按要求上传响应文件，未按要求提供的视为无效供应商。</w:t>
      </w:r>
    </w:p>
    <w:p w14:paraId="42FEAED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</w:p>
    <w:p w14:paraId="356452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盖鲜章的《报价函》《明细报价表》各</w:t>
      </w:r>
      <w:r>
        <w:rPr>
          <w:rFonts w:hint="eastAsia" w:ascii="仿宋_GB2312" w:hAnsi="仿宋_GB2312" w:eastAsia="仿宋_GB2312" w:cs="仿宋_GB2312"/>
          <w:sz w:val="32"/>
          <w:szCs w:val="32"/>
        </w:rPr>
        <w:t>1份。</w:t>
      </w:r>
    </w:p>
    <w:p w14:paraId="398C619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法定代表人及被授权人身份证复印件各1份。</w:t>
      </w:r>
    </w:p>
    <w:p w14:paraId="6653DE77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盖鲜章的基本资格条件承诺函。</w:t>
      </w:r>
    </w:p>
    <w:p w14:paraId="767DBE57">
      <w:pPr>
        <w:pStyle w:val="2"/>
        <w:ind w:firstLine="640" w:firstLineChars="200"/>
        <w:rPr>
          <w:rFonts w:hint="default" w:eastAsia="仿宋_GB2312"/>
          <w:highlight w:val="green"/>
          <w:lang w:val="en-US" w:eastAsia="zh-CN"/>
        </w:rPr>
      </w:pPr>
      <w:r>
        <w:rPr>
          <w:rFonts w:hint="eastAsia" w:hAnsi="仿宋_GB2312" w:cs="仿宋_GB2312"/>
          <w:sz w:val="32"/>
          <w:szCs w:val="32"/>
          <w:highlight w:val="green"/>
          <w:lang w:val="en-US" w:eastAsia="zh-CN"/>
        </w:rPr>
        <w:t>4.技术参数中要求提供的相关资质文件。</w:t>
      </w:r>
    </w:p>
    <w:p w14:paraId="2B1E317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其他应提供的资料。</w:t>
      </w:r>
    </w:p>
    <w:p w14:paraId="6D555BC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（二）提交文件的要求</w:t>
      </w:r>
    </w:p>
    <w:p w14:paraId="2961A7A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 w14:paraId="44C0216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44426E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 w14:paraId="144F135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4.供应商制作的响应文件电子文档，须按照要求制作，规定签字、盖章的地方必须按规定签字、盖章，上传的文件需字迹清晰，未按要求制作响应文件的作废标处理。</w:t>
      </w:r>
    </w:p>
    <w:p w14:paraId="48C87CA8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 w14:paraId="555E75AA">
      <w:pPr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</w:t>
      </w:r>
    </w:p>
    <w:p w14:paraId="26C5E654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十、付款方式</w:t>
      </w:r>
    </w:p>
    <w:p w14:paraId="667C135C">
      <w:pPr>
        <w:pStyle w:val="5"/>
        <w:spacing w:before="0" w:after="0" w:line="360" w:lineRule="auto"/>
        <w:ind w:firstLine="640" w:firstLineChars="200"/>
        <w:rPr>
          <w:rFonts w:hint="eastAsia" w:ascii="宋体" w:hAnsi="宋体" w:eastAsia="宋体" w:cs="宋体"/>
          <w:b w:val="0"/>
          <w:bCs/>
          <w:color w:val="auto"/>
          <w:szCs w:val="32"/>
        </w:rPr>
      </w:pPr>
      <w:bookmarkStart w:id="19" w:name="_Toc11828"/>
      <w:bookmarkStart w:id="20" w:name="_Toc27955"/>
      <w:bookmarkStart w:id="21" w:name="_Toc3475"/>
      <w:bookmarkStart w:id="22" w:name="_Toc9654"/>
      <w:bookmarkStart w:id="23" w:name="_Toc20778"/>
      <w:bookmarkStart w:id="24" w:name="_Toc5085"/>
      <w:bookmarkStart w:id="25" w:name="_Toc25886"/>
      <w:bookmarkStart w:id="26" w:name="_Toc19730"/>
      <w:bookmarkStart w:id="27" w:name="_Toc15478"/>
      <w:bookmarkStart w:id="28" w:name="_Toc31315"/>
      <w:bookmarkStart w:id="29" w:name="_Toc13969"/>
      <w:bookmarkStart w:id="30" w:name="_Toc25516"/>
      <w:bookmarkStart w:id="31" w:name="_Toc9027"/>
      <w:bookmarkStart w:id="32" w:name="_Toc14778"/>
      <w:r>
        <w:rPr>
          <w:rFonts w:hint="eastAsia" w:ascii="宋体" w:hAnsi="宋体" w:eastAsia="宋体" w:cs="宋体"/>
          <w:b w:val="0"/>
          <w:bCs/>
          <w:color w:val="auto"/>
          <w:szCs w:val="32"/>
        </w:rPr>
        <w:t>项目经验收合格后采购人出具项目验收报告，采购人</w:t>
      </w:r>
      <w:r>
        <w:rPr>
          <w:rFonts w:hint="eastAsia" w:ascii="宋体" w:hAnsi="宋体" w:eastAsia="宋体" w:cs="宋体"/>
          <w:b w:val="0"/>
          <w:bCs/>
          <w:color w:val="auto"/>
          <w:szCs w:val="32"/>
          <w:lang w:eastAsia="zh-CN"/>
        </w:rPr>
        <w:t>一次性</w:t>
      </w:r>
      <w:r>
        <w:rPr>
          <w:rFonts w:hint="eastAsia" w:ascii="宋体" w:hAnsi="宋体" w:eastAsia="宋体" w:cs="宋体"/>
          <w:b w:val="0"/>
          <w:bCs/>
          <w:color w:val="auto"/>
          <w:szCs w:val="32"/>
        </w:rPr>
        <w:t>支付合同款项。</w:t>
      </w:r>
    </w:p>
    <w:p w14:paraId="75D44AF6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十一、联系方式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0ECE7562">
      <w:pPr>
        <w:snapToGrid w:val="0"/>
        <w:spacing w:line="360" w:lineRule="auto"/>
        <w:ind w:firstLine="640" w:firstLineChars="200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采购单位：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渝中区东水门小学 </w:t>
      </w:r>
    </w:p>
    <w:p w14:paraId="63E59C48">
      <w:pPr>
        <w:snapToGrid w:val="0"/>
        <w:spacing w:line="360" w:lineRule="auto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联系人：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刘老师</w:t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</w:t>
      </w:r>
    </w:p>
    <w:p w14:paraId="61FDD2AC">
      <w:pPr>
        <w:snapToGrid w:val="0"/>
        <w:spacing w:line="360" w:lineRule="auto"/>
        <w:ind w:firstLine="640" w:firstLineChars="200"/>
        <w:rPr>
          <w:rFonts w:hint="default" w:ascii="宋体" w:hAnsi="宋体" w:eastAsia="宋体" w:cs="宋体"/>
          <w:color w:val="auto"/>
          <w:sz w:val="32"/>
          <w:szCs w:val="32"/>
          <w:lang w:val="en-US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电话：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13883292497</w:t>
      </w:r>
    </w:p>
    <w:p w14:paraId="3BBB1C51">
      <w:pPr>
        <w:snapToGrid w:val="0"/>
        <w:spacing w:line="360" w:lineRule="auto"/>
        <w:ind w:firstLine="640" w:firstLineChars="200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地址：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重庆市渝中区朝天门</w:t>
      </w:r>
    </w:p>
    <w:p w14:paraId="38B9814D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</w:t>
      </w:r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 w:ascii="黑体" w:hAnsi="黑体" w:eastAsia="黑体" w:cs="黑体"/>
          <w:szCs w:val="32"/>
        </w:rPr>
        <w:t>其它有关规定</w:t>
      </w:r>
    </w:p>
    <w:p w14:paraId="4981882F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67692001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供应商应于报价开始前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完成政府采购网账号注册、政采云账号关联等操作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 w14:paraId="3302EC6B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fldChar w:fldCharType="begin"/>
      </w:r>
      <w:r>
        <w:instrText xml:space="preserve"> HYPERLINK "https://xj.ccgp-chongqing.gov.cn/ge/content/yptczzn/list" </w:instrText>
      </w:r>
      <w:r>
        <w:fldChar w:fldCharType="separate"/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https://xj.ccgp-chongqing.gov.cn/ge/content/yptczzn/list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2C59383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 w14:paraId="2DD8223B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 w14:paraId="43645F6D"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 w14:paraId="3B231E71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</w:t>
      </w:r>
    </w:p>
    <w:p w14:paraId="5B81DA3E"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 w14:paraId="04B358EF">
      <w:pPr>
        <w:pStyle w:val="5"/>
        <w:spacing w:before="0" w:after="0" w:line="240" w:lineRule="auto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 w14:paraId="4553C12E"/>
    <w:p w14:paraId="46B421CE"/>
    <w:p w14:paraId="3388B5AB">
      <w:pPr>
        <w:spacing w:line="360" w:lineRule="auto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C14427C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（项目名称）的竞采文件，经详细研究，决定参加该项目。</w:t>
      </w:r>
    </w:p>
    <w:p w14:paraId="505CD74C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元。</w:t>
      </w:r>
    </w:p>
    <w:p w14:paraId="42CAEB5C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我方现提交的响应文件为：响应文件正本壹份。</w:t>
      </w:r>
    </w:p>
    <w:p w14:paraId="0ED2C057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我方承诺：本次报价的有效期为90天。</w:t>
      </w:r>
    </w:p>
    <w:p w14:paraId="1E71D5AB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 w14:paraId="7F609108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罚。</w:t>
      </w:r>
    </w:p>
    <w:p w14:paraId="4F597EE8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472AA451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 w14:paraId="469BA375">
      <w:pPr>
        <w:pStyle w:val="67"/>
        <w:spacing w:line="360" w:lineRule="auto"/>
      </w:pPr>
    </w:p>
    <w:p w14:paraId="694A481F">
      <w:pPr>
        <w:ind w:firstLine="640" w:firstLineChars="200"/>
        <w:jc w:val="right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 w14:paraId="705BA5B7">
      <w:pPr>
        <w:ind w:firstLine="640" w:firstLineChars="200"/>
        <w:jc w:val="center"/>
        <w:rPr>
          <w:rFonts w:ascii="仿宋" w:hAnsi="仿宋" w:eastAsia="仿宋" w:cs="宋体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Style w:val="64"/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 </w:t>
      </w:r>
    </w:p>
    <w:p w14:paraId="6AA8E2AB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 </w:t>
      </w:r>
    </w:p>
    <w:p w14:paraId="7F14114A">
      <w:pPr>
        <w:pStyle w:val="5"/>
        <w:spacing w:before="0" w:after="0" w:line="360" w:lineRule="auto"/>
        <w:jc w:val="center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</w:t>
      </w:r>
    </w:p>
    <w:p w14:paraId="484446AC">
      <w:pPr>
        <w:pStyle w:val="5"/>
        <w:spacing w:before="0" w:after="0" w:line="360" w:lineRule="auto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明细报价表</w:t>
      </w:r>
    </w:p>
    <w:p w14:paraId="7D9B03FA">
      <w:pPr>
        <w:pStyle w:val="5"/>
        <w:spacing w:before="0" w:after="0"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tbl>
      <w:tblPr>
        <w:tblStyle w:val="57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141"/>
        <w:gridCol w:w="1091"/>
        <w:gridCol w:w="1012"/>
        <w:gridCol w:w="1435"/>
        <w:gridCol w:w="1371"/>
        <w:gridCol w:w="1660"/>
      </w:tblGrid>
      <w:tr w14:paraId="45D01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1" w:type="pct"/>
            <w:tcBorders>
              <w:tl2br w:val="nil"/>
              <w:tr2bl w:val="nil"/>
            </w:tcBorders>
            <w:noWrap/>
            <w:vAlign w:val="center"/>
          </w:tcPr>
          <w:p w14:paraId="5942DCD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gree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  <w:highlight w:val="green"/>
              </w:rPr>
              <w:t>序号</w:t>
            </w:r>
          </w:p>
        </w:tc>
        <w:tc>
          <w:tcPr>
            <w:tcW w:w="1113" w:type="pct"/>
            <w:tcBorders>
              <w:tl2br w:val="nil"/>
              <w:tr2bl w:val="nil"/>
            </w:tcBorders>
            <w:noWrap/>
            <w:vAlign w:val="center"/>
          </w:tcPr>
          <w:p w14:paraId="5EA4BB1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gree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  <w:highlight w:val="green"/>
              </w:rPr>
              <w:t>产品名称</w:t>
            </w:r>
          </w:p>
        </w:tc>
        <w:tc>
          <w:tcPr>
            <w:tcW w:w="567" w:type="pct"/>
            <w:tcBorders>
              <w:tl2br w:val="nil"/>
              <w:tr2bl w:val="nil"/>
            </w:tcBorders>
            <w:noWrap/>
            <w:vAlign w:val="center"/>
          </w:tcPr>
          <w:p w14:paraId="4E91EF6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gree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  <w:highlight w:val="green"/>
              </w:rPr>
              <w:t>数量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14:paraId="7244C711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gree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  <w:highlight w:val="green"/>
              </w:rPr>
              <w:t>单位</w:t>
            </w:r>
          </w:p>
        </w:tc>
        <w:tc>
          <w:tcPr>
            <w:tcW w:w="746" w:type="pct"/>
            <w:tcBorders>
              <w:tl2br w:val="nil"/>
              <w:tr2bl w:val="nil"/>
            </w:tcBorders>
            <w:vAlign w:val="center"/>
          </w:tcPr>
          <w:p w14:paraId="509DB321"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green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green"/>
                <w:lang w:val="en-US" w:eastAsia="zh-CN"/>
              </w:rPr>
              <w:t>产品规格</w:t>
            </w:r>
          </w:p>
        </w:tc>
        <w:tc>
          <w:tcPr>
            <w:tcW w:w="711" w:type="pct"/>
            <w:tcBorders>
              <w:tl2br w:val="nil"/>
              <w:tr2bl w:val="nil"/>
            </w:tcBorders>
            <w:vAlign w:val="center"/>
          </w:tcPr>
          <w:p w14:paraId="50DBCF5B">
            <w:pPr>
              <w:pStyle w:val="32"/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  <w:highlight w:val="gree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  <w:highlight w:val="green"/>
              </w:rPr>
              <w:t>单价</w:t>
            </w:r>
          </w:p>
          <w:p w14:paraId="3D3F30CD">
            <w:pPr>
              <w:pStyle w:val="32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gree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  <w:highlight w:val="green"/>
              </w:rPr>
              <w:t>（元）</w:t>
            </w:r>
          </w:p>
        </w:tc>
        <w:tc>
          <w:tcPr>
            <w:tcW w:w="863" w:type="pct"/>
            <w:tcBorders>
              <w:tl2br w:val="nil"/>
              <w:tr2bl w:val="nil"/>
            </w:tcBorders>
            <w:vAlign w:val="center"/>
          </w:tcPr>
          <w:p w14:paraId="525FCA5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  <w:highlight w:val="gree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  <w:highlight w:val="green"/>
              </w:rPr>
              <w:t>合计</w:t>
            </w:r>
          </w:p>
          <w:p w14:paraId="4F69FDC7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highlight w:val="gree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  <w:highlight w:val="green"/>
              </w:rPr>
              <w:t>（元）</w:t>
            </w:r>
          </w:p>
        </w:tc>
      </w:tr>
      <w:tr w14:paraId="01DA4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l2br w:val="nil"/>
              <w:tr2bl w:val="nil"/>
            </w:tcBorders>
            <w:noWrap/>
            <w:vAlign w:val="center"/>
          </w:tcPr>
          <w:p w14:paraId="4700C6D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green"/>
              </w:rPr>
            </w:pPr>
          </w:p>
        </w:tc>
        <w:tc>
          <w:tcPr>
            <w:tcW w:w="1113" w:type="pct"/>
            <w:tcBorders>
              <w:tl2br w:val="nil"/>
              <w:tr2bl w:val="nil"/>
            </w:tcBorders>
            <w:vAlign w:val="center"/>
          </w:tcPr>
          <w:p w14:paraId="7A33077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green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vAlign w:val="center"/>
          </w:tcPr>
          <w:p w14:paraId="718518F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green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vAlign w:val="center"/>
          </w:tcPr>
          <w:p w14:paraId="48855179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green"/>
              </w:rPr>
            </w:pPr>
          </w:p>
        </w:tc>
        <w:tc>
          <w:tcPr>
            <w:tcW w:w="746" w:type="pct"/>
            <w:tcBorders>
              <w:tl2br w:val="nil"/>
              <w:tr2bl w:val="nil"/>
            </w:tcBorders>
            <w:vAlign w:val="center"/>
          </w:tcPr>
          <w:p w14:paraId="1ED322A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  <w:highlight w:val="green"/>
              </w:rPr>
            </w:pPr>
          </w:p>
        </w:tc>
        <w:tc>
          <w:tcPr>
            <w:tcW w:w="711" w:type="pct"/>
            <w:tcBorders>
              <w:tl2br w:val="nil"/>
              <w:tr2bl w:val="nil"/>
            </w:tcBorders>
            <w:vAlign w:val="center"/>
          </w:tcPr>
          <w:p w14:paraId="334599F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  <w:highlight w:val="green"/>
              </w:rPr>
            </w:pPr>
          </w:p>
        </w:tc>
        <w:tc>
          <w:tcPr>
            <w:tcW w:w="863" w:type="pct"/>
            <w:tcBorders>
              <w:tl2br w:val="nil"/>
              <w:tr2bl w:val="nil"/>
            </w:tcBorders>
            <w:vAlign w:val="center"/>
          </w:tcPr>
          <w:p w14:paraId="0AA572F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  <w:highlight w:val="green"/>
              </w:rPr>
            </w:pPr>
          </w:p>
        </w:tc>
      </w:tr>
      <w:tr w14:paraId="1A9B2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pct"/>
            <w:tcBorders>
              <w:tl2br w:val="nil"/>
              <w:tr2bl w:val="nil"/>
            </w:tcBorders>
            <w:noWrap/>
            <w:vAlign w:val="center"/>
          </w:tcPr>
          <w:p w14:paraId="6CF7DC6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green"/>
              </w:rPr>
            </w:pPr>
          </w:p>
        </w:tc>
        <w:tc>
          <w:tcPr>
            <w:tcW w:w="1113" w:type="pct"/>
            <w:tcBorders>
              <w:tl2br w:val="nil"/>
              <w:tr2bl w:val="nil"/>
            </w:tcBorders>
            <w:vAlign w:val="center"/>
          </w:tcPr>
          <w:p w14:paraId="3D3C9626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green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vAlign w:val="center"/>
          </w:tcPr>
          <w:p w14:paraId="24C2678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green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vAlign w:val="center"/>
          </w:tcPr>
          <w:p w14:paraId="2D318A9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green"/>
              </w:rPr>
            </w:pPr>
          </w:p>
        </w:tc>
        <w:tc>
          <w:tcPr>
            <w:tcW w:w="746" w:type="pct"/>
            <w:tcBorders>
              <w:tl2br w:val="nil"/>
              <w:tr2bl w:val="nil"/>
            </w:tcBorders>
            <w:vAlign w:val="center"/>
          </w:tcPr>
          <w:p w14:paraId="14F139A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  <w:highlight w:val="green"/>
              </w:rPr>
            </w:pPr>
          </w:p>
        </w:tc>
        <w:tc>
          <w:tcPr>
            <w:tcW w:w="711" w:type="pct"/>
            <w:tcBorders>
              <w:tl2br w:val="nil"/>
              <w:tr2bl w:val="nil"/>
            </w:tcBorders>
            <w:vAlign w:val="center"/>
          </w:tcPr>
          <w:p w14:paraId="54AD0E4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  <w:highlight w:val="green"/>
              </w:rPr>
            </w:pPr>
          </w:p>
        </w:tc>
        <w:tc>
          <w:tcPr>
            <w:tcW w:w="863" w:type="pct"/>
            <w:tcBorders>
              <w:tl2br w:val="nil"/>
              <w:tr2bl w:val="nil"/>
            </w:tcBorders>
            <w:vAlign w:val="center"/>
          </w:tcPr>
          <w:p w14:paraId="51AC449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  <w:highlight w:val="green"/>
              </w:rPr>
            </w:pPr>
          </w:p>
        </w:tc>
      </w:tr>
      <w:tr w14:paraId="7A7F7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l2br w:val="nil"/>
              <w:tr2bl w:val="nil"/>
            </w:tcBorders>
            <w:noWrap/>
            <w:vAlign w:val="center"/>
          </w:tcPr>
          <w:p w14:paraId="51E2315E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green"/>
              </w:rPr>
            </w:pPr>
          </w:p>
        </w:tc>
        <w:tc>
          <w:tcPr>
            <w:tcW w:w="1113" w:type="pct"/>
            <w:tcBorders>
              <w:tl2br w:val="nil"/>
              <w:tr2bl w:val="nil"/>
            </w:tcBorders>
            <w:vAlign w:val="center"/>
          </w:tcPr>
          <w:p w14:paraId="1EB9C77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green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vAlign w:val="center"/>
          </w:tcPr>
          <w:p w14:paraId="5C832FDE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green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vAlign w:val="center"/>
          </w:tcPr>
          <w:p w14:paraId="291ABDA9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green"/>
              </w:rPr>
            </w:pPr>
          </w:p>
        </w:tc>
        <w:tc>
          <w:tcPr>
            <w:tcW w:w="746" w:type="pct"/>
            <w:tcBorders>
              <w:tl2br w:val="nil"/>
              <w:tr2bl w:val="nil"/>
            </w:tcBorders>
            <w:vAlign w:val="center"/>
          </w:tcPr>
          <w:p w14:paraId="5CDED02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  <w:highlight w:val="green"/>
              </w:rPr>
            </w:pPr>
          </w:p>
        </w:tc>
        <w:tc>
          <w:tcPr>
            <w:tcW w:w="711" w:type="pct"/>
            <w:tcBorders>
              <w:tl2br w:val="nil"/>
              <w:tr2bl w:val="nil"/>
            </w:tcBorders>
            <w:vAlign w:val="center"/>
          </w:tcPr>
          <w:p w14:paraId="6AD58CD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  <w:highlight w:val="green"/>
              </w:rPr>
            </w:pPr>
          </w:p>
        </w:tc>
        <w:tc>
          <w:tcPr>
            <w:tcW w:w="863" w:type="pct"/>
            <w:tcBorders>
              <w:tl2br w:val="nil"/>
              <w:tr2bl w:val="nil"/>
            </w:tcBorders>
            <w:vAlign w:val="center"/>
          </w:tcPr>
          <w:p w14:paraId="5BA54FA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  <w:highlight w:val="green"/>
              </w:rPr>
            </w:pPr>
          </w:p>
        </w:tc>
      </w:tr>
      <w:tr w14:paraId="3E3CC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l2br w:val="nil"/>
              <w:tr2bl w:val="nil"/>
            </w:tcBorders>
            <w:noWrap/>
            <w:vAlign w:val="center"/>
          </w:tcPr>
          <w:p w14:paraId="4B5DD4C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green"/>
              </w:rPr>
            </w:pPr>
          </w:p>
        </w:tc>
        <w:tc>
          <w:tcPr>
            <w:tcW w:w="1113" w:type="pct"/>
            <w:tcBorders>
              <w:tl2br w:val="nil"/>
              <w:tr2bl w:val="nil"/>
            </w:tcBorders>
            <w:vAlign w:val="center"/>
          </w:tcPr>
          <w:p w14:paraId="35CC7D5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green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vAlign w:val="center"/>
          </w:tcPr>
          <w:p w14:paraId="126CCE26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green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vAlign w:val="center"/>
          </w:tcPr>
          <w:p w14:paraId="6D883D1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green"/>
              </w:rPr>
            </w:pPr>
          </w:p>
        </w:tc>
        <w:tc>
          <w:tcPr>
            <w:tcW w:w="746" w:type="pct"/>
            <w:tcBorders>
              <w:tl2br w:val="nil"/>
              <w:tr2bl w:val="nil"/>
            </w:tcBorders>
            <w:vAlign w:val="center"/>
          </w:tcPr>
          <w:p w14:paraId="0E6DF8E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  <w:highlight w:val="green"/>
              </w:rPr>
            </w:pPr>
          </w:p>
        </w:tc>
        <w:tc>
          <w:tcPr>
            <w:tcW w:w="711" w:type="pct"/>
            <w:tcBorders>
              <w:tl2br w:val="nil"/>
              <w:tr2bl w:val="nil"/>
            </w:tcBorders>
            <w:vAlign w:val="center"/>
          </w:tcPr>
          <w:p w14:paraId="5CF5FB5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  <w:highlight w:val="green"/>
              </w:rPr>
            </w:pPr>
          </w:p>
        </w:tc>
        <w:tc>
          <w:tcPr>
            <w:tcW w:w="863" w:type="pct"/>
            <w:tcBorders>
              <w:tl2br w:val="nil"/>
              <w:tr2bl w:val="nil"/>
            </w:tcBorders>
            <w:vAlign w:val="center"/>
          </w:tcPr>
          <w:p w14:paraId="4BE9EDE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  <w:highlight w:val="green"/>
              </w:rPr>
            </w:pPr>
          </w:p>
        </w:tc>
      </w:tr>
      <w:tr w14:paraId="6A060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136" w:type="pct"/>
            <w:gridSpan w:val="6"/>
            <w:tcBorders>
              <w:tl2br w:val="nil"/>
              <w:tr2bl w:val="nil"/>
            </w:tcBorders>
            <w:vAlign w:val="center"/>
          </w:tcPr>
          <w:p w14:paraId="5A7BE17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方正仿宋_GBK" w:hAnsi="宋体" w:eastAsia="方正仿宋_GBK" w:cs="方正仿宋_GBK"/>
                <w:sz w:val="32"/>
                <w:szCs w:val="32"/>
                <w:highlight w:val="green"/>
              </w:rPr>
              <w:t>合计（元）</w:t>
            </w:r>
          </w:p>
        </w:tc>
        <w:tc>
          <w:tcPr>
            <w:tcW w:w="863" w:type="pct"/>
            <w:tcBorders>
              <w:tl2br w:val="nil"/>
              <w:tr2bl w:val="nil"/>
            </w:tcBorders>
            <w:vAlign w:val="center"/>
          </w:tcPr>
          <w:p w14:paraId="0B9ACE6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green"/>
              </w:rPr>
            </w:pPr>
          </w:p>
        </w:tc>
      </w:tr>
    </w:tbl>
    <w:p w14:paraId="0A4B2E51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 w14:paraId="489D43FE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 w14:paraId="583D8B79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 w14:paraId="2B757642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 w14:paraId="08CBB6EE"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26675567">
      <w:pPr>
        <w:pStyle w:val="252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45ABC1C5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 w14:paraId="3223ECDE"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304AB4DE">
      <w:pPr>
        <w:pStyle w:val="5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 w14:paraId="3DC234E0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（二选一）</w:t>
      </w:r>
    </w:p>
    <w:p w14:paraId="7780A057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 w14:paraId="351584ED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 w14:paraId="23572483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340ACABE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507540F2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1AC69CD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3A7E5210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 w14:paraId="3B316F4B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356974B9"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48DD1E06">
      <w:pPr>
        <w:pStyle w:val="67"/>
        <w:spacing w:line="360" w:lineRule="auto"/>
      </w:pPr>
    </w:p>
    <w:p w14:paraId="3FB97EEB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 w14:paraId="5519924F">
      <w:pPr>
        <w:pStyle w:val="5"/>
        <w:spacing w:line="360" w:lineRule="auto"/>
      </w:pPr>
    </w:p>
    <w:p w14:paraId="516E6E1E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4E58AEAA">
      <w:pPr>
        <w:pStyle w:val="67"/>
      </w:pPr>
    </w:p>
    <w:p w14:paraId="669BADDF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 w14:paraId="2F633B19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1CA59F66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4E7EF201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 w14:paraId="57B90F1E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 w14:paraId="303CED3F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2C88A48A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0166212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 w14:paraId="69F7BFBA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 w14:paraId="23083C9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5A9593CB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 w14:paraId="258BA15A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3E033353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2F0C1E5F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52598F6C">
      <w:pPr>
        <w:pStyle w:val="5"/>
        <w:spacing w:line="360" w:lineRule="auto"/>
      </w:pPr>
      <w:r>
        <w:br w:type="page"/>
      </w:r>
    </w:p>
    <w:p w14:paraId="096E25E2"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Hans"/>
        </w:rPr>
        <w:t>三</w:t>
      </w:r>
      <w:r>
        <w:rPr>
          <w:rFonts w:ascii="黑体" w:hAnsi="黑体" w:eastAsia="黑体" w:cs="黑体"/>
          <w:b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695FF51D">
      <w:pPr>
        <w:pStyle w:val="67"/>
      </w:pPr>
    </w:p>
    <w:p w14:paraId="7ACD8F94"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21F0DA3E"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 w14:paraId="179E75E3"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6FFA34A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 w14:paraId="2B771053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0BD97F09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2DBF7239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2CADC39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 w14:paraId="2A72309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4B2D3040">
      <w:pPr>
        <w:pStyle w:val="67"/>
      </w:pPr>
    </w:p>
    <w:p w14:paraId="0CCA9885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6BB78653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131FC280">
      <w:pPr>
        <w:spacing w:line="360" w:lineRule="auto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1653255B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</w:p>
    <w:p w14:paraId="08926736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</w:p>
    <w:p w14:paraId="03355EF1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</w:p>
    <w:p w14:paraId="7D6E13E1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</w:p>
    <w:p w14:paraId="5A527A32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</w:p>
    <w:p w14:paraId="24444DD0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 w14:paraId="6DE6A658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560DC284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09E73B80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0DAACA5B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（结束）</w:t>
      </w:r>
    </w:p>
    <w:sectPr>
      <w:footerReference r:id="rId5" w:type="default"/>
      <w:pgSz w:w="11907" w:h="16840"/>
      <w:pgMar w:top="1134" w:right="1191" w:bottom="1134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3DFAC1A-0E4A-4EF4-B07F-A37AACAD12C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55E982B-749D-4FBE-ACA6-B3796732B6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8F54294-FCA3-4AD3-B87F-EF97336CC32B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文鼎粗黑">
    <w:altName w:val="黑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9925BEF-1794-4301-AAB8-952DAC3A205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03BE013-56BA-4A52-A929-40163A73CB2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8D3728D9-65A4-4ECD-98C0-96DBCBC7691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61E0A">
    <w:pPr>
      <w:pStyle w:val="3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D5BACD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D5BACD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19F1B">
    <w:pPr>
      <w:pStyle w:val="3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47EFAC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1uftNEAAAADAQAADwAAAAAAAAABACAAAAAiAAAAZHJzL2Rvd25yZXYueG1sUEsBAhQAFAAA&#10;AAgAh07iQIkCTj8vAgAAUw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47EFAC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79B3B">
    <w:pPr>
      <w:pStyle w:val="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00000011"/>
    <w:multiLevelType w:val="singleLevel"/>
    <w:tmpl w:val="00000011"/>
    <w:lvl w:ilvl="0" w:tentative="0">
      <w:start w:val="1"/>
      <w:numFmt w:val="decimal"/>
      <w:pStyle w:val="14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3"/>
    <w:multiLevelType w:val="singleLevel"/>
    <w:tmpl w:val="00000013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3N2QwOWZmYTI3ZTk4YmU4YWMzNTY2MjAzMmVjM2UifQ=="/>
  </w:docVars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535E"/>
    <w:rsid w:val="00ED6923"/>
    <w:rsid w:val="00F10101"/>
    <w:rsid w:val="00F91500"/>
    <w:rsid w:val="00FC7767"/>
    <w:rsid w:val="00FD14FB"/>
    <w:rsid w:val="00FD2836"/>
    <w:rsid w:val="00FF7DDB"/>
    <w:rsid w:val="02C3163C"/>
    <w:rsid w:val="04096DC8"/>
    <w:rsid w:val="05E4076E"/>
    <w:rsid w:val="072B068A"/>
    <w:rsid w:val="07610150"/>
    <w:rsid w:val="08C547D6"/>
    <w:rsid w:val="08DC78CB"/>
    <w:rsid w:val="08ED3546"/>
    <w:rsid w:val="0BA916F2"/>
    <w:rsid w:val="0BAA1613"/>
    <w:rsid w:val="0D040924"/>
    <w:rsid w:val="0EFE3F6B"/>
    <w:rsid w:val="0F2733BC"/>
    <w:rsid w:val="101E0686"/>
    <w:rsid w:val="112B06EC"/>
    <w:rsid w:val="11827EA6"/>
    <w:rsid w:val="149239A3"/>
    <w:rsid w:val="168D7598"/>
    <w:rsid w:val="19E03E83"/>
    <w:rsid w:val="1C0E01AF"/>
    <w:rsid w:val="222A4D23"/>
    <w:rsid w:val="23A1527A"/>
    <w:rsid w:val="28120F00"/>
    <w:rsid w:val="29297A6A"/>
    <w:rsid w:val="2A9A00C1"/>
    <w:rsid w:val="31550F5F"/>
    <w:rsid w:val="31D874D8"/>
    <w:rsid w:val="3212751E"/>
    <w:rsid w:val="327D450D"/>
    <w:rsid w:val="3322560B"/>
    <w:rsid w:val="34CC3626"/>
    <w:rsid w:val="39D961DF"/>
    <w:rsid w:val="3BFC64A2"/>
    <w:rsid w:val="3EDB7D99"/>
    <w:rsid w:val="3FCD46EF"/>
    <w:rsid w:val="411B1F4A"/>
    <w:rsid w:val="43260821"/>
    <w:rsid w:val="4582793E"/>
    <w:rsid w:val="45FB04BF"/>
    <w:rsid w:val="4601059C"/>
    <w:rsid w:val="484E2A28"/>
    <w:rsid w:val="4A2977C3"/>
    <w:rsid w:val="4BC9209C"/>
    <w:rsid w:val="4E99569F"/>
    <w:rsid w:val="50854FFE"/>
    <w:rsid w:val="5196797D"/>
    <w:rsid w:val="527A1250"/>
    <w:rsid w:val="528F4457"/>
    <w:rsid w:val="5A9515D1"/>
    <w:rsid w:val="5B174492"/>
    <w:rsid w:val="5B8C0E98"/>
    <w:rsid w:val="5BFDB513"/>
    <w:rsid w:val="5D950196"/>
    <w:rsid w:val="639635F7"/>
    <w:rsid w:val="64D40CFC"/>
    <w:rsid w:val="65F91B55"/>
    <w:rsid w:val="67B15328"/>
    <w:rsid w:val="6C6D319E"/>
    <w:rsid w:val="71287CA7"/>
    <w:rsid w:val="7183443D"/>
    <w:rsid w:val="73155AC0"/>
    <w:rsid w:val="751E519F"/>
    <w:rsid w:val="756E30BA"/>
    <w:rsid w:val="76DB3120"/>
    <w:rsid w:val="7927265A"/>
    <w:rsid w:val="7B214D90"/>
    <w:rsid w:val="7CC320E9"/>
    <w:rsid w:val="7CDC13FD"/>
    <w:rsid w:val="7DAB6BB7"/>
    <w:rsid w:val="7F323556"/>
    <w:rsid w:val="7FD1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4">
    <w:name w:val="heading 2"/>
    <w:basedOn w:val="1"/>
    <w:next w:val="1"/>
    <w:link w:val="9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97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7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8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semiHidden/>
    <w:unhideWhenUsed/>
    <w:qFormat/>
    <w:uiPriority w:val="1"/>
  </w:style>
  <w:style w:type="table" w:default="1" w:styleId="5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12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5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6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7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0">
    <w:name w:val="annotation text"/>
    <w:basedOn w:val="1"/>
    <w:link w:val="75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1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2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3">
    <w:name w:val="Body Text Indent"/>
    <w:basedOn w:val="1"/>
    <w:link w:val="82"/>
    <w:qFormat/>
    <w:uiPriority w:val="0"/>
    <w:pPr>
      <w:spacing w:line="700" w:lineRule="exact"/>
      <w:ind w:left="960"/>
    </w:pPr>
    <w:rPr>
      <w:sz w:val="44"/>
    </w:rPr>
  </w:style>
  <w:style w:type="paragraph" w:styleId="24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6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7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8">
    <w:name w:val="toc 5"/>
    <w:basedOn w:val="1"/>
    <w:next w:val="1"/>
    <w:qFormat/>
    <w:uiPriority w:val="0"/>
    <w:pPr>
      <w:ind w:left="1680" w:leftChars="800"/>
    </w:pPr>
  </w:style>
  <w:style w:type="paragraph" w:styleId="29">
    <w:name w:val="toc 3"/>
    <w:basedOn w:val="1"/>
    <w:next w:val="1"/>
    <w:qFormat/>
    <w:uiPriority w:val="39"/>
    <w:pPr>
      <w:ind w:left="840" w:leftChars="400"/>
    </w:pPr>
  </w:style>
  <w:style w:type="paragraph" w:styleId="30">
    <w:name w:val="Plain Text"/>
    <w:basedOn w:val="1"/>
    <w:link w:val="89"/>
    <w:qFormat/>
    <w:uiPriority w:val="0"/>
    <w:rPr>
      <w:rFonts w:ascii="宋体" w:hAnsi="Courier New"/>
    </w:rPr>
  </w:style>
  <w:style w:type="paragraph" w:styleId="31">
    <w:name w:val="toc 8"/>
    <w:basedOn w:val="1"/>
    <w:next w:val="1"/>
    <w:qFormat/>
    <w:uiPriority w:val="0"/>
    <w:pPr>
      <w:ind w:left="2940" w:leftChars="1400"/>
    </w:pPr>
  </w:style>
  <w:style w:type="paragraph" w:styleId="32">
    <w:name w:val="Date"/>
    <w:basedOn w:val="1"/>
    <w:next w:val="1"/>
    <w:link w:val="109"/>
    <w:qFormat/>
    <w:uiPriority w:val="99"/>
  </w:style>
  <w:style w:type="paragraph" w:styleId="33">
    <w:name w:val="Body Text Indent 2"/>
    <w:basedOn w:val="1"/>
    <w:link w:val="71"/>
    <w:qFormat/>
    <w:uiPriority w:val="0"/>
    <w:pPr>
      <w:snapToGrid w:val="0"/>
      <w:spacing w:line="560" w:lineRule="atLeast"/>
      <w:ind w:firstLine="540"/>
    </w:pPr>
  </w:style>
  <w:style w:type="paragraph" w:styleId="34">
    <w:name w:val="Balloon Text"/>
    <w:basedOn w:val="1"/>
    <w:qFormat/>
    <w:uiPriority w:val="0"/>
    <w:rPr>
      <w:sz w:val="18"/>
    </w:rPr>
  </w:style>
  <w:style w:type="paragraph" w:styleId="35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6">
    <w:name w:val="header"/>
    <w:basedOn w:val="1"/>
    <w:link w:val="1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7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8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39">
    <w:name w:val="toc 4"/>
    <w:basedOn w:val="1"/>
    <w:next w:val="1"/>
    <w:qFormat/>
    <w:uiPriority w:val="0"/>
    <w:pPr>
      <w:ind w:left="1260" w:leftChars="600"/>
    </w:pPr>
  </w:style>
  <w:style w:type="paragraph" w:styleId="40">
    <w:name w:val="footnote text"/>
    <w:basedOn w:val="1"/>
    <w:link w:val="69"/>
    <w:qFormat/>
    <w:uiPriority w:val="0"/>
    <w:pPr>
      <w:spacing w:line="360" w:lineRule="auto"/>
    </w:pPr>
    <w:rPr>
      <w:sz w:val="18"/>
    </w:rPr>
  </w:style>
  <w:style w:type="paragraph" w:styleId="41">
    <w:name w:val="toc 6"/>
    <w:basedOn w:val="1"/>
    <w:next w:val="1"/>
    <w:qFormat/>
    <w:uiPriority w:val="0"/>
    <w:pPr>
      <w:ind w:left="2100" w:leftChars="1000"/>
    </w:pPr>
  </w:style>
  <w:style w:type="paragraph" w:styleId="42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3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4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5">
    <w:name w:val="toc 2"/>
    <w:basedOn w:val="1"/>
    <w:next w:val="1"/>
    <w:qFormat/>
    <w:uiPriority w:val="39"/>
    <w:pPr>
      <w:ind w:left="420" w:leftChars="200"/>
    </w:pPr>
  </w:style>
  <w:style w:type="paragraph" w:styleId="46">
    <w:name w:val="toc 9"/>
    <w:basedOn w:val="1"/>
    <w:next w:val="1"/>
    <w:qFormat/>
    <w:uiPriority w:val="0"/>
    <w:pPr>
      <w:ind w:left="3360" w:leftChars="1600"/>
    </w:pPr>
  </w:style>
  <w:style w:type="paragraph" w:styleId="47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8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1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2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3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4">
    <w:name w:val="annotation subject"/>
    <w:basedOn w:val="20"/>
    <w:next w:val="20"/>
    <w:link w:val="74"/>
    <w:qFormat/>
    <w:uiPriority w:val="0"/>
    <w:pPr>
      <w:adjustRightInd/>
      <w:spacing w:line="240" w:lineRule="auto"/>
      <w:textAlignment w:val="auto"/>
    </w:pPr>
  </w:style>
  <w:style w:type="paragraph" w:styleId="55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6">
    <w:name w:val="Body Text First Indent 2"/>
    <w:basedOn w:val="23"/>
    <w:link w:val="81"/>
    <w:qFormat/>
    <w:uiPriority w:val="0"/>
    <w:pPr>
      <w:spacing w:after="120" w:line="240" w:lineRule="auto"/>
      <w:ind w:left="420" w:leftChars="200" w:firstLine="420" w:firstLineChars="200"/>
    </w:pPr>
  </w:style>
  <w:style w:type="table" w:styleId="58">
    <w:name w:val="Table Grid"/>
    <w:basedOn w:val="5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0">
    <w:name w:val="Strong"/>
    <w:qFormat/>
    <w:uiPriority w:val="22"/>
    <w:rPr>
      <w:b/>
    </w:rPr>
  </w:style>
  <w:style w:type="character" w:styleId="61">
    <w:name w:val="page number"/>
    <w:basedOn w:val="59"/>
    <w:qFormat/>
    <w:uiPriority w:val="0"/>
  </w:style>
  <w:style w:type="character" w:styleId="62">
    <w:name w:val="FollowedHyperlink"/>
    <w:qFormat/>
    <w:uiPriority w:val="0"/>
    <w:rPr>
      <w:color w:val="333333"/>
      <w:u w:val="none"/>
    </w:rPr>
  </w:style>
  <w:style w:type="character" w:styleId="63">
    <w:name w:val="Emphasis"/>
    <w:qFormat/>
    <w:uiPriority w:val="0"/>
    <w:rPr>
      <w:i/>
    </w:rPr>
  </w:style>
  <w:style w:type="character" w:styleId="64">
    <w:name w:val="Hyperlink"/>
    <w:qFormat/>
    <w:uiPriority w:val="99"/>
    <w:rPr>
      <w:color w:val="333333"/>
      <w:u w:val="none"/>
    </w:rPr>
  </w:style>
  <w:style w:type="character" w:styleId="65">
    <w:name w:val="annotation reference"/>
    <w:qFormat/>
    <w:uiPriority w:val="0"/>
    <w:rPr>
      <w:sz w:val="21"/>
      <w:szCs w:val="21"/>
    </w:rPr>
  </w:style>
  <w:style w:type="character" w:styleId="66">
    <w:name w:val="footnote reference"/>
    <w:qFormat/>
    <w:uiPriority w:val="0"/>
    <w:rPr>
      <w:position w:val="6"/>
      <w:sz w:val="14"/>
      <w:vertAlign w:val="superscript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68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9">
    <w:name w:val="脚注文本 字符"/>
    <w:link w:val="40"/>
    <w:qFormat/>
    <w:uiPriority w:val="0"/>
    <w:rPr>
      <w:kern w:val="2"/>
      <w:sz w:val="18"/>
    </w:rPr>
  </w:style>
  <w:style w:type="character" w:customStyle="1" w:styleId="70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1">
    <w:name w:val="正文文本缩进 2 字符"/>
    <w:link w:val="33"/>
    <w:qFormat/>
    <w:uiPriority w:val="0"/>
    <w:rPr>
      <w:kern w:val="2"/>
      <w:sz w:val="28"/>
    </w:rPr>
  </w:style>
  <w:style w:type="character" w:customStyle="1" w:styleId="7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4">
    <w:name w:val="批注主题 字符"/>
    <w:basedOn w:val="75"/>
    <w:link w:val="54"/>
    <w:qFormat/>
    <w:uiPriority w:val="0"/>
    <w:rPr>
      <w:sz w:val="24"/>
    </w:rPr>
  </w:style>
  <w:style w:type="character" w:customStyle="1" w:styleId="75">
    <w:name w:val="批注文字 字符1"/>
    <w:link w:val="20"/>
    <w:qFormat/>
    <w:uiPriority w:val="0"/>
    <w:rPr>
      <w:sz w:val="24"/>
    </w:rPr>
  </w:style>
  <w:style w:type="character" w:customStyle="1" w:styleId="76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7">
    <w:name w:val="Char Char11"/>
    <w:qFormat/>
    <w:uiPriority w:val="0"/>
    <w:rPr>
      <w:rFonts w:ascii="宋体"/>
      <w:kern w:val="2"/>
      <w:sz w:val="28"/>
    </w:rPr>
  </w:style>
  <w:style w:type="character" w:customStyle="1" w:styleId="78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9">
    <w:name w:val="文字 Char"/>
    <w:qFormat/>
    <w:uiPriority w:val="0"/>
    <w:rPr>
      <w:rFonts w:ascii="宋体"/>
      <w:kern w:val="2"/>
      <w:sz w:val="28"/>
    </w:rPr>
  </w:style>
  <w:style w:type="character" w:customStyle="1" w:styleId="8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1">
    <w:name w:val="正文文本首行缩进 2 字符"/>
    <w:basedOn w:val="82"/>
    <w:link w:val="56"/>
    <w:qFormat/>
    <w:uiPriority w:val="0"/>
    <w:rPr>
      <w:kern w:val="2"/>
      <w:sz w:val="44"/>
    </w:rPr>
  </w:style>
  <w:style w:type="character" w:customStyle="1" w:styleId="82">
    <w:name w:val="正文文本缩进 字符"/>
    <w:link w:val="23"/>
    <w:qFormat/>
    <w:uiPriority w:val="0"/>
    <w:rPr>
      <w:kern w:val="2"/>
      <w:sz w:val="44"/>
    </w:rPr>
  </w:style>
  <w:style w:type="character" w:customStyle="1" w:styleId="83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4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5">
    <w:name w:val="页脚 字符"/>
    <w:link w:val="35"/>
    <w:qFormat/>
    <w:uiPriority w:val="99"/>
    <w:rPr>
      <w:kern w:val="2"/>
      <w:sz w:val="18"/>
    </w:rPr>
  </w:style>
  <w:style w:type="character" w:customStyle="1" w:styleId="86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7">
    <w:name w:val="v151"/>
    <w:qFormat/>
    <w:uiPriority w:val="0"/>
    <w:rPr>
      <w:sz w:val="18"/>
    </w:rPr>
  </w:style>
  <w:style w:type="character" w:customStyle="1" w:styleId="88">
    <w:name w:val="font1"/>
    <w:qFormat/>
    <w:uiPriority w:val="0"/>
    <w:rPr>
      <w:color w:val="000000"/>
      <w:sz w:val="18"/>
    </w:rPr>
  </w:style>
  <w:style w:type="character" w:customStyle="1" w:styleId="89">
    <w:name w:val="纯文本 字符"/>
    <w:link w:val="30"/>
    <w:qFormat/>
    <w:locked/>
    <w:uiPriority w:val="99"/>
    <w:rPr>
      <w:rFonts w:ascii="宋体" w:hAnsi="Courier New"/>
      <w:kern w:val="2"/>
      <w:sz w:val="21"/>
    </w:rPr>
  </w:style>
  <w:style w:type="character" w:customStyle="1" w:styleId="90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1">
    <w:name w:val="Table Text Char Char Char Char"/>
    <w:link w:val="92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2">
    <w:name w:val="Table Text"/>
    <w:link w:val="9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3">
    <w:name w:val="标题 2 字符1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4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op-det1"/>
    <w:qFormat/>
    <w:uiPriority w:val="0"/>
    <w:rPr>
      <w:b/>
      <w:color w:val="000000"/>
    </w:rPr>
  </w:style>
  <w:style w:type="character" w:customStyle="1" w:styleId="96">
    <w:name w:val="批注文字 字符"/>
    <w:qFormat/>
    <w:uiPriority w:val="0"/>
    <w:rPr>
      <w:sz w:val="24"/>
    </w:rPr>
  </w:style>
  <w:style w:type="character" w:customStyle="1" w:styleId="97">
    <w:name w:val="标题 3 字符1"/>
    <w:link w:val="5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8">
    <w:name w:val="crowed11"/>
    <w:qFormat/>
    <w:uiPriority w:val="0"/>
    <w:rPr>
      <w:rFonts w:hint="default"/>
      <w:sz w:val="24"/>
    </w:rPr>
  </w:style>
  <w:style w:type="character" w:customStyle="1" w:styleId="99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1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2">
    <w:name w:val="文字 Char Char"/>
    <w:link w:val="103"/>
    <w:qFormat/>
    <w:uiPriority w:val="0"/>
    <w:rPr>
      <w:rFonts w:ascii="宋体"/>
      <w:kern w:val="2"/>
      <w:sz w:val="28"/>
    </w:rPr>
  </w:style>
  <w:style w:type="paragraph" w:customStyle="1" w:styleId="103">
    <w:name w:val="文字"/>
    <w:basedOn w:val="1"/>
    <w:link w:val="102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4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5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6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7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8">
    <w:name w:val="content-white1"/>
    <w:qFormat/>
    <w:uiPriority w:val="0"/>
    <w:rPr>
      <w:color w:val="auto"/>
      <w:sz w:val="18"/>
      <w:u w:val="none"/>
    </w:rPr>
  </w:style>
  <w:style w:type="character" w:customStyle="1" w:styleId="109">
    <w:name w:val="日期 字符"/>
    <w:link w:val="32"/>
    <w:qFormat/>
    <w:uiPriority w:val="99"/>
    <w:rPr>
      <w:kern w:val="2"/>
      <w:sz w:val="28"/>
    </w:rPr>
  </w:style>
  <w:style w:type="character" w:customStyle="1" w:styleId="110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1">
    <w:name w:val="页眉 字符"/>
    <w:link w:val="36"/>
    <w:qFormat/>
    <w:uiPriority w:val="99"/>
    <w:rPr>
      <w:kern w:val="2"/>
      <w:sz w:val="18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8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3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3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0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3"/>
    <w:next w:val="3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7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8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0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6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6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5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6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3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3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4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4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8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6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5"/>
    <w:next w:val="55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未处理的提及1"/>
    <w:basedOn w:val="59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  <w:style w:type="character" w:customStyle="1" w:styleId="254">
    <w:name w:val="font71"/>
    <w:basedOn w:val="59"/>
    <w:qFormat/>
    <w:uiPriority w:val="0"/>
    <w:rPr>
      <w:rFonts w:hint="eastAsia" w:ascii="宋体" w:hAnsi="宋体" w:eastAsia="宋体" w:cs="宋体"/>
      <w:color w:val="11192D"/>
      <w:sz w:val="21"/>
      <w:szCs w:val="21"/>
      <w:u w:val="none"/>
    </w:rPr>
  </w:style>
  <w:style w:type="character" w:customStyle="1" w:styleId="255">
    <w:name w:val="font101"/>
    <w:basedOn w:val="59"/>
    <w:qFormat/>
    <w:uiPriority w:val="0"/>
    <w:rPr>
      <w:rFonts w:ascii="PingFangSC-Medium" w:hAnsi="PingFangSC-Medium" w:eastAsia="PingFangSC-Medium" w:cs="PingFangSC-Medium"/>
      <w:color w:val="11192D"/>
      <w:sz w:val="21"/>
      <w:szCs w:val="21"/>
      <w:u w:val="none"/>
    </w:rPr>
  </w:style>
  <w:style w:type="character" w:customStyle="1" w:styleId="256">
    <w:name w:val="font81"/>
    <w:basedOn w:val="59"/>
    <w:qFormat/>
    <w:uiPriority w:val="0"/>
    <w:rPr>
      <w:rFonts w:ascii="PingFangSC-Medium" w:hAnsi="PingFangSC-Medium" w:eastAsia="PingFangSC-Medium" w:cs="PingFangSC-Medium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12</Pages>
  <Words>625</Words>
  <Characters>709</Characters>
  <Lines>62</Lines>
  <Paragraphs>17</Paragraphs>
  <TotalTime>11</TotalTime>
  <ScaleCrop>false</ScaleCrop>
  <LinksUpToDate>false</LinksUpToDate>
  <CharactersWithSpaces>714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2022-11-04T09:46:00Z</dcterms:created>
  <dc:creator>罗成</dc:creator>
  <cp:lastModifiedBy>刘官</cp:lastModifiedBy>
  <cp:lastPrinted>2018-08-06T16:28:00Z</cp:lastPrinted>
  <dcterms:modified xsi:type="dcterms:W3CDTF">2025-07-07T06:51:58Z</dcterms:modified>
  <dc:title>竞争性谈判文件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7E58ED6BDECD4493864407CB73ED1F54_13</vt:lpwstr>
  </property>
  <property fmtid="{D5CDD505-2E9C-101B-9397-08002B2CF9AE}" pid="4" name="KSOTemplateDocerSaveRecord">
    <vt:lpwstr>eyJoZGlkIjoiN2NkODllYmE5MzkzOGYxODQwMzBhMTliN2UwNzhhYWUiLCJ1c2VySWQiOiI1Njc4NjMwMzMifQ==</vt:lpwstr>
  </property>
</Properties>
</file>