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CB" w:rsidRPr="00CB6770" w:rsidRDefault="00934ACF">
      <w:pPr>
        <w:spacing w:line="600" w:lineRule="exact"/>
        <w:jc w:val="center"/>
        <w:rPr>
          <w:rFonts w:ascii="方正小标宋_GBK" w:eastAsia="方正小标宋_GBK" w:hAnsiTheme="majorEastAsia"/>
          <w:b/>
          <w:bCs/>
          <w:sz w:val="36"/>
          <w:szCs w:val="36"/>
        </w:rPr>
      </w:pPr>
      <w:r w:rsidRPr="00CB6770">
        <w:rPr>
          <w:rFonts w:ascii="方正小标宋_GBK" w:eastAsia="方正小标宋_GBK" w:hAnsiTheme="majorEastAsia" w:hint="eastAsia"/>
          <w:b/>
          <w:bCs/>
          <w:sz w:val="36"/>
          <w:szCs w:val="36"/>
        </w:rPr>
        <w:t>重庆市涪陵区</w:t>
      </w:r>
      <w:bookmarkStart w:id="0" w:name="_GoBack"/>
      <w:bookmarkEnd w:id="0"/>
      <w:r w:rsidR="00D71499" w:rsidRPr="00CB6770">
        <w:rPr>
          <w:rFonts w:ascii="方正小标宋_GBK" w:eastAsia="方正小标宋_GBK" w:hAnsiTheme="majorEastAsia" w:hint="eastAsia"/>
          <w:b/>
          <w:bCs/>
          <w:sz w:val="36"/>
          <w:szCs w:val="36"/>
        </w:rPr>
        <w:t>罗云镇</w:t>
      </w:r>
      <w:r w:rsidR="00035938">
        <w:rPr>
          <w:rFonts w:ascii="方正小标宋_GBK" w:eastAsia="方正小标宋_GBK" w:hAnsiTheme="majorEastAsia" w:hint="eastAsia"/>
          <w:b/>
          <w:bCs/>
          <w:sz w:val="36"/>
          <w:szCs w:val="36"/>
        </w:rPr>
        <w:t>卫生院</w:t>
      </w:r>
      <w:r w:rsidR="00D71499" w:rsidRPr="00CB6770">
        <w:rPr>
          <w:rFonts w:ascii="方正小标宋_GBK" w:eastAsia="方正小标宋_GBK" w:hAnsiTheme="majorEastAsia" w:hint="eastAsia"/>
          <w:b/>
          <w:bCs/>
          <w:sz w:val="36"/>
          <w:szCs w:val="36"/>
        </w:rPr>
        <w:t>脉动真空灭菌器</w:t>
      </w:r>
      <w:r w:rsidRPr="00CB6770">
        <w:rPr>
          <w:rFonts w:ascii="方正小标宋_GBK" w:eastAsia="方正小标宋_GBK" w:hAnsiTheme="majorEastAsia" w:hint="eastAsia"/>
          <w:b/>
          <w:bCs/>
          <w:sz w:val="36"/>
          <w:szCs w:val="36"/>
        </w:rPr>
        <w:t>招标文件</w:t>
      </w:r>
      <w:bookmarkStart w:id="1" w:name="_Toc421090009"/>
    </w:p>
    <w:p w:rsidR="00B333CB" w:rsidRDefault="00934ACF">
      <w:pPr>
        <w:spacing w:line="600" w:lineRule="exact"/>
        <w:ind w:firstLineChars="200" w:firstLine="600"/>
        <w:jc w:val="left"/>
        <w:rPr>
          <w:rFonts w:ascii="黑体" w:eastAsia="黑体" w:hAnsi="黑体" w:cs="黑体"/>
          <w:bCs/>
          <w:sz w:val="36"/>
          <w:szCs w:val="36"/>
        </w:rPr>
      </w:pPr>
      <w:r>
        <w:rPr>
          <w:rFonts w:ascii="黑体" w:eastAsia="黑体" w:hAnsi="黑体" w:cs="黑体" w:hint="eastAsia"/>
          <w:bCs/>
          <w:sz w:val="30"/>
          <w:szCs w:val="30"/>
        </w:rPr>
        <w:t>一、</w:t>
      </w:r>
      <w:bookmarkEnd w:id="1"/>
      <w:r>
        <w:rPr>
          <w:rFonts w:ascii="黑体" w:eastAsia="黑体" w:hAnsi="黑体" w:cs="黑体" w:hint="eastAsia"/>
          <w:bCs/>
          <w:sz w:val="30"/>
          <w:szCs w:val="30"/>
        </w:rPr>
        <w:t>采购种类、数量及最高限价</w:t>
      </w:r>
    </w:p>
    <w:tbl>
      <w:tblPr>
        <w:tblW w:w="10163" w:type="dxa"/>
        <w:tblInd w:w="-247" w:type="dxa"/>
        <w:tblLayout w:type="fixed"/>
        <w:tblLook w:val="04A0"/>
      </w:tblPr>
      <w:tblGrid>
        <w:gridCol w:w="2263"/>
        <w:gridCol w:w="1964"/>
        <w:gridCol w:w="900"/>
        <w:gridCol w:w="1745"/>
        <w:gridCol w:w="3291"/>
      </w:tblGrid>
      <w:tr w:rsidR="00B333CB">
        <w:tc>
          <w:tcPr>
            <w:tcW w:w="2263" w:type="dxa"/>
            <w:tcBorders>
              <w:top w:val="single" w:sz="4" w:space="0" w:color="auto"/>
              <w:left w:val="single" w:sz="4" w:space="0" w:color="auto"/>
              <w:bottom w:val="single" w:sz="4" w:space="0" w:color="auto"/>
              <w:right w:val="single" w:sz="4" w:space="0" w:color="auto"/>
            </w:tcBorders>
            <w:noWrap/>
            <w:vAlign w:val="center"/>
          </w:tcPr>
          <w:p w:rsidR="00B333CB" w:rsidRDefault="00934ACF">
            <w:pPr>
              <w:snapToGrid w:val="0"/>
              <w:spacing w:line="500" w:lineRule="exact"/>
              <w:jc w:val="center"/>
              <w:outlineLvl w:val="0"/>
              <w:rPr>
                <w:rFonts w:ascii="宋体" w:hAnsi="宋体" w:cs="宋体"/>
                <w:color w:val="000000"/>
                <w:sz w:val="24"/>
                <w:szCs w:val="24"/>
              </w:rPr>
            </w:pPr>
            <w:r>
              <w:rPr>
                <w:rFonts w:ascii="宋体" w:hAnsi="宋体" w:cs="宋体" w:hint="eastAsia"/>
                <w:color w:val="000000"/>
                <w:sz w:val="24"/>
                <w:szCs w:val="24"/>
              </w:rPr>
              <w:t>产品名称</w:t>
            </w:r>
          </w:p>
        </w:tc>
        <w:tc>
          <w:tcPr>
            <w:tcW w:w="1964" w:type="dxa"/>
            <w:tcBorders>
              <w:top w:val="single" w:sz="4" w:space="0" w:color="auto"/>
              <w:left w:val="nil"/>
              <w:bottom w:val="single" w:sz="4" w:space="0" w:color="auto"/>
              <w:right w:val="single" w:sz="4" w:space="0" w:color="auto"/>
            </w:tcBorders>
            <w:noWrap/>
            <w:vAlign w:val="center"/>
          </w:tcPr>
          <w:p w:rsidR="00B333CB" w:rsidRDefault="00934ACF">
            <w:pPr>
              <w:snapToGrid w:val="0"/>
              <w:spacing w:line="500" w:lineRule="exact"/>
              <w:jc w:val="center"/>
              <w:outlineLvl w:val="0"/>
              <w:rPr>
                <w:rFonts w:ascii="宋体" w:hAnsi="宋体" w:cs="宋体"/>
                <w:color w:val="000000"/>
                <w:sz w:val="24"/>
                <w:szCs w:val="24"/>
              </w:rPr>
            </w:pPr>
            <w:r>
              <w:rPr>
                <w:rFonts w:ascii="宋体" w:hAnsi="宋体" w:cs="宋体" w:hint="eastAsia"/>
                <w:color w:val="000000"/>
                <w:sz w:val="24"/>
                <w:szCs w:val="24"/>
              </w:rPr>
              <w:t>技术参数及要求</w:t>
            </w:r>
          </w:p>
        </w:tc>
        <w:tc>
          <w:tcPr>
            <w:tcW w:w="900" w:type="dxa"/>
            <w:tcBorders>
              <w:top w:val="single" w:sz="4" w:space="0" w:color="auto"/>
              <w:left w:val="nil"/>
              <w:bottom w:val="single" w:sz="4" w:space="0" w:color="auto"/>
              <w:right w:val="single" w:sz="4" w:space="0" w:color="auto"/>
            </w:tcBorders>
            <w:noWrap/>
            <w:vAlign w:val="center"/>
          </w:tcPr>
          <w:p w:rsidR="00B333CB" w:rsidRDefault="00934ACF">
            <w:pPr>
              <w:snapToGrid w:val="0"/>
              <w:spacing w:line="500" w:lineRule="exact"/>
              <w:jc w:val="center"/>
              <w:outlineLvl w:val="0"/>
              <w:rPr>
                <w:rFonts w:ascii="宋体" w:hAnsi="宋体" w:cs="宋体"/>
                <w:color w:val="000000"/>
                <w:sz w:val="24"/>
                <w:szCs w:val="24"/>
              </w:rPr>
            </w:pPr>
            <w:r>
              <w:rPr>
                <w:rFonts w:ascii="宋体" w:hAnsi="宋体" w:cs="宋体" w:hint="eastAsia"/>
                <w:color w:val="000000"/>
                <w:sz w:val="24"/>
                <w:szCs w:val="24"/>
              </w:rPr>
              <w:t>数量</w:t>
            </w:r>
          </w:p>
        </w:tc>
        <w:tc>
          <w:tcPr>
            <w:tcW w:w="1745" w:type="dxa"/>
            <w:tcBorders>
              <w:top w:val="single" w:sz="4" w:space="0" w:color="auto"/>
              <w:left w:val="nil"/>
              <w:bottom w:val="single" w:sz="4" w:space="0" w:color="auto"/>
              <w:right w:val="single" w:sz="4" w:space="0" w:color="auto"/>
            </w:tcBorders>
            <w:noWrap/>
            <w:vAlign w:val="center"/>
          </w:tcPr>
          <w:p w:rsidR="00B333CB" w:rsidRDefault="00934ACF">
            <w:pPr>
              <w:snapToGrid w:val="0"/>
              <w:spacing w:line="500" w:lineRule="exact"/>
              <w:jc w:val="center"/>
              <w:outlineLvl w:val="0"/>
              <w:rPr>
                <w:rFonts w:ascii="宋体" w:hAnsi="宋体" w:cs="宋体"/>
                <w:color w:val="000000"/>
                <w:sz w:val="24"/>
                <w:szCs w:val="24"/>
              </w:rPr>
            </w:pPr>
            <w:r>
              <w:rPr>
                <w:rFonts w:ascii="宋体" w:hAnsi="宋体" w:cs="宋体" w:hint="eastAsia"/>
                <w:color w:val="000000"/>
                <w:sz w:val="24"/>
                <w:szCs w:val="24"/>
              </w:rPr>
              <w:t>最高限价（元）</w:t>
            </w:r>
          </w:p>
        </w:tc>
        <w:tc>
          <w:tcPr>
            <w:tcW w:w="3291" w:type="dxa"/>
            <w:tcBorders>
              <w:top w:val="single" w:sz="4" w:space="0" w:color="auto"/>
              <w:left w:val="nil"/>
              <w:bottom w:val="single" w:sz="4" w:space="0" w:color="auto"/>
              <w:right w:val="single" w:sz="4" w:space="0" w:color="auto"/>
            </w:tcBorders>
            <w:noWrap/>
            <w:vAlign w:val="center"/>
          </w:tcPr>
          <w:p w:rsidR="00B333CB" w:rsidRDefault="00934ACF">
            <w:pPr>
              <w:snapToGrid w:val="0"/>
              <w:spacing w:line="500" w:lineRule="exact"/>
              <w:jc w:val="center"/>
              <w:outlineLvl w:val="0"/>
              <w:rPr>
                <w:rFonts w:ascii="宋体" w:hAnsi="宋体" w:cs="宋体"/>
                <w:color w:val="000000"/>
                <w:sz w:val="24"/>
                <w:szCs w:val="24"/>
              </w:rPr>
            </w:pPr>
            <w:r>
              <w:rPr>
                <w:rFonts w:ascii="宋体" w:hAnsi="宋体" w:cs="宋体" w:hint="eastAsia"/>
                <w:color w:val="000000"/>
                <w:sz w:val="24"/>
                <w:szCs w:val="24"/>
              </w:rPr>
              <w:t>备注</w:t>
            </w:r>
          </w:p>
        </w:tc>
      </w:tr>
      <w:tr w:rsidR="00B333CB">
        <w:trPr>
          <w:trHeight w:val="1024"/>
        </w:trPr>
        <w:tc>
          <w:tcPr>
            <w:tcW w:w="2263" w:type="dxa"/>
            <w:tcBorders>
              <w:top w:val="single" w:sz="4" w:space="0" w:color="auto"/>
              <w:left w:val="single" w:sz="4" w:space="0" w:color="auto"/>
              <w:bottom w:val="single" w:sz="4" w:space="0" w:color="auto"/>
              <w:right w:val="single" w:sz="4" w:space="0" w:color="auto"/>
            </w:tcBorders>
            <w:noWrap/>
            <w:vAlign w:val="center"/>
          </w:tcPr>
          <w:p w:rsidR="00B333CB" w:rsidRDefault="00D71499">
            <w:pPr>
              <w:snapToGrid w:val="0"/>
              <w:jc w:val="center"/>
              <w:outlineLvl w:val="0"/>
              <w:rPr>
                <w:rFonts w:ascii="宋体" w:hAnsi="宋体" w:cs="宋体"/>
                <w:sz w:val="24"/>
                <w:szCs w:val="24"/>
              </w:rPr>
            </w:pPr>
            <w:r>
              <w:rPr>
                <w:rFonts w:ascii="宋体" w:hAnsi="宋体" w:cs="宋体" w:hint="eastAsia"/>
                <w:sz w:val="24"/>
                <w:szCs w:val="24"/>
              </w:rPr>
              <w:t>脉动</w:t>
            </w:r>
            <w:r w:rsidR="00654807">
              <w:rPr>
                <w:rFonts w:ascii="宋体" w:hAnsi="宋体" w:cs="宋体" w:hint="eastAsia"/>
                <w:sz w:val="24"/>
                <w:szCs w:val="24"/>
              </w:rPr>
              <w:t>真空灭菌器</w:t>
            </w:r>
          </w:p>
        </w:tc>
        <w:tc>
          <w:tcPr>
            <w:tcW w:w="1964" w:type="dxa"/>
            <w:tcBorders>
              <w:top w:val="single" w:sz="4" w:space="0" w:color="auto"/>
              <w:left w:val="nil"/>
              <w:bottom w:val="single" w:sz="4" w:space="0" w:color="auto"/>
              <w:right w:val="single" w:sz="4" w:space="0" w:color="auto"/>
            </w:tcBorders>
            <w:noWrap/>
            <w:vAlign w:val="center"/>
          </w:tcPr>
          <w:p w:rsidR="00B333CB" w:rsidRDefault="00934ACF">
            <w:pPr>
              <w:snapToGrid w:val="0"/>
              <w:spacing w:line="500" w:lineRule="exact"/>
              <w:jc w:val="center"/>
              <w:outlineLvl w:val="0"/>
              <w:rPr>
                <w:rFonts w:ascii="宋体" w:hAnsi="宋体" w:cs="宋体"/>
                <w:sz w:val="24"/>
                <w:szCs w:val="24"/>
              </w:rPr>
            </w:pPr>
            <w:r>
              <w:rPr>
                <w:rFonts w:ascii="宋体" w:hAnsi="宋体" w:cs="宋体" w:hint="eastAsia"/>
                <w:sz w:val="24"/>
                <w:szCs w:val="24"/>
              </w:rPr>
              <w:t>详见后</w:t>
            </w:r>
          </w:p>
        </w:tc>
        <w:tc>
          <w:tcPr>
            <w:tcW w:w="900" w:type="dxa"/>
            <w:tcBorders>
              <w:top w:val="single" w:sz="4" w:space="0" w:color="auto"/>
              <w:left w:val="nil"/>
              <w:bottom w:val="single" w:sz="4" w:space="0" w:color="auto"/>
              <w:right w:val="single" w:sz="4" w:space="0" w:color="auto"/>
            </w:tcBorders>
            <w:noWrap/>
            <w:vAlign w:val="center"/>
          </w:tcPr>
          <w:p w:rsidR="00B333CB" w:rsidRDefault="00934ACF">
            <w:pPr>
              <w:snapToGrid w:val="0"/>
              <w:spacing w:line="500" w:lineRule="exact"/>
              <w:jc w:val="center"/>
              <w:outlineLvl w:val="0"/>
              <w:rPr>
                <w:rFonts w:ascii="宋体" w:hAnsi="宋体" w:cs="宋体"/>
                <w:sz w:val="24"/>
                <w:szCs w:val="24"/>
              </w:rPr>
            </w:pPr>
            <w:r>
              <w:rPr>
                <w:rFonts w:ascii="宋体" w:hAnsi="宋体" w:cs="宋体" w:hint="eastAsia"/>
                <w:sz w:val="24"/>
                <w:szCs w:val="24"/>
              </w:rPr>
              <w:t>1套</w:t>
            </w:r>
          </w:p>
        </w:tc>
        <w:tc>
          <w:tcPr>
            <w:tcW w:w="1745" w:type="dxa"/>
            <w:tcBorders>
              <w:top w:val="single" w:sz="4" w:space="0" w:color="auto"/>
              <w:left w:val="nil"/>
              <w:bottom w:val="single" w:sz="4" w:space="0" w:color="auto"/>
              <w:right w:val="single" w:sz="4" w:space="0" w:color="auto"/>
            </w:tcBorders>
            <w:noWrap/>
            <w:vAlign w:val="center"/>
          </w:tcPr>
          <w:p w:rsidR="00B333CB" w:rsidRDefault="00CB6770">
            <w:pPr>
              <w:snapToGrid w:val="0"/>
              <w:spacing w:line="500" w:lineRule="exact"/>
              <w:jc w:val="center"/>
              <w:outlineLvl w:val="0"/>
              <w:rPr>
                <w:rFonts w:ascii="宋体" w:hAnsi="宋体" w:cs="宋体"/>
                <w:sz w:val="24"/>
                <w:szCs w:val="24"/>
              </w:rPr>
            </w:pPr>
            <w:r>
              <w:rPr>
                <w:rFonts w:ascii="宋体" w:hAnsi="宋体" w:cs="宋体" w:hint="eastAsia"/>
                <w:sz w:val="24"/>
                <w:szCs w:val="24"/>
              </w:rPr>
              <w:t>75</w:t>
            </w:r>
            <w:r w:rsidR="00934ACF">
              <w:rPr>
                <w:rFonts w:ascii="宋体" w:hAnsi="宋体" w:cs="宋体" w:hint="eastAsia"/>
                <w:sz w:val="24"/>
                <w:szCs w:val="24"/>
              </w:rPr>
              <w:t>000</w:t>
            </w:r>
            <w:r w:rsidR="00654807">
              <w:rPr>
                <w:rFonts w:ascii="宋体" w:hAnsi="宋体" w:cs="宋体" w:hint="eastAsia"/>
                <w:sz w:val="24"/>
                <w:szCs w:val="24"/>
              </w:rPr>
              <w:t>.00</w:t>
            </w:r>
          </w:p>
        </w:tc>
        <w:tc>
          <w:tcPr>
            <w:tcW w:w="3291" w:type="dxa"/>
            <w:tcBorders>
              <w:top w:val="single" w:sz="4" w:space="0" w:color="auto"/>
              <w:left w:val="nil"/>
              <w:bottom w:val="single" w:sz="4" w:space="0" w:color="auto"/>
              <w:right w:val="single" w:sz="4" w:space="0" w:color="auto"/>
            </w:tcBorders>
            <w:noWrap/>
            <w:vAlign w:val="center"/>
          </w:tcPr>
          <w:p w:rsidR="00B333CB" w:rsidRDefault="00934ACF">
            <w:pPr>
              <w:snapToGrid w:val="0"/>
              <w:outlineLvl w:val="0"/>
              <w:rPr>
                <w:rFonts w:ascii="宋体" w:hAnsi="宋体" w:cs="宋体"/>
                <w:color w:val="000000"/>
                <w:sz w:val="24"/>
                <w:szCs w:val="24"/>
              </w:rPr>
            </w:pPr>
            <w:r>
              <w:rPr>
                <w:rFonts w:ascii="宋体" w:hAnsi="宋体" w:cs="宋体" w:hint="eastAsia"/>
                <w:color w:val="000000"/>
                <w:sz w:val="24"/>
                <w:szCs w:val="24"/>
              </w:rPr>
              <w:t>总价包括设备、安装、运输、税费等所有费用</w:t>
            </w:r>
          </w:p>
        </w:tc>
      </w:tr>
      <w:tr w:rsidR="00B333CB">
        <w:tc>
          <w:tcPr>
            <w:tcW w:w="10163" w:type="dxa"/>
            <w:gridSpan w:val="5"/>
            <w:tcBorders>
              <w:top w:val="single" w:sz="4" w:space="0" w:color="auto"/>
              <w:left w:val="single" w:sz="4" w:space="0" w:color="auto"/>
              <w:bottom w:val="single" w:sz="4" w:space="0" w:color="auto"/>
              <w:right w:val="single" w:sz="4" w:space="0" w:color="auto"/>
            </w:tcBorders>
            <w:noWrap/>
          </w:tcPr>
          <w:p w:rsidR="00B333CB" w:rsidRDefault="00B333CB">
            <w:pPr>
              <w:spacing w:line="500" w:lineRule="exact"/>
              <w:rPr>
                <w:rFonts w:ascii="宋体" w:hAnsi="宋体" w:cs="宋体"/>
                <w:color w:val="000000"/>
                <w:sz w:val="24"/>
                <w:szCs w:val="24"/>
              </w:rPr>
            </w:pPr>
          </w:p>
        </w:tc>
      </w:tr>
    </w:tbl>
    <w:p w:rsidR="00B333CB" w:rsidRDefault="00934ACF">
      <w:pPr>
        <w:numPr>
          <w:ilvl w:val="0"/>
          <w:numId w:val="1"/>
        </w:numPr>
        <w:snapToGrid w:val="0"/>
        <w:spacing w:line="480" w:lineRule="exact"/>
        <w:ind w:firstLineChars="200" w:firstLine="560"/>
        <w:rPr>
          <w:rFonts w:ascii="黑体" w:eastAsia="黑体" w:hAnsi="黑体" w:cs="黑体"/>
          <w:bCs/>
          <w:szCs w:val="28"/>
        </w:rPr>
      </w:pPr>
      <w:r>
        <w:rPr>
          <w:rFonts w:ascii="黑体" w:eastAsia="黑体" w:hAnsi="黑体" w:cs="黑体" w:hint="eastAsia"/>
          <w:bCs/>
          <w:szCs w:val="28"/>
        </w:rPr>
        <w:t>技术参数及</w:t>
      </w:r>
      <w:r w:rsidR="005450E4">
        <w:rPr>
          <w:rFonts w:ascii="黑体" w:eastAsia="黑体" w:hAnsi="黑体" w:cs="黑体" w:hint="eastAsia"/>
          <w:bCs/>
          <w:szCs w:val="28"/>
        </w:rPr>
        <w:t>要求</w:t>
      </w:r>
      <w:r>
        <w:rPr>
          <w:rFonts w:ascii="黑体" w:eastAsia="黑体" w:hAnsi="黑体" w:cs="黑体" w:hint="eastAsia"/>
          <w:bCs/>
          <w:szCs w:val="28"/>
        </w:rPr>
        <w:t xml:space="preserve"> </w:t>
      </w:r>
    </w:p>
    <w:p w:rsidR="00654807" w:rsidRDefault="00654807" w:rsidP="00654807">
      <w:pPr>
        <w:ind w:firstLineChars="200" w:firstLine="560"/>
        <w:jc w:val="left"/>
      </w:pPr>
      <w:r>
        <w:rPr>
          <w:rFonts w:hint="eastAsia"/>
        </w:rPr>
        <w:t>1</w:t>
      </w:r>
      <w:r>
        <w:rPr>
          <w:rFonts w:hint="eastAsia"/>
        </w:rPr>
        <w:t>、</w:t>
      </w:r>
      <w:r>
        <w:t>容积：</w:t>
      </w:r>
      <w:r>
        <w:rPr>
          <w:rFonts w:hint="eastAsia"/>
        </w:rPr>
        <w:t>≥</w:t>
      </w:r>
      <w:r w:rsidR="00CB6770">
        <w:rPr>
          <w:rFonts w:hint="eastAsia"/>
        </w:rPr>
        <w:t>185</w:t>
      </w:r>
      <w:r>
        <w:rPr>
          <w:rFonts w:hint="eastAsia"/>
        </w:rPr>
        <w:t>L</w:t>
      </w:r>
      <w:r>
        <w:rPr>
          <w:rFonts w:hint="eastAsia"/>
        </w:rPr>
        <w:t>。</w:t>
      </w:r>
    </w:p>
    <w:p w:rsidR="00654807" w:rsidRDefault="00654807" w:rsidP="00654807">
      <w:pPr>
        <w:ind w:firstLineChars="200" w:firstLine="560"/>
        <w:jc w:val="left"/>
      </w:pPr>
      <w:r>
        <w:rPr>
          <w:rFonts w:hint="eastAsia"/>
        </w:rPr>
        <w:t>2</w:t>
      </w:r>
      <w:r>
        <w:rPr>
          <w:rFonts w:hint="eastAsia"/>
        </w:rPr>
        <w:t>、</w:t>
      </w:r>
      <w:r>
        <w:t>材质：内壳</w:t>
      </w:r>
      <w:r>
        <w:t>06Cr19Ni10</w:t>
      </w:r>
      <w:r>
        <w:t>不锈钢</w:t>
      </w:r>
      <w:r>
        <w:rPr>
          <w:rFonts w:hint="eastAsia"/>
        </w:rPr>
        <w:t>。</w:t>
      </w:r>
    </w:p>
    <w:p w:rsidR="00654807" w:rsidRDefault="00654807" w:rsidP="00654807">
      <w:pPr>
        <w:ind w:firstLineChars="200" w:firstLine="560"/>
        <w:jc w:val="left"/>
      </w:pPr>
      <w:r>
        <w:rPr>
          <w:rFonts w:hint="eastAsia"/>
        </w:rPr>
        <w:t>3</w:t>
      </w:r>
      <w:r>
        <w:rPr>
          <w:rFonts w:hint="eastAsia"/>
        </w:rPr>
        <w:t>、</w:t>
      </w:r>
      <w:r>
        <w:t>设计压力：</w:t>
      </w:r>
      <w:r>
        <w:t xml:space="preserve"> -0.1</w:t>
      </w:r>
      <w:r>
        <w:t>～</w:t>
      </w:r>
      <w:r>
        <w:t>0.25Mpa</w:t>
      </w:r>
      <w:r>
        <w:rPr>
          <w:rFonts w:hint="eastAsia"/>
        </w:rPr>
        <w:t>。</w:t>
      </w:r>
    </w:p>
    <w:p w:rsidR="00654807" w:rsidRDefault="00654807" w:rsidP="00654807">
      <w:pPr>
        <w:ind w:firstLineChars="200" w:firstLine="560"/>
        <w:jc w:val="left"/>
      </w:pPr>
      <w:r w:rsidRPr="00654807">
        <w:rPr>
          <w:rFonts w:hint="eastAsia"/>
        </w:rPr>
        <w:t>4</w:t>
      </w:r>
      <w:r w:rsidRPr="00654807">
        <w:rPr>
          <w:rFonts w:hint="eastAsia"/>
        </w:rPr>
        <w:t>、★</w:t>
      </w:r>
      <w:r>
        <w:t>测试接口：标准</w:t>
      </w:r>
      <w:r>
        <w:t>Rc1</w:t>
      </w:r>
      <w:r>
        <w:t>验证口，可特制其它尺寸测试接口</w:t>
      </w:r>
      <w:r>
        <w:rPr>
          <w:rFonts w:hint="eastAsia"/>
        </w:rPr>
        <w:t>。</w:t>
      </w:r>
    </w:p>
    <w:p w:rsidR="00654807" w:rsidRDefault="00654807" w:rsidP="00654807">
      <w:pPr>
        <w:pStyle w:val="a8"/>
        <w:tabs>
          <w:tab w:val="left" w:pos="312"/>
        </w:tabs>
        <w:ind w:leftChars="50" w:left="140" w:firstLineChars="150"/>
        <w:jc w:val="left"/>
      </w:pPr>
      <w:r>
        <w:rPr>
          <w:rFonts w:hint="eastAsia"/>
        </w:rPr>
        <w:t>5</w:t>
      </w:r>
      <w:r>
        <w:rPr>
          <w:rFonts w:hint="eastAsia"/>
        </w:rPr>
        <w:t>、</w:t>
      </w:r>
      <w:r>
        <w:t>门数量：</w:t>
      </w:r>
      <w:r>
        <w:rPr>
          <w:rFonts w:hint="eastAsia"/>
        </w:rPr>
        <w:t>前后双门。</w:t>
      </w:r>
    </w:p>
    <w:p w:rsidR="00654807" w:rsidRDefault="00654807" w:rsidP="00654807">
      <w:pPr>
        <w:ind w:firstLineChars="200" w:firstLine="560"/>
        <w:jc w:val="left"/>
      </w:pPr>
      <w:r>
        <w:rPr>
          <w:rFonts w:hint="eastAsia"/>
        </w:rPr>
        <w:t>6</w:t>
      </w:r>
      <w:r>
        <w:rPr>
          <w:rFonts w:hint="eastAsia"/>
        </w:rPr>
        <w:t>、</w:t>
      </w:r>
      <w:r>
        <w:t>安全联锁：压力安全联锁装置：门只有关闭到位，电源才能接通加热产生蒸汽；内室有压力，门无法打开</w:t>
      </w:r>
      <w:r>
        <w:rPr>
          <w:rFonts w:hint="eastAsia"/>
        </w:rPr>
        <w:t>。</w:t>
      </w:r>
    </w:p>
    <w:p w:rsidR="00654807" w:rsidRDefault="00654807" w:rsidP="00654807">
      <w:pPr>
        <w:tabs>
          <w:tab w:val="left" w:pos="312"/>
        </w:tabs>
        <w:ind w:firstLineChars="200" w:firstLine="560"/>
        <w:jc w:val="left"/>
      </w:pPr>
      <w:r>
        <w:rPr>
          <w:rFonts w:hint="eastAsia"/>
        </w:rPr>
        <w:t>7</w:t>
      </w:r>
      <w:r>
        <w:rPr>
          <w:rFonts w:hint="eastAsia"/>
        </w:rPr>
        <w:t>、</w:t>
      </w:r>
      <w:r>
        <w:t>门密封方式</w:t>
      </w:r>
      <w:r>
        <w:rPr>
          <w:rFonts w:hint="eastAsia"/>
        </w:rPr>
        <w:t>：采用透明医用硅橡胶模压而成。</w:t>
      </w:r>
    </w:p>
    <w:p w:rsidR="00654807" w:rsidRDefault="00654807" w:rsidP="00654807">
      <w:pPr>
        <w:pStyle w:val="a8"/>
        <w:tabs>
          <w:tab w:val="left" w:pos="312"/>
        </w:tabs>
        <w:ind w:firstLine="560"/>
        <w:jc w:val="left"/>
      </w:pPr>
      <w:r>
        <w:rPr>
          <w:rFonts w:hint="eastAsia"/>
        </w:rPr>
        <w:t>8</w:t>
      </w:r>
      <w:r>
        <w:rPr>
          <w:rFonts w:hint="eastAsia"/>
        </w:rPr>
        <w:t>、</w:t>
      </w:r>
      <w:r>
        <w:t>压力表：量程：</w:t>
      </w:r>
      <w:r>
        <w:t>-0.1</w:t>
      </w:r>
      <w:r>
        <w:t>～</w:t>
      </w:r>
      <w:r w:rsidR="00CB6770">
        <w:t xml:space="preserve">0.5MPa </w:t>
      </w:r>
      <w:r>
        <w:t>精度等级：</w:t>
      </w:r>
      <w:r>
        <w:t>1.6</w:t>
      </w:r>
      <w:r w:rsidR="00CB6770">
        <w:t>级</w:t>
      </w:r>
      <w:r w:rsidR="00CB6770">
        <w:rPr>
          <w:rFonts w:hint="eastAsia"/>
        </w:rPr>
        <w:t>，</w:t>
      </w:r>
      <w:r>
        <w:t>进口品牌</w:t>
      </w:r>
      <w:r>
        <w:rPr>
          <w:rFonts w:hint="eastAsia"/>
        </w:rPr>
        <w:t>。</w:t>
      </w:r>
    </w:p>
    <w:p w:rsidR="00654807" w:rsidRDefault="00654807" w:rsidP="00654807">
      <w:pPr>
        <w:ind w:firstLineChars="200" w:firstLine="560"/>
        <w:jc w:val="left"/>
      </w:pPr>
      <w:r>
        <w:rPr>
          <w:rFonts w:hint="eastAsia"/>
        </w:rPr>
        <w:t>9</w:t>
      </w:r>
      <w:r>
        <w:rPr>
          <w:rFonts w:hint="eastAsia"/>
        </w:rPr>
        <w:t>、</w:t>
      </w:r>
      <w:r>
        <w:t>界面显示：液晶触摸屏人机操作界面，触摸屏可实时显示温度、压力、时间、运行状态、故障报警等信息，显示精度</w:t>
      </w:r>
      <w:r>
        <w:t>0.1℃</w:t>
      </w:r>
      <w:r>
        <w:t>；灭菌程序的压力、温度、时间值可根据需要在触摸屏上自行设定；抗干扰能力强，适用于相对湿度</w:t>
      </w:r>
      <w:r>
        <w:t>85%</w:t>
      </w:r>
      <w:r>
        <w:t>的环境下使用；触摸屏显示当前工作阶段、工作状态和阶段信息；触摸屏操作，操作方便快捷</w:t>
      </w:r>
      <w:r>
        <w:rPr>
          <w:rFonts w:hint="eastAsia"/>
        </w:rPr>
        <w:t>。</w:t>
      </w:r>
    </w:p>
    <w:p w:rsidR="00654807" w:rsidRDefault="00654807" w:rsidP="00654807">
      <w:pPr>
        <w:tabs>
          <w:tab w:val="left" w:pos="312"/>
        </w:tabs>
        <w:ind w:firstLineChars="200" w:firstLine="560"/>
        <w:jc w:val="left"/>
      </w:pPr>
      <w:r>
        <w:rPr>
          <w:rFonts w:hint="eastAsia"/>
        </w:rPr>
        <w:t>10</w:t>
      </w:r>
      <w:r>
        <w:rPr>
          <w:rFonts w:hint="eastAsia"/>
        </w:rPr>
        <w:t>、</w:t>
      </w:r>
      <w:r>
        <w:t>传感器故障自检及保护功能</w:t>
      </w:r>
      <w:r>
        <w:rPr>
          <w:rFonts w:hint="eastAsia"/>
        </w:rPr>
        <w:t>：设备自动检测传感器故障，并在触摸屏上显示报警信息。</w:t>
      </w:r>
    </w:p>
    <w:p w:rsidR="00654807" w:rsidRDefault="00654807" w:rsidP="00654807">
      <w:pPr>
        <w:tabs>
          <w:tab w:val="left" w:pos="312"/>
        </w:tabs>
        <w:ind w:firstLineChars="200" w:firstLine="560"/>
        <w:jc w:val="left"/>
      </w:pPr>
      <w:r>
        <w:rPr>
          <w:rFonts w:hint="eastAsia"/>
        </w:rPr>
        <w:t>11</w:t>
      </w:r>
      <w:r>
        <w:rPr>
          <w:rFonts w:hint="eastAsia"/>
        </w:rPr>
        <w:t>、</w:t>
      </w:r>
      <w:r>
        <w:t>干燥模式</w:t>
      </w:r>
      <w:r>
        <w:rPr>
          <w:rFonts w:hint="eastAsia"/>
        </w:rPr>
        <w:t>：具有真空干燥、脉动干燥、流通干燥</w:t>
      </w:r>
      <w:r>
        <w:rPr>
          <w:rFonts w:hint="eastAsia"/>
        </w:rPr>
        <w:t>3</w:t>
      </w:r>
      <w:r>
        <w:rPr>
          <w:rFonts w:hint="eastAsia"/>
        </w:rPr>
        <w:t>种干燥方式，有效充分的干燥被灭菌物品。</w:t>
      </w:r>
    </w:p>
    <w:p w:rsidR="00654807" w:rsidRDefault="00654807" w:rsidP="00654807">
      <w:pPr>
        <w:tabs>
          <w:tab w:val="left" w:pos="312"/>
        </w:tabs>
        <w:ind w:firstLineChars="200" w:firstLine="560"/>
        <w:jc w:val="left"/>
      </w:pPr>
      <w:r>
        <w:rPr>
          <w:rFonts w:hint="eastAsia"/>
        </w:rPr>
        <w:t>12</w:t>
      </w:r>
      <w:r>
        <w:rPr>
          <w:rFonts w:hint="eastAsia"/>
        </w:rPr>
        <w:t>、</w:t>
      </w:r>
      <w:r>
        <w:t>排气模式</w:t>
      </w:r>
      <w:r>
        <w:rPr>
          <w:rFonts w:hint="eastAsia"/>
        </w:rPr>
        <w:t>：具有快排、慢排</w:t>
      </w:r>
      <w:r>
        <w:rPr>
          <w:rFonts w:hint="eastAsia"/>
        </w:rPr>
        <w:t>2</w:t>
      </w:r>
      <w:r>
        <w:rPr>
          <w:rFonts w:hint="eastAsia"/>
        </w:rPr>
        <w:t>种排汽方式，避免液体灭菌时液体的溢出。</w:t>
      </w:r>
    </w:p>
    <w:p w:rsidR="00654807" w:rsidRDefault="00654807" w:rsidP="00654807">
      <w:pPr>
        <w:ind w:firstLineChars="200" w:firstLine="560"/>
        <w:jc w:val="left"/>
      </w:pPr>
      <w:r>
        <w:rPr>
          <w:rFonts w:hint="eastAsia"/>
        </w:rPr>
        <w:t>13</w:t>
      </w:r>
      <w:r>
        <w:rPr>
          <w:rFonts w:hint="eastAsia"/>
        </w:rPr>
        <w:t>、</w:t>
      </w:r>
      <w:r>
        <w:t>★</w:t>
      </w:r>
      <w:r>
        <w:rPr>
          <w:rFonts w:hint="eastAsia"/>
        </w:rPr>
        <w:t>高端配件：采用进口</w:t>
      </w:r>
      <w:r>
        <w:rPr>
          <w:rFonts w:hint="eastAsia"/>
        </w:rPr>
        <w:t>PLC</w:t>
      </w:r>
      <w:r>
        <w:rPr>
          <w:rFonts w:hint="eastAsia"/>
        </w:rPr>
        <w:t>控制器、电磁阀、压力变送器和角座式气动阀。（提供任意配件进口报关单佐证）</w:t>
      </w:r>
    </w:p>
    <w:p w:rsidR="00B333CB" w:rsidRDefault="00934ACF">
      <w:pPr>
        <w:snapToGrid w:val="0"/>
        <w:spacing w:line="480" w:lineRule="exact"/>
        <w:ind w:firstLineChars="200" w:firstLine="560"/>
        <w:rPr>
          <w:rFonts w:ascii="黑体" w:eastAsia="黑体" w:hAnsi="黑体" w:cs="黑体"/>
          <w:bCs/>
          <w:szCs w:val="28"/>
        </w:rPr>
      </w:pPr>
      <w:r>
        <w:rPr>
          <w:rFonts w:ascii="黑体" w:eastAsia="黑体" w:hAnsi="黑体" w:cs="黑体" w:hint="eastAsia"/>
          <w:bCs/>
          <w:szCs w:val="28"/>
        </w:rPr>
        <w:t>三、资质要求</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w:t>
      </w:r>
      <w:r w:rsidR="00654807">
        <w:rPr>
          <w:rFonts w:asciiTheme="minorEastAsia" w:eastAsiaTheme="minorEastAsia" w:hAnsiTheme="minorEastAsia" w:hint="eastAsia"/>
          <w:bCs/>
          <w:szCs w:val="28"/>
        </w:rPr>
        <w:t>、</w:t>
      </w:r>
      <w:r>
        <w:rPr>
          <w:rFonts w:asciiTheme="minorEastAsia" w:eastAsiaTheme="minorEastAsia" w:hAnsiTheme="minorEastAsia" w:hint="eastAsia"/>
          <w:bCs/>
          <w:szCs w:val="28"/>
        </w:rPr>
        <w:t>一般资质文件内容要求</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（1）具有独立承担民事责任的能力；</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（2）具有良好的商业信誉和健全的财务会计制度；</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（3）具有履行合同所必需的设备和专业技术能力；</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（4）有依法缴纳税收和社会保障资金的良好记录；</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（5）参加政府采购活动前三年内，在经营活动中没有重大违法记录。</w:t>
      </w:r>
    </w:p>
    <w:p w:rsidR="00B333CB" w:rsidRDefault="00934ACF" w:rsidP="00FB6DCA">
      <w:pPr>
        <w:snapToGrid w:val="0"/>
        <w:spacing w:line="480" w:lineRule="exact"/>
        <w:ind w:firstLineChars="250" w:firstLine="700"/>
        <w:rPr>
          <w:rFonts w:asciiTheme="minorEastAsia" w:eastAsiaTheme="minorEastAsia" w:hAnsiTheme="minorEastAsia"/>
          <w:bCs/>
          <w:szCs w:val="28"/>
        </w:rPr>
      </w:pPr>
      <w:r>
        <w:rPr>
          <w:rFonts w:asciiTheme="minorEastAsia" w:eastAsiaTheme="minorEastAsia" w:hAnsiTheme="minorEastAsia" w:hint="eastAsia"/>
          <w:bCs/>
          <w:szCs w:val="28"/>
        </w:rPr>
        <w:t>2</w:t>
      </w:r>
      <w:r w:rsidR="00654807">
        <w:rPr>
          <w:rFonts w:asciiTheme="minorEastAsia" w:eastAsiaTheme="minorEastAsia" w:hAnsiTheme="minorEastAsia" w:hint="eastAsia"/>
          <w:bCs/>
          <w:szCs w:val="28"/>
        </w:rPr>
        <w:t>、</w:t>
      </w:r>
      <w:r>
        <w:rPr>
          <w:rFonts w:asciiTheme="minorEastAsia" w:eastAsiaTheme="minorEastAsia" w:hAnsiTheme="minorEastAsia" w:hint="eastAsia"/>
          <w:bCs/>
          <w:szCs w:val="28"/>
        </w:rPr>
        <w:t>特殊资格条件内容要求</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w:t>
      </w:r>
      <w:r w:rsidR="00FB6DCA">
        <w:rPr>
          <w:rFonts w:asciiTheme="minorEastAsia" w:eastAsiaTheme="minorEastAsia" w:hAnsiTheme="minorEastAsia" w:hint="eastAsia"/>
          <w:bCs/>
          <w:szCs w:val="28"/>
        </w:rPr>
        <w:t>）</w:t>
      </w:r>
      <w:r>
        <w:rPr>
          <w:rFonts w:asciiTheme="minorEastAsia" w:eastAsiaTheme="minorEastAsia" w:hAnsiTheme="minorEastAsia" w:hint="eastAsia"/>
          <w:bCs/>
          <w:szCs w:val="28"/>
        </w:rPr>
        <w:t>医疗器械</w:t>
      </w:r>
      <w:r w:rsidR="00FB6DCA">
        <w:rPr>
          <w:rFonts w:asciiTheme="minorEastAsia" w:eastAsiaTheme="minorEastAsia" w:hAnsiTheme="minorEastAsia" w:hint="eastAsia"/>
          <w:bCs/>
          <w:szCs w:val="28"/>
        </w:rPr>
        <w:t>产品</w:t>
      </w:r>
      <w:r>
        <w:rPr>
          <w:rFonts w:asciiTheme="minorEastAsia" w:eastAsiaTheme="minorEastAsia" w:hAnsiTheme="minorEastAsia" w:hint="eastAsia"/>
          <w:bCs/>
          <w:szCs w:val="28"/>
        </w:rPr>
        <w:t>注册证；</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（2）生产</w:t>
      </w:r>
      <w:r w:rsidR="00FB6DCA">
        <w:rPr>
          <w:rFonts w:asciiTheme="minorEastAsia" w:eastAsiaTheme="minorEastAsia" w:hAnsiTheme="minorEastAsia" w:hint="eastAsia"/>
          <w:bCs/>
          <w:szCs w:val="28"/>
        </w:rPr>
        <w:t>厂家的生产</w:t>
      </w:r>
      <w:r>
        <w:rPr>
          <w:rFonts w:asciiTheme="minorEastAsia" w:eastAsiaTheme="minorEastAsia" w:hAnsiTheme="minorEastAsia" w:hint="eastAsia"/>
          <w:bCs/>
          <w:szCs w:val="28"/>
        </w:rPr>
        <w:t>许可证；</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（3）供应商须提供</w:t>
      </w:r>
      <w:r w:rsidR="00FB6DCA">
        <w:rPr>
          <w:rFonts w:asciiTheme="minorEastAsia" w:eastAsiaTheme="minorEastAsia" w:hAnsiTheme="minorEastAsia" w:hint="eastAsia"/>
          <w:bCs/>
          <w:szCs w:val="28"/>
        </w:rPr>
        <w:t>医疗器械经营许可证和/或第二类医疗器械经营备案凭证</w:t>
      </w:r>
      <w:r>
        <w:rPr>
          <w:rFonts w:asciiTheme="minorEastAsia" w:eastAsiaTheme="minorEastAsia" w:hAnsiTheme="minorEastAsia" w:hint="eastAsia"/>
          <w:bCs/>
          <w:szCs w:val="28"/>
        </w:rPr>
        <w:t>。</w:t>
      </w:r>
    </w:p>
    <w:p w:rsidR="00B333CB" w:rsidRDefault="00934ACF" w:rsidP="00FB6DCA">
      <w:pPr>
        <w:snapToGrid w:val="0"/>
        <w:spacing w:line="480" w:lineRule="exact"/>
        <w:ind w:firstLineChars="250" w:firstLine="700"/>
        <w:rPr>
          <w:rFonts w:asciiTheme="minorEastAsia" w:eastAsiaTheme="minorEastAsia" w:hAnsiTheme="minorEastAsia"/>
          <w:bCs/>
          <w:szCs w:val="28"/>
        </w:rPr>
      </w:pPr>
      <w:r>
        <w:rPr>
          <w:rFonts w:asciiTheme="minorEastAsia" w:eastAsiaTheme="minorEastAsia" w:hAnsiTheme="minorEastAsia" w:hint="eastAsia"/>
          <w:bCs/>
          <w:szCs w:val="28"/>
        </w:rPr>
        <w:t>3</w:t>
      </w:r>
      <w:r w:rsidR="00FB6DCA">
        <w:rPr>
          <w:rFonts w:asciiTheme="minorEastAsia" w:eastAsiaTheme="minorEastAsia" w:hAnsiTheme="minorEastAsia" w:hint="eastAsia"/>
          <w:bCs/>
          <w:szCs w:val="28"/>
        </w:rPr>
        <w:t>、</w:t>
      </w:r>
      <w:r>
        <w:rPr>
          <w:rFonts w:asciiTheme="minorEastAsia" w:eastAsiaTheme="minorEastAsia" w:hAnsiTheme="minorEastAsia" w:hint="eastAsia"/>
          <w:bCs/>
          <w:szCs w:val="28"/>
        </w:rPr>
        <w:t>以上所有证照必须年审合格</w:t>
      </w:r>
      <w:r w:rsidR="00FB6DCA">
        <w:rPr>
          <w:rFonts w:asciiTheme="minorEastAsia" w:eastAsiaTheme="minorEastAsia" w:hAnsiTheme="minorEastAsia" w:hint="eastAsia"/>
          <w:bCs/>
          <w:szCs w:val="28"/>
        </w:rPr>
        <w:t>，</w:t>
      </w:r>
      <w:r>
        <w:rPr>
          <w:rFonts w:asciiTheme="minorEastAsia" w:eastAsiaTheme="minorEastAsia" w:hAnsiTheme="minorEastAsia" w:hint="eastAsia"/>
          <w:bCs/>
          <w:szCs w:val="28"/>
        </w:rPr>
        <w:t>复印件必须清晰可见，且加盖供应商单位鲜章；函件必须为加盖鲜章的原件；然后扫描上传。以上资质提供原件备查。</w:t>
      </w:r>
    </w:p>
    <w:p w:rsidR="00B333CB" w:rsidRDefault="00934ACF">
      <w:pPr>
        <w:snapToGrid w:val="0"/>
        <w:spacing w:line="480" w:lineRule="exact"/>
        <w:ind w:firstLineChars="200" w:firstLine="560"/>
        <w:rPr>
          <w:rFonts w:ascii="黑体" w:eastAsia="黑体" w:hAnsi="黑体" w:cs="黑体"/>
          <w:bCs/>
          <w:szCs w:val="28"/>
        </w:rPr>
      </w:pPr>
      <w:r>
        <w:rPr>
          <w:rFonts w:ascii="黑体" w:eastAsia="黑体" w:hAnsi="黑体" w:cs="黑体" w:hint="eastAsia"/>
          <w:bCs/>
          <w:szCs w:val="28"/>
        </w:rPr>
        <w:t>四、服务要求</w:t>
      </w:r>
    </w:p>
    <w:p w:rsidR="00FB6DCA" w:rsidRPr="00FB6DCA" w:rsidRDefault="00934ACF" w:rsidP="00FB6DCA">
      <w:pPr>
        <w:snapToGrid w:val="0"/>
        <w:spacing w:line="480" w:lineRule="exact"/>
        <w:ind w:firstLineChars="200" w:firstLine="560"/>
      </w:pPr>
      <w:r>
        <w:rPr>
          <w:rFonts w:asciiTheme="minorEastAsia" w:eastAsiaTheme="minorEastAsia" w:hAnsiTheme="minorEastAsia" w:hint="eastAsia"/>
          <w:bCs/>
          <w:szCs w:val="28"/>
        </w:rPr>
        <w:t>（一）上述设备原厂质保期不低于</w:t>
      </w:r>
      <w:r w:rsidR="00763E95">
        <w:rPr>
          <w:rFonts w:asciiTheme="minorEastAsia" w:eastAsiaTheme="minorEastAsia" w:hAnsiTheme="minorEastAsia" w:hint="eastAsia"/>
          <w:bCs/>
          <w:szCs w:val="28"/>
        </w:rPr>
        <w:t>壹</w:t>
      </w:r>
      <w:r>
        <w:rPr>
          <w:rFonts w:asciiTheme="minorEastAsia" w:eastAsiaTheme="minorEastAsia" w:hAnsiTheme="minorEastAsia" w:hint="eastAsia"/>
          <w:bCs/>
          <w:szCs w:val="28"/>
        </w:rPr>
        <w:t>年。</w:t>
      </w:r>
      <w:r w:rsidR="00FB6DCA" w:rsidRPr="00FB6DCA">
        <w:rPr>
          <w:rFonts w:asciiTheme="minorEastAsia" w:eastAsiaTheme="minorEastAsia" w:hAnsiTheme="minorEastAsia" w:hint="eastAsia"/>
          <w:bCs/>
          <w:szCs w:val="28"/>
        </w:rPr>
        <w:t>一年内无条件免费更换配件，报修</w:t>
      </w:r>
      <w:r w:rsidR="00763E95">
        <w:rPr>
          <w:rFonts w:asciiTheme="minorEastAsia" w:eastAsiaTheme="minorEastAsia" w:hAnsiTheme="minorEastAsia" w:hint="eastAsia"/>
          <w:bCs/>
          <w:szCs w:val="28"/>
        </w:rPr>
        <w:t>后</w:t>
      </w:r>
      <w:r w:rsidR="00FB6DCA" w:rsidRPr="00FB6DCA">
        <w:rPr>
          <w:rFonts w:asciiTheme="minorEastAsia" w:eastAsiaTheme="minorEastAsia" w:hAnsiTheme="minorEastAsia" w:hint="eastAsia"/>
          <w:bCs/>
          <w:szCs w:val="28"/>
        </w:rPr>
        <w:t>2小时响应，12小时内抵达现场，每年主动上门检修回访≥4次，质保期外上门维修只收取配件费用，不收取路费人工费等费用</w:t>
      </w:r>
      <w:r w:rsidR="00763E95">
        <w:rPr>
          <w:rFonts w:asciiTheme="minorEastAsia" w:eastAsiaTheme="minorEastAsia" w:hAnsiTheme="minorEastAsia" w:hint="eastAsia"/>
          <w:bCs/>
          <w:szCs w:val="28"/>
        </w:rPr>
        <w:t>。</w:t>
      </w:r>
      <w:r w:rsidR="00FB6DCA" w:rsidRPr="00FB6DCA">
        <w:rPr>
          <w:rFonts w:asciiTheme="minorEastAsia" w:eastAsiaTheme="minorEastAsia" w:hAnsiTheme="minorEastAsia" w:hint="eastAsia"/>
          <w:bCs/>
          <w:szCs w:val="28"/>
        </w:rPr>
        <w:t>要求在重庆地区有维修配件库。</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（二）合同签订后</w:t>
      </w:r>
      <w:r w:rsidR="00763E95">
        <w:rPr>
          <w:rFonts w:asciiTheme="minorEastAsia" w:eastAsiaTheme="minorEastAsia" w:hAnsiTheme="minorEastAsia" w:hint="eastAsia"/>
          <w:bCs/>
          <w:szCs w:val="28"/>
        </w:rPr>
        <w:t>20</w:t>
      </w:r>
      <w:r>
        <w:rPr>
          <w:rFonts w:asciiTheme="minorEastAsia" w:eastAsiaTheme="minorEastAsia" w:hAnsiTheme="minorEastAsia" w:hint="eastAsia"/>
          <w:bCs/>
          <w:szCs w:val="28"/>
        </w:rPr>
        <w:t>个工作日内送货安装到位。</w:t>
      </w:r>
    </w:p>
    <w:p w:rsidR="00B333CB" w:rsidRDefault="00934ACF">
      <w:pPr>
        <w:snapToGrid w:val="0"/>
        <w:spacing w:line="480" w:lineRule="exact"/>
        <w:ind w:firstLineChars="200" w:firstLine="560"/>
        <w:rPr>
          <w:rFonts w:ascii="黑体" w:eastAsia="黑体" w:hAnsi="黑体" w:cs="黑体"/>
          <w:bCs/>
          <w:szCs w:val="28"/>
        </w:rPr>
      </w:pPr>
      <w:r>
        <w:rPr>
          <w:rFonts w:ascii="黑体" w:eastAsia="黑体" w:hAnsi="黑体" w:cs="黑体" w:hint="eastAsia"/>
          <w:bCs/>
          <w:szCs w:val="28"/>
        </w:rPr>
        <w:t>五、付款方式：</w:t>
      </w:r>
      <w:r w:rsidRPr="005450E4">
        <w:rPr>
          <w:rFonts w:asciiTheme="minorEastAsia" w:eastAsiaTheme="minorEastAsia" w:hAnsiTheme="minorEastAsia" w:hint="eastAsia"/>
          <w:bCs/>
          <w:szCs w:val="28"/>
        </w:rPr>
        <w:t>产品安装、调试经采购人验收合格，收到中标人发票后以转账方式付合同款的100%。</w:t>
      </w:r>
    </w:p>
    <w:p w:rsidR="00B333CB" w:rsidRDefault="00934ACF">
      <w:pPr>
        <w:snapToGrid w:val="0"/>
        <w:spacing w:line="480" w:lineRule="exact"/>
        <w:ind w:firstLineChars="200" w:firstLine="560"/>
        <w:rPr>
          <w:rFonts w:ascii="黑体" w:eastAsia="黑体" w:hAnsi="黑体" w:cs="黑体"/>
          <w:bCs/>
          <w:szCs w:val="28"/>
        </w:rPr>
      </w:pPr>
      <w:r>
        <w:rPr>
          <w:rFonts w:ascii="黑体" w:eastAsia="黑体" w:hAnsi="黑体" w:cs="黑体" w:hint="eastAsia"/>
          <w:bCs/>
          <w:szCs w:val="28"/>
        </w:rPr>
        <w:t>六、响应文件要求</w:t>
      </w:r>
    </w:p>
    <w:p w:rsidR="00B333CB" w:rsidRDefault="00934ACF">
      <w:pPr>
        <w:snapToGrid w:val="0"/>
        <w:spacing w:line="480" w:lineRule="exact"/>
        <w:ind w:firstLineChars="300" w:firstLine="840"/>
        <w:rPr>
          <w:rFonts w:asciiTheme="minorEastAsia" w:eastAsiaTheme="minorEastAsia" w:hAnsiTheme="minorEastAsia"/>
          <w:bCs/>
          <w:szCs w:val="28"/>
        </w:rPr>
      </w:pPr>
      <w:r>
        <w:rPr>
          <w:rFonts w:asciiTheme="minorEastAsia" w:eastAsiaTheme="minorEastAsia" w:hAnsiTheme="minorEastAsia" w:hint="eastAsia"/>
          <w:bCs/>
          <w:szCs w:val="28"/>
        </w:rPr>
        <w:t>（一）经济部分</w:t>
      </w:r>
    </w:p>
    <w:p w:rsidR="00B333CB" w:rsidRDefault="00934ACF">
      <w:pPr>
        <w:snapToGrid w:val="0"/>
        <w:spacing w:line="480" w:lineRule="exact"/>
        <w:ind w:firstLineChars="300" w:firstLine="840"/>
        <w:rPr>
          <w:rFonts w:asciiTheme="minorEastAsia" w:eastAsiaTheme="minorEastAsia" w:hAnsiTheme="minorEastAsia"/>
          <w:bCs/>
          <w:szCs w:val="28"/>
        </w:rPr>
      </w:pPr>
      <w:r>
        <w:rPr>
          <w:rFonts w:asciiTheme="minorEastAsia" w:eastAsiaTheme="minorEastAsia" w:hAnsiTheme="minorEastAsia" w:hint="eastAsia"/>
          <w:bCs/>
          <w:szCs w:val="28"/>
        </w:rPr>
        <w:t>1、询价报价函</w:t>
      </w:r>
    </w:p>
    <w:p w:rsidR="00B333CB" w:rsidRDefault="00934ACF">
      <w:pPr>
        <w:snapToGrid w:val="0"/>
        <w:spacing w:line="480" w:lineRule="exact"/>
        <w:ind w:firstLineChars="300" w:firstLine="840"/>
        <w:rPr>
          <w:rFonts w:asciiTheme="minorEastAsia" w:eastAsiaTheme="minorEastAsia" w:hAnsiTheme="minorEastAsia"/>
          <w:bCs/>
          <w:szCs w:val="28"/>
        </w:rPr>
      </w:pPr>
      <w:r>
        <w:rPr>
          <w:rFonts w:asciiTheme="minorEastAsia" w:eastAsiaTheme="minorEastAsia" w:hAnsiTheme="minorEastAsia" w:hint="eastAsia"/>
          <w:bCs/>
          <w:szCs w:val="28"/>
        </w:rPr>
        <w:t>2、明细报价表</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（二）、技术部分</w:t>
      </w:r>
    </w:p>
    <w:p w:rsidR="00B333CB" w:rsidRDefault="00934ACF">
      <w:pPr>
        <w:snapToGrid w:val="0"/>
        <w:spacing w:line="480" w:lineRule="exact"/>
        <w:ind w:firstLineChars="300" w:firstLine="840"/>
        <w:rPr>
          <w:rFonts w:asciiTheme="minorEastAsia" w:eastAsiaTheme="minorEastAsia" w:hAnsiTheme="minorEastAsia"/>
          <w:bCs/>
          <w:szCs w:val="28"/>
        </w:rPr>
      </w:pPr>
      <w:r>
        <w:rPr>
          <w:rFonts w:asciiTheme="minorEastAsia" w:eastAsiaTheme="minorEastAsia" w:hAnsiTheme="minorEastAsia" w:hint="eastAsia"/>
          <w:bCs/>
          <w:szCs w:val="28"/>
        </w:rPr>
        <w:t>1、技术响应偏离表</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（三）、服务部分</w:t>
      </w:r>
    </w:p>
    <w:p w:rsidR="00B333CB" w:rsidRDefault="00934ACF">
      <w:pPr>
        <w:snapToGrid w:val="0"/>
        <w:spacing w:line="480" w:lineRule="exact"/>
        <w:ind w:firstLineChars="300" w:firstLine="840"/>
        <w:rPr>
          <w:rFonts w:asciiTheme="minorEastAsia" w:eastAsiaTheme="minorEastAsia" w:hAnsiTheme="minorEastAsia"/>
          <w:bCs/>
          <w:szCs w:val="28"/>
        </w:rPr>
      </w:pPr>
      <w:r>
        <w:rPr>
          <w:rFonts w:asciiTheme="minorEastAsia" w:eastAsiaTheme="minorEastAsia" w:hAnsiTheme="minorEastAsia" w:hint="eastAsia"/>
          <w:bCs/>
          <w:szCs w:val="28"/>
        </w:rPr>
        <w:t>1、服务响应偏离表</w:t>
      </w:r>
    </w:p>
    <w:p w:rsidR="00B333CB" w:rsidRDefault="00934ACF">
      <w:pPr>
        <w:snapToGrid w:val="0"/>
        <w:spacing w:line="48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（四）、资质部分</w:t>
      </w:r>
    </w:p>
    <w:p w:rsidR="00B333CB" w:rsidRDefault="00934ACF">
      <w:pPr>
        <w:spacing w:line="560" w:lineRule="exact"/>
        <w:ind w:firstLineChars="200" w:firstLine="560"/>
        <w:rPr>
          <w:rFonts w:asciiTheme="minorEastAsia" w:eastAsiaTheme="minorEastAsia" w:hAnsiTheme="minorEastAsia" w:cs="宋体"/>
          <w:bCs/>
          <w:kern w:val="0"/>
          <w:szCs w:val="28"/>
        </w:rPr>
      </w:pPr>
      <w:r>
        <w:rPr>
          <w:rFonts w:asciiTheme="minorEastAsia" w:eastAsiaTheme="minorEastAsia" w:hAnsiTheme="minorEastAsia"/>
          <w:bCs/>
          <w:szCs w:val="28"/>
        </w:rPr>
        <w:br w:type="page"/>
      </w:r>
      <w:r>
        <w:rPr>
          <w:rFonts w:asciiTheme="minorEastAsia" w:eastAsiaTheme="minorEastAsia" w:hAnsiTheme="minorEastAsia" w:cs="宋体" w:hint="eastAsia"/>
          <w:bCs/>
          <w:kern w:val="0"/>
          <w:szCs w:val="28"/>
        </w:rPr>
        <w:lastRenderedPageBreak/>
        <w:t>附件：</w:t>
      </w: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一、经济部分</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（一）询价报价函</w:t>
      </w:r>
    </w:p>
    <w:p w:rsidR="00B333CB" w:rsidRDefault="00934ACF">
      <w:pPr>
        <w:snapToGrid w:val="0"/>
        <w:spacing w:line="540" w:lineRule="exact"/>
        <w:ind w:firstLineChars="200" w:firstLine="560"/>
        <w:jc w:val="center"/>
        <w:rPr>
          <w:rFonts w:asciiTheme="minorEastAsia" w:eastAsiaTheme="minorEastAsia" w:hAnsiTheme="minorEastAsia"/>
          <w:bCs/>
          <w:szCs w:val="28"/>
        </w:rPr>
      </w:pPr>
      <w:r>
        <w:rPr>
          <w:rFonts w:asciiTheme="minorEastAsia" w:eastAsiaTheme="minorEastAsia" w:hAnsiTheme="minorEastAsia" w:hint="eastAsia"/>
          <w:bCs/>
          <w:szCs w:val="28"/>
        </w:rPr>
        <w:t>询价报价函</w:t>
      </w: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（采购人名称）：</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我方收</w:t>
      </w:r>
      <w:r>
        <w:rPr>
          <w:rFonts w:asciiTheme="minorEastAsia" w:eastAsiaTheme="minorEastAsia" w:hAnsiTheme="minorEastAsia" w:hint="eastAsia"/>
          <w:bCs/>
          <w:szCs w:val="28"/>
          <w:u w:val="single"/>
        </w:rPr>
        <w:t xml:space="preserve">   （询价项目名称）   </w:t>
      </w:r>
      <w:r>
        <w:rPr>
          <w:rFonts w:asciiTheme="minorEastAsia" w:eastAsiaTheme="minorEastAsia" w:hAnsiTheme="minorEastAsia" w:hint="eastAsia"/>
          <w:bCs/>
          <w:szCs w:val="28"/>
        </w:rPr>
        <w:t>的询价通知书，经详细研究，决定参加该询价项目的询价。</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1、愿意按照询价通知书中的一切要求，提供本项目的交货及技术服务，报价为人民币大写：元整；人民币小写：元。</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2、我方承诺：本次询价的有效期为20天。</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3、我方完全理解和接受贵方询价通知书的一切规定和要求及询价评审办法。</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4、在整个询价过程中，我方若有违规行为，接受按照《中华人民共和国政府采购法》和《询价通知书》之规定给予惩罚。</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5、我方若成为成交供应商，将按照询价结果签订合同，并且严格履行合同义务。本承诺函将成为合同不可分割的一部分，与合同具有同等的法律效力。</w:t>
      </w: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供应商（公章）：</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 xml:space="preserve">地址：  </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 xml:space="preserve">电话：                          </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联系人：</w:t>
      </w:r>
    </w:p>
    <w:p w:rsidR="00B333CB" w:rsidRDefault="00B333CB">
      <w:pPr>
        <w:snapToGrid w:val="0"/>
        <w:spacing w:line="540" w:lineRule="exact"/>
        <w:ind w:firstLineChars="2000" w:firstLine="5600"/>
        <w:rPr>
          <w:rFonts w:asciiTheme="minorEastAsia" w:eastAsiaTheme="minorEastAsia" w:hAnsiTheme="minorEastAsia"/>
          <w:bCs/>
          <w:szCs w:val="28"/>
        </w:rPr>
      </w:pPr>
    </w:p>
    <w:p w:rsidR="00B333CB" w:rsidRDefault="00934ACF">
      <w:pPr>
        <w:snapToGrid w:val="0"/>
        <w:spacing w:line="540" w:lineRule="exact"/>
        <w:ind w:firstLineChars="2000" w:firstLine="5600"/>
        <w:rPr>
          <w:rFonts w:asciiTheme="minorEastAsia" w:eastAsiaTheme="minorEastAsia" w:hAnsiTheme="minorEastAsia"/>
          <w:bCs/>
          <w:szCs w:val="28"/>
        </w:rPr>
      </w:pPr>
      <w:r>
        <w:rPr>
          <w:rFonts w:asciiTheme="minorEastAsia" w:eastAsiaTheme="minorEastAsia" w:hAnsiTheme="minorEastAsia" w:hint="eastAsia"/>
          <w:bCs/>
          <w:szCs w:val="28"/>
        </w:rPr>
        <w:t>年   月   日</w:t>
      </w: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lastRenderedPageBreak/>
        <w:t>（二）明细报价表</w:t>
      </w:r>
    </w:p>
    <w:p w:rsidR="00B333CB" w:rsidRDefault="00934ACF">
      <w:pPr>
        <w:snapToGrid w:val="0"/>
        <w:spacing w:line="540" w:lineRule="exact"/>
        <w:ind w:firstLineChars="200" w:firstLine="560"/>
        <w:jc w:val="center"/>
        <w:rPr>
          <w:rFonts w:asciiTheme="minorEastAsia" w:eastAsiaTheme="minorEastAsia" w:hAnsiTheme="minorEastAsia"/>
          <w:bCs/>
          <w:szCs w:val="28"/>
        </w:rPr>
      </w:pPr>
      <w:r>
        <w:rPr>
          <w:rFonts w:asciiTheme="minorEastAsia" w:eastAsiaTheme="minorEastAsia" w:hAnsiTheme="minorEastAsia" w:hint="eastAsia"/>
          <w:bCs/>
          <w:szCs w:val="28"/>
        </w:rPr>
        <w:t>明细报价表</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采购项目名称：</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1755"/>
        <w:gridCol w:w="1260"/>
        <w:gridCol w:w="1215"/>
        <w:gridCol w:w="885"/>
        <w:gridCol w:w="1320"/>
        <w:gridCol w:w="1560"/>
      </w:tblGrid>
      <w:tr w:rsidR="00B333CB">
        <w:trPr>
          <w:trHeight w:val="885"/>
        </w:trPr>
        <w:tc>
          <w:tcPr>
            <w:tcW w:w="1434"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产品名称</w:t>
            </w:r>
          </w:p>
        </w:tc>
        <w:tc>
          <w:tcPr>
            <w:tcW w:w="1755"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品牌及产地</w:t>
            </w:r>
          </w:p>
        </w:tc>
        <w:tc>
          <w:tcPr>
            <w:tcW w:w="1260"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制造商名称</w:t>
            </w:r>
          </w:p>
        </w:tc>
        <w:tc>
          <w:tcPr>
            <w:tcW w:w="1215"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规格型号</w:t>
            </w:r>
          </w:p>
        </w:tc>
        <w:tc>
          <w:tcPr>
            <w:tcW w:w="885"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数量</w:t>
            </w:r>
          </w:p>
        </w:tc>
        <w:tc>
          <w:tcPr>
            <w:tcW w:w="1320"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单价（）</w:t>
            </w:r>
          </w:p>
        </w:tc>
        <w:tc>
          <w:tcPr>
            <w:tcW w:w="1560"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合计（）</w:t>
            </w:r>
          </w:p>
        </w:tc>
      </w:tr>
      <w:tr w:rsidR="00B333CB">
        <w:trPr>
          <w:trHeight w:val="724"/>
        </w:trPr>
        <w:tc>
          <w:tcPr>
            <w:tcW w:w="1434"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755"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260"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215"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885"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320"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560"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r>
      <w:tr w:rsidR="00B333CB">
        <w:trPr>
          <w:trHeight w:val="756"/>
        </w:trPr>
        <w:tc>
          <w:tcPr>
            <w:tcW w:w="1434" w:type="dxa"/>
            <w:vAlign w:val="center"/>
          </w:tcPr>
          <w:p w:rsidR="00B333CB" w:rsidRDefault="00B333CB">
            <w:pPr>
              <w:jc w:val="center"/>
              <w:rPr>
                <w:rFonts w:asciiTheme="minorEastAsia" w:eastAsiaTheme="minorEastAsia" w:hAnsiTheme="minorEastAsia"/>
                <w:bCs/>
                <w:color w:val="000000"/>
                <w:szCs w:val="28"/>
              </w:rPr>
            </w:pPr>
          </w:p>
        </w:tc>
        <w:tc>
          <w:tcPr>
            <w:tcW w:w="1755" w:type="dxa"/>
            <w:vAlign w:val="center"/>
          </w:tcPr>
          <w:p w:rsidR="00B333CB" w:rsidRDefault="00B333CB">
            <w:pPr>
              <w:jc w:val="center"/>
              <w:rPr>
                <w:rFonts w:asciiTheme="minorEastAsia" w:eastAsiaTheme="minorEastAsia" w:hAnsiTheme="minorEastAsia"/>
                <w:bCs/>
                <w:color w:val="000000"/>
                <w:szCs w:val="28"/>
              </w:rPr>
            </w:pPr>
          </w:p>
        </w:tc>
        <w:tc>
          <w:tcPr>
            <w:tcW w:w="1260" w:type="dxa"/>
            <w:vAlign w:val="center"/>
          </w:tcPr>
          <w:p w:rsidR="00B333CB" w:rsidRDefault="00B333CB">
            <w:pPr>
              <w:jc w:val="center"/>
              <w:rPr>
                <w:rFonts w:asciiTheme="minorEastAsia" w:eastAsiaTheme="minorEastAsia" w:hAnsiTheme="minorEastAsia"/>
                <w:bCs/>
                <w:color w:val="000000"/>
                <w:szCs w:val="28"/>
              </w:rPr>
            </w:pPr>
          </w:p>
        </w:tc>
        <w:tc>
          <w:tcPr>
            <w:tcW w:w="1215" w:type="dxa"/>
            <w:vAlign w:val="center"/>
          </w:tcPr>
          <w:p w:rsidR="00B333CB" w:rsidRDefault="00B333CB">
            <w:pPr>
              <w:jc w:val="center"/>
              <w:rPr>
                <w:rFonts w:asciiTheme="minorEastAsia" w:eastAsiaTheme="minorEastAsia" w:hAnsiTheme="minorEastAsia"/>
                <w:bCs/>
                <w:color w:val="000000"/>
                <w:szCs w:val="28"/>
              </w:rPr>
            </w:pPr>
          </w:p>
        </w:tc>
        <w:tc>
          <w:tcPr>
            <w:tcW w:w="885" w:type="dxa"/>
            <w:vAlign w:val="center"/>
          </w:tcPr>
          <w:p w:rsidR="00B333CB" w:rsidRDefault="00B333CB">
            <w:pPr>
              <w:jc w:val="center"/>
              <w:rPr>
                <w:rFonts w:asciiTheme="minorEastAsia" w:eastAsiaTheme="minorEastAsia" w:hAnsiTheme="minorEastAsia"/>
                <w:bCs/>
                <w:color w:val="000000"/>
                <w:szCs w:val="28"/>
              </w:rPr>
            </w:pPr>
          </w:p>
        </w:tc>
        <w:tc>
          <w:tcPr>
            <w:tcW w:w="1320" w:type="dxa"/>
            <w:vAlign w:val="center"/>
          </w:tcPr>
          <w:p w:rsidR="00B333CB" w:rsidRDefault="00B333CB">
            <w:pPr>
              <w:jc w:val="center"/>
              <w:rPr>
                <w:rFonts w:asciiTheme="minorEastAsia" w:eastAsiaTheme="minorEastAsia" w:hAnsiTheme="minorEastAsia"/>
                <w:bCs/>
                <w:color w:val="000000"/>
                <w:szCs w:val="28"/>
              </w:rPr>
            </w:pPr>
          </w:p>
        </w:tc>
        <w:tc>
          <w:tcPr>
            <w:tcW w:w="1560" w:type="dxa"/>
            <w:vAlign w:val="center"/>
          </w:tcPr>
          <w:p w:rsidR="00B333CB" w:rsidRDefault="00B333CB">
            <w:pPr>
              <w:jc w:val="center"/>
              <w:rPr>
                <w:rFonts w:asciiTheme="minorEastAsia" w:eastAsiaTheme="minorEastAsia" w:hAnsiTheme="minorEastAsia"/>
                <w:bCs/>
                <w:color w:val="000000"/>
                <w:szCs w:val="28"/>
              </w:rPr>
            </w:pPr>
          </w:p>
        </w:tc>
      </w:tr>
      <w:tr w:rsidR="00B333CB">
        <w:trPr>
          <w:trHeight w:val="746"/>
        </w:trPr>
        <w:tc>
          <w:tcPr>
            <w:tcW w:w="1434" w:type="dxa"/>
            <w:vAlign w:val="center"/>
          </w:tcPr>
          <w:p w:rsidR="00B333CB" w:rsidRDefault="00B333CB">
            <w:pPr>
              <w:jc w:val="center"/>
              <w:rPr>
                <w:rFonts w:asciiTheme="minorEastAsia" w:eastAsiaTheme="minorEastAsia" w:hAnsiTheme="minorEastAsia"/>
                <w:bCs/>
                <w:color w:val="000000"/>
                <w:szCs w:val="28"/>
              </w:rPr>
            </w:pPr>
          </w:p>
        </w:tc>
        <w:tc>
          <w:tcPr>
            <w:tcW w:w="1755" w:type="dxa"/>
            <w:vAlign w:val="center"/>
          </w:tcPr>
          <w:p w:rsidR="00B333CB" w:rsidRDefault="00B333CB">
            <w:pPr>
              <w:jc w:val="center"/>
              <w:rPr>
                <w:rFonts w:asciiTheme="minorEastAsia" w:eastAsiaTheme="minorEastAsia" w:hAnsiTheme="minorEastAsia"/>
                <w:bCs/>
                <w:color w:val="000000"/>
                <w:szCs w:val="28"/>
              </w:rPr>
            </w:pPr>
          </w:p>
        </w:tc>
        <w:tc>
          <w:tcPr>
            <w:tcW w:w="1260" w:type="dxa"/>
            <w:vAlign w:val="center"/>
          </w:tcPr>
          <w:p w:rsidR="00B333CB" w:rsidRDefault="00B333CB">
            <w:pPr>
              <w:jc w:val="center"/>
              <w:rPr>
                <w:rFonts w:asciiTheme="minorEastAsia" w:eastAsiaTheme="minorEastAsia" w:hAnsiTheme="minorEastAsia"/>
                <w:bCs/>
                <w:color w:val="000000"/>
                <w:szCs w:val="28"/>
              </w:rPr>
            </w:pPr>
          </w:p>
        </w:tc>
        <w:tc>
          <w:tcPr>
            <w:tcW w:w="1215" w:type="dxa"/>
            <w:vAlign w:val="center"/>
          </w:tcPr>
          <w:p w:rsidR="00B333CB" w:rsidRDefault="00B333CB">
            <w:pPr>
              <w:jc w:val="center"/>
              <w:rPr>
                <w:rFonts w:asciiTheme="minorEastAsia" w:eastAsiaTheme="minorEastAsia" w:hAnsiTheme="minorEastAsia"/>
                <w:bCs/>
                <w:color w:val="000000"/>
                <w:szCs w:val="28"/>
              </w:rPr>
            </w:pPr>
          </w:p>
        </w:tc>
        <w:tc>
          <w:tcPr>
            <w:tcW w:w="885" w:type="dxa"/>
            <w:vAlign w:val="center"/>
          </w:tcPr>
          <w:p w:rsidR="00B333CB" w:rsidRDefault="00B333CB">
            <w:pPr>
              <w:jc w:val="center"/>
              <w:rPr>
                <w:rFonts w:asciiTheme="minorEastAsia" w:eastAsiaTheme="minorEastAsia" w:hAnsiTheme="minorEastAsia"/>
                <w:bCs/>
                <w:color w:val="000000"/>
                <w:szCs w:val="28"/>
              </w:rPr>
            </w:pPr>
          </w:p>
        </w:tc>
        <w:tc>
          <w:tcPr>
            <w:tcW w:w="1320" w:type="dxa"/>
            <w:vAlign w:val="center"/>
          </w:tcPr>
          <w:p w:rsidR="00B333CB" w:rsidRDefault="00B333CB">
            <w:pPr>
              <w:jc w:val="center"/>
              <w:rPr>
                <w:rFonts w:asciiTheme="minorEastAsia" w:eastAsiaTheme="minorEastAsia" w:hAnsiTheme="minorEastAsia"/>
                <w:bCs/>
                <w:color w:val="000000"/>
                <w:szCs w:val="28"/>
              </w:rPr>
            </w:pPr>
          </w:p>
        </w:tc>
        <w:tc>
          <w:tcPr>
            <w:tcW w:w="1560" w:type="dxa"/>
            <w:vAlign w:val="center"/>
          </w:tcPr>
          <w:p w:rsidR="00B333CB" w:rsidRDefault="00B333CB">
            <w:pPr>
              <w:jc w:val="center"/>
              <w:rPr>
                <w:rFonts w:asciiTheme="minorEastAsia" w:eastAsiaTheme="minorEastAsia" w:hAnsiTheme="minorEastAsia"/>
                <w:bCs/>
                <w:color w:val="000000"/>
                <w:szCs w:val="28"/>
              </w:rPr>
            </w:pPr>
          </w:p>
        </w:tc>
      </w:tr>
      <w:tr w:rsidR="00B333CB">
        <w:trPr>
          <w:trHeight w:val="736"/>
        </w:trPr>
        <w:tc>
          <w:tcPr>
            <w:tcW w:w="1434"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755"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260"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215"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885"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320"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c>
          <w:tcPr>
            <w:tcW w:w="1560" w:type="dxa"/>
            <w:tcBorders>
              <w:bottom w:val="single" w:sz="4" w:space="0" w:color="auto"/>
            </w:tcBorders>
            <w:vAlign w:val="center"/>
          </w:tcPr>
          <w:p w:rsidR="00B333CB" w:rsidRDefault="00B333CB">
            <w:pPr>
              <w:jc w:val="center"/>
              <w:rPr>
                <w:rFonts w:asciiTheme="minorEastAsia" w:eastAsiaTheme="minorEastAsia" w:hAnsiTheme="minorEastAsia"/>
                <w:bCs/>
                <w:color w:val="000000"/>
                <w:szCs w:val="28"/>
              </w:rPr>
            </w:pPr>
          </w:p>
        </w:tc>
      </w:tr>
      <w:tr w:rsidR="00B333CB">
        <w:trPr>
          <w:trHeight w:val="754"/>
        </w:trPr>
        <w:tc>
          <w:tcPr>
            <w:tcW w:w="1434" w:type="dxa"/>
            <w:vAlign w:val="center"/>
          </w:tcPr>
          <w:p w:rsidR="00B333CB" w:rsidRDefault="00B333CB">
            <w:pPr>
              <w:jc w:val="center"/>
              <w:rPr>
                <w:rFonts w:asciiTheme="minorEastAsia" w:eastAsiaTheme="minorEastAsia" w:hAnsiTheme="minorEastAsia"/>
                <w:bCs/>
                <w:color w:val="000000"/>
                <w:szCs w:val="28"/>
              </w:rPr>
            </w:pPr>
          </w:p>
        </w:tc>
        <w:tc>
          <w:tcPr>
            <w:tcW w:w="1755" w:type="dxa"/>
            <w:vAlign w:val="center"/>
          </w:tcPr>
          <w:p w:rsidR="00B333CB" w:rsidRDefault="00B333CB">
            <w:pPr>
              <w:jc w:val="center"/>
              <w:rPr>
                <w:rFonts w:asciiTheme="minorEastAsia" w:eastAsiaTheme="minorEastAsia" w:hAnsiTheme="minorEastAsia"/>
                <w:bCs/>
                <w:color w:val="000000"/>
                <w:szCs w:val="28"/>
              </w:rPr>
            </w:pPr>
          </w:p>
        </w:tc>
        <w:tc>
          <w:tcPr>
            <w:tcW w:w="1260" w:type="dxa"/>
            <w:vAlign w:val="center"/>
          </w:tcPr>
          <w:p w:rsidR="00B333CB" w:rsidRDefault="00B333CB">
            <w:pPr>
              <w:jc w:val="center"/>
              <w:rPr>
                <w:rFonts w:asciiTheme="minorEastAsia" w:eastAsiaTheme="minorEastAsia" w:hAnsiTheme="minorEastAsia"/>
                <w:bCs/>
                <w:color w:val="000000"/>
                <w:szCs w:val="28"/>
              </w:rPr>
            </w:pPr>
          </w:p>
        </w:tc>
        <w:tc>
          <w:tcPr>
            <w:tcW w:w="1215" w:type="dxa"/>
            <w:vAlign w:val="center"/>
          </w:tcPr>
          <w:p w:rsidR="00B333CB" w:rsidRDefault="00B333CB">
            <w:pPr>
              <w:jc w:val="center"/>
              <w:rPr>
                <w:rFonts w:asciiTheme="minorEastAsia" w:eastAsiaTheme="minorEastAsia" w:hAnsiTheme="minorEastAsia"/>
                <w:bCs/>
                <w:color w:val="000000"/>
                <w:szCs w:val="28"/>
              </w:rPr>
            </w:pPr>
          </w:p>
        </w:tc>
        <w:tc>
          <w:tcPr>
            <w:tcW w:w="885" w:type="dxa"/>
            <w:vAlign w:val="center"/>
          </w:tcPr>
          <w:p w:rsidR="00B333CB" w:rsidRDefault="00B333CB">
            <w:pPr>
              <w:jc w:val="center"/>
              <w:rPr>
                <w:rFonts w:asciiTheme="minorEastAsia" w:eastAsiaTheme="minorEastAsia" w:hAnsiTheme="minorEastAsia"/>
                <w:bCs/>
                <w:color w:val="000000"/>
                <w:szCs w:val="28"/>
              </w:rPr>
            </w:pPr>
          </w:p>
        </w:tc>
        <w:tc>
          <w:tcPr>
            <w:tcW w:w="1320" w:type="dxa"/>
            <w:vAlign w:val="center"/>
          </w:tcPr>
          <w:p w:rsidR="00B333CB" w:rsidRDefault="00B333CB">
            <w:pPr>
              <w:jc w:val="center"/>
              <w:rPr>
                <w:rFonts w:asciiTheme="minorEastAsia" w:eastAsiaTheme="minorEastAsia" w:hAnsiTheme="minorEastAsia"/>
                <w:bCs/>
                <w:color w:val="000000"/>
                <w:szCs w:val="28"/>
              </w:rPr>
            </w:pPr>
          </w:p>
        </w:tc>
        <w:tc>
          <w:tcPr>
            <w:tcW w:w="1560" w:type="dxa"/>
            <w:vAlign w:val="center"/>
          </w:tcPr>
          <w:p w:rsidR="00B333CB" w:rsidRDefault="00B333CB">
            <w:pPr>
              <w:jc w:val="center"/>
              <w:rPr>
                <w:rFonts w:asciiTheme="minorEastAsia" w:eastAsiaTheme="minorEastAsia" w:hAnsiTheme="minorEastAsia"/>
                <w:bCs/>
                <w:color w:val="000000"/>
                <w:szCs w:val="28"/>
              </w:rPr>
            </w:pPr>
          </w:p>
        </w:tc>
      </w:tr>
      <w:tr w:rsidR="00B333CB">
        <w:trPr>
          <w:trHeight w:val="758"/>
        </w:trPr>
        <w:tc>
          <w:tcPr>
            <w:tcW w:w="1434" w:type="dxa"/>
            <w:vAlign w:val="center"/>
          </w:tcPr>
          <w:p w:rsidR="00B333CB" w:rsidRDefault="00B333CB">
            <w:pPr>
              <w:jc w:val="center"/>
              <w:rPr>
                <w:rFonts w:asciiTheme="minorEastAsia" w:eastAsiaTheme="minorEastAsia" w:hAnsiTheme="minorEastAsia"/>
                <w:bCs/>
                <w:color w:val="000000"/>
                <w:szCs w:val="28"/>
              </w:rPr>
            </w:pPr>
          </w:p>
        </w:tc>
        <w:tc>
          <w:tcPr>
            <w:tcW w:w="1755" w:type="dxa"/>
            <w:vAlign w:val="center"/>
          </w:tcPr>
          <w:p w:rsidR="00B333CB" w:rsidRDefault="00B333CB">
            <w:pPr>
              <w:jc w:val="center"/>
              <w:rPr>
                <w:rFonts w:asciiTheme="minorEastAsia" w:eastAsiaTheme="minorEastAsia" w:hAnsiTheme="minorEastAsia"/>
                <w:bCs/>
                <w:color w:val="000000"/>
                <w:szCs w:val="28"/>
              </w:rPr>
            </w:pPr>
          </w:p>
        </w:tc>
        <w:tc>
          <w:tcPr>
            <w:tcW w:w="1260" w:type="dxa"/>
            <w:vAlign w:val="center"/>
          </w:tcPr>
          <w:p w:rsidR="00B333CB" w:rsidRDefault="00B333CB">
            <w:pPr>
              <w:jc w:val="center"/>
              <w:rPr>
                <w:rFonts w:asciiTheme="minorEastAsia" w:eastAsiaTheme="minorEastAsia" w:hAnsiTheme="minorEastAsia"/>
                <w:bCs/>
                <w:color w:val="000000"/>
                <w:szCs w:val="28"/>
              </w:rPr>
            </w:pPr>
          </w:p>
        </w:tc>
        <w:tc>
          <w:tcPr>
            <w:tcW w:w="1215" w:type="dxa"/>
            <w:vAlign w:val="center"/>
          </w:tcPr>
          <w:p w:rsidR="00B333CB" w:rsidRDefault="00B333CB">
            <w:pPr>
              <w:jc w:val="center"/>
              <w:rPr>
                <w:rFonts w:asciiTheme="minorEastAsia" w:eastAsiaTheme="minorEastAsia" w:hAnsiTheme="minorEastAsia"/>
                <w:bCs/>
                <w:color w:val="000000"/>
                <w:szCs w:val="28"/>
              </w:rPr>
            </w:pPr>
          </w:p>
        </w:tc>
        <w:tc>
          <w:tcPr>
            <w:tcW w:w="885" w:type="dxa"/>
            <w:vAlign w:val="center"/>
          </w:tcPr>
          <w:p w:rsidR="00B333CB" w:rsidRDefault="00B333CB">
            <w:pPr>
              <w:jc w:val="center"/>
              <w:rPr>
                <w:rFonts w:asciiTheme="minorEastAsia" w:eastAsiaTheme="minorEastAsia" w:hAnsiTheme="minorEastAsia"/>
                <w:bCs/>
                <w:color w:val="000000"/>
                <w:szCs w:val="28"/>
              </w:rPr>
            </w:pPr>
          </w:p>
        </w:tc>
        <w:tc>
          <w:tcPr>
            <w:tcW w:w="1320" w:type="dxa"/>
            <w:vAlign w:val="center"/>
          </w:tcPr>
          <w:p w:rsidR="00B333CB" w:rsidRDefault="00B333CB">
            <w:pPr>
              <w:jc w:val="center"/>
              <w:rPr>
                <w:rFonts w:asciiTheme="minorEastAsia" w:eastAsiaTheme="minorEastAsia" w:hAnsiTheme="minorEastAsia"/>
                <w:bCs/>
                <w:color w:val="000000"/>
                <w:szCs w:val="28"/>
              </w:rPr>
            </w:pPr>
          </w:p>
        </w:tc>
        <w:tc>
          <w:tcPr>
            <w:tcW w:w="1560" w:type="dxa"/>
            <w:vAlign w:val="center"/>
          </w:tcPr>
          <w:p w:rsidR="00B333CB" w:rsidRDefault="00B333CB">
            <w:pPr>
              <w:jc w:val="center"/>
              <w:rPr>
                <w:rFonts w:asciiTheme="minorEastAsia" w:eastAsiaTheme="minorEastAsia" w:hAnsiTheme="minorEastAsia"/>
                <w:bCs/>
                <w:color w:val="000000"/>
                <w:szCs w:val="28"/>
              </w:rPr>
            </w:pPr>
          </w:p>
        </w:tc>
      </w:tr>
      <w:tr w:rsidR="00B333CB">
        <w:trPr>
          <w:trHeight w:val="706"/>
        </w:trPr>
        <w:tc>
          <w:tcPr>
            <w:tcW w:w="1434" w:type="dxa"/>
            <w:vAlign w:val="center"/>
          </w:tcPr>
          <w:p w:rsidR="00B333CB" w:rsidRDefault="00B333CB">
            <w:pPr>
              <w:jc w:val="center"/>
              <w:rPr>
                <w:rFonts w:asciiTheme="minorEastAsia" w:eastAsiaTheme="minorEastAsia" w:hAnsiTheme="minorEastAsia"/>
                <w:bCs/>
                <w:color w:val="000000"/>
                <w:szCs w:val="28"/>
              </w:rPr>
            </w:pPr>
          </w:p>
        </w:tc>
        <w:tc>
          <w:tcPr>
            <w:tcW w:w="1755" w:type="dxa"/>
            <w:vAlign w:val="center"/>
          </w:tcPr>
          <w:p w:rsidR="00B333CB" w:rsidRDefault="00B333CB">
            <w:pPr>
              <w:jc w:val="center"/>
              <w:rPr>
                <w:rFonts w:asciiTheme="minorEastAsia" w:eastAsiaTheme="minorEastAsia" w:hAnsiTheme="minorEastAsia"/>
                <w:bCs/>
                <w:color w:val="000000"/>
                <w:szCs w:val="28"/>
              </w:rPr>
            </w:pPr>
          </w:p>
        </w:tc>
        <w:tc>
          <w:tcPr>
            <w:tcW w:w="1260" w:type="dxa"/>
            <w:vAlign w:val="center"/>
          </w:tcPr>
          <w:p w:rsidR="00B333CB" w:rsidRDefault="00B333CB">
            <w:pPr>
              <w:jc w:val="center"/>
              <w:rPr>
                <w:rFonts w:asciiTheme="minorEastAsia" w:eastAsiaTheme="minorEastAsia" w:hAnsiTheme="minorEastAsia"/>
                <w:bCs/>
                <w:color w:val="000000"/>
                <w:szCs w:val="28"/>
              </w:rPr>
            </w:pPr>
          </w:p>
        </w:tc>
        <w:tc>
          <w:tcPr>
            <w:tcW w:w="1215" w:type="dxa"/>
            <w:vAlign w:val="center"/>
          </w:tcPr>
          <w:p w:rsidR="00B333CB" w:rsidRDefault="00B333CB">
            <w:pPr>
              <w:jc w:val="center"/>
              <w:rPr>
                <w:rFonts w:asciiTheme="minorEastAsia" w:eastAsiaTheme="minorEastAsia" w:hAnsiTheme="minorEastAsia"/>
                <w:bCs/>
                <w:color w:val="000000"/>
                <w:szCs w:val="28"/>
              </w:rPr>
            </w:pPr>
          </w:p>
        </w:tc>
        <w:tc>
          <w:tcPr>
            <w:tcW w:w="885" w:type="dxa"/>
            <w:vAlign w:val="center"/>
          </w:tcPr>
          <w:p w:rsidR="00B333CB" w:rsidRDefault="00B333CB">
            <w:pPr>
              <w:jc w:val="center"/>
              <w:rPr>
                <w:rFonts w:asciiTheme="minorEastAsia" w:eastAsiaTheme="minorEastAsia" w:hAnsiTheme="minorEastAsia"/>
                <w:bCs/>
                <w:color w:val="000000"/>
                <w:szCs w:val="28"/>
              </w:rPr>
            </w:pPr>
          </w:p>
        </w:tc>
        <w:tc>
          <w:tcPr>
            <w:tcW w:w="1320" w:type="dxa"/>
            <w:vAlign w:val="center"/>
          </w:tcPr>
          <w:p w:rsidR="00B333CB" w:rsidRDefault="00B333CB">
            <w:pPr>
              <w:jc w:val="center"/>
              <w:rPr>
                <w:rFonts w:asciiTheme="minorEastAsia" w:eastAsiaTheme="minorEastAsia" w:hAnsiTheme="minorEastAsia"/>
                <w:bCs/>
                <w:color w:val="000000"/>
                <w:szCs w:val="28"/>
              </w:rPr>
            </w:pPr>
          </w:p>
        </w:tc>
        <w:tc>
          <w:tcPr>
            <w:tcW w:w="1560" w:type="dxa"/>
            <w:vAlign w:val="center"/>
          </w:tcPr>
          <w:p w:rsidR="00B333CB" w:rsidRDefault="00B333CB">
            <w:pPr>
              <w:jc w:val="center"/>
              <w:rPr>
                <w:rFonts w:asciiTheme="minorEastAsia" w:eastAsiaTheme="minorEastAsia" w:hAnsiTheme="minorEastAsia"/>
                <w:bCs/>
                <w:color w:val="000000"/>
                <w:szCs w:val="28"/>
              </w:rPr>
            </w:pPr>
          </w:p>
        </w:tc>
      </w:tr>
      <w:tr w:rsidR="00B333CB">
        <w:trPr>
          <w:trHeight w:val="706"/>
        </w:trPr>
        <w:tc>
          <w:tcPr>
            <w:tcW w:w="1434" w:type="dxa"/>
            <w:vAlign w:val="center"/>
          </w:tcPr>
          <w:p w:rsidR="00B333CB" w:rsidRDefault="00B333CB">
            <w:pPr>
              <w:jc w:val="center"/>
              <w:rPr>
                <w:rFonts w:asciiTheme="minorEastAsia" w:eastAsiaTheme="minorEastAsia" w:hAnsiTheme="minorEastAsia"/>
                <w:bCs/>
                <w:color w:val="000000"/>
                <w:szCs w:val="28"/>
              </w:rPr>
            </w:pPr>
          </w:p>
        </w:tc>
        <w:tc>
          <w:tcPr>
            <w:tcW w:w="1755" w:type="dxa"/>
            <w:vAlign w:val="center"/>
          </w:tcPr>
          <w:p w:rsidR="00B333CB" w:rsidRDefault="00B333CB">
            <w:pPr>
              <w:jc w:val="center"/>
              <w:rPr>
                <w:rFonts w:asciiTheme="minorEastAsia" w:eastAsiaTheme="minorEastAsia" w:hAnsiTheme="minorEastAsia"/>
                <w:bCs/>
                <w:color w:val="000000"/>
                <w:szCs w:val="28"/>
              </w:rPr>
            </w:pPr>
          </w:p>
        </w:tc>
        <w:tc>
          <w:tcPr>
            <w:tcW w:w="1260" w:type="dxa"/>
            <w:vAlign w:val="center"/>
          </w:tcPr>
          <w:p w:rsidR="00B333CB" w:rsidRDefault="00B333CB">
            <w:pPr>
              <w:jc w:val="center"/>
              <w:rPr>
                <w:rFonts w:asciiTheme="minorEastAsia" w:eastAsiaTheme="minorEastAsia" w:hAnsiTheme="minorEastAsia"/>
                <w:bCs/>
                <w:color w:val="000000"/>
                <w:szCs w:val="28"/>
              </w:rPr>
            </w:pPr>
          </w:p>
        </w:tc>
        <w:tc>
          <w:tcPr>
            <w:tcW w:w="1215" w:type="dxa"/>
            <w:vAlign w:val="center"/>
          </w:tcPr>
          <w:p w:rsidR="00B333CB" w:rsidRDefault="00B333CB">
            <w:pPr>
              <w:jc w:val="center"/>
              <w:rPr>
                <w:rFonts w:asciiTheme="minorEastAsia" w:eastAsiaTheme="minorEastAsia" w:hAnsiTheme="minorEastAsia"/>
                <w:bCs/>
                <w:color w:val="000000"/>
                <w:szCs w:val="28"/>
              </w:rPr>
            </w:pPr>
          </w:p>
        </w:tc>
        <w:tc>
          <w:tcPr>
            <w:tcW w:w="885" w:type="dxa"/>
            <w:vAlign w:val="center"/>
          </w:tcPr>
          <w:p w:rsidR="00B333CB" w:rsidRDefault="00B333CB">
            <w:pPr>
              <w:jc w:val="center"/>
              <w:rPr>
                <w:rFonts w:asciiTheme="minorEastAsia" w:eastAsiaTheme="minorEastAsia" w:hAnsiTheme="minorEastAsia"/>
                <w:bCs/>
                <w:color w:val="000000"/>
                <w:szCs w:val="28"/>
              </w:rPr>
            </w:pPr>
          </w:p>
        </w:tc>
        <w:tc>
          <w:tcPr>
            <w:tcW w:w="1320" w:type="dxa"/>
            <w:vAlign w:val="center"/>
          </w:tcPr>
          <w:p w:rsidR="00B333CB" w:rsidRDefault="00B333CB">
            <w:pPr>
              <w:jc w:val="center"/>
              <w:rPr>
                <w:rFonts w:asciiTheme="minorEastAsia" w:eastAsiaTheme="minorEastAsia" w:hAnsiTheme="minorEastAsia"/>
                <w:bCs/>
                <w:color w:val="000000"/>
                <w:szCs w:val="28"/>
              </w:rPr>
            </w:pPr>
          </w:p>
        </w:tc>
        <w:tc>
          <w:tcPr>
            <w:tcW w:w="1560" w:type="dxa"/>
            <w:vAlign w:val="center"/>
          </w:tcPr>
          <w:p w:rsidR="00B333CB" w:rsidRDefault="00B333CB">
            <w:pPr>
              <w:jc w:val="center"/>
              <w:rPr>
                <w:rFonts w:asciiTheme="minorEastAsia" w:eastAsiaTheme="minorEastAsia" w:hAnsiTheme="minorEastAsia"/>
                <w:bCs/>
                <w:color w:val="000000"/>
                <w:szCs w:val="28"/>
              </w:rPr>
            </w:pPr>
          </w:p>
        </w:tc>
      </w:tr>
    </w:tbl>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注：1、请供应商完整填写本表。</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 xml:space="preserve">    2、该表可扩展，并逐页加盖公章。</w:t>
      </w: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pStyle w:val="a5"/>
        <w:rPr>
          <w:rFonts w:asciiTheme="minorEastAsia" w:eastAsiaTheme="minorEastAsia" w:hAnsiTheme="minorEastAsia"/>
          <w:bCs/>
          <w:szCs w:val="28"/>
        </w:rPr>
      </w:pPr>
    </w:p>
    <w:p w:rsidR="00B333CB" w:rsidRDefault="00B333CB">
      <w:pPr>
        <w:pStyle w:val="a5"/>
        <w:rPr>
          <w:rFonts w:asciiTheme="minorEastAsia" w:eastAsiaTheme="minorEastAsia" w:hAnsiTheme="minorEastAsia"/>
          <w:bCs/>
          <w:szCs w:val="28"/>
        </w:rPr>
      </w:pP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 xml:space="preserve">                                 供应商名称（公章）：</w:t>
      </w: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934ACF">
      <w:pPr>
        <w:snapToGrid w:val="0"/>
        <w:spacing w:line="540" w:lineRule="exact"/>
        <w:ind w:firstLineChars="200" w:firstLine="560"/>
        <w:jc w:val="right"/>
        <w:rPr>
          <w:rFonts w:asciiTheme="minorEastAsia" w:eastAsiaTheme="minorEastAsia" w:hAnsiTheme="minorEastAsia"/>
          <w:bCs/>
          <w:szCs w:val="28"/>
        </w:rPr>
      </w:pPr>
      <w:r>
        <w:rPr>
          <w:rFonts w:asciiTheme="minorEastAsia" w:eastAsiaTheme="minorEastAsia" w:hAnsiTheme="minorEastAsia" w:hint="eastAsia"/>
          <w:bCs/>
          <w:szCs w:val="28"/>
        </w:rPr>
        <w:t>年    月    日</w:t>
      </w:r>
    </w:p>
    <w:p w:rsidR="00B333CB" w:rsidRDefault="00B333CB">
      <w:pPr>
        <w:snapToGrid w:val="0"/>
        <w:spacing w:line="540" w:lineRule="exact"/>
        <w:rPr>
          <w:rFonts w:asciiTheme="minorEastAsia" w:eastAsiaTheme="minorEastAsia" w:hAnsiTheme="minorEastAsia"/>
          <w:bCs/>
          <w:szCs w:val="28"/>
        </w:rPr>
      </w:pP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lastRenderedPageBreak/>
        <w:t>二、技术部分</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（一）技术响应偏离表</w:t>
      </w:r>
    </w:p>
    <w:p w:rsidR="00B333CB" w:rsidRDefault="00934ACF">
      <w:pPr>
        <w:snapToGrid w:val="0"/>
        <w:spacing w:line="540" w:lineRule="exact"/>
        <w:ind w:firstLineChars="200" w:firstLine="560"/>
        <w:jc w:val="center"/>
        <w:rPr>
          <w:rFonts w:asciiTheme="minorEastAsia" w:eastAsiaTheme="minorEastAsia" w:hAnsiTheme="minorEastAsia"/>
          <w:bCs/>
          <w:szCs w:val="28"/>
        </w:rPr>
      </w:pPr>
      <w:r>
        <w:rPr>
          <w:rFonts w:asciiTheme="minorEastAsia" w:eastAsiaTheme="minorEastAsia" w:hAnsiTheme="minorEastAsia" w:hint="eastAsia"/>
          <w:bCs/>
          <w:szCs w:val="28"/>
        </w:rPr>
        <w:t>技术响应偏离表</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采购项目名称：</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3120"/>
        <w:gridCol w:w="3135"/>
        <w:gridCol w:w="1641"/>
      </w:tblGrid>
      <w:tr w:rsidR="00B333CB">
        <w:trPr>
          <w:trHeight w:val="515"/>
          <w:jc w:val="center"/>
        </w:trPr>
        <w:tc>
          <w:tcPr>
            <w:tcW w:w="1312"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序号</w:t>
            </w:r>
          </w:p>
        </w:tc>
        <w:tc>
          <w:tcPr>
            <w:tcW w:w="3120" w:type="dxa"/>
            <w:vAlign w:val="center"/>
          </w:tcPr>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采购需求</w:t>
            </w:r>
          </w:p>
        </w:tc>
        <w:tc>
          <w:tcPr>
            <w:tcW w:w="3135" w:type="dxa"/>
            <w:vAlign w:val="center"/>
          </w:tcPr>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响应情况</w:t>
            </w:r>
          </w:p>
        </w:tc>
        <w:tc>
          <w:tcPr>
            <w:tcW w:w="1641"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差异说明</w:t>
            </w:r>
          </w:p>
        </w:tc>
      </w:tr>
      <w:tr w:rsidR="00B333CB">
        <w:trPr>
          <w:trHeight w:val="599"/>
          <w:jc w:val="center"/>
        </w:trPr>
        <w:tc>
          <w:tcPr>
            <w:tcW w:w="131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3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641"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599"/>
          <w:jc w:val="center"/>
        </w:trPr>
        <w:tc>
          <w:tcPr>
            <w:tcW w:w="131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3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641"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599"/>
          <w:jc w:val="center"/>
        </w:trPr>
        <w:tc>
          <w:tcPr>
            <w:tcW w:w="131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3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641"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599"/>
          <w:jc w:val="center"/>
        </w:trPr>
        <w:tc>
          <w:tcPr>
            <w:tcW w:w="131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3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641"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599"/>
          <w:jc w:val="center"/>
        </w:trPr>
        <w:tc>
          <w:tcPr>
            <w:tcW w:w="131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3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641"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599"/>
          <w:jc w:val="center"/>
        </w:trPr>
        <w:tc>
          <w:tcPr>
            <w:tcW w:w="131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3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641"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bl>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934ACF">
      <w:pPr>
        <w:snapToGrid w:val="0"/>
        <w:spacing w:line="540" w:lineRule="exact"/>
        <w:ind w:firstLineChars="200" w:firstLine="560"/>
        <w:jc w:val="right"/>
        <w:rPr>
          <w:rFonts w:asciiTheme="minorEastAsia" w:eastAsiaTheme="minorEastAsia" w:hAnsiTheme="minorEastAsia"/>
          <w:bCs/>
          <w:szCs w:val="28"/>
        </w:rPr>
      </w:pPr>
      <w:r>
        <w:rPr>
          <w:rFonts w:asciiTheme="minorEastAsia" w:eastAsiaTheme="minorEastAsia" w:hAnsiTheme="minorEastAsia" w:hint="eastAsia"/>
          <w:bCs/>
          <w:szCs w:val="28"/>
        </w:rPr>
        <w:t xml:space="preserve">供应商名称（公章）： </w:t>
      </w:r>
    </w:p>
    <w:p w:rsidR="00B333CB" w:rsidRDefault="00934ACF">
      <w:pPr>
        <w:snapToGrid w:val="0"/>
        <w:spacing w:line="540" w:lineRule="exact"/>
        <w:ind w:firstLineChars="200" w:firstLine="560"/>
        <w:jc w:val="right"/>
        <w:rPr>
          <w:rFonts w:asciiTheme="minorEastAsia" w:eastAsiaTheme="minorEastAsia" w:hAnsiTheme="minorEastAsia"/>
          <w:bCs/>
          <w:szCs w:val="28"/>
        </w:rPr>
      </w:pPr>
      <w:r>
        <w:rPr>
          <w:rFonts w:asciiTheme="minorEastAsia" w:eastAsiaTheme="minorEastAsia" w:hAnsiTheme="minorEastAsia" w:hint="eastAsia"/>
          <w:bCs/>
          <w:szCs w:val="28"/>
        </w:rPr>
        <w:t xml:space="preserve"> 年   月   日</w:t>
      </w: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注：</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1、本表即为对本项目“二、参数需求”中所列技术要求进行比较和响应；</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2、该表必须按照询价要求逐条如实填写，根据响应情况在“差异说明”项填写正偏离或负偏离及原因，完全符合的填写“无差异”，</w:t>
      </w:r>
      <w:r>
        <w:rPr>
          <w:rFonts w:asciiTheme="minorEastAsia" w:eastAsiaTheme="minorEastAsia" w:hAnsiTheme="minorEastAsia" w:hint="eastAsia"/>
          <w:bCs/>
          <w:color w:val="FF0000"/>
          <w:szCs w:val="28"/>
        </w:rPr>
        <w:t>响应情况必须填写实际报价产品的真实技术参数；</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3、该表可扩展；</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4、可附相关技术支撑材料。（格式自定）</w:t>
      </w:r>
    </w:p>
    <w:p w:rsidR="00B333CB" w:rsidRDefault="00B333CB">
      <w:pPr>
        <w:snapToGrid w:val="0"/>
        <w:spacing w:line="540" w:lineRule="exact"/>
        <w:rPr>
          <w:rFonts w:asciiTheme="minorEastAsia" w:eastAsiaTheme="minorEastAsia" w:hAnsiTheme="minorEastAsia"/>
          <w:bCs/>
          <w:szCs w:val="28"/>
        </w:rPr>
      </w:pP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lastRenderedPageBreak/>
        <w:t>三、服务部分</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（一）服务响应偏离表</w:t>
      </w:r>
    </w:p>
    <w:p w:rsidR="00B333CB" w:rsidRDefault="00934ACF">
      <w:pPr>
        <w:snapToGrid w:val="0"/>
        <w:spacing w:line="540" w:lineRule="exact"/>
        <w:ind w:firstLineChars="200" w:firstLine="560"/>
        <w:jc w:val="center"/>
        <w:rPr>
          <w:rFonts w:asciiTheme="minorEastAsia" w:eastAsiaTheme="minorEastAsia" w:hAnsiTheme="minorEastAsia"/>
          <w:bCs/>
          <w:szCs w:val="28"/>
        </w:rPr>
      </w:pPr>
      <w:r>
        <w:rPr>
          <w:rFonts w:asciiTheme="minorEastAsia" w:eastAsiaTheme="minorEastAsia" w:hAnsiTheme="minorEastAsia" w:hint="eastAsia"/>
          <w:bCs/>
          <w:szCs w:val="28"/>
        </w:rPr>
        <w:t>服务响应偏离表</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采购项目名称：</w:t>
      </w: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3120"/>
        <w:gridCol w:w="3255"/>
        <w:gridCol w:w="1802"/>
      </w:tblGrid>
      <w:tr w:rsidR="00B333CB">
        <w:trPr>
          <w:trHeight w:val="913"/>
        </w:trPr>
        <w:tc>
          <w:tcPr>
            <w:tcW w:w="1266"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序号</w:t>
            </w:r>
          </w:p>
        </w:tc>
        <w:tc>
          <w:tcPr>
            <w:tcW w:w="3120" w:type="dxa"/>
            <w:vAlign w:val="center"/>
          </w:tcPr>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询价项目需求</w:t>
            </w:r>
          </w:p>
        </w:tc>
        <w:tc>
          <w:tcPr>
            <w:tcW w:w="3255" w:type="dxa"/>
            <w:vAlign w:val="center"/>
          </w:tcPr>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响应情况</w:t>
            </w:r>
          </w:p>
        </w:tc>
        <w:tc>
          <w:tcPr>
            <w:tcW w:w="1802" w:type="dxa"/>
            <w:vAlign w:val="center"/>
          </w:tcPr>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偏离说明</w:t>
            </w:r>
          </w:p>
        </w:tc>
      </w:tr>
      <w:tr w:rsidR="00B333CB">
        <w:trPr>
          <w:trHeight w:val="703"/>
        </w:trPr>
        <w:tc>
          <w:tcPr>
            <w:tcW w:w="1266"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25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80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703"/>
        </w:trPr>
        <w:tc>
          <w:tcPr>
            <w:tcW w:w="1266"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25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80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703"/>
        </w:trPr>
        <w:tc>
          <w:tcPr>
            <w:tcW w:w="1266"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25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80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703"/>
        </w:trPr>
        <w:tc>
          <w:tcPr>
            <w:tcW w:w="1266"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25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80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703"/>
        </w:trPr>
        <w:tc>
          <w:tcPr>
            <w:tcW w:w="1266"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25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80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r w:rsidR="00B333CB">
        <w:trPr>
          <w:trHeight w:val="703"/>
        </w:trPr>
        <w:tc>
          <w:tcPr>
            <w:tcW w:w="1266"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120"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3255"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c>
          <w:tcPr>
            <w:tcW w:w="1802" w:type="dxa"/>
            <w:vAlign w:val="center"/>
          </w:tcPr>
          <w:p w:rsidR="00B333CB" w:rsidRDefault="00B333CB">
            <w:pPr>
              <w:snapToGrid w:val="0"/>
              <w:spacing w:line="540" w:lineRule="exact"/>
              <w:ind w:firstLineChars="200" w:firstLine="560"/>
              <w:rPr>
                <w:rFonts w:asciiTheme="minorEastAsia" w:eastAsiaTheme="minorEastAsia" w:hAnsiTheme="minorEastAsia"/>
                <w:bCs/>
                <w:szCs w:val="28"/>
              </w:rPr>
            </w:pPr>
          </w:p>
        </w:tc>
      </w:tr>
    </w:tbl>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r>
        <w:rPr>
          <w:rFonts w:asciiTheme="minorEastAsia" w:eastAsiaTheme="minorEastAsia" w:hAnsiTheme="minorEastAsia" w:hint="eastAsia"/>
          <w:bCs/>
          <w:szCs w:val="28"/>
        </w:rPr>
        <w:tab/>
      </w: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934ACF">
      <w:pPr>
        <w:snapToGrid w:val="0"/>
        <w:spacing w:line="540" w:lineRule="exact"/>
        <w:ind w:firstLineChars="200" w:firstLine="560"/>
        <w:jc w:val="right"/>
        <w:rPr>
          <w:rFonts w:asciiTheme="minorEastAsia" w:eastAsiaTheme="minorEastAsia" w:hAnsiTheme="minorEastAsia"/>
          <w:bCs/>
          <w:szCs w:val="28"/>
        </w:rPr>
      </w:pPr>
      <w:r>
        <w:rPr>
          <w:rFonts w:asciiTheme="minorEastAsia" w:eastAsiaTheme="minorEastAsia" w:hAnsiTheme="minorEastAsia" w:hint="eastAsia"/>
          <w:bCs/>
          <w:szCs w:val="28"/>
        </w:rPr>
        <w:t xml:space="preserve">供应商名称（公章）： </w:t>
      </w:r>
    </w:p>
    <w:p w:rsidR="00B333CB" w:rsidRDefault="00934ACF">
      <w:pPr>
        <w:snapToGrid w:val="0"/>
        <w:spacing w:line="540" w:lineRule="exact"/>
        <w:ind w:firstLineChars="200" w:firstLine="560"/>
        <w:jc w:val="right"/>
        <w:rPr>
          <w:rFonts w:asciiTheme="minorEastAsia" w:eastAsiaTheme="minorEastAsia" w:hAnsiTheme="minorEastAsia"/>
          <w:bCs/>
          <w:szCs w:val="28"/>
        </w:rPr>
      </w:pPr>
      <w:r>
        <w:rPr>
          <w:rFonts w:asciiTheme="minorEastAsia" w:eastAsiaTheme="minorEastAsia" w:hAnsiTheme="minorEastAsia" w:hint="eastAsia"/>
          <w:bCs/>
          <w:szCs w:val="28"/>
        </w:rPr>
        <w:t xml:space="preserve"> 年   月   日                             </w:t>
      </w: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注：</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1、本表即为对本项目中所列服务要求进行比较和响应；</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2、该表必须按照询价要求逐条如实填写，根据响应情况在“差异说明”项填写正偏离或负偏离及原因，完全符合的填写“无差异”；</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3、该表可扩展；</w:t>
      </w:r>
    </w:p>
    <w:p w:rsidR="00B333CB" w:rsidRDefault="00934ACF">
      <w:pPr>
        <w:snapToGrid w:val="0"/>
        <w:spacing w:line="5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4、可附相关技术支撑材料。（格式自定）</w:t>
      </w:r>
    </w:p>
    <w:p w:rsidR="00B333CB" w:rsidRDefault="00B333CB">
      <w:pPr>
        <w:snapToGrid w:val="0"/>
        <w:spacing w:line="540" w:lineRule="exact"/>
        <w:rPr>
          <w:rFonts w:asciiTheme="minorEastAsia" w:eastAsiaTheme="minorEastAsia" w:hAnsiTheme="minorEastAsia"/>
          <w:bCs/>
          <w:szCs w:val="28"/>
        </w:rPr>
      </w:pPr>
    </w:p>
    <w:p w:rsidR="00B333CB" w:rsidRDefault="00B333CB">
      <w:pPr>
        <w:snapToGrid w:val="0"/>
        <w:spacing w:line="540" w:lineRule="exact"/>
        <w:rPr>
          <w:rFonts w:asciiTheme="minorEastAsia" w:eastAsiaTheme="minorEastAsia" w:hAnsiTheme="minorEastAsia"/>
          <w:bCs/>
          <w:szCs w:val="28"/>
        </w:rPr>
      </w:pP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lastRenderedPageBreak/>
        <w:t>四、资质部分</w:t>
      </w:r>
    </w:p>
    <w:p w:rsidR="00B333CB" w:rsidRDefault="00934ACF">
      <w:pPr>
        <w:snapToGrid w:val="0"/>
        <w:spacing w:line="540" w:lineRule="exact"/>
        <w:rPr>
          <w:rFonts w:asciiTheme="minorEastAsia" w:eastAsiaTheme="minorEastAsia" w:hAnsiTheme="minorEastAsia"/>
          <w:bCs/>
          <w:szCs w:val="28"/>
        </w:rPr>
      </w:pPr>
      <w:r>
        <w:rPr>
          <w:rFonts w:asciiTheme="minorEastAsia" w:eastAsiaTheme="minorEastAsia" w:hAnsiTheme="minorEastAsia" w:hint="eastAsia"/>
          <w:bCs/>
          <w:szCs w:val="28"/>
        </w:rPr>
        <w:t>（格式自定）</w:t>
      </w: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560"/>
        <w:rPr>
          <w:rFonts w:asciiTheme="minorEastAsia" w:eastAsiaTheme="minorEastAsia" w:hAnsiTheme="minorEastAsia"/>
          <w:bCs/>
          <w:szCs w:val="28"/>
        </w:rPr>
      </w:pPr>
    </w:p>
    <w:p w:rsidR="00B333CB" w:rsidRDefault="00B333CB">
      <w:pPr>
        <w:snapToGrid w:val="0"/>
        <w:spacing w:line="540" w:lineRule="exact"/>
        <w:ind w:firstLineChars="200" w:firstLine="600"/>
        <w:rPr>
          <w:rFonts w:ascii="仿宋_GB2312" w:eastAsia="仿宋_GB2312" w:hAnsi="仿宋"/>
          <w:bCs/>
          <w:sz w:val="30"/>
          <w:szCs w:val="30"/>
        </w:rPr>
      </w:pPr>
    </w:p>
    <w:p w:rsidR="00B333CB" w:rsidRDefault="00934ACF">
      <w:pPr>
        <w:snapToGrid w:val="0"/>
        <w:spacing w:line="54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（结束）</w:t>
      </w:r>
    </w:p>
    <w:p w:rsidR="00B333CB" w:rsidRDefault="00B333CB">
      <w:pPr>
        <w:snapToGrid w:val="0"/>
        <w:spacing w:line="540" w:lineRule="exact"/>
        <w:ind w:firstLineChars="200" w:firstLine="560"/>
        <w:rPr>
          <w:bCs/>
        </w:rPr>
      </w:pPr>
    </w:p>
    <w:p w:rsidR="00B333CB" w:rsidRDefault="00B333CB">
      <w:pPr>
        <w:snapToGrid w:val="0"/>
        <w:spacing w:line="540" w:lineRule="exact"/>
        <w:rPr>
          <w:bCs/>
        </w:rPr>
      </w:pPr>
    </w:p>
    <w:p w:rsidR="00B333CB" w:rsidRDefault="00B333CB">
      <w:pPr>
        <w:snapToGrid w:val="0"/>
        <w:spacing w:line="540" w:lineRule="exact"/>
        <w:rPr>
          <w:bCs/>
        </w:rPr>
      </w:pPr>
    </w:p>
    <w:sectPr w:rsidR="00B333CB" w:rsidSect="00B333CB">
      <w:footerReference w:type="even" r:id="rId8"/>
      <w:footerReference w:type="default" r:id="rId9"/>
      <w:pgSz w:w="11907" w:h="16840"/>
      <w:pgMar w:top="1134" w:right="1191" w:bottom="1134" w:left="1304" w:header="964"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0EB" w:rsidRDefault="00F270EB" w:rsidP="00B333CB">
      <w:r>
        <w:separator/>
      </w:r>
    </w:p>
  </w:endnote>
  <w:endnote w:type="continuationSeparator" w:id="1">
    <w:p w:rsidR="00F270EB" w:rsidRDefault="00F270EB" w:rsidP="00B3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3CB" w:rsidRDefault="00BC0653">
    <w:pPr>
      <w:pStyle w:val="a6"/>
      <w:framePr w:wrap="around" w:vAnchor="text" w:hAnchor="margin" w:xAlign="center" w:y="1"/>
      <w:rPr>
        <w:rStyle w:val="12"/>
      </w:rPr>
    </w:pPr>
    <w:r>
      <w:fldChar w:fldCharType="begin"/>
    </w:r>
    <w:r w:rsidR="00934ACF">
      <w:rPr>
        <w:rStyle w:val="12"/>
      </w:rPr>
      <w:instrText xml:space="preserve">PAGE  </w:instrText>
    </w:r>
    <w:r>
      <w:fldChar w:fldCharType="end"/>
    </w:r>
  </w:p>
  <w:p w:rsidR="00B333CB" w:rsidRDefault="00B333C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3CB" w:rsidRDefault="00BC0653">
    <w:pPr>
      <w:pStyle w:val="a6"/>
      <w:jc w:val="center"/>
      <w:rPr>
        <w:sz w:val="28"/>
        <w:szCs w:val="28"/>
      </w:rPr>
    </w:pPr>
    <w:r>
      <w:rPr>
        <w:sz w:val="28"/>
        <w:szCs w:val="28"/>
      </w:rPr>
      <w:fldChar w:fldCharType="begin"/>
    </w:r>
    <w:r w:rsidR="00934ACF">
      <w:rPr>
        <w:sz w:val="28"/>
        <w:szCs w:val="28"/>
      </w:rPr>
      <w:instrText>PAGE   \* MERGEFORMAT</w:instrText>
    </w:r>
    <w:r>
      <w:rPr>
        <w:sz w:val="28"/>
        <w:szCs w:val="28"/>
      </w:rPr>
      <w:fldChar w:fldCharType="separate"/>
    </w:r>
    <w:r w:rsidR="00035938" w:rsidRPr="00035938">
      <w:rPr>
        <w:noProof/>
        <w:sz w:val="28"/>
        <w:szCs w:val="28"/>
        <w:lang w:val="zh-CN"/>
      </w:rPr>
      <w:t>1</w:t>
    </w:r>
    <w:r>
      <w:rPr>
        <w:sz w:val="28"/>
        <w:szCs w:val="28"/>
      </w:rPr>
      <w:fldChar w:fldCharType="end"/>
    </w:r>
  </w:p>
  <w:p w:rsidR="00B333CB" w:rsidRDefault="00B333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0EB" w:rsidRDefault="00F270EB" w:rsidP="00B333CB">
      <w:r>
        <w:separator/>
      </w:r>
    </w:p>
  </w:footnote>
  <w:footnote w:type="continuationSeparator" w:id="1">
    <w:p w:rsidR="00F270EB" w:rsidRDefault="00F270EB" w:rsidP="00B33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6A2"/>
    <w:multiLevelType w:val="hybridMultilevel"/>
    <w:tmpl w:val="B4A015A2"/>
    <w:lvl w:ilvl="0" w:tplc="55D671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7836E68"/>
    <w:multiLevelType w:val="hybridMultilevel"/>
    <w:tmpl w:val="7C4E4322"/>
    <w:lvl w:ilvl="0" w:tplc="15C6B4D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3A61A4"/>
    <w:multiLevelType w:val="hybridMultilevel"/>
    <w:tmpl w:val="093A38E6"/>
    <w:lvl w:ilvl="0" w:tplc="442A58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FE39B2"/>
    <w:multiLevelType w:val="hybridMultilevel"/>
    <w:tmpl w:val="CAA829A0"/>
    <w:lvl w:ilvl="0" w:tplc="F5D8F18A">
      <w:start w:val="7"/>
      <w:numFmt w:val="decimal"/>
      <w:lvlText w:val="%1、"/>
      <w:lvlJc w:val="left"/>
      <w:pPr>
        <w:ind w:left="1221" w:hanging="720"/>
      </w:pPr>
      <w:rPr>
        <w:rFonts w:hint="default"/>
      </w:r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abstractNum w:abstractNumId="4">
    <w:nsid w:val="2B9B1F69"/>
    <w:multiLevelType w:val="hybridMultilevel"/>
    <w:tmpl w:val="5500454C"/>
    <w:lvl w:ilvl="0" w:tplc="D13093D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7091C66"/>
    <w:multiLevelType w:val="hybridMultilevel"/>
    <w:tmpl w:val="3C7CC510"/>
    <w:lvl w:ilvl="0" w:tplc="C610D44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C92A525"/>
    <w:multiLevelType w:val="singleLevel"/>
    <w:tmpl w:val="6C92A525"/>
    <w:lvl w:ilvl="0">
      <w:start w:val="2"/>
      <w:numFmt w:val="chineseCounting"/>
      <w:suff w:val="nothing"/>
      <w:lvlText w:val="%1、"/>
      <w:lvlJc w:val="left"/>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Y0ZWZhZjUxMzUwMzYxNGMwMDEwMGY2NzcxNmEzNTgifQ=="/>
  </w:docVars>
  <w:rsids>
    <w:rsidRoot w:val="00023C85"/>
    <w:rsid w:val="00021ED8"/>
    <w:rsid w:val="00023C85"/>
    <w:rsid w:val="00035938"/>
    <w:rsid w:val="000705D9"/>
    <w:rsid w:val="000B2872"/>
    <w:rsid w:val="00104E2A"/>
    <w:rsid w:val="00176C1B"/>
    <w:rsid w:val="00176CAC"/>
    <w:rsid w:val="002E4EA4"/>
    <w:rsid w:val="002F4B0D"/>
    <w:rsid w:val="00353322"/>
    <w:rsid w:val="003D6C38"/>
    <w:rsid w:val="00435EC2"/>
    <w:rsid w:val="00527F09"/>
    <w:rsid w:val="005450E4"/>
    <w:rsid w:val="005E68A0"/>
    <w:rsid w:val="006032BE"/>
    <w:rsid w:val="00621C3F"/>
    <w:rsid w:val="00647C6E"/>
    <w:rsid w:val="00654807"/>
    <w:rsid w:val="006C504E"/>
    <w:rsid w:val="00731810"/>
    <w:rsid w:val="00763E95"/>
    <w:rsid w:val="007D08DD"/>
    <w:rsid w:val="00824BC3"/>
    <w:rsid w:val="00890802"/>
    <w:rsid w:val="008A446C"/>
    <w:rsid w:val="008D03D4"/>
    <w:rsid w:val="00902546"/>
    <w:rsid w:val="00934ACF"/>
    <w:rsid w:val="00A07333"/>
    <w:rsid w:val="00A44D68"/>
    <w:rsid w:val="00B218DD"/>
    <w:rsid w:val="00B333CB"/>
    <w:rsid w:val="00BA2E9A"/>
    <w:rsid w:val="00BC0653"/>
    <w:rsid w:val="00C65A98"/>
    <w:rsid w:val="00CB6770"/>
    <w:rsid w:val="00D71499"/>
    <w:rsid w:val="00D7345F"/>
    <w:rsid w:val="00DA462B"/>
    <w:rsid w:val="00E1613A"/>
    <w:rsid w:val="00EF73F5"/>
    <w:rsid w:val="00F02A05"/>
    <w:rsid w:val="00F0659E"/>
    <w:rsid w:val="00F21A73"/>
    <w:rsid w:val="00F270EB"/>
    <w:rsid w:val="00F37DA2"/>
    <w:rsid w:val="00FB6DCA"/>
    <w:rsid w:val="012F36D7"/>
    <w:rsid w:val="01D25705"/>
    <w:rsid w:val="020D6492"/>
    <w:rsid w:val="02F5415F"/>
    <w:rsid w:val="03381971"/>
    <w:rsid w:val="03A22EC6"/>
    <w:rsid w:val="04322DC6"/>
    <w:rsid w:val="052753E1"/>
    <w:rsid w:val="05986359"/>
    <w:rsid w:val="061C4EB4"/>
    <w:rsid w:val="06BD5DFB"/>
    <w:rsid w:val="072473E3"/>
    <w:rsid w:val="074634D2"/>
    <w:rsid w:val="09E64A84"/>
    <w:rsid w:val="09EF1AC9"/>
    <w:rsid w:val="0AEE426D"/>
    <w:rsid w:val="0B060A52"/>
    <w:rsid w:val="0B450F50"/>
    <w:rsid w:val="0DE1056F"/>
    <w:rsid w:val="0E603C3C"/>
    <w:rsid w:val="0E7B4A34"/>
    <w:rsid w:val="0F292FC1"/>
    <w:rsid w:val="0F616501"/>
    <w:rsid w:val="11BC11EF"/>
    <w:rsid w:val="129011A0"/>
    <w:rsid w:val="12B80D6E"/>
    <w:rsid w:val="13EE1BAA"/>
    <w:rsid w:val="13F61681"/>
    <w:rsid w:val="14653D74"/>
    <w:rsid w:val="14E5239C"/>
    <w:rsid w:val="14EC798C"/>
    <w:rsid w:val="152C0D1B"/>
    <w:rsid w:val="16696339"/>
    <w:rsid w:val="16ED7364"/>
    <w:rsid w:val="18C44C5F"/>
    <w:rsid w:val="1939129E"/>
    <w:rsid w:val="1962322B"/>
    <w:rsid w:val="19AE4C2A"/>
    <w:rsid w:val="19CF207E"/>
    <w:rsid w:val="1AE231E9"/>
    <w:rsid w:val="1B3D0930"/>
    <w:rsid w:val="1C5D7B84"/>
    <w:rsid w:val="1CFF3566"/>
    <w:rsid w:val="1D295B40"/>
    <w:rsid w:val="1DB60A48"/>
    <w:rsid w:val="1E214A6A"/>
    <w:rsid w:val="1F336BE5"/>
    <w:rsid w:val="1FE7295E"/>
    <w:rsid w:val="20E701EC"/>
    <w:rsid w:val="21F4671D"/>
    <w:rsid w:val="2274785E"/>
    <w:rsid w:val="22AC034A"/>
    <w:rsid w:val="22D85139"/>
    <w:rsid w:val="22E939B2"/>
    <w:rsid w:val="23112D0A"/>
    <w:rsid w:val="23C92978"/>
    <w:rsid w:val="25357778"/>
    <w:rsid w:val="25516914"/>
    <w:rsid w:val="25982558"/>
    <w:rsid w:val="26F26548"/>
    <w:rsid w:val="27C77AED"/>
    <w:rsid w:val="28697DC3"/>
    <w:rsid w:val="28A60407"/>
    <w:rsid w:val="28D45A75"/>
    <w:rsid w:val="28F416F8"/>
    <w:rsid w:val="2A4356D1"/>
    <w:rsid w:val="2A937F96"/>
    <w:rsid w:val="2AF41E23"/>
    <w:rsid w:val="2CE101E6"/>
    <w:rsid w:val="2DFC6D96"/>
    <w:rsid w:val="2E0B59D7"/>
    <w:rsid w:val="2EB517F1"/>
    <w:rsid w:val="3075444B"/>
    <w:rsid w:val="30DF797C"/>
    <w:rsid w:val="30E17ECA"/>
    <w:rsid w:val="323C5288"/>
    <w:rsid w:val="32557702"/>
    <w:rsid w:val="32656546"/>
    <w:rsid w:val="326F1DF0"/>
    <w:rsid w:val="329E6C89"/>
    <w:rsid w:val="32F525AD"/>
    <w:rsid w:val="33BD53B1"/>
    <w:rsid w:val="33EA0766"/>
    <w:rsid w:val="34126ED7"/>
    <w:rsid w:val="35957DBF"/>
    <w:rsid w:val="366F4025"/>
    <w:rsid w:val="368264B0"/>
    <w:rsid w:val="36D44917"/>
    <w:rsid w:val="374B6987"/>
    <w:rsid w:val="37D44BCF"/>
    <w:rsid w:val="38BD1B07"/>
    <w:rsid w:val="38E520B9"/>
    <w:rsid w:val="39B933A3"/>
    <w:rsid w:val="39E10702"/>
    <w:rsid w:val="39E97E40"/>
    <w:rsid w:val="3B76457C"/>
    <w:rsid w:val="3BAA1D70"/>
    <w:rsid w:val="3BDE2404"/>
    <w:rsid w:val="3C0705BA"/>
    <w:rsid w:val="3C282E90"/>
    <w:rsid w:val="3C5A2A15"/>
    <w:rsid w:val="3CEA2B88"/>
    <w:rsid w:val="3D0808D3"/>
    <w:rsid w:val="3D3031E0"/>
    <w:rsid w:val="3D962926"/>
    <w:rsid w:val="3DAA0180"/>
    <w:rsid w:val="3E94330A"/>
    <w:rsid w:val="3EB4051C"/>
    <w:rsid w:val="3EDE723A"/>
    <w:rsid w:val="3F4742A5"/>
    <w:rsid w:val="3F7265DD"/>
    <w:rsid w:val="40D92C20"/>
    <w:rsid w:val="41E26741"/>
    <w:rsid w:val="426A07AF"/>
    <w:rsid w:val="42712842"/>
    <w:rsid w:val="42993F16"/>
    <w:rsid w:val="43D8082B"/>
    <w:rsid w:val="44071A71"/>
    <w:rsid w:val="4451682E"/>
    <w:rsid w:val="446F4EF2"/>
    <w:rsid w:val="44867251"/>
    <w:rsid w:val="45062140"/>
    <w:rsid w:val="452C6767"/>
    <w:rsid w:val="46690E5A"/>
    <w:rsid w:val="4766400D"/>
    <w:rsid w:val="478C11CD"/>
    <w:rsid w:val="47D10258"/>
    <w:rsid w:val="47FE13FC"/>
    <w:rsid w:val="48471B32"/>
    <w:rsid w:val="491B6CE2"/>
    <w:rsid w:val="495024F9"/>
    <w:rsid w:val="4956748A"/>
    <w:rsid w:val="49B7786C"/>
    <w:rsid w:val="4AB50890"/>
    <w:rsid w:val="4BF93681"/>
    <w:rsid w:val="4C2D4B0E"/>
    <w:rsid w:val="4CEF6016"/>
    <w:rsid w:val="4D5F2E7F"/>
    <w:rsid w:val="4DD112FC"/>
    <w:rsid w:val="4ED96C21"/>
    <w:rsid w:val="4F933FB3"/>
    <w:rsid w:val="4FC7177E"/>
    <w:rsid w:val="505E4204"/>
    <w:rsid w:val="50CA18FE"/>
    <w:rsid w:val="538400DF"/>
    <w:rsid w:val="542145F8"/>
    <w:rsid w:val="542D1252"/>
    <w:rsid w:val="549453EB"/>
    <w:rsid w:val="5516270B"/>
    <w:rsid w:val="584B45E2"/>
    <w:rsid w:val="584E689D"/>
    <w:rsid w:val="588C28C0"/>
    <w:rsid w:val="58A3786C"/>
    <w:rsid w:val="58C85C32"/>
    <w:rsid w:val="59A644F9"/>
    <w:rsid w:val="5A441E83"/>
    <w:rsid w:val="5A956DA8"/>
    <w:rsid w:val="5B485774"/>
    <w:rsid w:val="5B892AC1"/>
    <w:rsid w:val="5C235DED"/>
    <w:rsid w:val="5CD32C1B"/>
    <w:rsid w:val="5CD6086F"/>
    <w:rsid w:val="5D2E1410"/>
    <w:rsid w:val="5D450049"/>
    <w:rsid w:val="5DF3245C"/>
    <w:rsid w:val="5DFB2606"/>
    <w:rsid w:val="5E4B3100"/>
    <w:rsid w:val="5EB20FE5"/>
    <w:rsid w:val="60190653"/>
    <w:rsid w:val="60732927"/>
    <w:rsid w:val="60986F3B"/>
    <w:rsid w:val="61D604F7"/>
    <w:rsid w:val="62BF61C6"/>
    <w:rsid w:val="63EB7BF1"/>
    <w:rsid w:val="647C0E72"/>
    <w:rsid w:val="660353B2"/>
    <w:rsid w:val="66721A17"/>
    <w:rsid w:val="67296B52"/>
    <w:rsid w:val="69312A87"/>
    <w:rsid w:val="6CDE737B"/>
    <w:rsid w:val="6D940381"/>
    <w:rsid w:val="6E794A3B"/>
    <w:rsid w:val="6EA43AB0"/>
    <w:rsid w:val="70227B33"/>
    <w:rsid w:val="70B41963"/>
    <w:rsid w:val="72012DC7"/>
    <w:rsid w:val="7256750B"/>
    <w:rsid w:val="736E6F7E"/>
    <w:rsid w:val="754D7793"/>
    <w:rsid w:val="75A107BA"/>
    <w:rsid w:val="75FD5819"/>
    <w:rsid w:val="76070B1D"/>
    <w:rsid w:val="7623554A"/>
    <w:rsid w:val="76E36418"/>
    <w:rsid w:val="76F701D8"/>
    <w:rsid w:val="787A6C94"/>
    <w:rsid w:val="7A513882"/>
    <w:rsid w:val="7A667F10"/>
    <w:rsid w:val="7AD923B3"/>
    <w:rsid w:val="7BB53A32"/>
    <w:rsid w:val="7C4E31B1"/>
    <w:rsid w:val="7D966FEB"/>
    <w:rsid w:val="7DCD5E4E"/>
    <w:rsid w:val="7E410E13"/>
    <w:rsid w:val="7E4B5157"/>
    <w:rsid w:val="7F7F5C7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33CB"/>
    <w:pPr>
      <w:widowControl w:val="0"/>
      <w:jc w:val="both"/>
    </w:pPr>
    <w:rPr>
      <w:kern w:val="2"/>
      <w:sz w:val="28"/>
    </w:rPr>
  </w:style>
  <w:style w:type="paragraph" w:styleId="1">
    <w:name w:val="heading 1"/>
    <w:basedOn w:val="a"/>
    <w:next w:val="a"/>
    <w:uiPriority w:val="9"/>
    <w:qFormat/>
    <w:rsid w:val="00B333CB"/>
    <w:pPr>
      <w:keepNext/>
      <w:keepLines/>
      <w:spacing w:before="340" w:after="330" w:line="578" w:lineRule="auto"/>
      <w:jc w:val="center"/>
      <w:outlineLvl w:val="0"/>
    </w:pPr>
    <w:rPr>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B333CB"/>
    <w:rPr>
      <w:kern w:val="0"/>
      <w:sz w:val="18"/>
      <w:szCs w:val="18"/>
      <w:lang/>
    </w:rPr>
  </w:style>
  <w:style w:type="paragraph" w:styleId="a4">
    <w:name w:val="toa heading"/>
    <w:basedOn w:val="a"/>
    <w:next w:val="a"/>
    <w:qFormat/>
    <w:rsid w:val="00B333CB"/>
    <w:pPr>
      <w:spacing w:before="120"/>
    </w:pPr>
    <w:rPr>
      <w:rFonts w:ascii="Arial" w:hAnsi="Arial"/>
      <w:sz w:val="24"/>
    </w:rPr>
  </w:style>
  <w:style w:type="paragraph" w:styleId="a5">
    <w:name w:val="Body Text"/>
    <w:basedOn w:val="a"/>
    <w:link w:val="Char0"/>
    <w:uiPriority w:val="99"/>
    <w:unhideWhenUsed/>
    <w:qFormat/>
    <w:rsid w:val="00B333CB"/>
    <w:pPr>
      <w:spacing w:after="120"/>
    </w:pPr>
    <w:rPr>
      <w:lang/>
    </w:rPr>
  </w:style>
  <w:style w:type="paragraph" w:styleId="a6">
    <w:name w:val="footer"/>
    <w:basedOn w:val="a"/>
    <w:link w:val="Char1"/>
    <w:qFormat/>
    <w:rsid w:val="00B333CB"/>
    <w:pPr>
      <w:tabs>
        <w:tab w:val="center" w:pos="4153"/>
        <w:tab w:val="right" w:pos="8306"/>
      </w:tabs>
      <w:snapToGrid w:val="0"/>
      <w:jc w:val="left"/>
    </w:pPr>
    <w:rPr>
      <w:kern w:val="0"/>
      <w:sz w:val="18"/>
      <w:lang/>
    </w:rPr>
  </w:style>
  <w:style w:type="paragraph" w:styleId="a7">
    <w:name w:val="header"/>
    <w:basedOn w:val="a"/>
    <w:link w:val="Char2"/>
    <w:qFormat/>
    <w:rsid w:val="00B333CB"/>
    <w:pPr>
      <w:pBdr>
        <w:bottom w:val="single" w:sz="6" w:space="1" w:color="auto"/>
      </w:pBdr>
      <w:tabs>
        <w:tab w:val="center" w:pos="4153"/>
        <w:tab w:val="right" w:pos="8306"/>
      </w:tabs>
      <w:snapToGrid w:val="0"/>
      <w:jc w:val="center"/>
    </w:pPr>
    <w:rPr>
      <w:kern w:val="0"/>
      <w:sz w:val="18"/>
      <w:szCs w:val="18"/>
      <w:lang/>
    </w:rPr>
  </w:style>
  <w:style w:type="character" w:customStyle="1" w:styleId="Char">
    <w:name w:val="批注框文本 Char"/>
    <w:link w:val="a0"/>
    <w:semiHidden/>
    <w:qFormat/>
    <w:rsid w:val="00B333CB"/>
    <w:rPr>
      <w:rFonts w:ascii="Times New Roman" w:eastAsia="宋体" w:hAnsi="Times New Roman" w:cs="Times New Roman"/>
      <w:sz w:val="18"/>
      <w:szCs w:val="18"/>
    </w:rPr>
  </w:style>
  <w:style w:type="character" w:customStyle="1" w:styleId="Char1">
    <w:name w:val="页脚 Char"/>
    <w:link w:val="a6"/>
    <w:semiHidden/>
    <w:qFormat/>
    <w:rsid w:val="00B333CB"/>
    <w:rPr>
      <w:sz w:val="18"/>
    </w:rPr>
  </w:style>
  <w:style w:type="character" w:customStyle="1" w:styleId="Char2">
    <w:name w:val="页眉 Char"/>
    <w:link w:val="a7"/>
    <w:semiHidden/>
    <w:qFormat/>
    <w:rsid w:val="00B333CB"/>
    <w:rPr>
      <w:rFonts w:ascii="Times New Roman" w:eastAsia="宋体" w:hAnsi="Times New Roman" w:cs="Times New Roman"/>
      <w:sz w:val="18"/>
      <w:szCs w:val="18"/>
    </w:rPr>
  </w:style>
  <w:style w:type="paragraph" w:customStyle="1" w:styleId="10">
    <w:name w:val="列出段落1"/>
    <w:basedOn w:val="a"/>
    <w:qFormat/>
    <w:rsid w:val="00B333CB"/>
    <w:pPr>
      <w:ind w:firstLineChars="200" w:firstLine="420"/>
    </w:pPr>
    <w:rPr>
      <w:rFonts w:ascii="Calibri" w:hAnsi="Calibri" w:cs="黑体"/>
      <w:sz w:val="21"/>
      <w:szCs w:val="22"/>
    </w:rPr>
  </w:style>
  <w:style w:type="paragraph" w:customStyle="1" w:styleId="11">
    <w:name w:val="普通(网站)1"/>
    <w:basedOn w:val="a"/>
    <w:qFormat/>
    <w:rsid w:val="00B333CB"/>
    <w:pPr>
      <w:widowControl/>
      <w:spacing w:before="100" w:beforeAutospacing="1" w:after="100" w:afterAutospacing="1"/>
      <w:jc w:val="left"/>
    </w:pPr>
    <w:rPr>
      <w:kern w:val="0"/>
      <w:sz w:val="24"/>
      <w:szCs w:val="24"/>
    </w:rPr>
  </w:style>
  <w:style w:type="character" w:customStyle="1" w:styleId="12">
    <w:name w:val="页码1"/>
    <w:basedOn w:val="a1"/>
    <w:qFormat/>
    <w:rsid w:val="00B333CB"/>
  </w:style>
  <w:style w:type="character" w:customStyle="1" w:styleId="Char10">
    <w:name w:val="页脚 Char1"/>
    <w:qFormat/>
    <w:rsid w:val="00B333CB"/>
    <w:rPr>
      <w:rFonts w:ascii="Times New Roman" w:eastAsia="宋体" w:hAnsi="Times New Roman" w:cs="Times New Roman"/>
      <w:sz w:val="18"/>
      <w:szCs w:val="18"/>
    </w:rPr>
  </w:style>
  <w:style w:type="character" w:customStyle="1" w:styleId="Char0">
    <w:name w:val="正文文本 Char"/>
    <w:link w:val="a5"/>
    <w:uiPriority w:val="99"/>
    <w:qFormat/>
    <w:rsid w:val="00B333CB"/>
    <w:rPr>
      <w:kern w:val="2"/>
      <w:sz w:val="28"/>
    </w:rPr>
  </w:style>
  <w:style w:type="paragraph" w:styleId="a8">
    <w:name w:val="List Paragraph"/>
    <w:basedOn w:val="a"/>
    <w:uiPriority w:val="99"/>
    <w:qFormat/>
    <w:rsid w:val="00B333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354</Words>
  <Characters>2018</Characters>
  <Application>Microsoft Office Word</Application>
  <DocSecurity>0</DocSecurity>
  <Lines>16</Lines>
  <Paragraphs>4</Paragraphs>
  <ScaleCrop>false</ScaleCrop>
  <Company>P R C</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 yulin</dc:title>
  <dc:creator>Li yulin</dc:creator>
  <cp:lastModifiedBy>Windows User</cp:lastModifiedBy>
  <cp:revision>22</cp:revision>
  <cp:lastPrinted>2019-08-09T17:04:00Z</cp:lastPrinted>
  <dcterms:created xsi:type="dcterms:W3CDTF">2019-10-23T17:09:00Z</dcterms:created>
  <dcterms:modified xsi:type="dcterms:W3CDTF">2024-12-17T08:58:00Z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E78AA67253654752B123477759FEB2E9_13</vt:lpwstr>
  </property>
</Properties>
</file>