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4090" w:rsidRDefault="004E4090">
      <w:pPr>
        <w:spacing w:line="600" w:lineRule="exact"/>
        <w:jc w:val="center"/>
        <w:outlineLvl w:val="0"/>
        <w:rPr>
          <w:rFonts w:ascii="宋体" w:hAnsi="宋体" w:cs="宋体"/>
          <w:sz w:val="52"/>
        </w:rPr>
      </w:pPr>
    </w:p>
    <w:p w:rsidR="004E4090" w:rsidRDefault="004E4090">
      <w:pPr>
        <w:spacing w:line="1600" w:lineRule="exact"/>
        <w:jc w:val="center"/>
        <w:outlineLvl w:val="0"/>
        <w:rPr>
          <w:rFonts w:ascii="宋体" w:hAnsi="宋体" w:cs="宋体"/>
          <w:b/>
          <w:sz w:val="100"/>
        </w:rPr>
      </w:pPr>
    </w:p>
    <w:p w:rsidR="004E4090" w:rsidRDefault="004E4090">
      <w:pPr>
        <w:spacing w:line="1600" w:lineRule="exact"/>
        <w:jc w:val="center"/>
        <w:outlineLvl w:val="0"/>
        <w:rPr>
          <w:rFonts w:ascii="宋体" w:hAnsi="宋体" w:cs="宋体"/>
          <w:b/>
          <w:sz w:val="96"/>
          <w:szCs w:val="96"/>
        </w:rPr>
      </w:pPr>
      <w:r>
        <w:rPr>
          <w:rFonts w:ascii="宋体" w:hAnsi="宋体" w:cs="宋体" w:hint="eastAsia"/>
          <w:b/>
          <w:sz w:val="96"/>
          <w:szCs w:val="96"/>
        </w:rPr>
        <w:t>询价采购文件</w:t>
      </w:r>
    </w:p>
    <w:p w:rsidR="004E4090" w:rsidRDefault="004E4090">
      <w:pPr>
        <w:pStyle w:val="a9"/>
        <w:spacing w:line="500" w:lineRule="exact"/>
        <w:ind w:left="0"/>
        <w:jc w:val="center"/>
        <w:rPr>
          <w:rFonts w:ascii="宋体" w:hAnsi="宋体" w:cs="宋体"/>
          <w:b/>
          <w:sz w:val="32"/>
        </w:rPr>
      </w:pPr>
    </w:p>
    <w:p w:rsidR="004E4090" w:rsidRDefault="004E4090">
      <w:pPr>
        <w:pStyle w:val="a9"/>
        <w:spacing w:line="500" w:lineRule="exact"/>
        <w:ind w:left="0"/>
        <w:jc w:val="center"/>
        <w:rPr>
          <w:rFonts w:ascii="宋体" w:hAnsi="宋体" w:cs="宋体"/>
          <w:b/>
          <w:sz w:val="32"/>
        </w:rPr>
      </w:pPr>
    </w:p>
    <w:p w:rsidR="004E4090" w:rsidRDefault="004E4090">
      <w:pPr>
        <w:pStyle w:val="a9"/>
        <w:spacing w:line="500" w:lineRule="exact"/>
        <w:ind w:left="0"/>
        <w:jc w:val="center"/>
        <w:rPr>
          <w:rFonts w:ascii="宋体" w:hAnsi="宋体" w:cs="宋体"/>
          <w:b/>
          <w:sz w:val="32"/>
        </w:rPr>
      </w:pPr>
    </w:p>
    <w:p w:rsidR="004E4090" w:rsidRDefault="004E4090">
      <w:pPr>
        <w:pStyle w:val="a9"/>
        <w:spacing w:line="500" w:lineRule="exact"/>
        <w:ind w:left="0"/>
        <w:jc w:val="center"/>
        <w:rPr>
          <w:rFonts w:ascii="宋体" w:hAnsi="宋体" w:cs="宋体"/>
          <w:b/>
          <w:sz w:val="32"/>
          <w:szCs w:val="22"/>
        </w:rPr>
      </w:pPr>
    </w:p>
    <w:p w:rsidR="004E4090" w:rsidRDefault="004E4090" w:rsidP="00FB08D5">
      <w:pPr>
        <w:spacing w:line="500" w:lineRule="exact"/>
        <w:ind w:firstLineChars="500" w:firstLine="1606"/>
        <w:jc w:val="left"/>
        <w:outlineLvl w:val="0"/>
        <w:rPr>
          <w:rFonts w:ascii="宋体" w:hAnsi="宋体" w:cs="宋体"/>
          <w:b/>
          <w:sz w:val="32"/>
          <w:szCs w:val="22"/>
        </w:rPr>
      </w:pPr>
      <w:r>
        <w:rPr>
          <w:rFonts w:ascii="宋体" w:hAnsi="宋体" w:cs="宋体" w:hint="eastAsia"/>
          <w:b/>
          <w:sz w:val="32"/>
          <w:szCs w:val="22"/>
        </w:rPr>
        <w:t>项目编号：</w:t>
      </w:r>
      <w:r w:rsidR="00FB08D5">
        <w:rPr>
          <w:rFonts w:ascii="宋体" w:hAnsi="宋体" w:cs="宋体" w:hint="eastAsia"/>
          <w:b/>
          <w:sz w:val="32"/>
          <w:szCs w:val="22"/>
        </w:rPr>
        <w:t xml:space="preserve"> </w:t>
      </w:r>
      <w:r>
        <w:rPr>
          <w:rFonts w:ascii="宋体" w:hAnsi="宋体" w:cs="宋体" w:hint="eastAsia"/>
          <w:b/>
          <w:sz w:val="32"/>
          <w:szCs w:val="22"/>
        </w:rPr>
        <w:t>FLQZYY202</w:t>
      </w:r>
      <w:r w:rsidR="00F3471C">
        <w:rPr>
          <w:rFonts w:ascii="宋体" w:hAnsi="宋体" w:cs="宋体" w:hint="eastAsia"/>
          <w:b/>
          <w:sz w:val="32"/>
          <w:szCs w:val="22"/>
        </w:rPr>
        <w:t>5</w:t>
      </w:r>
      <w:r>
        <w:rPr>
          <w:rFonts w:ascii="宋体" w:hAnsi="宋体" w:cs="宋体" w:hint="eastAsia"/>
          <w:b/>
          <w:sz w:val="32"/>
          <w:szCs w:val="22"/>
        </w:rPr>
        <w:t>-0</w:t>
      </w:r>
      <w:r w:rsidR="00FB08D5">
        <w:rPr>
          <w:rFonts w:ascii="宋体" w:hAnsi="宋体" w:cs="宋体" w:hint="eastAsia"/>
          <w:b/>
          <w:sz w:val="32"/>
          <w:szCs w:val="22"/>
        </w:rPr>
        <w:t>0</w:t>
      </w:r>
      <w:r w:rsidR="00F3471C">
        <w:rPr>
          <w:rFonts w:ascii="宋体" w:hAnsi="宋体" w:cs="宋体" w:hint="eastAsia"/>
          <w:b/>
          <w:sz w:val="32"/>
          <w:szCs w:val="22"/>
        </w:rPr>
        <w:t>1</w:t>
      </w:r>
    </w:p>
    <w:p w:rsidR="004E4090" w:rsidRDefault="004E4090">
      <w:pPr>
        <w:pStyle w:val="a0"/>
      </w:pPr>
    </w:p>
    <w:p w:rsidR="00F3471C" w:rsidRDefault="004E4090" w:rsidP="00F3471C">
      <w:pPr>
        <w:ind w:firstLineChars="500" w:firstLine="1606"/>
        <w:rPr>
          <w:rFonts w:ascii="宋体" w:hAnsi="宋体" w:cs="宋体"/>
          <w:b/>
          <w:sz w:val="32"/>
          <w:szCs w:val="22"/>
        </w:rPr>
      </w:pPr>
      <w:r>
        <w:rPr>
          <w:rFonts w:ascii="宋体" w:hAnsi="宋体" w:cs="宋体" w:hint="eastAsia"/>
          <w:b/>
          <w:sz w:val="32"/>
          <w:szCs w:val="22"/>
        </w:rPr>
        <w:t>项目名称：重庆市涪陵区中医院</w:t>
      </w:r>
    </w:p>
    <w:p w:rsidR="00DF0DDC" w:rsidRPr="00E85747" w:rsidRDefault="00F3471C" w:rsidP="00F3471C">
      <w:pPr>
        <w:ind w:firstLineChars="500" w:firstLine="1606"/>
        <w:rPr>
          <w:rFonts w:ascii="宋体" w:hAnsi="宋体" w:cs="宋体"/>
          <w:b/>
          <w:sz w:val="32"/>
          <w:szCs w:val="22"/>
        </w:rPr>
      </w:pPr>
      <w:r w:rsidRPr="00F3471C">
        <w:rPr>
          <w:rFonts w:ascii="宋体" w:hAnsi="宋体" w:cs="宋体" w:hint="eastAsia"/>
          <w:b/>
          <w:sz w:val="32"/>
          <w:szCs w:val="22"/>
        </w:rPr>
        <w:t>医用氧气、医用液氧及其他医用气体</w:t>
      </w:r>
      <w:r>
        <w:rPr>
          <w:rFonts w:ascii="宋体" w:hAnsi="宋体" w:cs="宋体" w:hint="eastAsia"/>
          <w:b/>
          <w:sz w:val="32"/>
          <w:szCs w:val="22"/>
        </w:rPr>
        <w:t>采购</w:t>
      </w:r>
    </w:p>
    <w:p w:rsidR="00FB08D5" w:rsidRPr="00FB08D5" w:rsidRDefault="00FB08D5" w:rsidP="00FB08D5">
      <w:pPr>
        <w:pStyle w:val="a0"/>
        <w:rPr>
          <w:rFonts w:ascii="宋体" w:eastAsia="宋体" w:hAnsi="宋体" w:cs="宋体"/>
          <w:b/>
          <w:szCs w:val="22"/>
        </w:rPr>
      </w:pPr>
    </w:p>
    <w:p w:rsidR="004E4090" w:rsidRDefault="004E4090">
      <w:pPr>
        <w:pStyle w:val="a9"/>
        <w:spacing w:line="500" w:lineRule="exact"/>
        <w:ind w:left="0"/>
        <w:jc w:val="center"/>
        <w:rPr>
          <w:rFonts w:ascii="宋体" w:hAnsi="宋体" w:cs="宋体"/>
          <w:b/>
          <w:sz w:val="32"/>
        </w:rPr>
      </w:pPr>
    </w:p>
    <w:p w:rsidR="004E4090" w:rsidRDefault="004E4090">
      <w:pPr>
        <w:spacing w:line="500" w:lineRule="exact"/>
        <w:rPr>
          <w:rFonts w:ascii="宋体" w:hAnsi="宋体" w:cs="宋体"/>
          <w:b/>
          <w:sz w:val="32"/>
        </w:rPr>
      </w:pPr>
    </w:p>
    <w:p w:rsidR="004E4090" w:rsidRDefault="004E4090">
      <w:pPr>
        <w:spacing w:line="500" w:lineRule="exact"/>
        <w:jc w:val="center"/>
        <w:rPr>
          <w:rFonts w:ascii="宋体" w:hAnsi="宋体" w:cs="宋体"/>
          <w:b/>
          <w:sz w:val="32"/>
        </w:rPr>
      </w:pPr>
    </w:p>
    <w:p w:rsidR="004E4090" w:rsidRDefault="004E4090">
      <w:pPr>
        <w:spacing w:line="500" w:lineRule="exact"/>
        <w:jc w:val="center"/>
        <w:rPr>
          <w:rFonts w:ascii="宋体" w:hAnsi="宋体" w:cs="宋体"/>
          <w:b/>
          <w:sz w:val="32"/>
        </w:rPr>
      </w:pPr>
    </w:p>
    <w:p w:rsidR="004E4090" w:rsidRDefault="00BA130C" w:rsidP="00BA130C">
      <w:pPr>
        <w:spacing w:line="500" w:lineRule="exact"/>
        <w:outlineLvl w:val="0"/>
        <w:rPr>
          <w:rFonts w:ascii="宋体" w:hAnsi="宋体" w:cs="宋体"/>
          <w:b/>
          <w:sz w:val="32"/>
          <w:szCs w:val="18"/>
        </w:rPr>
      </w:pPr>
      <w:r>
        <w:rPr>
          <w:rFonts w:ascii="宋体" w:hAnsi="宋体" w:cs="宋体" w:hint="eastAsia"/>
          <w:b/>
          <w:sz w:val="32"/>
          <w:szCs w:val="18"/>
        </w:rPr>
        <w:t xml:space="preserve">          </w:t>
      </w:r>
      <w:r w:rsidR="004E4090">
        <w:rPr>
          <w:rFonts w:ascii="宋体" w:hAnsi="宋体" w:cs="宋体" w:hint="eastAsia"/>
          <w:b/>
          <w:sz w:val="32"/>
          <w:szCs w:val="18"/>
        </w:rPr>
        <w:t>采购人：重庆市涪陵区中医院</w:t>
      </w:r>
    </w:p>
    <w:p w:rsidR="004E4090" w:rsidRPr="00012B82" w:rsidRDefault="004E4090">
      <w:pPr>
        <w:snapToGrid w:val="0"/>
        <w:spacing w:line="500" w:lineRule="exact"/>
        <w:jc w:val="center"/>
        <w:rPr>
          <w:rFonts w:ascii="宋体" w:hAnsi="宋体" w:cs="宋体"/>
          <w:b/>
          <w:sz w:val="36"/>
        </w:rPr>
      </w:pPr>
    </w:p>
    <w:p w:rsidR="004E4090" w:rsidRDefault="004E4090">
      <w:pPr>
        <w:snapToGrid w:val="0"/>
        <w:spacing w:line="500" w:lineRule="exact"/>
        <w:jc w:val="center"/>
        <w:rPr>
          <w:rFonts w:ascii="宋体" w:hAnsi="宋体" w:cs="宋体"/>
          <w:b/>
          <w:sz w:val="36"/>
        </w:rPr>
      </w:pPr>
    </w:p>
    <w:p w:rsidR="004E4090" w:rsidRPr="0005035F" w:rsidRDefault="004E4090" w:rsidP="00F603CD">
      <w:pPr>
        <w:snapToGrid w:val="0"/>
        <w:spacing w:line="500" w:lineRule="exact"/>
        <w:ind w:firstLineChars="641" w:firstLine="2831"/>
        <w:rPr>
          <w:rFonts w:ascii="宋体" w:hAnsi="宋体" w:cs="宋体"/>
          <w:b/>
          <w:sz w:val="44"/>
        </w:rPr>
        <w:sectPr w:rsidR="004E4090" w:rsidRPr="0005035F">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964" w:footer="992" w:gutter="0"/>
          <w:pgNumType w:fmt="decimalFullWidth" w:start="1"/>
          <w:cols w:space="720"/>
          <w:titlePg/>
          <w:docGrid w:linePitch="312"/>
        </w:sectPr>
      </w:pPr>
      <w:r>
        <w:rPr>
          <w:rFonts w:ascii="宋体" w:hAnsi="宋体" w:cs="宋体" w:hint="eastAsia"/>
          <w:b/>
          <w:sz w:val="44"/>
        </w:rPr>
        <w:t>二○二</w:t>
      </w:r>
      <w:r w:rsidR="00F3471C">
        <w:rPr>
          <w:rFonts w:ascii="宋体" w:hAnsi="宋体" w:cs="宋体" w:hint="eastAsia"/>
          <w:b/>
          <w:sz w:val="44"/>
        </w:rPr>
        <w:t>五</w:t>
      </w:r>
      <w:r w:rsidR="00FB08D5">
        <w:rPr>
          <w:rFonts w:ascii="宋体" w:hAnsi="宋体" w:cs="宋体" w:hint="eastAsia"/>
          <w:b/>
          <w:sz w:val="44"/>
        </w:rPr>
        <w:t>年</w:t>
      </w:r>
      <w:r w:rsidR="00F3471C">
        <w:rPr>
          <w:rFonts w:ascii="宋体" w:hAnsi="宋体" w:cs="宋体" w:hint="eastAsia"/>
          <w:b/>
          <w:sz w:val="44"/>
        </w:rPr>
        <w:t>三</w:t>
      </w:r>
      <w:r>
        <w:rPr>
          <w:rFonts w:ascii="宋体" w:hAnsi="宋体" w:cs="宋体" w:hint="eastAsia"/>
          <w:b/>
          <w:sz w:val="44"/>
        </w:rPr>
        <w:t>月</w:t>
      </w:r>
    </w:p>
    <w:p w:rsidR="004E4090" w:rsidRDefault="004E4090">
      <w:pPr>
        <w:snapToGrid w:val="0"/>
        <w:spacing w:line="500" w:lineRule="exact"/>
        <w:rPr>
          <w:rFonts w:ascii="宋体" w:hAnsi="宋体" w:cs="宋体"/>
          <w:sz w:val="44"/>
        </w:rPr>
        <w:sectPr w:rsidR="004E4090">
          <w:footerReference w:type="default" r:id="rId13"/>
          <w:footerReference w:type="first" r:id="rId14"/>
          <w:pgSz w:w="11907" w:h="16840"/>
          <w:pgMar w:top="1134" w:right="1191" w:bottom="1134" w:left="1304" w:header="964" w:footer="992" w:gutter="0"/>
          <w:pgNumType w:fmt="decimalFullWidth" w:start="1"/>
          <w:cols w:space="720"/>
          <w:titlePg/>
          <w:docGrid w:linePitch="312"/>
        </w:sectPr>
      </w:pPr>
    </w:p>
    <w:p w:rsidR="004E4090" w:rsidRDefault="004E4090">
      <w:pPr>
        <w:snapToGrid w:val="0"/>
        <w:spacing w:line="500" w:lineRule="exact"/>
        <w:jc w:val="center"/>
        <w:rPr>
          <w:rFonts w:ascii="宋体" w:hAnsi="宋体" w:cs="宋体"/>
          <w:sz w:val="44"/>
        </w:rPr>
      </w:pPr>
      <w:r>
        <w:rPr>
          <w:rFonts w:ascii="宋体" w:hAnsi="宋体" w:cs="宋体" w:hint="eastAsia"/>
          <w:sz w:val="44"/>
        </w:rPr>
        <w:lastRenderedPageBreak/>
        <w:t>目  录</w:t>
      </w:r>
    </w:p>
    <w:p w:rsidR="004E4090" w:rsidRDefault="00EF2C82">
      <w:pPr>
        <w:pStyle w:val="10"/>
        <w:ind w:firstLine="210"/>
        <w:rPr>
          <w:rFonts w:ascii="宋体" w:hAnsi="宋体" w:cs="宋体"/>
          <w:sz w:val="21"/>
          <w:szCs w:val="22"/>
        </w:rPr>
      </w:pPr>
      <w:r w:rsidRPr="00EF2C82">
        <w:rPr>
          <w:rFonts w:ascii="宋体" w:hAnsi="宋体" w:cs="宋体" w:hint="eastAsia"/>
          <w:sz w:val="21"/>
          <w:szCs w:val="21"/>
        </w:rPr>
        <w:fldChar w:fldCharType="begin"/>
      </w:r>
      <w:r w:rsidR="004E4090">
        <w:rPr>
          <w:rFonts w:ascii="宋体" w:hAnsi="宋体" w:cs="宋体" w:hint="eastAsia"/>
          <w:sz w:val="21"/>
          <w:szCs w:val="21"/>
        </w:rPr>
        <w:instrText xml:space="preserve"> TOC \o "1-2" \h \z </w:instrText>
      </w:r>
      <w:r w:rsidRPr="00EF2C82">
        <w:rPr>
          <w:rFonts w:ascii="宋体" w:hAnsi="宋体" w:cs="宋体" w:hint="eastAsia"/>
          <w:sz w:val="21"/>
          <w:szCs w:val="21"/>
        </w:rPr>
        <w:fldChar w:fldCharType="separate"/>
      </w:r>
      <w:hyperlink w:anchor="_Toc24569654" w:history="1">
        <w:r w:rsidR="004E4090">
          <w:rPr>
            <w:rStyle w:val="afb"/>
            <w:rFonts w:ascii="宋体" w:hAnsi="宋体" w:cs="宋体" w:hint="eastAsia"/>
            <w:b/>
            <w:color w:val="auto"/>
          </w:rPr>
          <w:t>第一篇 询价采购邀请书</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_Toc24569654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55" w:history="1">
        <w:r w:rsidR="004E4090">
          <w:rPr>
            <w:rStyle w:val="afb"/>
            <w:rFonts w:ascii="宋体" w:hAnsi="宋体" w:cs="宋体" w:hint="eastAsia"/>
            <w:b/>
            <w:color w:val="auto"/>
          </w:rPr>
          <w:t>一、询价内容</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_Toc24569655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56" w:history="1">
        <w:r w:rsidR="004E4090">
          <w:rPr>
            <w:rStyle w:val="afb"/>
            <w:rFonts w:ascii="宋体" w:hAnsi="宋体" w:cs="宋体" w:hint="eastAsia"/>
            <w:b/>
            <w:color w:val="auto"/>
          </w:rPr>
          <w:t>二、资金来源</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_Toc24569656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57" w:history="1">
        <w:r w:rsidR="004E4090">
          <w:rPr>
            <w:rStyle w:val="afb"/>
            <w:rFonts w:ascii="宋体" w:hAnsi="宋体" w:cs="宋体" w:hint="eastAsia"/>
            <w:b/>
            <w:color w:val="auto"/>
          </w:rPr>
          <w:t>三、供应商资格要求</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_Toc24569657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58" w:history="1">
        <w:r w:rsidR="004E4090">
          <w:rPr>
            <w:rStyle w:val="afb"/>
            <w:rFonts w:ascii="宋体" w:hAnsi="宋体" w:cs="宋体" w:hint="eastAsia"/>
            <w:b/>
            <w:color w:val="auto"/>
          </w:rPr>
          <w:t>四、询价有关说明</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_Toc24569658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60" w:history="1">
        <w:r w:rsidR="004E4090">
          <w:rPr>
            <w:rStyle w:val="afb"/>
            <w:rFonts w:ascii="宋体" w:hAnsi="宋体" w:cs="宋体" w:hint="eastAsia"/>
            <w:b/>
            <w:color w:val="auto"/>
          </w:rPr>
          <w:t>五、报价有关规定</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_Toc24569660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４</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61" w:history="1">
        <w:r w:rsidR="004E4090">
          <w:rPr>
            <w:rFonts w:ascii="宋体" w:hAnsi="宋体" w:cs="宋体" w:hint="eastAsia"/>
          </w:rPr>
          <w:t>六</w:t>
        </w:r>
        <w:r w:rsidR="004E4090">
          <w:rPr>
            <w:rStyle w:val="afb"/>
            <w:rFonts w:ascii="宋体" w:hAnsi="宋体" w:cs="宋体" w:hint="eastAsia"/>
            <w:b/>
            <w:color w:val="auto"/>
          </w:rPr>
          <w:t>、联系方式</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_Toc24569661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４</w:t>
        </w:r>
        <w:r>
          <w:rPr>
            <w:rFonts w:ascii="宋体" w:hAnsi="宋体" w:cs="宋体" w:hint="eastAsia"/>
          </w:rPr>
          <w:fldChar w:fldCharType="end"/>
        </w:r>
      </w:hyperlink>
    </w:p>
    <w:p w:rsidR="004E4090" w:rsidRDefault="00EF2C82">
      <w:pPr>
        <w:pStyle w:val="10"/>
        <w:rPr>
          <w:rFonts w:ascii="宋体" w:hAnsi="宋体" w:cs="宋体"/>
          <w:sz w:val="21"/>
          <w:szCs w:val="22"/>
        </w:rPr>
      </w:pPr>
      <w:hyperlink w:anchor="_Toc24569662" w:history="1">
        <w:r w:rsidR="004E4090">
          <w:rPr>
            <w:rStyle w:val="afb"/>
            <w:rFonts w:ascii="宋体" w:hAnsi="宋体" w:cs="宋体" w:hint="eastAsia"/>
            <w:b/>
            <w:color w:val="auto"/>
          </w:rPr>
          <w:t>第二篇 项目技术要求</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_Toc24569662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５</w:t>
        </w:r>
        <w:r>
          <w:rPr>
            <w:rFonts w:ascii="宋体" w:hAnsi="宋体" w:cs="宋体" w:hint="eastAsia"/>
          </w:rPr>
          <w:fldChar w:fldCharType="end"/>
        </w:r>
      </w:hyperlink>
    </w:p>
    <w:p w:rsidR="004E4090" w:rsidRDefault="00EF2C82">
      <w:pPr>
        <w:pStyle w:val="10"/>
        <w:rPr>
          <w:rFonts w:ascii="宋体" w:hAnsi="宋体" w:cs="宋体"/>
          <w:sz w:val="21"/>
          <w:szCs w:val="22"/>
        </w:rPr>
      </w:pPr>
      <w:hyperlink w:anchor="_Toc24569663" w:history="1">
        <w:r w:rsidR="004E4090">
          <w:rPr>
            <w:rStyle w:val="afb"/>
            <w:rFonts w:ascii="宋体" w:hAnsi="宋体" w:cs="宋体" w:hint="eastAsia"/>
            <w:b/>
            <w:color w:val="auto"/>
          </w:rPr>
          <w:t>第三篇  项目商务要求</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_Toc24569663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８</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64" w:history="1">
        <w:r w:rsidR="004E4090">
          <w:rPr>
            <w:rStyle w:val="afb"/>
            <w:rFonts w:ascii="宋体" w:hAnsi="宋体" w:cs="宋体" w:hint="eastAsia"/>
            <w:b/>
            <w:color w:val="auto"/>
          </w:rPr>
          <w:t>一、交货时间、交货地点及</w:t>
        </w:r>
        <w:bookmarkStart w:id="0" w:name="_Hlt24736864"/>
        <w:bookmarkStart w:id="1" w:name="_Hlt24736863"/>
        <w:r w:rsidR="004E4090">
          <w:rPr>
            <w:rStyle w:val="afb"/>
            <w:rFonts w:ascii="宋体" w:hAnsi="宋体" w:cs="宋体" w:hint="eastAsia"/>
            <w:b/>
            <w:color w:val="auto"/>
          </w:rPr>
          <w:t>验</w:t>
        </w:r>
        <w:bookmarkEnd w:id="0"/>
        <w:bookmarkEnd w:id="1"/>
        <w:r w:rsidR="004E4090">
          <w:rPr>
            <w:rStyle w:val="afb"/>
            <w:rFonts w:ascii="宋体" w:hAnsi="宋体" w:cs="宋体" w:hint="eastAsia"/>
            <w:b/>
            <w:color w:val="auto"/>
          </w:rPr>
          <w:t>收标准</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_Toc24569664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８</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65" w:history="1">
        <w:r w:rsidR="004E4090">
          <w:rPr>
            <w:rStyle w:val="afb"/>
            <w:rFonts w:ascii="宋体" w:hAnsi="宋体" w:cs="宋体" w:hint="eastAsia"/>
            <w:b/>
            <w:color w:val="auto"/>
          </w:rPr>
          <w:t>二、报价要求</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_Toc24569665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８</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66" w:history="1">
        <w:r w:rsidR="004E4090">
          <w:rPr>
            <w:rStyle w:val="afb"/>
            <w:rFonts w:ascii="宋体" w:hAnsi="宋体" w:cs="宋体" w:hint="eastAsia"/>
            <w:b/>
            <w:color w:val="auto"/>
          </w:rPr>
          <w:t>三、质量保证及售后服务</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_Toc24569666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８</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67" w:history="1">
        <w:r w:rsidR="004E4090">
          <w:rPr>
            <w:rStyle w:val="afb"/>
            <w:rFonts w:ascii="宋体" w:hAnsi="宋体" w:cs="宋体" w:hint="eastAsia"/>
            <w:b/>
            <w:color w:val="auto"/>
          </w:rPr>
          <w:t>四、付款方式</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_Toc24569667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９</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68" w:history="1">
        <w:r w:rsidR="004E4090">
          <w:rPr>
            <w:rStyle w:val="afb"/>
            <w:rFonts w:ascii="宋体" w:hAnsi="宋体" w:cs="宋体" w:hint="eastAsia"/>
            <w:b/>
            <w:color w:val="auto"/>
          </w:rPr>
          <w:t>五、知识产权</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_Toc24569668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９</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69" w:history="1">
        <w:r w:rsidR="004E4090">
          <w:rPr>
            <w:rStyle w:val="afb"/>
            <w:rFonts w:ascii="宋体" w:hAnsi="宋体" w:cs="宋体" w:hint="eastAsia"/>
            <w:b/>
            <w:color w:val="auto"/>
          </w:rPr>
          <w:t>六、培训</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_Toc24569669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９</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70" w:history="1">
        <w:r w:rsidR="004E4090">
          <w:rPr>
            <w:rStyle w:val="afb"/>
            <w:rFonts w:ascii="宋体" w:hAnsi="宋体" w:cs="宋体" w:hint="eastAsia"/>
            <w:b/>
            <w:color w:val="auto"/>
          </w:rPr>
          <w:t>七、其他</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_Toc24569670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１０</w:t>
        </w:r>
        <w:r>
          <w:rPr>
            <w:rFonts w:ascii="宋体" w:hAnsi="宋体" w:cs="宋体" w:hint="eastAsia"/>
          </w:rPr>
          <w:fldChar w:fldCharType="end"/>
        </w:r>
      </w:hyperlink>
    </w:p>
    <w:p w:rsidR="004E4090" w:rsidRDefault="00EF2C82">
      <w:pPr>
        <w:pStyle w:val="10"/>
        <w:rPr>
          <w:rFonts w:ascii="宋体" w:hAnsi="宋体" w:cs="宋体"/>
          <w:sz w:val="21"/>
          <w:szCs w:val="22"/>
        </w:rPr>
      </w:pPr>
      <w:hyperlink w:anchor="_Toc24569671" w:history="1">
        <w:r w:rsidR="004E4090">
          <w:rPr>
            <w:rStyle w:val="afb"/>
            <w:rFonts w:ascii="宋体" w:hAnsi="宋体" w:cs="宋体" w:hint="eastAsia"/>
            <w:b/>
            <w:color w:val="auto"/>
          </w:rPr>
          <w:t>第四篇  询价程序、评审方法、成交原则和废标条款</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_Toc24569671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１１</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72" w:history="1">
        <w:r w:rsidR="004E4090">
          <w:rPr>
            <w:rStyle w:val="afb"/>
            <w:rFonts w:ascii="宋体" w:hAnsi="宋体" w:cs="宋体" w:hint="eastAsia"/>
            <w:b/>
            <w:color w:val="auto"/>
          </w:rPr>
          <w:t>一、询价程序</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_Toc24569672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１１</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73" w:history="1">
        <w:r w:rsidR="004E4090">
          <w:rPr>
            <w:rStyle w:val="afb"/>
            <w:rFonts w:ascii="宋体" w:hAnsi="宋体" w:cs="宋体" w:hint="eastAsia"/>
            <w:b/>
            <w:color w:val="auto"/>
          </w:rPr>
          <w:t>二、资格审查及有效性审查</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_Toc24569673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１１</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74" w:history="1">
        <w:r w:rsidR="004E4090">
          <w:rPr>
            <w:rStyle w:val="afb"/>
            <w:rFonts w:ascii="宋体" w:hAnsi="宋体" w:cs="宋体" w:hint="eastAsia"/>
            <w:b/>
            <w:color w:val="auto"/>
          </w:rPr>
          <w:t>三、评审方法</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_Toc24569674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１２</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75" w:history="1">
        <w:r w:rsidR="004E4090">
          <w:rPr>
            <w:rStyle w:val="afb"/>
            <w:rFonts w:ascii="宋体" w:hAnsi="宋体" w:cs="宋体" w:hint="eastAsia"/>
            <w:b/>
            <w:color w:val="auto"/>
          </w:rPr>
          <w:t>四、成交原则</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_Toc24569675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１２</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76" w:history="1">
        <w:r w:rsidR="004E4090">
          <w:rPr>
            <w:rStyle w:val="afb"/>
            <w:rFonts w:ascii="宋体" w:hAnsi="宋体" w:cs="宋体" w:hint="eastAsia"/>
            <w:b/>
            <w:color w:val="auto"/>
          </w:rPr>
          <w:t>五、无效报价条款</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_Toc24569676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１２</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77" w:history="1">
        <w:r w:rsidR="004E4090">
          <w:rPr>
            <w:rStyle w:val="afb"/>
            <w:rFonts w:ascii="宋体" w:hAnsi="宋体" w:cs="宋体" w:hint="eastAsia"/>
            <w:b/>
            <w:color w:val="auto"/>
          </w:rPr>
          <w:t>六、废标条款</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_Toc24569677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１２</w:t>
        </w:r>
        <w:r>
          <w:rPr>
            <w:rFonts w:ascii="宋体" w:hAnsi="宋体" w:cs="宋体" w:hint="eastAsia"/>
          </w:rPr>
          <w:fldChar w:fldCharType="end"/>
        </w:r>
      </w:hyperlink>
    </w:p>
    <w:p w:rsidR="004E4090" w:rsidRDefault="00EF2C82">
      <w:pPr>
        <w:pStyle w:val="10"/>
        <w:rPr>
          <w:rFonts w:ascii="宋体" w:hAnsi="宋体" w:cs="宋体"/>
          <w:sz w:val="21"/>
          <w:szCs w:val="22"/>
        </w:rPr>
      </w:pPr>
      <w:hyperlink w:anchor="_Toc24569678" w:history="1">
        <w:r w:rsidR="004E4090">
          <w:rPr>
            <w:rStyle w:val="afb"/>
            <w:rFonts w:ascii="宋体" w:hAnsi="宋体" w:cs="宋体" w:hint="eastAsia"/>
            <w:b/>
            <w:color w:val="auto"/>
          </w:rPr>
          <w:t>第五篇  供应商须知</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_Toc24569678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１４</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79" w:history="1">
        <w:r w:rsidR="004E4090">
          <w:rPr>
            <w:rStyle w:val="afb"/>
            <w:rFonts w:ascii="宋体" w:hAnsi="宋体" w:cs="宋体" w:hint="eastAsia"/>
            <w:b/>
            <w:color w:val="auto"/>
          </w:rPr>
          <w:t>一、供应商</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_Toc24569679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１４</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80" w:history="1">
        <w:r w:rsidR="004E4090">
          <w:rPr>
            <w:rStyle w:val="afb"/>
            <w:rFonts w:ascii="宋体" w:hAnsi="宋体" w:cs="宋体" w:hint="eastAsia"/>
            <w:b/>
            <w:color w:val="auto"/>
          </w:rPr>
          <w:t>二、询价文件</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_Toc24569680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１４</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81" w:history="1">
        <w:r w:rsidR="004E4090">
          <w:rPr>
            <w:rStyle w:val="afb"/>
            <w:rFonts w:ascii="宋体" w:hAnsi="宋体" w:cs="宋体" w:hint="eastAsia"/>
            <w:b/>
            <w:color w:val="auto"/>
          </w:rPr>
          <w:t>三、响应文件</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_Toc24569681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１４</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82" w:history="1">
        <w:r w:rsidR="004E4090">
          <w:rPr>
            <w:rStyle w:val="afb"/>
            <w:rFonts w:ascii="宋体" w:hAnsi="宋体" w:cs="宋体" w:hint="eastAsia"/>
            <w:b/>
            <w:color w:val="auto"/>
          </w:rPr>
          <w:t>四、成交</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_Toc24569682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１５</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83" w:history="1">
        <w:r w:rsidR="004E4090">
          <w:rPr>
            <w:rStyle w:val="afb"/>
            <w:rFonts w:ascii="宋体" w:hAnsi="宋体" w:cs="宋体" w:hint="eastAsia"/>
            <w:b/>
            <w:color w:val="auto"/>
          </w:rPr>
          <w:t>六、成交通知书</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_Toc24569683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１６</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84" w:history="1">
        <w:r w:rsidR="004E4090">
          <w:rPr>
            <w:rStyle w:val="afb"/>
            <w:rFonts w:ascii="宋体" w:hAnsi="宋体" w:cs="宋体" w:hint="eastAsia"/>
            <w:b/>
            <w:color w:val="auto"/>
          </w:rPr>
          <w:t>七、关于质疑和投诉</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_Toc24569684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１６</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85" w:history="1">
        <w:r w:rsidR="004E4090">
          <w:rPr>
            <w:rStyle w:val="afb"/>
            <w:rFonts w:ascii="宋体" w:hAnsi="宋体" w:cs="宋体" w:hint="eastAsia"/>
            <w:b/>
            <w:color w:val="auto"/>
          </w:rPr>
          <w:t>八、签订合同</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_Toc24569685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１７</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86" w:history="1">
        <w:r w:rsidR="004E4090">
          <w:rPr>
            <w:rStyle w:val="afb"/>
            <w:rFonts w:ascii="宋体" w:hAnsi="宋体" w:cs="宋体" w:hint="eastAsia"/>
            <w:b/>
            <w:color w:val="auto"/>
          </w:rPr>
          <w:t>九、采购代理服务费</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_Toc24569686 \h </w:instrText>
        </w:r>
        <w:r>
          <w:rPr>
            <w:rFonts w:ascii="宋体" w:hAnsi="宋体" w:cs="宋体" w:hint="eastAsia"/>
          </w:rPr>
        </w:r>
        <w:r>
          <w:rPr>
            <w:rFonts w:ascii="宋体" w:hAnsi="宋体" w:cs="宋体" w:hint="eastAsia"/>
          </w:rPr>
          <w:fldChar w:fldCharType="separate"/>
        </w:r>
        <w:r w:rsidR="004E04C3">
          <w:rPr>
            <w:rFonts w:ascii="宋体" w:hAnsi="宋体" w:cs="宋体" w:hint="eastAsia"/>
            <w:b/>
            <w:bCs/>
            <w:noProof/>
          </w:rPr>
          <w:t>错误！未定义书签。</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87" w:history="1">
        <w:r w:rsidR="004E4090">
          <w:rPr>
            <w:rStyle w:val="afb"/>
            <w:rFonts w:ascii="宋体" w:hAnsi="宋体" w:cs="宋体" w:hint="eastAsia"/>
            <w:b/>
            <w:color w:val="auto"/>
          </w:rPr>
          <w:t>十、政府采购信用融资</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_Toc24569687 \h </w:instrText>
        </w:r>
        <w:r>
          <w:rPr>
            <w:rFonts w:ascii="宋体" w:hAnsi="宋体" w:cs="宋体" w:hint="eastAsia"/>
          </w:rPr>
        </w:r>
        <w:r>
          <w:rPr>
            <w:rFonts w:ascii="宋体" w:hAnsi="宋体" w:cs="宋体" w:hint="eastAsia"/>
          </w:rPr>
          <w:fldChar w:fldCharType="separate"/>
        </w:r>
        <w:r w:rsidR="004E04C3">
          <w:rPr>
            <w:rFonts w:ascii="宋体" w:hAnsi="宋体" w:cs="宋体" w:hint="eastAsia"/>
            <w:b/>
            <w:bCs/>
            <w:noProof/>
          </w:rPr>
          <w:t>错误！未定义书签。</w:t>
        </w:r>
        <w:r>
          <w:rPr>
            <w:rFonts w:ascii="宋体" w:hAnsi="宋体" w:cs="宋体" w:hint="eastAsia"/>
          </w:rPr>
          <w:fldChar w:fldCharType="end"/>
        </w:r>
      </w:hyperlink>
    </w:p>
    <w:p w:rsidR="004E4090" w:rsidRDefault="00EF2C82">
      <w:pPr>
        <w:pStyle w:val="10"/>
        <w:rPr>
          <w:rFonts w:ascii="宋体" w:hAnsi="宋体" w:cs="宋体"/>
          <w:sz w:val="21"/>
          <w:szCs w:val="22"/>
        </w:rPr>
      </w:pPr>
      <w:hyperlink w:anchor="_Toc24569688" w:history="1">
        <w:r w:rsidR="004E4090">
          <w:rPr>
            <w:rStyle w:val="afb"/>
            <w:rFonts w:ascii="宋体" w:hAnsi="宋体" w:cs="宋体" w:hint="eastAsia"/>
            <w:b/>
            <w:color w:val="auto"/>
          </w:rPr>
          <w:t>第六篇  合同主要条款和格式合同（参考样本）</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_Toc24569688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１８</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89" w:history="1">
        <w:r w:rsidR="004E4090">
          <w:rPr>
            <w:rStyle w:val="afb"/>
            <w:rFonts w:ascii="宋体" w:hAnsi="宋体" w:cs="宋体" w:hint="eastAsia"/>
            <w:b/>
            <w:color w:val="auto"/>
          </w:rPr>
          <w:t>一、合同主要条款</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_Toc24569689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１８</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90" w:history="1">
        <w:r w:rsidR="004E4090">
          <w:rPr>
            <w:rStyle w:val="afb"/>
            <w:rFonts w:ascii="宋体" w:hAnsi="宋体" w:cs="宋体" w:hint="eastAsia"/>
            <w:b/>
            <w:color w:val="auto"/>
          </w:rPr>
          <w:t>二、采购合同（格式）</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_Toc24569690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２１</w:t>
        </w:r>
        <w:r>
          <w:rPr>
            <w:rFonts w:ascii="宋体" w:hAnsi="宋体" w:cs="宋体" w:hint="eastAsia"/>
          </w:rPr>
          <w:fldChar w:fldCharType="end"/>
        </w:r>
      </w:hyperlink>
    </w:p>
    <w:p w:rsidR="004E4090" w:rsidRDefault="00EF2C82">
      <w:pPr>
        <w:pStyle w:val="10"/>
        <w:rPr>
          <w:rFonts w:ascii="宋体" w:hAnsi="宋体" w:cs="宋体"/>
          <w:sz w:val="21"/>
          <w:szCs w:val="22"/>
        </w:rPr>
      </w:pPr>
      <w:hyperlink w:anchor="_Toc24569691" w:history="1">
        <w:r w:rsidR="004E4090">
          <w:rPr>
            <w:rStyle w:val="afb"/>
            <w:rFonts w:ascii="宋体" w:hAnsi="宋体" w:cs="宋体" w:hint="eastAsia"/>
            <w:b/>
            <w:color w:val="auto"/>
          </w:rPr>
          <w:t>第七篇  响应文件格式</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_Toc24569691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２３</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92" w:history="1">
        <w:r w:rsidR="004E4090">
          <w:rPr>
            <w:rStyle w:val="afb"/>
            <w:rFonts w:ascii="宋体" w:hAnsi="宋体" w:cs="宋体" w:hint="eastAsia"/>
            <w:b/>
            <w:color w:val="auto"/>
          </w:rPr>
          <w:t>一、经济文件</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_Toc24569692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２４</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93" w:history="1">
        <w:r w:rsidR="004E4090">
          <w:rPr>
            <w:rStyle w:val="afb"/>
            <w:rFonts w:ascii="宋体" w:hAnsi="宋体" w:cs="宋体" w:hint="eastAsia"/>
            <w:b/>
            <w:color w:val="auto"/>
          </w:rPr>
          <w:t>二、资格文件</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_Toc24569693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２６</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94" w:history="1">
        <w:r w:rsidR="004E4090">
          <w:rPr>
            <w:rStyle w:val="afb"/>
            <w:rFonts w:ascii="宋体" w:hAnsi="宋体" w:cs="宋体" w:hint="eastAsia"/>
            <w:b/>
            <w:color w:val="auto"/>
          </w:rPr>
          <w:t>三、商务文件</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_Toc24569694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３０</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95" w:history="1">
        <w:r w:rsidR="004E4090">
          <w:rPr>
            <w:rStyle w:val="afb"/>
            <w:rFonts w:ascii="宋体" w:hAnsi="宋体" w:cs="宋体" w:hint="eastAsia"/>
            <w:b/>
            <w:color w:val="auto"/>
          </w:rPr>
          <w:t>四、技术文件</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_Toc24569695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３２</w:t>
        </w:r>
        <w:r>
          <w:rPr>
            <w:rFonts w:ascii="宋体" w:hAnsi="宋体" w:cs="宋体" w:hint="eastAsia"/>
          </w:rPr>
          <w:fldChar w:fldCharType="end"/>
        </w:r>
      </w:hyperlink>
    </w:p>
    <w:p w:rsidR="004E4090" w:rsidRDefault="00EF2C82">
      <w:pPr>
        <w:pStyle w:val="24"/>
        <w:ind w:right="-255"/>
        <w:rPr>
          <w:rFonts w:ascii="宋体" w:hAnsi="宋体" w:cs="宋体"/>
          <w:sz w:val="21"/>
          <w:szCs w:val="22"/>
        </w:rPr>
      </w:pPr>
      <w:hyperlink w:anchor="_Toc24569696" w:history="1">
        <w:r w:rsidR="004E4090">
          <w:rPr>
            <w:rStyle w:val="afb"/>
            <w:rFonts w:ascii="宋体" w:hAnsi="宋体" w:cs="宋体" w:hint="eastAsia"/>
            <w:b/>
            <w:color w:val="auto"/>
          </w:rPr>
          <w:t>五、其他</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_Toc24569696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３３</w:t>
        </w:r>
        <w:r>
          <w:rPr>
            <w:rFonts w:ascii="宋体" w:hAnsi="宋体" w:cs="宋体" w:hint="eastAsia"/>
          </w:rPr>
          <w:fldChar w:fldCharType="end"/>
        </w:r>
      </w:hyperlink>
    </w:p>
    <w:p w:rsidR="004E4090" w:rsidRDefault="00EF2C82">
      <w:pPr>
        <w:pStyle w:val="10"/>
        <w:ind w:firstLineChars="0" w:firstLine="0"/>
        <w:rPr>
          <w:rFonts w:ascii="宋体" w:hAnsi="宋体" w:cs="宋体"/>
          <w:sz w:val="32"/>
        </w:rPr>
        <w:sectPr w:rsidR="004E4090">
          <w:footerReference w:type="default" r:id="rId15"/>
          <w:pgSz w:w="11907" w:h="16840"/>
          <w:pgMar w:top="1134" w:right="1191" w:bottom="1134" w:left="1304" w:header="964" w:footer="992" w:gutter="0"/>
          <w:pgNumType w:fmt="decimalFullWidth" w:start="1"/>
          <w:cols w:space="720"/>
          <w:docGrid w:linePitch="312"/>
        </w:sectPr>
      </w:pPr>
      <w:r>
        <w:rPr>
          <w:rFonts w:ascii="宋体" w:hAnsi="宋体" w:cs="宋体" w:hint="eastAsia"/>
          <w:szCs w:val="21"/>
        </w:rPr>
        <w:fldChar w:fldCharType="end"/>
      </w:r>
    </w:p>
    <w:p w:rsidR="004E4090" w:rsidRDefault="00B41D0D" w:rsidP="00B41D0D">
      <w:pPr>
        <w:pStyle w:val="1"/>
        <w:keepNext w:val="0"/>
        <w:tabs>
          <w:tab w:val="center" w:pos="4706"/>
        </w:tabs>
        <w:spacing w:beforeLines="0" w:afterLines="0" w:line="360" w:lineRule="auto"/>
        <w:jc w:val="both"/>
        <w:rPr>
          <w:rFonts w:ascii="宋体" w:eastAsia="宋体" w:hAnsi="宋体" w:cs="宋体"/>
          <w:b/>
        </w:rPr>
      </w:pPr>
      <w:bookmarkStart w:id="2" w:name="_Toc24569654"/>
      <w:bookmarkStart w:id="3" w:name="_Toc29692"/>
      <w:r>
        <w:rPr>
          <w:rFonts w:ascii="宋体" w:eastAsia="宋体" w:hAnsi="宋体" w:cs="宋体"/>
          <w:b/>
        </w:rPr>
        <w:lastRenderedPageBreak/>
        <w:tab/>
      </w:r>
      <w:r w:rsidR="004E4090">
        <w:rPr>
          <w:rFonts w:ascii="宋体" w:eastAsia="宋体" w:hAnsi="宋体" w:cs="宋体" w:hint="eastAsia"/>
          <w:b/>
        </w:rPr>
        <w:t>第一篇 询价采购邀请书</w:t>
      </w:r>
      <w:bookmarkEnd w:id="2"/>
      <w:bookmarkEnd w:id="3"/>
    </w:p>
    <w:p w:rsidR="00A332D9" w:rsidRDefault="000E2222" w:rsidP="00A332D9">
      <w:pPr>
        <w:ind w:firstLineChars="200" w:firstLine="560"/>
        <w:rPr>
          <w:szCs w:val="28"/>
        </w:rPr>
      </w:pPr>
      <w:bookmarkStart w:id="4" w:name="_Toc394"/>
      <w:bookmarkStart w:id="5" w:name="_Toc24569655"/>
      <w:r w:rsidRPr="005A70EE">
        <w:rPr>
          <w:rFonts w:hint="eastAsia"/>
          <w:szCs w:val="28"/>
        </w:rPr>
        <w:t>重庆市涪陵区</w:t>
      </w:r>
      <w:r>
        <w:rPr>
          <w:rFonts w:hint="eastAsia"/>
          <w:szCs w:val="28"/>
        </w:rPr>
        <w:t>中医院</w:t>
      </w:r>
      <w:r w:rsidR="00F3471C">
        <w:rPr>
          <w:rFonts w:hint="eastAsia"/>
        </w:rPr>
        <w:t>医用氧气、医用液氧及其他医用气体供应项目</w:t>
      </w:r>
      <w:r>
        <w:rPr>
          <w:rFonts w:hint="eastAsia"/>
          <w:szCs w:val="28"/>
        </w:rPr>
        <w:t>进行询价采购</w:t>
      </w:r>
      <w:r w:rsidRPr="005A70EE">
        <w:rPr>
          <w:rFonts w:hint="eastAsia"/>
          <w:szCs w:val="28"/>
        </w:rPr>
        <w:t>。</w:t>
      </w:r>
      <w:r w:rsidR="00B23CFC">
        <w:rPr>
          <w:rFonts w:hint="eastAsia"/>
          <w:szCs w:val="28"/>
        </w:rPr>
        <w:t>（</w:t>
      </w:r>
      <w:r w:rsidR="00B23CFC" w:rsidRPr="00B23CFC">
        <w:rPr>
          <w:rFonts w:hint="eastAsia"/>
          <w:szCs w:val="28"/>
        </w:rPr>
        <w:t>重庆市涪陵区中医院体育路分院、北斗路分院</w:t>
      </w:r>
      <w:r w:rsidR="004C5FE1">
        <w:rPr>
          <w:rFonts w:hint="eastAsia"/>
          <w:szCs w:val="28"/>
        </w:rPr>
        <w:t>供应</w:t>
      </w:r>
      <w:r w:rsidR="00B23CFC" w:rsidRPr="00B23CFC">
        <w:rPr>
          <w:rFonts w:hint="eastAsia"/>
          <w:szCs w:val="28"/>
        </w:rPr>
        <w:t>医用氧气</w:t>
      </w:r>
      <w:r w:rsidR="00F7420F">
        <w:rPr>
          <w:rFonts w:hint="eastAsia"/>
          <w:szCs w:val="28"/>
        </w:rPr>
        <w:t>，</w:t>
      </w:r>
      <w:r w:rsidR="00B23CFC" w:rsidRPr="00B23CFC">
        <w:rPr>
          <w:rFonts w:hint="eastAsia"/>
          <w:szCs w:val="28"/>
        </w:rPr>
        <w:t>李渡总院</w:t>
      </w:r>
      <w:r w:rsidR="004C5FE1">
        <w:rPr>
          <w:rFonts w:hint="eastAsia"/>
          <w:szCs w:val="28"/>
        </w:rPr>
        <w:t>供应</w:t>
      </w:r>
      <w:r w:rsidR="00B23CFC" w:rsidRPr="00B23CFC">
        <w:rPr>
          <w:rFonts w:hint="eastAsia"/>
          <w:szCs w:val="28"/>
        </w:rPr>
        <w:t>医用液氧、医用氧气、液氮、高纯二氧化碳气体</w:t>
      </w:r>
      <w:r w:rsidR="00B23CFC">
        <w:rPr>
          <w:rFonts w:hint="eastAsia"/>
          <w:szCs w:val="28"/>
        </w:rPr>
        <w:t>）</w:t>
      </w:r>
      <w:r w:rsidRPr="005A70EE">
        <w:rPr>
          <w:rFonts w:hint="eastAsia"/>
          <w:szCs w:val="28"/>
        </w:rPr>
        <w:t>欢迎符合条件的供应商前来参加。</w:t>
      </w:r>
    </w:p>
    <w:p w:rsidR="004E4090" w:rsidRPr="00A332D9" w:rsidRDefault="004E4090" w:rsidP="00A332D9">
      <w:pPr>
        <w:ind w:firstLineChars="200" w:firstLine="482"/>
        <w:rPr>
          <w:szCs w:val="28"/>
        </w:rPr>
      </w:pPr>
      <w:r>
        <w:rPr>
          <w:rFonts w:cs="宋体" w:hint="eastAsia"/>
          <w:b/>
          <w:sz w:val="24"/>
        </w:rPr>
        <w:t>一、询价内容</w:t>
      </w:r>
      <w:bookmarkEnd w:id="4"/>
      <w:bookmarkEnd w:id="5"/>
    </w:p>
    <w:tbl>
      <w:tblPr>
        <w:tblStyle w:val="af6"/>
        <w:tblW w:w="10632" w:type="dxa"/>
        <w:tblInd w:w="-459" w:type="dxa"/>
        <w:tblLook w:val="04A0"/>
      </w:tblPr>
      <w:tblGrid>
        <w:gridCol w:w="1276"/>
        <w:gridCol w:w="1985"/>
        <w:gridCol w:w="992"/>
        <w:gridCol w:w="992"/>
        <w:gridCol w:w="1701"/>
        <w:gridCol w:w="1985"/>
        <w:gridCol w:w="1701"/>
      </w:tblGrid>
      <w:tr w:rsidR="00F3471C" w:rsidRPr="00363B99" w:rsidTr="004C5FE1">
        <w:trPr>
          <w:trHeight w:val="699"/>
        </w:trPr>
        <w:tc>
          <w:tcPr>
            <w:tcW w:w="1276" w:type="dxa"/>
            <w:vAlign w:val="center"/>
          </w:tcPr>
          <w:p w:rsidR="00F3471C" w:rsidRPr="00F3471C" w:rsidRDefault="00F3471C" w:rsidP="009622DC">
            <w:pPr>
              <w:pStyle w:val="212"/>
            </w:pPr>
            <w:bookmarkStart w:id="6" w:name="_Toc24569656"/>
            <w:bookmarkStart w:id="7" w:name="_Toc4380"/>
            <w:r w:rsidRPr="00F3471C">
              <w:rPr>
                <w:rFonts w:hint="eastAsia"/>
              </w:rPr>
              <w:t>分包号</w:t>
            </w:r>
          </w:p>
        </w:tc>
        <w:tc>
          <w:tcPr>
            <w:tcW w:w="1985" w:type="dxa"/>
            <w:vAlign w:val="center"/>
          </w:tcPr>
          <w:p w:rsidR="00F3471C" w:rsidRPr="00F3471C" w:rsidRDefault="00F3471C" w:rsidP="009622DC">
            <w:pPr>
              <w:pStyle w:val="212"/>
            </w:pPr>
            <w:r w:rsidRPr="00F3471C">
              <w:rPr>
                <w:rFonts w:hint="eastAsia"/>
              </w:rPr>
              <w:t>项目名称</w:t>
            </w:r>
          </w:p>
        </w:tc>
        <w:tc>
          <w:tcPr>
            <w:tcW w:w="992" w:type="dxa"/>
            <w:vAlign w:val="center"/>
          </w:tcPr>
          <w:p w:rsidR="00F3471C" w:rsidRPr="00F3471C" w:rsidRDefault="00F3471C" w:rsidP="009622DC">
            <w:pPr>
              <w:pStyle w:val="212"/>
            </w:pPr>
            <w:r w:rsidRPr="00F3471C">
              <w:rPr>
                <w:rFonts w:hint="eastAsia"/>
              </w:rPr>
              <w:t>规格</w:t>
            </w:r>
          </w:p>
        </w:tc>
        <w:tc>
          <w:tcPr>
            <w:tcW w:w="992" w:type="dxa"/>
            <w:vAlign w:val="center"/>
          </w:tcPr>
          <w:p w:rsidR="00F3471C" w:rsidRPr="00F3471C" w:rsidRDefault="00F3471C" w:rsidP="009622DC">
            <w:pPr>
              <w:pStyle w:val="212"/>
            </w:pPr>
            <w:r w:rsidRPr="00F3471C">
              <w:rPr>
                <w:rFonts w:hint="eastAsia"/>
              </w:rPr>
              <w:t>单位</w:t>
            </w:r>
          </w:p>
        </w:tc>
        <w:tc>
          <w:tcPr>
            <w:tcW w:w="1701" w:type="dxa"/>
            <w:vAlign w:val="center"/>
          </w:tcPr>
          <w:p w:rsidR="00F3471C" w:rsidRPr="00F3471C" w:rsidRDefault="00F3471C" w:rsidP="009622DC">
            <w:pPr>
              <w:pStyle w:val="212"/>
            </w:pPr>
            <w:r w:rsidRPr="00F3471C">
              <w:rPr>
                <w:rFonts w:hint="eastAsia"/>
              </w:rPr>
              <w:t>最高限价</w:t>
            </w:r>
          </w:p>
        </w:tc>
        <w:tc>
          <w:tcPr>
            <w:tcW w:w="1985" w:type="dxa"/>
            <w:vAlign w:val="center"/>
          </w:tcPr>
          <w:p w:rsidR="00F3471C" w:rsidRPr="00F3471C" w:rsidRDefault="00F3471C" w:rsidP="009622DC">
            <w:pPr>
              <w:pStyle w:val="212"/>
            </w:pPr>
            <w:r w:rsidRPr="00F3471C">
              <w:rPr>
                <w:rFonts w:hint="eastAsia"/>
              </w:rPr>
              <w:t>成交供应商数量</w:t>
            </w:r>
          </w:p>
        </w:tc>
        <w:tc>
          <w:tcPr>
            <w:tcW w:w="1701" w:type="dxa"/>
            <w:vAlign w:val="center"/>
          </w:tcPr>
          <w:p w:rsidR="00F3471C" w:rsidRPr="00F3471C" w:rsidRDefault="00F3471C" w:rsidP="009622DC">
            <w:pPr>
              <w:pStyle w:val="212"/>
            </w:pPr>
            <w:r w:rsidRPr="00F3471C">
              <w:rPr>
                <w:rFonts w:hint="eastAsia"/>
              </w:rPr>
              <w:t>供应期限</w:t>
            </w:r>
          </w:p>
        </w:tc>
      </w:tr>
      <w:tr w:rsidR="00F3471C" w:rsidRPr="00363B99" w:rsidTr="004C5FE1">
        <w:trPr>
          <w:trHeight w:val="608"/>
        </w:trPr>
        <w:tc>
          <w:tcPr>
            <w:tcW w:w="1276" w:type="dxa"/>
            <w:vMerge w:val="restart"/>
            <w:vAlign w:val="center"/>
          </w:tcPr>
          <w:p w:rsidR="00F3471C" w:rsidRPr="00363B99" w:rsidRDefault="00A332D9" w:rsidP="009622DC">
            <w:pPr>
              <w:pStyle w:val="212"/>
            </w:pPr>
            <w:r>
              <w:rPr>
                <w:rFonts w:hint="eastAsia"/>
              </w:rPr>
              <w:t>1</w:t>
            </w:r>
          </w:p>
        </w:tc>
        <w:tc>
          <w:tcPr>
            <w:tcW w:w="1985" w:type="dxa"/>
            <w:vAlign w:val="center"/>
          </w:tcPr>
          <w:p w:rsidR="00F3471C" w:rsidRPr="00363B99" w:rsidRDefault="00F3471C" w:rsidP="00B360EB">
            <w:pPr>
              <w:pStyle w:val="212"/>
            </w:pPr>
            <w:r w:rsidRPr="00363B99">
              <w:rPr>
                <w:rFonts w:hint="eastAsia"/>
              </w:rPr>
              <w:t>医用液氧</w:t>
            </w:r>
            <w:r w:rsidR="00B360EB">
              <w:rPr>
                <w:rFonts w:hint="eastAsia"/>
              </w:rPr>
              <w:t>（总院</w:t>
            </w:r>
            <w:r w:rsidR="004C5FE1">
              <w:rPr>
                <w:rFonts w:hint="eastAsia"/>
              </w:rPr>
              <w:t>）</w:t>
            </w:r>
          </w:p>
        </w:tc>
        <w:tc>
          <w:tcPr>
            <w:tcW w:w="992" w:type="dxa"/>
            <w:vAlign w:val="center"/>
          </w:tcPr>
          <w:p w:rsidR="00F3471C" w:rsidRPr="00363B99" w:rsidRDefault="00F3471C" w:rsidP="009622DC">
            <w:pPr>
              <w:pStyle w:val="212"/>
            </w:pPr>
            <w:r w:rsidRPr="00363B99">
              <w:rPr>
                <w:rFonts w:hint="eastAsia"/>
              </w:rPr>
              <w:t>液态氧</w:t>
            </w:r>
          </w:p>
        </w:tc>
        <w:tc>
          <w:tcPr>
            <w:tcW w:w="992" w:type="dxa"/>
            <w:vAlign w:val="center"/>
          </w:tcPr>
          <w:p w:rsidR="00F3471C" w:rsidRPr="00363B99" w:rsidRDefault="00F3471C" w:rsidP="009622DC">
            <w:pPr>
              <w:pStyle w:val="212"/>
            </w:pPr>
            <w:r>
              <w:rPr>
                <w:rFonts w:hint="eastAsia"/>
              </w:rPr>
              <w:t>m³</w:t>
            </w:r>
          </w:p>
        </w:tc>
        <w:tc>
          <w:tcPr>
            <w:tcW w:w="1701" w:type="dxa"/>
            <w:vAlign w:val="center"/>
          </w:tcPr>
          <w:p w:rsidR="00F3471C" w:rsidRPr="00363B99" w:rsidRDefault="00F3471C" w:rsidP="009622DC">
            <w:pPr>
              <w:pStyle w:val="212"/>
            </w:pPr>
            <w:r w:rsidRPr="00363B99">
              <w:rPr>
                <w:rFonts w:hint="eastAsia"/>
              </w:rPr>
              <w:t>1780.00/</w:t>
            </w:r>
            <w:r>
              <w:rPr>
                <w:rFonts w:hint="eastAsia"/>
              </w:rPr>
              <w:t xml:space="preserve"> m³</w:t>
            </w:r>
          </w:p>
        </w:tc>
        <w:tc>
          <w:tcPr>
            <w:tcW w:w="1985" w:type="dxa"/>
            <w:vMerge w:val="restart"/>
            <w:vAlign w:val="center"/>
          </w:tcPr>
          <w:p w:rsidR="00F3471C" w:rsidRPr="00363B99" w:rsidRDefault="00F3471C" w:rsidP="009622DC">
            <w:pPr>
              <w:pStyle w:val="212"/>
            </w:pPr>
            <w:r w:rsidRPr="00363B99">
              <w:rPr>
                <w:rFonts w:hint="eastAsia"/>
              </w:rPr>
              <w:t>1家</w:t>
            </w:r>
          </w:p>
        </w:tc>
        <w:tc>
          <w:tcPr>
            <w:tcW w:w="1701" w:type="dxa"/>
            <w:vMerge w:val="restart"/>
            <w:vAlign w:val="center"/>
          </w:tcPr>
          <w:p w:rsidR="00F3471C" w:rsidRPr="00363B99" w:rsidRDefault="00F75EDF" w:rsidP="009622DC">
            <w:pPr>
              <w:pStyle w:val="212"/>
            </w:pPr>
            <w:r>
              <w:rPr>
                <w:rFonts w:hint="eastAsia"/>
              </w:rPr>
              <w:t>3</w:t>
            </w:r>
            <w:r w:rsidR="00F3471C" w:rsidRPr="00363B99">
              <w:rPr>
                <w:rFonts w:hint="eastAsia"/>
              </w:rPr>
              <w:t>年</w:t>
            </w:r>
          </w:p>
        </w:tc>
      </w:tr>
      <w:tr w:rsidR="00F3471C" w:rsidRPr="009C4CDB" w:rsidTr="004C5FE1">
        <w:trPr>
          <w:trHeight w:val="608"/>
        </w:trPr>
        <w:tc>
          <w:tcPr>
            <w:tcW w:w="1276" w:type="dxa"/>
            <w:vMerge/>
            <w:vAlign w:val="center"/>
          </w:tcPr>
          <w:p w:rsidR="00F3471C" w:rsidRPr="002274BE" w:rsidRDefault="00F3471C" w:rsidP="009622DC">
            <w:pPr>
              <w:pStyle w:val="212"/>
            </w:pPr>
          </w:p>
        </w:tc>
        <w:tc>
          <w:tcPr>
            <w:tcW w:w="1985" w:type="dxa"/>
            <w:vAlign w:val="center"/>
          </w:tcPr>
          <w:p w:rsidR="00F3471C" w:rsidRPr="00363B99" w:rsidRDefault="00F3471C" w:rsidP="009622DC">
            <w:pPr>
              <w:pStyle w:val="212"/>
            </w:pPr>
            <w:r w:rsidRPr="00363B99">
              <w:rPr>
                <w:rFonts w:hint="eastAsia"/>
              </w:rPr>
              <w:t>医用氧气</w:t>
            </w:r>
            <w:r w:rsidR="004C5FE1">
              <w:rPr>
                <w:rFonts w:hint="eastAsia"/>
              </w:rPr>
              <w:t>（总院</w:t>
            </w:r>
            <w:r w:rsidR="00B360EB">
              <w:rPr>
                <w:rFonts w:hint="eastAsia"/>
              </w:rPr>
              <w:t>、分院</w:t>
            </w:r>
            <w:r w:rsidR="004C5FE1">
              <w:rPr>
                <w:rFonts w:hint="eastAsia"/>
              </w:rPr>
              <w:t>）</w:t>
            </w:r>
          </w:p>
        </w:tc>
        <w:tc>
          <w:tcPr>
            <w:tcW w:w="992" w:type="dxa"/>
            <w:vAlign w:val="center"/>
          </w:tcPr>
          <w:p w:rsidR="00F3471C" w:rsidRPr="00363B99" w:rsidRDefault="00F3471C" w:rsidP="009622DC">
            <w:pPr>
              <w:pStyle w:val="212"/>
            </w:pPr>
            <w:r w:rsidRPr="00363B99">
              <w:rPr>
                <w:rFonts w:hint="eastAsia"/>
              </w:rPr>
              <w:t>40L</w:t>
            </w:r>
          </w:p>
        </w:tc>
        <w:tc>
          <w:tcPr>
            <w:tcW w:w="992" w:type="dxa"/>
            <w:vAlign w:val="center"/>
          </w:tcPr>
          <w:p w:rsidR="00F3471C" w:rsidRPr="00363B99" w:rsidRDefault="00F3471C" w:rsidP="009622DC">
            <w:pPr>
              <w:pStyle w:val="212"/>
            </w:pPr>
            <w:bookmarkStart w:id="8" w:name="OLE_LINK24"/>
            <w:bookmarkStart w:id="9" w:name="OLE_LINK25"/>
            <w:r w:rsidRPr="00363B99">
              <w:rPr>
                <w:rFonts w:hint="eastAsia"/>
              </w:rPr>
              <w:t>瓶</w:t>
            </w:r>
            <w:bookmarkEnd w:id="8"/>
            <w:bookmarkEnd w:id="9"/>
          </w:p>
        </w:tc>
        <w:tc>
          <w:tcPr>
            <w:tcW w:w="1701" w:type="dxa"/>
            <w:vAlign w:val="center"/>
          </w:tcPr>
          <w:p w:rsidR="00F3471C" w:rsidRPr="00363B99" w:rsidRDefault="00F3471C" w:rsidP="009622DC">
            <w:pPr>
              <w:pStyle w:val="212"/>
            </w:pPr>
            <w:r w:rsidRPr="00363B99">
              <w:rPr>
                <w:rFonts w:hint="eastAsia"/>
              </w:rPr>
              <w:t>49.00/瓶</w:t>
            </w:r>
          </w:p>
        </w:tc>
        <w:tc>
          <w:tcPr>
            <w:tcW w:w="1985" w:type="dxa"/>
            <w:vMerge/>
          </w:tcPr>
          <w:p w:rsidR="00F3471C" w:rsidRPr="009C4CDB" w:rsidRDefault="00F3471C" w:rsidP="009622DC">
            <w:pPr>
              <w:pStyle w:val="212"/>
            </w:pPr>
          </w:p>
        </w:tc>
        <w:tc>
          <w:tcPr>
            <w:tcW w:w="1701" w:type="dxa"/>
            <w:vMerge/>
          </w:tcPr>
          <w:p w:rsidR="00F3471C" w:rsidRPr="009C4CDB" w:rsidRDefault="00F3471C" w:rsidP="009622DC">
            <w:pPr>
              <w:pStyle w:val="212"/>
            </w:pPr>
          </w:p>
        </w:tc>
      </w:tr>
      <w:tr w:rsidR="00F3471C" w:rsidRPr="009C4CDB" w:rsidTr="004C5FE1">
        <w:trPr>
          <w:trHeight w:val="608"/>
        </w:trPr>
        <w:tc>
          <w:tcPr>
            <w:tcW w:w="1276" w:type="dxa"/>
            <w:vMerge/>
            <w:vAlign w:val="center"/>
          </w:tcPr>
          <w:p w:rsidR="00F3471C" w:rsidRPr="002274BE" w:rsidRDefault="00F3471C" w:rsidP="009622DC">
            <w:pPr>
              <w:pStyle w:val="212"/>
            </w:pPr>
          </w:p>
        </w:tc>
        <w:tc>
          <w:tcPr>
            <w:tcW w:w="1985" w:type="dxa"/>
            <w:vAlign w:val="center"/>
          </w:tcPr>
          <w:p w:rsidR="00F3471C" w:rsidRPr="00363B99" w:rsidRDefault="00F3471C" w:rsidP="009622DC">
            <w:pPr>
              <w:pStyle w:val="212"/>
            </w:pPr>
            <w:r w:rsidRPr="00363B99">
              <w:rPr>
                <w:rFonts w:hint="eastAsia"/>
              </w:rPr>
              <w:t>液氮</w:t>
            </w:r>
            <w:r w:rsidR="004C5FE1">
              <w:rPr>
                <w:rFonts w:hint="eastAsia"/>
              </w:rPr>
              <w:t>（总院）</w:t>
            </w:r>
          </w:p>
        </w:tc>
        <w:tc>
          <w:tcPr>
            <w:tcW w:w="992" w:type="dxa"/>
            <w:vAlign w:val="center"/>
          </w:tcPr>
          <w:p w:rsidR="00F3471C" w:rsidRPr="00363B99" w:rsidRDefault="00F3471C" w:rsidP="009622DC">
            <w:pPr>
              <w:pStyle w:val="212"/>
            </w:pPr>
            <w:r w:rsidRPr="00363B99">
              <w:rPr>
                <w:rFonts w:hint="eastAsia"/>
              </w:rPr>
              <w:t>10L</w:t>
            </w:r>
          </w:p>
        </w:tc>
        <w:tc>
          <w:tcPr>
            <w:tcW w:w="992" w:type="dxa"/>
            <w:vAlign w:val="center"/>
          </w:tcPr>
          <w:p w:rsidR="00F3471C" w:rsidRPr="00363B99" w:rsidRDefault="00F3471C" w:rsidP="009622DC">
            <w:pPr>
              <w:pStyle w:val="212"/>
            </w:pPr>
            <w:r w:rsidRPr="00363B99">
              <w:rPr>
                <w:rFonts w:hint="eastAsia"/>
              </w:rPr>
              <w:t>瓶</w:t>
            </w:r>
          </w:p>
        </w:tc>
        <w:tc>
          <w:tcPr>
            <w:tcW w:w="1701" w:type="dxa"/>
            <w:vAlign w:val="center"/>
          </w:tcPr>
          <w:p w:rsidR="00F3471C" w:rsidRPr="00363B99" w:rsidRDefault="00F3471C" w:rsidP="009622DC">
            <w:pPr>
              <w:pStyle w:val="212"/>
            </w:pPr>
            <w:r w:rsidRPr="00363B99">
              <w:rPr>
                <w:rFonts w:hint="eastAsia"/>
              </w:rPr>
              <w:t>3</w:t>
            </w:r>
            <w:r>
              <w:rPr>
                <w:rFonts w:hint="eastAsia"/>
              </w:rPr>
              <w:t>6</w:t>
            </w:r>
            <w:r w:rsidRPr="00363B99">
              <w:rPr>
                <w:rFonts w:hint="eastAsia"/>
              </w:rPr>
              <w:t>.00/瓶</w:t>
            </w:r>
          </w:p>
        </w:tc>
        <w:tc>
          <w:tcPr>
            <w:tcW w:w="1985" w:type="dxa"/>
            <w:vMerge/>
          </w:tcPr>
          <w:p w:rsidR="00F3471C" w:rsidRPr="009C4CDB" w:rsidRDefault="00F3471C" w:rsidP="009622DC">
            <w:pPr>
              <w:pStyle w:val="212"/>
            </w:pPr>
          </w:p>
        </w:tc>
        <w:tc>
          <w:tcPr>
            <w:tcW w:w="1701" w:type="dxa"/>
            <w:vMerge/>
          </w:tcPr>
          <w:p w:rsidR="00F3471C" w:rsidRPr="009C4CDB" w:rsidRDefault="00F3471C" w:rsidP="009622DC">
            <w:pPr>
              <w:pStyle w:val="212"/>
            </w:pPr>
          </w:p>
        </w:tc>
      </w:tr>
      <w:tr w:rsidR="00F3471C" w:rsidRPr="009C4CDB" w:rsidTr="004C5FE1">
        <w:trPr>
          <w:trHeight w:val="608"/>
        </w:trPr>
        <w:tc>
          <w:tcPr>
            <w:tcW w:w="1276" w:type="dxa"/>
            <w:vMerge/>
            <w:vAlign w:val="center"/>
          </w:tcPr>
          <w:p w:rsidR="00F3471C" w:rsidRPr="002274BE" w:rsidRDefault="00F3471C" w:rsidP="009622DC">
            <w:pPr>
              <w:pStyle w:val="212"/>
            </w:pPr>
          </w:p>
        </w:tc>
        <w:tc>
          <w:tcPr>
            <w:tcW w:w="1985" w:type="dxa"/>
            <w:vAlign w:val="center"/>
          </w:tcPr>
          <w:p w:rsidR="00F3471C" w:rsidRPr="00363B99" w:rsidRDefault="00F3471C" w:rsidP="009622DC">
            <w:pPr>
              <w:pStyle w:val="212"/>
            </w:pPr>
            <w:r w:rsidRPr="00363B99">
              <w:rPr>
                <w:rFonts w:hint="eastAsia"/>
              </w:rPr>
              <w:t>二氧化碳</w:t>
            </w:r>
            <w:r w:rsidR="004C5FE1">
              <w:rPr>
                <w:rFonts w:hint="eastAsia"/>
              </w:rPr>
              <w:t>（总院）</w:t>
            </w:r>
          </w:p>
        </w:tc>
        <w:tc>
          <w:tcPr>
            <w:tcW w:w="992" w:type="dxa"/>
            <w:vAlign w:val="center"/>
          </w:tcPr>
          <w:p w:rsidR="00F3471C" w:rsidRPr="00363B99" w:rsidRDefault="00F3471C" w:rsidP="009622DC">
            <w:pPr>
              <w:pStyle w:val="212"/>
            </w:pPr>
            <w:r w:rsidRPr="00363B99">
              <w:rPr>
                <w:rFonts w:hint="eastAsia"/>
              </w:rPr>
              <w:t>40L</w:t>
            </w:r>
          </w:p>
        </w:tc>
        <w:tc>
          <w:tcPr>
            <w:tcW w:w="992" w:type="dxa"/>
            <w:vAlign w:val="center"/>
          </w:tcPr>
          <w:p w:rsidR="00F3471C" w:rsidRPr="00363B99" w:rsidRDefault="00F3471C" w:rsidP="009622DC">
            <w:pPr>
              <w:pStyle w:val="212"/>
            </w:pPr>
            <w:r w:rsidRPr="00363B99">
              <w:rPr>
                <w:rFonts w:hint="eastAsia"/>
              </w:rPr>
              <w:t>瓶</w:t>
            </w:r>
          </w:p>
        </w:tc>
        <w:tc>
          <w:tcPr>
            <w:tcW w:w="1701" w:type="dxa"/>
            <w:vAlign w:val="center"/>
          </w:tcPr>
          <w:p w:rsidR="00F3471C" w:rsidRPr="00363B99" w:rsidRDefault="00F3471C" w:rsidP="009622DC">
            <w:pPr>
              <w:pStyle w:val="212"/>
            </w:pPr>
            <w:r>
              <w:rPr>
                <w:rFonts w:hint="eastAsia"/>
              </w:rPr>
              <w:t>78</w:t>
            </w:r>
            <w:r w:rsidRPr="00363B99">
              <w:rPr>
                <w:rFonts w:hint="eastAsia"/>
              </w:rPr>
              <w:t>.00/瓶</w:t>
            </w:r>
          </w:p>
        </w:tc>
        <w:tc>
          <w:tcPr>
            <w:tcW w:w="1985" w:type="dxa"/>
            <w:vMerge/>
          </w:tcPr>
          <w:p w:rsidR="00F3471C" w:rsidRPr="009C4CDB" w:rsidRDefault="00F3471C" w:rsidP="009622DC">
            <w:pPr>
              <w:pStyle w:val="212"/>
            </w:pPr>
          </w:p>
        </w:tc>
        <w:tc>
          <w:tcPr>
            <w:tcW w:w="1701" w:type="dxa"/>
            <w:vMerge/>
          </w:tcPr>
          <w:p w:rsidR="00F3471C" w:rsidRPr="009C4CDB" w:rsidRDefault="00F3471C" w:rsidP="009622DC">
            <w:pPr>
              <w:pStyle w:val="212"/>
            </w:pPr>
          </w:p>
        </w:tc>
      </w:tr>
    </w:tbl>
    <w:p w:rsidR="004E4090" w:rsidRDefault="004E4090" w:rsidP="00A332D9">
      <w:pPr>
        <w:pStyle w:val="2"/>
        <w:keepNext w:val="0"/>
        <w:keepLines w:val="0"/>
        <w:spacing w:line="500" w:lineRule="exact"/>
        <w:rPr>
          <w:rFonts w:cs="宋体"/>
          <w:b/>
          <w:sz w:val="24"/>
        </w:rPr>
      </w:pPr>
      <w:r>
        <w:rPr>
          <w:rFonts w:cs="宋体" w:hint="eastAsia"/>
          <w:b/>
          <w:sz w:val="24"/>
        </w:rPr>
        <w:t>二、资金来源</w:t>
      </w:r>
      <w:bookmarkEnd w:id="6"/>
      <w:bookmarkEnd w:id="7"/>
    </w:p>
    <w:p w:rsidR="00A332D9" w:rsidRDefault="004E4090" w:rsidP="00A332D9">
      <w:pPr>
        <w:spacing w:line="400" w:lineRule="exact"/>
        <w:ind w:firstLineChars="200" w:firstLine="480"/>
        <w:rPr>
          <w:rFonts w:ascii="宋体" w:hAnsi="宋体" w:cs="宋体"/>
          <w:sz w:val="24"/>
          <w:szCs w:val="24"/>
        </w:rPr>
      </w:pPr>
      <w:r>
        <w:rPr>
          <w:rFonts w:ascii="宋体" w:hAnsi="宋体" w:cs="宋体" w:hint="eastAsia"/>
          <w:sz w:val="24"/>
          <w:szCs w:val="24"/>
        </w:rPr>
        <w:t>自筹资金。</w:t>
      </w:r>
      <w:bookmarkStart w:id="10" w:name="_Toc24569657"/>
      <w:bookmarkStart w:id="11" w:name="_Toc10017"/>
    </w:p>
    <w:p w:rsidR="004E4090" w:rsidRPr="00A332D9" w:rsidRDefault="004E4090" w:rsidP="00A332D9">
      <w:pPr>
        <w:spacing w:line="400" w:lineRule="exact"/>
        <w:ind w:firstLineChars="200" w:firstLine="482"/>
        <w:rPr>
          <w:rFonts w:ascii="宋体" w:hAnsi="宋体" w:cs="宋体"/>
          <w:sz w:val="24"/>
          <w:szCs w:val="24"/>
        </w:rPr>
      </w:pPr>
      <w:r>
        <w:rPr>
          <w:rFonts w:cs="宋体" w:hint="eastAsia"/>
          <w:b/>
          <w:sz w:val="24"/>
        </w:rPr>
        <w:t>三、供应商资格要求</w:t>
      </w:r>
      <w:bookmarkEnd w:id="10"/>
      <w:bookmarkEnd w:id="11"/>
    </w:p>
    <w:p w:rsidR="004E4090" w:rsidRDefault="004E4090">
      <w:pPr>
        <w:spacing w:line="400" w:lineRule="exact"/>
        <w:ind w:firstLineChars="200" w:firstLine="480"/>
        <w:rPr>
          <w:rFonts w:ascii="宋体" w:hAnsi="宋体" w:cs="宋体"/>
          <w:sz w:val="24"/>
          <w:szCs w:val="24"/>
        </w:rPr>
      </w:pPr>
      <w:bookmarkStart w:id="12" w:name="_Toc3731"/>
      <w:r>
        <w:rPr>
          <w:rFonts w:ascii="宋体" w:hAnsi="宋体" w:cs="宋体" w:hint="eastAsia"/>
          <w:sz w:val="24"/>
          <w:szCs w:val="24"/>
        </w:rPr>
        <w:t>合格供应商应首先符合政府采购法第二十二条规定的基本条件，同时符合根据该项目特点设置的特定资格条件。</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（一）基本资格条件</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1、具有独立承担民事责任的能力；</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2、具有良好的商业信誉和健全的财务会计制度；</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3、具有履行合同所必需的设备和专业技术能力；</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4、有依法缴纳税收和社会保障资金的良好记录；</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5、参加政府采购活动前三年内，在经营活动中没有重大违法记录。</w:t>
      </w:r>
    </w:p>
    <w:p w:rsidR="00BA45A6" w:rsidRDefault="00BA45A6" w:rsidP="00BA45A6">
      <w:pPr>
        <w:pStyle w:val="a0"/>
        <w:ind w:firstLineChars="200" w:firstLine="480"/>
        <w:rPr>
          <w:rFonts w:ascii="宋体" w:eastAsia="宋体" w:hAnsi="宋体" w:cs="宋体"/>
          <w:sz w:val="24"/>
          <w:szCs w:val="24"/>
        </w:rPr>
      </w:pPr>
      <w:r w:rsidRPr="00BA45A6">
        <w:rPr>
          <w:rFonts w:ascii="宋体" w:eastAsia="宋体" w:hAnsi="宋体" w:cs="宋体" w:hint="eastAsia"/>
          <w:sz w:val="24"/>
          <w:szCs w:val="24"/>
        </w:rPr>
        <w:t>（二）</w:t>
      </w:r>
      <w:r>
        <w:rPr>
          <w:rFonts w:ascii="宋体" w:eastAsia="宋体" w:hAnsi="宋体" w:cs="宋体" w:hint="eastAsia"/>
          <w:sz w:val="24"/>
          <w:szCs w:val="24"/>
        </w:rPr>
        <w:t>特定资格条件</w:t>
      </w:r>
    </w:p>
    <w:p w:rsidR="00BA45A6" w:rsidRPr="00BA45A6" w:rsidRDefault="00BA45A6" w:rsidP="00BA45A6">
      <w:pPr>
        <w:ind w:firstLineChars="200" w:firstLine="480"/>
        <w:rPr>
          <w:rFonts w:ascii="宋体" w:hAnsi="宋体" w:cs="宋体"/>
          <w:kern w:val="0"/>
          <w:sz w:val="24"/>
          <w:szCs w:val="24"/>
        </w:rPr>
      </w:pPr>
      <w:r w:rsidRPr="00BA45A6">
        <w:rPr>
          <w:rFonts w:ascii="宋体" w:hAnsi="宋体" w:cs="宋体" w:hint="eastAsia"/>
          <w:kern w:val="0"/>
          <w:sz w:val="24"/>
          <w:szCs w:val="24"/>
        </w:rPr>
        <w:t>1、投标人若为生产厂家，应当同时具有有效期内的药品生产许可证（生产范围包含医用液氧）、安全生产许可证及移动式压力容器充装许可证；若为经销商，应当同时具有有效期内的药品经营许可证（经营范围应包含医用液氧所属的药品范围）、危险化学品经营许可证。</w:t>
      </w:r>
    </w:p>
    <w:p w:rsidR="00BA45A6" w:rsidRPr="00BA45A6" w:rsidRDefault="00BA45A6" w:rsidP="00BA45A6">
      <w:pPr>
        <w:ind w:firstLineChars="200" w:firstLine="480"/>
        <w:rPr>
          <w:rFonts w:ascii="宋体" w:hAnsi="宋体" w:cs="宋体"/>
          <w:kern w:val="0"/>
          <w:sz w:val="24"/>
          <w:szCs w:val="24"/>
        </w:rPr>
      </w:pPr>
      <w:r w:rsidRPr="00BA45A6">
        <w:rPr>
          <w:rFonts w:ascii="宋体" w:hAnsi="宋体" w:cs="宋体" w:hint="eastAsia"/>
          <w:kern w:val="0"/>
          <w:sz w:val="24"/>
          <w:szCs w:val="24"/>
        </w:rPr>
        <w:t>2、投标人所投产品应当具有有效期内的药品注册证或药品注册批件或药品再注册批件（仅医用液氧提供）。</w:t>
      </w:r>
    </w:p>
    <w:p w:rsidR="00BA45A6" w:rsidRPr="00BA45A6" w:rsidRDefault="00BA45A6" w:rsidP="00BA45A6">
      <w:pPr>
        <w:ind w:firstLineChars="200" w:firstLine="480"/>
        <w:rPr>
          <w:rFonts w:ascii="宋体" w:hAnsi="宋体" w:cs="宋体"/>
          <w:kern w:val="0"/>
          <w:sz w:val="24"/>
          <w:szCs w:val="24"/>
        </w:rPr>
      </w:pPr>
      <w:r w:rsidRPr="00BA45A6">
        <w:rPr>
          <w:rFonts w:ascii="宋体" w:hAnsi="宋体" w:cs="宋体" w:hint="eastAsia"/>
          <w:kern w:val="0"/>
          <w:sz w:val="24"/>
          <w:szCs w:val="24"/>
        </w:rPr>
        <w:t>3、投标人若为经销商或代理商应具有生产厂商提供的授权书。</w:t>
      </w:r>
    </w:p>
    <w:p w:rsidR="00A332D9" w:rsidRDefault="00BA45A6" w:rsidP="00A332D9">
      <w:pPr>
        <w:ind w:firstLineChars="200" w:firstLine="480"/>
        <w:rPr>
          <w:rFonts w:ascii="宋体" w:hAnsi="宋体" w:cs="宋体"/>
          <w:kern w:val="0"/>
          <w:sz w:val="24"/>
          <w:szCs w:val="24"/>
        </w:rPr>
      </w:pPr>
      <w:r w:rsidRPr="00BA45A6">
        <w:rPr>
          <w:rFonts w:ascii="宋体" w:hAnsi="宋体" w:cs="宋体" w:hint="eastAsia"/>
          <w:kern w:val="0"/>
          <w:sz w:val="24"/>
          <w:szCs w:val="24"/>
        </w:rPr>
        <w:t>4、投标人应同时具有有效期内的道路运输经营许可证（经营范围包含危险货物运输2类2项）或委托具有有效期内的道路运输经营许可证（经营范围包含危险货物运输2类2项）并提供委托合同。</w:t>
      </w:r>
      <w:bookmarkStart w:id="13" w:name="_Toc24569658"/>
    </w:p>
    <w:p w:rsidR="004E4090" w:rsidRPr="00A332D9" w:rsidRDefault="004E4090" w:rsidP="00A332D9">
      <w:pPr>
        <w:ind w:firstLineChars="200" w:firstLine="482"/>
        <w:rPr>
          <w:rFonts w:ascii="宋体" w:hAnsi="宋体" w:cs="宋体"/>
          <w:kern w:val="0"/>
          <w:sz w:val="24"/>
          <w:szCs w:val="24"/>
        </w:rPr>
      </w:pPr>
      <w:r>
        <w:rPr>
          <w:rFonts w:cs="宋体" w:hint="eastAsia"/>
          <w:b/>
          <w:sz w:val="24"/>
        </w:rPr>
        <w:lastRenderedPageBreak/>
        <w:t>四、询价有关说明</w:t>
      </w:r>
      <w:bookmarkEnd w:id="12"/>
      <w:bookmarkEnd w:id="13"/>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一）根据《重庆市财政局关于印发〈重庆市政府采购供应商注册及诚信管理暂行办法〉的通知》（渝财采购〔2015〕45号）规定，供应商应按要求进行注册，通过重庆市政府采购网（https://www.ccgp-chongqing.gov.cn/），登记加入“重庆市政府采购供应商库”。</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（二）凡有意参加询价的供应商，请自行在重庆市政府采购云平台网上询价中心下载本项目询价文件以及补遗等开标前公布的所有项目资料。</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（三）询价文件公告期限：自询价公告发布之日（202</w:t>
      </w:r>
      <w:r w:rsidR="00970132">
        <w:rPr>
          <w:rFonts w:ascii="宋体" w:hAnsi="宋体" w:cs="宋体" w:hint="eastAsia"/>
          <w:sz w:val="24"/>
          <w:szCs w:val="24"/>
        </w:rPr>
        <w:t>5</w:t>
      </w:r>
      <w:r>
        <w:rPr>
          <w:rFonts w:ascii="宋体" w:hAnsi="宋体" w:cs="宋体" w:hint="eastAsia"/>
          <w:sz w:val="24"/>
          <w:szCs w:val="24"/>
        </w:rPr>
        <w:t>年</w:t>
      </w:r>
      <w:r w:rsidR="00F3471C">
        <w:rPr>
          <w:rFonts w:ascii="宋体" w:hAnsi="宋体" w:cs="宋体" w:hint="eastAsia"/>
          <w:sz w:val="24"/>
          <w:szCs w:val="24"/>
        </w:rPr>
        <w:t>3月</w:t>
      </w:r>
      <w:r w:rsidR="00EF5EA9">
        <w:rPr>
          <w:rFonts w:ascii="宋体" w:hAnsi="宋体" w:cs="宋体" w:hint="eastAsia"/>
          <w:sz w:val="24"/>
          <w:szCs w:val="24"/>
        </w:rPr>
        <w:t>18</w:t>
      </w:r>
      <w:r w:rsidR="00F3471C">
        <w:rPr>
          <w:rFonts w:ascii="宋体" w:hAnsi="宋体" w:cs="宋体" w:hint="eastAsia"/>
          <w:sz w:val="24"/>
          <w:szCs w:val="24"/>
        </w:rPr>
        <w:t>日</w:t>
      </w:r>
      <w:r>
        <w:rPr>
          <w:rFonts w:ascii="宋体" w:hAnsi="宋体" w:cs="宋体" w:hint="eastAsia"/>
          <w:sz w:val="24"/>
          <w:szCs w:val="24"/>
        </w:rPr>
        <w:t>）起</w:t>
      </w:r>
      <w:r w:rsidR="008A053F">
        <w:rPr>
          <w:rFonts w:ascii="宋体" w:hAnsi="宋体" w:cs="宋体" w:hint="eastAsia"/>
          <w:sz w:val="24"/>
          <w:szCs w:val="24"/>
        </w:rPr>
        <w:t>两</w:t>
      </w:r>
      <w:r>
        <w:rPr>
          <w:rFonts w:ascii="宋体" w:hAnsi="宋体" w:cs="宋体" w:hint="eastAsia"/>
          <w:sz w:val="24"/>
          <w:szCs w:val="24"/>
        </w:rPr>
        <w:t>个工作日。</w:t>
      </w:r>
    </w:p>
    <w:p w:rsidR="004E4090" w:rsidRDefault="004E4090" w:rsidP="0034686A">
      <w:pPr>
        <w:snapToGrid w:val="0"/>
        <w:spacing w:line="400" w:lineRule="exact"/>
        <w:ind w:firstLineChars="200" w:firstLine="480"/>
        <w:rPr>
          <w:rFonts w:ascii="宋体" w:hAnsi="宋体" w:cs="宋体"/>
          <w:sz w:val="24"/>
          <w:szCs w:val="24"/>
        </w:rPr>
      </w:pPr>
      <w:r>
        <w:rPr>
          <w:rFonts w:ascii="宋体" w:hAnsi="宋体" w:cs="宋体" w:hint="eastAsia"/>
          <w:sz w:val="24"/>
          <w:szCs w:val="24"/>
        </w:rPr>
        <w:t>（四）询价文件获取方式：各供应商自行在</w:t>
      </w:r>
      <w:r w:rsidR="00846D38">
        <w:rPr>
          <w:rFonts w:ascii="宋体" w:hAnsi="宋体" w:cs="宋体" w:hint="eastAsia"/>
          <w:sz w:val="24"/>
          <w:szCs w:val="24"/>
        </w:rPr>
        <w:t>重庆市政府采购云平台网上询价中心下载本项目询价文件及资料获取表</w:t>
      </w:r>
      <w:r>
        <w:rPr>
          <w:rFonts w:ascii="宋体" w:hAnsi="宋体" w:cs="宋体" w:hint="eastAsia"/>
          <w:sz w:val="24"/>
          <w:szCs w:val="24"/>
        </w:rPr>
        <w:t>。</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（五）询价文件售价：</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（六）报价截止时间：</w:t>
      </w:r>
      <w:bookmarkStart w:id="14" w:name="OLE_LINK1"/>
      <w:r>
        <w:rPr>
          <w:rFonts w:ascii="宋体" w:hAnsi="宋体" w:cs="宋体" w:hint="eastAsia"/>
          <w:sz w:val="24"/>
          <w:szCs w:val="24"/>
        </w:rPr>
        <w:t>202</w:t>
      </w:r>
      <w:r w:rsidR="00970132">
        <w:rPr>
          <w:rFonts w:ascii="宋体" w:hAnsi="宋体" w:cs="宋体" w:hint="eastAsia"/>
          <w:sz w:val="24"/>
          <w:szCs w:val="24"/>
        </w:rPr>
        <w:t>5</w:t>
      </w:r>
      <w:r>
        <w:rPr>
          <w:rFonts w:ascii="宋体" w:hAnsi="宋体" w:cs="宋体" w:hint="eastAsia"/>
          <w:sz w:val="24"/>
          <w:szCs w:val="24"/>
        </w:rPr>
        <w:t>年</w:t>
      </w:r>
      <w:r w:rsidR="00F3471C">
        <w:rPr>
          <w:rFonts w:ascii="宋体" w:hAnsi="宋体" w:cs="宋体" w:hint="eastAsia"/>
          <w:sz w:val="24"/>
          <w:szCs w:val="24"/>
        </w:rPr>
        <w:t>3</w:t>
      </w:r>
      <w:r>
        <w:rPr>
          <w:rFonts w:ascii="宋体" w:hAnsi="宋体" w:cs="宋体" w:hint="eastAsia"/>
          <w:sz w:val="24"/>
          <w:szCs w:val="24"/>
        </w:rPr>
        <w:t>月</w:t>
      </w:r>
      <w:r w:rsidR="00EF5EA9">
        <w:rPr>
          <w:rFonts w:ascii="宋体" w:hAnsi="宋体" w:cs="宋体" w:hint="eastAsia"/>
          <w:sz w:val="24"/>
          <w:szCs w:val="24"/>
        </w:rPr>
        <w:t>21</w:t>
      </w:r>
      <w:r>
        <w:rPr>
          <w:rFonts w:ascii="宋体" w:hAnsi="宋体" w:cs="宋体" w:hint="eastAsia"/>
          <w:sz w:val="24"/>
          <w:szCs w:val="24"/>
        </w:rPr>
        <w:t>日北京时间</w:t>
      </w:r>
      <w:bookmarkEnd w:id="14"/>
      <w:r w:rsidR="000E2222">
        <w:rPr>
          <w:rFonts w:ascii="宋体" w:hAnsi="宋体" w:cs="宋体" w:hint="eastAsia"/>
          <w:sz w:val="24"/>
          <w:szCs w:val="24"/>
        </w:rPr>
        <w:t>11:00</w:t>
      </w:r>
      <w:r>
        <w:rPr>
          <w:rFonts w:ascii="宋体" w:hAnsi="宋体" w:cs="宋体" w:hint="eastAsia"/>
          <w:sz w:val="24"/>
          <w:szCs w:val="24"/>
        </w:rPr>
        <w:t>。</w:t>
      </w:r>
    </w:p>
    <w:p w:rsidR="00A332D9" w:rsidRDefault="004E4090" w:rsidP="00A332D9">
      <w:pPr>
        <w:snapToGrid w:val="0"/>
        <w:spacing w:line="400" w:lineRule="exact"/>
        <w:ind w:firstLineChars="200" w:firstLine="480"/>
        <w:rPr>
          <w:rFonts w:ascii="宋体" w:hAnsi="宋体" w:cs="宋体"/>
          <w:sz w:val="24"/>
          <w:szCs w:val="24"/>
        </w:rPr>
      </w:pPr>
      <w:r>
        <w:rPr>
          <w:rFonts w:ascii="宋体" w:hAnsi="宋体" w:cs="宋体" w:hint="eastAsia"/>
          <w:sz w:val="24"/>
          <w:szCs w:val="24"/>
        </w:rPr>
        <w:t>（七）报价文件递交方式：签字盖章完整的响应文件</w:t>
      </w:r>
      <w:r w:rsidR="00E85747">
        <w:rPr>
          <w:rFonts w:ascii="宋体" w:hAnsi="宋体" w:cs="宋体" w:hint="eastAsia"/>
          <w:sz w:val="24"/>
          <w:szCs w:val="24"/>
        </w:rPr>
        <w:t>PDF</w:t>
      </w:r>
      <w:r>
        <w:rPr>
          <w:rFonts w:ascii="宋体" w:hAnsi="宋体" w:cs="宋体" w:hint="eastAsia"/>
          <w:sz w:val="24"/>
          <w:szCs w:val="24"/>
        </w:rPr>
        <w:t>格式电子文档一份，通过重庆市政府采购云平台网上询价中心上传递交。</w:t>
      </w:r>
      <w:bookmarkStart w:id="15" w:name="_Toc24569660"/>
      <w:bookmarkStart w:id="16" w:name="_Toc13480"/>
      <w:bookmarkStart w:id="17" w:name="_Toc20523"/>
    </w:p>
    <w:p w:rsidR="004E4090" w:rsidRPr="00A332D9" w:rsidRDefault="004E4090" w:rsidP="00A332D9">
      <w:pPr>
        <w:snapToGrid w:val="0"/>
        <w:spacing w:line="400" w:lineRule="exact"/>
        <w:ind w:firstLineChars="200" w:firstLine="482"/>
        <w:rPr>
          <w:rFonts w:ascii="宋体" w:hAnsi="宋体" w:cs="宋体"/>
          <w:sz w:val="24"/>
          <w:szCs w:val="24"/>
        </w:rPr>
      </w:pPr>
      <w:r>
        <w:rPr>
          <w:rFonts w:cs="宋体" w:hint="eastAsia"/>
          <w:b/>
          <w:sz w:val="24"/>
        </w:rPr>
        <w:t>五、报价有关规定</w:t>
      </w:r>
      <w:bookmarkEnd w:id="15"/>
      <w:bookmarkEnd w:id="16"/>
      <w:bookmarkEnd w:id="17"/>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（一）单位负责人为同一人或者存在直接控股、管理关系的不同供应商，不得在同一合同项（分包）的询价采购中同时报价。</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（二）本项目若有补遗文件一律以书面形式通知各供应商，请各供应商注意查收邮件或到采购代理机构领取；无论供应商查收或领取与否，均视同供应商已知晓本项目补遗文件的内容。</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（三）超过响应文件递交截止时间递交的响应文件，恕不接收。</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（四）报价费用：无论竞标结果如何，供应商参与本项目报价的所有费用均应由供应商自行承担。</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（五）本项目不接受联合体参与竞标。</w:t>
      </w:r>
    </w:p>
    <w:p w:rsidR="00B53D1E" w:rsidRDefault="004E4090" w:rsidP="00B53D1E">
      <w:pPr>
        <w:snapToGrid w:val="0"/>
        <w:spacing w:line="400" w:lineRule="exact"/>
        <w:ind w:firstLineChars="200" w:firstLine="480"/>
        <w:rPr>
          <w:rFonts w:ascii="宋体" w:hAnsi="宋体" w:cs="宋体"/>
          <w:sz w:val="24"/>
          <w:szCs w:val="24"/>
        </w:rPr>
      </w:pPr>
      <w:r>
        <w:rPr>
          <w:rFonts w:ascii="宋体" w:hAnsi="宋体" w:cs="宋体" w:hint="eastAsia"/>
          <w:sz w:val="24"/>
          <w:szCs w:val="24"/>
        </w:rPr>
        <w:t>（六）供应商根据询价通知书的规定和采购项目的实际情况，拟在成交后将成交项目的非主体、非关键性工作分包的，应当在响应文件中载明分包承担主体，分包承担主体应当具备相应资质条件且不得再次分包。</w:t>
      </w:r>
    </w:p>
    <w:p w:rsidR="00A332D9" w:rsidRDefault="00B53D1E" w:rsidP="00A332D9">
      <w:pPr>
        <w:snapToGrid w:val="0"/>
        <w:spacing w:line="400" w:lineRule="exact"/>
        <w:ind w:firstLineChars="200" w:firstLine="480"/>
        <w:rPr>
          <w:rFonts w:ascii="宋体" w:hAnsi="宋体" w:cs="宋体"/>
          <w:sz w:val="24"/>
          <w:szCs w:val="24"/>
        </w:rPr>
      </w:pPr>
      <w:r w:rsidRPr="00B53D1E">
        <w:rPr>
          <w:rFonts w:ascii="宋体" w:hAnsi="宋体" w:cs="宋体" w:hint="eastAsia"/>
          <w:sz w:val="24"/>
          <w:szCs w:val="24"/>
        </w:rPr>
        <w:t>（七）按照报价明细表要求进行报价</w:t>
      </w:r>
      <w:bookmarkStart w:id="18" w:name="_Toc25175"/>
      <w:bookmarkStart w:id="19" w:name="_Toc24569661"/>
    </w:p>
    <w:p w:rsidR="004E4090" w:rsidRPr="00A332D9" w:rsidRDefault="004E4090" w:rsidP="00A332D9">
      <w:pPr>
        <w:snapToGrid w:val="0"/>
        <w:spacing w:line="400" w:lineRule="exact"/>
        <w:ind w:firstLineChars="200" w:firstLine="482"/>
        <w:rPr>
          <w:rFonts w:ascii="宋体" w:hAnsi="宋体" w:cs="宋体"/>
          <w:sz w:val="24"/>
          <w:szCs w:val="24"/>
        </w:rPr>
      </w:pPr>
      <w:r>
        <w:rPr>
          <w:rFonts w:cs="宋体" w:hint="eastAsia"/>
          <w:b/>
          <w:sz w:val="24"/>
        </w:rPr>
        <w:t>六、联系方式</w:t>
      </w:r>
      <w:bookmarkEnd w:id="18"/>
      <w:bookmarkEnd w:id="19"/>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（一）采购人：重庆市涪陵区中医院</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联系人：</w:t>
      </w:r>
      <w:r w:rsidR="00E85747">
        <w:rPr>
          <w:rFonts w:ascii="宋体" w:hAnsi="宋体" w:cs="宋体" w:hint="eastAsia"/>
          <w:sz w:val="24"/>
          <w:szCs w:val="24"/>
        </w:rPr>
        <w:t>赵</w:t>
      </w:r>
      <w:r>
        <w:rPr>
          <w:rFonts w:ascii="宋体" w:hAnsi="宋体" w:cs="宋体" w:hint="eastAsia"/>
          <w:sz w:val="24"/>
          <w:szCs w:val="24"/>
        </w:rPr>
        <w:t>先生</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电  话：</w:t>
      </w:r>
      <w:r w:rsidR="00E85747">
        <w:rPr>
          <w:rFonts w:ascii="宋体" w:hAnsi="宋体" w:cs="宋体" w:hint="eastAsia"/>
          <w:sz w:val="24"/>
          <w:szCs w:val="24"/>
        </w:rPr>
        <w:t>13709462297</w:t>
      </w:r>
    </w:p>
    <w:p w:rsidR="004E4090" w:rsidRPr="00A332D9" w:rsidRDefault="004E4090" w:rsidP="00A332D9">
      <w:pPr>
        <w:snapToGrid w:val="0"/>
        <w:spacing w:line="400" w:lineRule="exact"/>
        <w:ind w:firstLineChars="200" w:firstLine="480"/>
        <w:rPr>
          <w:rFonts w:ascii="宋体" w:hAnsi="宋体" w:cs="宋体"/>
          <w:sz w:val="24"/>
          <w:szCs w:val="24"/>
        </w:rPr>
      </w:pPr>
      <w:r>
        <w:rPr>
          <w:rFonts w:ascii="宋体" w:hAnsi="宋体" w:cs="宋体" w:hint="eastAsia"/>
          <w:sz w:val="24"/>
          <w:szCs w:val="24"/>
        </w:rPr>
        <w:t>地  址：重庆市涪陵区新区太乙大道15号</w:t>
      </w:r>
      <w:r>
        <w:rPr>
          <w:rFonts w:ascii="宋体" w:hAnsi="宋体" w:cs="宋体" w:hint="eastAsia"/>
        </w:rPr>
        <w:br w:type="page"/>
      </w:r>
      <w:bookmarkStart w:id="20" w:name="_Toc6644"/>
      <w:bookmarkStart w:id="21" w:name="_Toc24569662"/>
      <w:r>
        <w:rPr>
          <w:rFonts w:ascii="宋体" w:hAnsi="宋体" w:cs="宋体" w:hint="eastAsia"/>
          <w:b/>
        </w:rPr>
        <w:lastRenderedPageBreak/>
        <w:t>项目</w:t>
      </w:r>
      <w:bookmarkEnd w:id="20"/>
      <w:r>
        <w:rPr>
          <w:rFonts w:ascii="宋体" w:hAnsi="宋体" w:cs="宋体" w:hint="eastAsia"/>
          <w:b/>
        </w:rPr>
        <w:t>技术要求</w:t>
      </w:r>
      <w:bookmarkEnd w:id="21"/>
    </w:p>
    <w:p w:rsidR="00F3471C" w:rsidRPr="00F3471C" w:rsidRDefault="004E4090" w:rsidP="00F3471C">
      <w:pPr>
        <w:numPr>
          <w:ilvl w:val="0"/>
          <w:numId w:val="20"/>
        </w:numPr>
      </w:pPr>
      <w:r>
        <w:rPr>
          <w:rFonts w:hint="eastAsia"/>
        </w:rPr>
        <w:t>采购种类、数量及最高限价</w:t>
      </w:r>
    </w:p>
    <w:tbl>
      <w:tblPr>
        <w:tblStyle w:val="af6"/>
        <w:tblW w:w="10332" w:type="dxa"/>
        <w:tblInd w:w="-504" w:type="dxa"/>
        <w:tblLook w:val="04A0"/>
      </w:tblPr>
      <w:tblGrid>
        <w:gridCol w:w="865"/>
        <w:gridCol w:w="1327"/>
        <w:gridCol w:w="1313"/>
        <w:gridCol w:w="801"/>
        <w:gridCol w:w="2008"/>
        <w:gridCol w:w="1203"/>
        <w:gridCol w:w="1422"/>
        <w:gridCol w:w="1393"/>
      </w:tblGrid>
      <w:tr w:rsidR="00B360EB" w:rsidTr="00B360EB">
        <w:trPr>
          <w:trHeight w:val="702"/>
        </w:trPr>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分包</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项目名称</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规格</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单位</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最高限价</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0EB" w:rsidRDefault="00B360EB" w:rsidP="00B360EB">
            <w:pPr>
              <w:pStyle w:val="212"/>
            </w:pPr>
            <w:r>
              <w:rPr>
                <w:rFonts w:hint="eastAsia"/>
              </w:rPr>
              <w:t>年预估量</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0EB" w:rsidRDefault="00B360EB" w:rsidP="00B360EB">
            <w:pPr>
              <w:pStyle w:val="212"/>
            </w:pPr>
            <w:r>
              <w:t>单价</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r>
              <w:rPr>
                <w:rFonts w:hint="eastAsia"/>
              </w:rPr>
              <w:t>合计</w:t>
            </w:r>
          </w:p>
        </w:tc>
      </w:tr>
      <w:tr w:rsidR="00B360EB" w:rsidTr="00B360EB">
        <w:trPr>
          <w:trHeight w:val="610"/>
        </w:trPr>
        <w:tc>
          <w:tcPr>
            <w:tcW w:w="8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1</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医用液氧</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液态氧</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t>M</w:t>
            </w:r>
            <w:r>
              <w:rPr>
                <w:rFonts w:hint="eastAsia"/>
              </w:rPr>
              <w:t>³</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Pr="00363B99" w:rsidRDefault="00B360EB" w:rsidP="00B360EB">
            <w:pPr>
              <w:pStyle w:val="212"/>
            </w:pPr>
            <w:r w:rsidRPr="00363B99">
              <w:rPr>
                <w:rFonts w:hint="eastAsia"/>
              </w:rPr>
              <w:t>1780.00/</w:t>
            </w:r>
            <w:r>
              <w:rPr>
                <w:rFonts w:hint="eastAsia"/>
              </w:rPr>
              <w:t xml:space="preserve"> m³</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0EB" w:rsidRDefault="00B360EB" w:rsidP="00B360EB">
            <w:pPr>
              <w:pStyle w:val="212"/>
            </w:pPr>
            <w:r>
              <w:rPr>
                <w:rFonts w:hint="eastAsia"/>
              </w:rPr>
              <w:t>220m³</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r>
              <w:rPr>
                <w:rFonts w:hint="eastAsia"/>
              </w:rPr>
              <w:t>/</w:t>
            </w:r>
            <w:r>
              <w:t>M³</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p>
        </w:tc>
      </w:tr>
      <w:tr w:rsidR="00B360EB" w:rsidTr="00B360EB">
        <w:trPr>
          <w:trHeight w:val="6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widowControl/>
              <w:rPr>
                <w:rFonts w:asciiTheme="minorEastAsia" w:eastAsiaTheme="minorEastAsia" w:hAnsiTheme="minorEastAsia" w:cs="仿宋"/>
                <w:sz w:val="24"/>
                <w:szCs w:val="24"/>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医用氧气</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40L</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瓶</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Pr="00363B99" w:rsidRDefault="00B360EB" w:rsidP="00B360EB">
            <w:pPr>
              <w:pStyle w:val="212"/>
            </w:pPr>
            <w:r w:rsidRPr="00363B99">
              <w:rPr>
                <w:rFonts w:hint="eastAsia"/>
              </w:rPr>
              <w:t>49.00/瓶</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0EB" w:rsidRDefault="00B360EB" w:rsidP="00B360EB">
            <w:pPr>
              <w:pStyle w:val="212"/>
            </w:pPr>
            <w:r>
              <w:rPr>
                <w:rFonts w:hint="eastAsia"/>
              </w:rPr>
              <w:t>1800瓶</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r>
              <w:rPr>
                <w:rFonts w:hint="eastAsia"/>
              </w:rPr>
              <w:t>/</w:t>
            </w:r>
            <w:r>
              <w:t>瓶</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p>
        </w:tc>
      </w:tr>
      <w:tr w:rsidR="00B360EB" w:rsidTr="00B360EB">
        <w:trPr>
          <w:trHeight w:val="6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widowControl/>
              <w:rPr>
                <w:rFonts w:asciiTheme="minorEastAsia" w:eastAsiaTheme="minorEastAsia" w:hAnsiTheme="minorEastAsia" w:cs="仿宋"/>
                <w:sz w:val="24"/>
                <w:szCs w:val="24"/>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液氮</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10L</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瓶</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Pr="00363B99" w:rsidRDefault="00B360EB" w:rsidP="00B360EB">
            <w:pPr>
              <w:pStyle w:val="212"/>
            </w:pPr>
            <w:r w:rsidRPr="00363B99">
              <w:rPr>
                <w:rFonts w:hint="eastAsia"/>
              </w:rPr>
              <w:t>3</w:t>
            </w:r>
            <w:r>
              <w:rPr>
                <w:rFonts w:hint="eastAsia"/>
              </w:rPr>
              <w:t>6</w:t>
            </w:r>
            <w:r w:rsidRPr="00363B99">
              <w:rPr>
                <w:rFonts w:hint="eastAsia"/>
              </w:rPr>
              <w:t>.00/瓶</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0EB" w:rsidRDefault="00B360EB" w:rsidP="00B360EB">
            <w:pPr>
              <w:pStyle w:val="212"/>
            </w:pPr>
            <w:r>
              <w:rPr>
                <w:rFonts w:hint="eastAsia"/>
              </w:rPr>
              <w:t>10瓶</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r>
              <w:rPr>
                <w:rFonts w:hint="eastAsia"/>
              </w:rPr>
              <w:t>/</w:t>
            </w:r>
            <w:r>
              <w:t>瓶</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p>
        </w:tc>
      </w:tr>
      <w:tr w:rsidR="00B360EB" w:rsidTr="00B360EB">
        <w:trPr>
          <w:trHeight w:val="62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widowControl/>
              <w:rPr>
                <w:rFonts w:asciiTheme="minorEastAsia" w:eastAsiaTheme="minorEastAsia" w:hAnsiTheme="minorEastAsia" w:cs="仿宋"/>
                <w:sz w:val="24"/>
                <w:szCs w:val="24"/>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二氧化碳</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40L</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瓶</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Pr="00363B99" w:rsidRDefault="00B360EB" w:rsidP="00B360EB">
            <w:pPr>
              <w:pStyle w:val="212"/>
            </w:pPr>
            <w:r>
              <w:rPr>
                <w:rFonts w:hint="eastAsia"/>
              </w:rPr>
              <w:t>78</w:t>
            </w:r>
            <w:r w:rsidRPr="00363B99">
              <w:rPr>
                <w:rFonts w:hint="eastAsia"/>
              </w:rPr>
              <w:t>.00/瓶</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0EB" w:rsidRDefault="00B360EB" w:rsidP="00B360EB">
            <w:pPr>
              <w:pStyle w:val="212"/>
            </w:pPr>
            <w:r>
              <w:rPr>
                <w:rFonts w:hint="eastAsia"/>
              </w:rPr>
              <w:t>50瓶</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r>
              <w:rPr>
                <w:rFonts w:hint="eastAsia"/>
              </w:rPr>
              <w:t>/</w:t>
            </w:r>
            <w:r>
              <w:t>瓶</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p>
        </w:tc>
      </w:tr>
      <w:tr w:rsidR="00B360EB" w:rsidTr="00B360EB">
        <w:trPr>
          <w:trHeight w:val="629"/>
        </w:trPr>
        <w:tc>
          <w:tcPr>
            <w:tcW w:w="893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总</w:t>
            </w:r>
            <w:r w:rsidR="004D748A">
              <w:rPr>
                <w:rFonts w:hint="eastAsia"/>
              </w:rPr>
              <w:t>合</w:t>
            </w:r>
            <w:r>
              <w:rPr>
                <w:rFonts w:hint="eastAsia"/>
              </w:rPr>
              <w:t>计（以</w:t>
            </w:r>
            <w:r w:rsidR="000E3128">
              <w:rPr>
                <w:rFonts w:hint="eastAsia"/>
              </w:rPr>
              <w:t>各项目单价乘</w:t>
            </w:r>
            <w:r>
              <w:rPr>
                <w:rFonts w:hint="eastAsia"/>
              </w:rPr>
              <w:t>年预估量</w:t>
            </w:r>
            <w:r w:rsidR="000E3128">
              <w:rPr>
                <w:rFonts w:hint="eastAsia"/>
              </w:rPr>
              <w:t>的总合计的</w:t>
            </w:r>
            <w:r>
              <w:rPr>
                <w:rFonts w:hint="eastAsia"/>
              </w:rPr>
              <w:t>最低价中标）</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p>
        </w:tc>
      </w:tr>
    </w:tbl>
    <w:p w:rsidR="00DF0DDC" w:rsidRPr="00B360EB" w:rsidRDefault="00DF0DDC" w:rsidP="00DF0DDC">
      <w:pPr>
        <w:pStyle w:val="a0"/>
      </w:pPr>
    </w:p>
    <w:p w:rsidR="008F2758" w:rsidRDefault="00DF0DDC" w:rsidP="00B01AA2">
      <w:pPr>
        <w:numPr>
          <w:ilvl w:val="0"/>
          <w:numId w:val="20"/>
        </w:numPr>
      </w:pPr>
      <w:bookmarkStart w:id="22" w:name="_Toc24569663"/>
      <w:r>
        <w:rPr>
          <w:rFonts w:hint="eastAsia"/>
        </w:rPr>
        <w:t>技术参数及相关要求</w:t>
      </w:r>
    </w:p>
    <w:p w:rsidR="00607532" w:rsidRPr="00607532" w:rsidRDefault="00607532" w:rsidP="00607532">
      <w:pPr>
        <w:snapToGrid w:val="0"/>
        <w:spacing w:line="400" w:lineRule="exact"/>
        <w:ind w:firstLineChars="200" w:firstLine="480"/>
        <w:rPr>
          <w:rFonts w:ascii="宋体" w:hAnsi="宋体" w:cs="宋体"/>
          <w:sz w:val="24"/>
          <w:szCs w:val="24"/>
        </w:rPr>
      </w:pPr>
      <w:r w:rsidRPr="00607532">
        <w:rPr>
          <w:rFonts w:ascii="宋体" w:hAnsi="宋体" w:cs="宋体"/>
          <w:sz w:val="24"/>
          <w:szCs w:val="24"/>
        </w:rPr>
        <w:t>1</w:t>
      </w:r>
      <w:r w:rsidRPr="00607532">
        <w:rPr>
          <w:rFonts w:ascii="宋体" w:hAnsi="宋体" w:cs="宋体" w:hint="eastAsia"/>
          <w:sz w:val="24"/>
          <w:szCs w:val="24"/>
        </w:rPr>
        <w:t>、本项目采用单价报价</w:t>
      </w:r>
      <w:r w:rsidR="001636D7">
        <w:rPr>
          <w:rFonts w:ascii="宋体" w:hAnsi="宋体" w:cs="宋体" w:hint="eastAsia"/>
          <w:sz w:val="24"/>
          <w:szCs w:val="24"/>
        </w:rPr>
        <w:t>，</w:t>
      </w:r>
      <w:r w:rsidR="000E3128" w:rsidRPr="000E3128">
        <w:rPr>
          <w:rFonts w:ascii="宋体" w:hAnsi="宋体" w:cs="宋体" w:hint="eastAsia"/>
          <w:sz w:val="24"/>
          <w:szCs w:val="24"/>
        </w:rPr>
        <w:t>以各项目单价乘年预估量的总合计</w:t>
      </w:r>
      <w:r w:rsidR="000E3128">
        <w:rPr>
          <w:rFonts w:ascii="宋体" w:hAnsi="宋体" w:cs="宋体" w:hint="eastAsia"/>
          <w:sz w:val="24"/>
          <w:szCs w:val="24"/>
        </w:rPr>
        <w:t>的</w:t>
      </w:r>
      <w:r w:rsidR="000E3128" w:rsidRPr="000E3128">
        <w:rPr>
          <w:rFonts w:ascii="宋体" w:hAnsi="宋体" w:cs="宋体" w:hint="eastAsia"/>
          <w:sz w:val="24"/>
          <w:szCs w:val="24"/>
        </w:rPr>
        <w:t>最低价中标</w:t>
      </w:r>
      <w:r w:rsidRPr="00607532">
        <w:rPr>
          <w:rFonts w:ascii="宋体" w:hAnsi="宋体" w:cs="宋体" w:hint="eastAsia"/>
          <w:sz w:val="24"/>
          <w:szCs w:val="24"/>
        </w:rPr>
        <w:t>；</w:t>
      </w:r>
    </w:p>
    <w:p w:rsidR="00607532" w:rsidRPr="00607532" w:rsidRDefault="00607532" w:rsidP="00607532">
      <w:pPr>
        <w:snapToGrid w:val="0"/>
        <w:spacing w:line="400" w:lineRule="exact"/>
        <w:ind w:firstLineChars="200" w:firstLine="480"/>
        <w:rPr>
          <w:rFonts w:ascii="宋体" w:hAnsi="宋体" w:cs="宋体"/>
          <w:sz w:val="24"/>
          <w:szCs w:val="24"/>
        </w:rPr>
      </w:pPr>
      <w:r w:rsidRPr="00607532">
        <w:rPr>
          <w:rFonts w:ascii="宋体" w:hAnsi="宋体" w:cs="宋体"/>
          <w:sz w:val="24"/>
          <w:szCs w:val="24"/>
        </w:rPr>
        <w:t>2</w:t>
      </w:r>
      <w:r w:rsidRPr="00607532">
        <w:rPr>
          <w:rFonts w:ascii="宋体" w:hAnsi="宋体" w:cs="宋体" w:hint="eastAsia"/>
          <w:sz w:val="24"/>
          <w:szCs w:val="24"/>
        </w:rPr>
        <w:t>、投标人必须对本包的全部内容进行投标报价，不可有缺漏；</w:t>
      </w:r>
    </w:p>
    <w:p w:rsidR="00607532" w:rsidRPr="00607532" w:rsidRDefault="00607532" w:rsidP="00607532">
      <w:pPr>
        <w:snapToGrid w:val="0"/>
        <w:spacing w:line="400" w:lineRule="exact"/>
        <w:ind w:firstLineChars="200" w:firstLine="480"/>
        <w:rPr>
          <w:rFonts w:ascii="宋体" w:hAnsi="宋体" w:cs="宋体"/>
          <w:sz w:val="24"/>
          <w:szCs w:val="24"/>
        </w:rPr>
      </w:pPr>
      <w:r w:rsidRPr="00607532">
        <w:rPr>
          <w:rFonts w:ascii="宋体" w:hAnsi="宋体" w:cs="宋体"/>
          <w:sz w:val="24"/>
          <w:szCs w:val="24"/>
        </w:rPr>
        <w:t>3</w:t>
      </w:r>
      <w:r w:rsidRPr="00607532">
        <w:rPr>
          <w:rFonts w:ascii="宋体" w:hAnsi="宋体" w:cs="宋体" w:hint="eastAsia"/>
          <w:sz w:val="24"/>
          <w:szCs w:val="24"/>
        </w:rPr>
        <w:t>、投标报价应为人民币含税全包价，包括：各种人力成本、货物成本、资料费、运输费、存管费用、保险、税费及合同实施过程中的所有费用，采购人不再支付任何费用。</w:t>
      </w:r>
    </w:p>
    <w:p w:rsidR="00607532" w:rsidRDefault="00607532" w:rsidP="00607532">
      <w:pPr>
        <w:snapToGrid w:val="0"/>
        <w:spacing w:line="400" w:lineRule="exact"/>
        <w:ind w:firstLineChars="200" w:firstLine="480"/>
        <w:rPr>
          <w:rFonts w:ascii="宋体" w:hAnsi="宋体" w:cs="宋体"/>
          <w:sz w:val="24"/>
          <w:szCs w:val="24"/>
        </w:rPr>
      </w:pPr>
      <w:r w:rsidRPr="00607532">
        <w:rPr>
          <w:rFonts w:ascii="宋体" w:hAnsi="宋体" w:cs="宋体" w:hint="eastAsia"/>
          <w:sz w:val="24"/>
          <w:szCs w:val="24"/>
        </w:rPr>
        <w:t>4、产品应符合现行质量标准和要求，并每个产品的容器上都贴有《合格证》，《合格证》上均有产品执行质量标准名称及标准号。其中医用氧的合格标签上应至少包括以下内容：药品名称（品名）、规格（氧气数量）、贮藏、生产日期、生产批号、有效期、批准文号、生产企业等；不同生产批号的氧气在送货时应提供产品检验合格报告书。</w:t>
      </w:r>
    </w:p>
    <w:p w:rsidR="00DB3020" w:rsidRPr="00DB3020" w:rsidRDefault="00DB3020" w:rsidP="00DB3020">
      <w:pPr>
        <w:pStyle w:val="a0"/>
        <w:ind w:leftChars="100" w:left="280" w:firstLineChars="100" w:firstLine="240"/>
        <w:rPr>
          <w:rFonts w:ascii="宋体" w:eastAsia="宋体" w:hAnsi="宋体" w:cs="宋体"/>
          <w:sz w:val="24"/>
          <w:szCs w:val="24"/>
        </w:rPr>
      </w:pPr>
    </w:p>
    <w:p w:rsidR="00DB3020" w:rsidRPr="00DB3020" w:rsidRDefault="00DB3020" w:rsidP="00DB3020">
      <w:pPr>
        <w:pStyle w:val="a0"/>
        <w:rPr>
          <w:rFonts w:ascii="宋体" w:eastAsia="宋体" w:hAnsi="宋体" w:cs="宋体"/>
          <w:sz w:val="24"/>
          <w:szCs w:val="24"/>
        </w:rPr>
      </w:pPr>
    </w:p>
    <w:p w:rsidR="00BA45A6" w:rsidRPr="00DB3020" w:rsidRDefault="00BA45A6" w:rsidP="00DB3020">
      <w:pPr>
        <w:pStyle w:val="a0"/>
        <w:rPr>
          <w:rFonts w:ascii="宋体" w:eastAsia="宋体" w:hAnsi="宋体" w:cs="宋体"/>
          <w:sz w:val="24"/>
          <w:szCs w:val="24"/>
        </w:rPr>
      </w:pPr>
    </w:p>
    <w:p w:rsidR="00607532" w:rsidRDefault="00607532" w:rsidP="00607532"/>
    <w:p w:rsidR="00607532" w:rsidRDefault="00607532" w:rsidP="00607532">
      <w:pPr>
        <w:pStyle w:val="a0"/>
      </w:pPr>
    </w:p>
    <w:p w:rsidR="00607532" w:rsidRDefault="00607532" w:rsidP="00607532"/>
    <w:p w:rsidR="00607532" w:rsidRDefault="00607532" w:rsidP="00607532">
      <w:pPr>
        <w:pStyle w:val="a0"/>
      </w:pPr>
    </w:p>
    <w:p w:rsidR="00A332D9" w:rsidRDefault="00A332D9" w:rsidP="00A332D9"/>
    <w:p w:rsidR="00A332D9" w:rsidRDefault="00A332D9" w:rsidP="00A332D9">
      <w:pPr>
        <w:pStyle w:val="a0"/>
      </w:pPr>
    </w:p>
    <w:p w:rsidR="00A332D9" w:rsidRDefault="00A332D9" w:rsidP="00A332D9"/>
    <w:p w:rsidR="00A332D9" w:rsidRDefault="00A332D9" w:rsidP="00A332D9">
      <w:pPr>
        <w:pStyle w:val="a0"/>
      </w:pPr>
    </w:p>
    <w:p w:rsidR="00A332D9" w:rsidRDefault="00A332D9" w:rsidP="00A332D9"/>
    <w:p w:rsidR="00A332D9" w:rsidRDefault="00A332D9" w:rsidP="00A332D9">
      <w:pPr>
        <w:pStyle w:val="a0"/>
      </w:pPr>
    </w:p>
    <w:p w:rsidR="00A332D9" w:rsidRDefault="00A332D9" w:rsidP="00A332D9"/>
    <w:p w:rsidR="00A332D9" w:rsidRPr="00A332D9" w:rsidRDefault="00A332D9" w:rsidP="00A332D9">
      <w:pPr>
        <w:pStyle w:val="a0"/>
      </w:pPr>
    </w:p>
    <w:p w:rsidR="00607532" w:rsidRDefault="00607532" w:rsidP="00607532"/>
    <w:p w:rsidR="004E4090" w:rsidRDefault="004E4090" w:rsidP="00A332D9">
      <w:pPr>
        <w:pStyle w:val="1"/>
        <w:keepNext w:val="0"/>
        <w:spacing w:beforeLines="0" w:afterLines="0" w:line="360" w:lineRule="auto"/>
        <w:rPr>
          <w:rFonts w:ascii="宋体" w:eastAsia="宋体" w:hAnsi="宋体" w:cs="宋体"/>
          <w:b/>
        </w:rPr>
      </w:pPr>
      <w:r>
        <w:rPr>
          <w:rFonts w:ascii="宋体" w:eastAsia="宋体" w:hAnsi="宋体" w:cs="宋体" w:hint="eastAsia"/>
          <w:b/>
        </w:rPr>
        <w:t>第三篇  项目商务要求</w:t>
      </w:r>
      <w:bookmarkEnd w:id="22"/>
    </w:p>
    <w:p w:rsidR="004E4090" w:rsidRDefault="004E4090" w:rsidP="00A332D9">
      <w:pPr>
        <w:pStyle w:val="2"/>
        <w:keepNext w:val="0"/>
        <w:keepLines w:val="0"/>
        <w:spacing w:line="500" w:lineRule="exact"/>
        <w:ind w:firstLineChars="200" w:firstLine="482"/>
        <w:rPr>
          <w:rFonts w:cs="宋体"/>
          <w:b/>
          <w:sz w:val="24"/>
          <w:szCs w:val="24"/>
        </w:rPr>
      </w:pPr>
      <w:bookmarkStart w:id="23" w:name="_Toc267320049"/>
      <w:bookmarkStart w:id="24" w:name="_Toc24569664"/>
      <w:bookmarkStart w:id="25" w:name="_Toc4053"/>
      <w:r>
        <w:rPr>
          <w:rFonts w:cs="宋体" w:hint="eastAsia"/>
          <w:b/>
          <w:sz w:val="24"/>
          <w:szCs w:val="24"/>
        </w:rPr>
        <w:t>一、交货时间、交货地点及验收</w:t>
      </w:r>
      <w:bookmarkEnd w:id="23"/>
      <w:r>
        <w:rPr>
          <w:rFonts w:cs="宋体" w:hint="eastAsia"/>
          <w:b/>
          <w:sz w:val="24"/>
          <w:szCs w:val="24"/>
        </w:rPr>
        <w:t>标准</w:t>
      </w:r>
      <w:bookmarkEnd w:id="24"/>
      <w:bookmarkEnd w:id="25"/>
    </w:p>
    <w:p w:rsidR="004E4090" w:rsidRDefault="004E4090">
      <w:pPr>
        <w:spacing w:line="400" w:lineRule="exact"/>
        <w:ind w:firstLineChars="200" w:firstLine="480"/>
        <w:rPr>
          <w:rFonts w:ascii="宋体" w:hAnsi="宋体" w:cs="宋体"/>
          <w:kern w:val="0"/>
          <w:sz w:val="24"/>
          <w:szCs w:val="24"/>
        </w:rPr>
      </w:pPr>
      <w:bookmarkStart w:id="26" w:name="_Toc267320050"/>
      <w:r>
        <w:rPr>
          <w:rFonts w:ascii="宋体" w:hAnsi="宋体" w:cs="宋体" w:hint="eastAsia"/>
          <w:kern w:val="0"/>
          <w:sz w:val="24"/>
          <w:szCs w:val="24"/>
        </w:rPr>
        <w:t>（一）交货时间</w:t>
      </w:r>
    </w:p>
    <w:p w:rsidR="00607532" w:rsidRDefault="00607532">
      <w:pPr>
        <w:spacing w:line="400" w:lineRule="exact"/>
        <w:ind w:firstLineChars="200" w:firstLine="480"/>
        <w:rPr>
          <w:rFonts w:asciiTheme="minorEastAsia" w:hAnsiTheme="minorEastAsia"/>
          <w:sz w:val="24"/>
          <w:szCs w:val="24"/>
        </w:rPr>
      </w:pPr>
      <w:r w:rsidRPr="009C4CDB">
        <w:rPr>
          <w:rFonts w:asciiTheme="minorEastAsia" w:hAnsiTheme="minorEastAsia" w:hint="eastAsia"/>
          <w:sz w:val="24"/>
          <w:szCs w:val="24"/>
        </w:rPr>
        <w:t>紧急情况时，中标人在收到订货通知后须在</w:t>
      </w:r>
      <w:r w:rsidRPr="009C4CDB">
        <w:rPr>
          <w:rFonts w:asciiTheme="minorEastAsia" w:hAnsiTheme="minorEastAsia"/>
          <w:sz w:val="24"/>
          <w:szCs w:val="24"/>
        </w:rPr>
        <w:t>2</w:t>
      </w:r>
      <w:r w:rsidRPr="009C4CDB">
        <w:rPr>
          <w:rFonts w:asciiTheme="minorEastAsia" w:hAnsiTheme="minorEastAsia" w:hint="eastAsia"/>
          <w:sz w:val="24"/>
          <w:szCs w:val="24"/>
        </w:rPr>
        <w:t>小时内送达，并全力配合采购人的需求；一般情况应在正常工作时间</w:t>
      </w:r>
      <w:r w:rsidRPr="009C4CDB">
        <w:rPr>
          <w:rFonts w:asciiTheme="minorEastAsia" w:hAnsiTheme="minorEastAsia"/>
          <w:sz w:val="24"/>
          <w:szCs w:val="24"/>
        </w:rPr>
        <w:t>6</w:t>
      </w:r>
      <w:r w:rsidRPr="009C4CDB">
        <w:rPr>
          <w:rFonts w:asciiTheme="minorEastAsia" w:hAnsiTheme="minorEastAsia" w:hint="eastAsia"/>
          <w:sz w:val="24"/>
          <w:szCs w:val="24"/>
        </w:rPr>
        <w:t>小时内送达，节假日需保证正常送货。</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（二）交货地点</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交货地点：采购人指定地点。</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（三）验收方式</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1、货物到达现场后，供应商应经采购人或其指定验收单位清点品名、规格、数量；检查外观，作出验收记录，双方签字确认。</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2、供应商应保证货物到达用户所在地完好无损，如有缺漏、损坏，由供应商负责调换、补齐或赔偿。</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3、供应商应提供完备的技术资料、装箱单和合格证等，并派遣专业技术人员进行现场安装调试。验收合格条件如下：</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3.1设备品种、规格、数量、技术参数以及商品品牌、生产制造商等与采购合同一致，性能指标达到规定的标准。</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3.2货物技术资料、装箱单、合格证等资料齐全。</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3.3在规定时间内完成交货并验收，并经采购人确认。</w:t>
      </w:r>
    </w:p>
    <w:p w:rsidR="00BA45A6" w:rsidRPr="00BA45A6" w:rsidRDefault="00BA45A6" w:rsidP="00BA45A6">
      <w:pPr>
        <w:ind w:firstLineChars="200" w:firstLine="480"/>
        <w:rPr>
          <w:rFonts w:ascii="宋体" w:hAnsi="宋体" w:cs="宋体"/>
          <w:kern w:val="0"/>
          <w:sz w:val="24"/>
          <w:szCs w:val="24"/>
        </w:rPr>
      </w:pPr>
      <w:r w:rsidRPr="00BA45A6">
        <w:rPr>
          <w:rFonts w:ascii="宋体" w:hAnsi="宋体" w:cs="宋体"/>
          <w:kern w:val="0"/>
          <w:sz w:val="24"/>
          <w:szCs w:val="24"/>
        </w:rPr>
        <w:t>3</w:t>
      </w:r>
      <w:r>
        <w:rPr>
          <w:rFonts w:ascii="宋体" w:hAnsi="宋体" w:cs="宋体" w:hint="eastAsia"/>
          <w:kern w:val="0"/>
          <w:sz w:val="24"/>
          <w:szCs w:val="24"/>
        </w:rPr>
        <w:t>.</w:t>
      </w:r>
      <w:r w:rsidRPr="00BA45A6">
        <w:rPr>
          <w:rFonts w:ascii="宋体" w:hAnsi="宋体" w:cs="宋体" w:hint="eastAsia"/>
          <w:kern w:val="0"/>
          <w:sz w:val="24"/>
          <w:szCs w:val="24"/>
        </w:rPr>
        <w:t>4</w:t>
      </w:r>
      <w:r w:rsidRPr="00BA45A6">
        <w:rPr>
          <w:rFonts w:ascii="宋体" w:hAnsi="宋体" w:cs="宋体"/>
          <w:kern w:val="0"/>
          <w:sz w:val="24"/>
          <w:szCs w:val="24"/>
        </w:rPr>
        <w:t>对检验不合格的货物，采购人有权拒收，而中标人则必须在次日内提供符合要求的货物，并且承担由此产生的一切费用。</w:t>
      </w:r>
    </w:p>
    <w:p w:rsidR="00BA45A6" w:rsidRPr="00BA45A6" w:rsidRDefault="00BA45A6" w:rsidP="00BA45A6">
      <w:pPr>
        <w:ind w:firstLineChars="200" w:firstLine="480"/>
        <w:rPr>
          <w:rFonts w:ascii="宋体" w:hAnsi="宋体" w:cs="宋体"/>
          <w:kern w:val="0"/>
          <w:sz w:val="24"/>
          <w:szCs w:val="24"/>
        </w:rPr>
      </w:pPr>
      <w:r w:rsidRPr="00BA45A6">
        <w:rPr>
          <w:rFonts w:ascii="宋体" w:hAnsi="宋体" w:cs="宋体" w:hint="eastAsia"/>
          <w:kern w:val="0"/>
          <w:sz w:val="24"/>
          <w:szCs w:val="24"/>
        </w:rPr>
        <w:t>3</w:t>
      </w:r>
      <w:r w:rsidRPr="00BA45A6">
        <w:rPr>
          <w:rFonts w:ascii="宋体" w:hAnsi="宋体" w:cs="宋体"/>
          <w:kern w:val="0"/>
          <w:sz w:val="24"/>
          <w:szCs w:val="24"/>
        </w:rPr>
        <w:t>.</w:t>
      </w:r>
      <w:r w:rsidRPr="00BA45A6">
        <w:rPr>
          <w:rFonts w:ascii="宋体" w:hAnsi="宋体" w:cs="宋体" w:hint="eastAsia"/>
          <w:kern w:val="0"/>
          <w:sz w:val="24"/>
          <w:szCs w:val="24"/>
        </w:rPr>
        <w:t>5</w:t>
      </w:r>
      <w:r w:rsidRPr="00BA45A6">
        <w:rPr>
          <w:rFonts w:ascii="宋体" w:hAnsi="宋体" w:cs="宋体"/>
          <w:kern w:val="0"/>
          <w:sz w:val="24"/>
          <w:szCs w:val="24"/>
        </w:rPr>
        <w:t>液态医用氧均需符合最新版《中国药典》、《关于医用氧气管理问题的通知》要求，具备有效的《药品生产许可证》及CMP认证证明。氮气、二氧化碳等气体应符合国家最新质量标准。严禁提供假冒伪劣产品，严禁用工业氧气冒充医用氧气。以及服务考核标准进行验收。</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4、供应商提供的货物未达到询价采购规定要求，且对采购人造成损失的，由供应商承担一切责任，并赔偿所造成的损失。</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5、大型或者复杂的政府采购产品项目，采购人可邀请国家认可的质量检测机构参加验收工作。</w:t>
      </w:r>
    </w:p>
    <w:p w:rsidR="00B359AC" w:rsidRDefault="004E4090" w:rsidP="00B359AC">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6、采购人需要制造商对成交供应商交付的产品（包括质量、技术参数等）进行确认的，制造商应予以配合，并出具书面意见。</w:t>
      </w:r>
    </w:p>
    <w:p w:rsidR="00B359AC" w:rsidRDefault="00B359AC" w:rsidP="00B359AC">
      <w:pPr>
        <w:spacing w:line="400" w:lineRule="exact"/>
        <w:ind w:firstLineChars="200" w:firstLine="480"/>
        <w:rPr>
          <w:rFonts w:asciiTheme="minorEastAsia" w:hAnsiTheme="minorEastAsia"/>
          <w:sz w:val="24"/>
          <w:szCs w:val="24"/>
        </w:rPr>
      </w:pPr>
      <w:r w:rsidRPr="009C4CDB">
        <w:rPr>
          <w:rFonts w:asciiTheme="minorEastAsia" w:hAnsiTheme="minorEastAsia" w:hint="eastAsia"/>
          <w:sz w:val="24"/>
          <w:szCs w:val="24"/>
        </w:rPr>
        <w:t>（四）运输要求：</w:t>
      </w:r>
      <w:r w:rsidRPr="00363B99">
        <w:rPr>
          <w:rFonts w:asciiTheme="minorEastAsia" w:hAnsiTheme="minorEastAsia" w:hint="eastAsia"/>
          <w:sz w:val="24"/>
          <w:szCs w:val="24"/>
        </w:rPr>
        <w:t>投标人需针对本项目编制运输方案，并提供相关的运输车辆、人员，负责装卸卸货。中标人</w:t>
      </w:r>
      <w:r w:rsidRPr="009C4CDB">
        <w:rPr>
          <w:rFonts w:asciiTheme="minorEastAsia" w:hAnsiTheme="minorEastAsia" w:hint="eastAsia"/>
          <w:sz w:val="24"/>
          <w:szCs w:val="24"/>
        </w:rPr>
        <w:t>必须满足采购人在合同期内长期不间断用气的要求，如果因为中标人送货不及时或者产品质量不及格的关系所发生医疗事故，经有关医疗事故鉴定部门认定为中标人责任的，中标人要赔偿采购人相关损失费用。</w:t>
      </w:r>
    </w:p>
    <w:p w:rsidR="00B359AC" w:rsidRDefault="00EF5EA9" w:rsidP="00B359AC">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（五）</w:t>
      </w:r>
      <w:r w:rsidR="00B359AC" w:rsidRPr="009C4CDB">
        <w:rPr>
          <w:rFonts w:asciiTheme="minorEastAsia" w:hAnsiTheme="minorEastAsia" w:hint="eastAsia"/>
          <w:sz w:val="24"/>
          <w:szCs w:val="24"/>
        </w:rPr>
        <w:t>安全要求：</w:t>
      </w:r>
    </w:p>
    <w:p w:rsidR="00B359AC" w:rsidRPr="00B359AC" w:rsidRDefault="00B359AC" w:rsidP="00B359AC">
      <w:pPr>
        <w:spacing w:line="400" w:lineRule="exact"/>
        <w:ind w:firstLineChars="200" w:firstLine="480"/>
        <w:rPr>
          <w:rFonts w:ascii="宋体" w:hAnsi="宋体" w:cs="宋体"/>
          <w:kern w:val="0"/>
          <w:sz w:val="24"/>
          <w:szCs w:val="24"/>
        </w:rPr>
      </w:pPr>
      <w:r w:rsidRPr="009C4CDB">
        <w:rPr>
          <w:rFonts w:asciiTheme="minorEastAsia" w:hAnsiTheme="minorEastAsia"/>
          <w:sz w:val="24"/>
          <w:szCs w:val="24"/>
        </w:rPr>
        <w:lastRenderedPageBreak/>
        <w:t>1.</w:t>
      </w:r>
      <w:r w:rsidRPr="009C4CDB">
        <w:rPr>
          <w:rFonts w:asciiTheme="minorEastAsia" w:hAnsiTheme="minorEastAsia" w:hint="eastAsia"/>
          <w:sz w:val="24"/>
          <w:szCs w:val="24"/>
        </w:rPr>
        <w:t>中标人提供给采购人使用的气瓶、运输的车辆应均为专用危险品运输车辆，司机、押运员持有相关危险化学品从业资质证件，确保产品安全无损运达招标方收货地点。</w:t>
      </w:r>
    </w:p>
    <w:p w:rsidR="00B359AC" w:rsidRPr="00EF5EA9" w:rsidRDefault="00B359AC" w:rsidP="00B359AC">
      <w:pPr>
        <w:pStyle w:val="null3"/>
        <w:spacing w:line="360" w:lineRule="auto"/>
        <w:ind w:firstLine="420"/>
        <w:jc w:val="both"/>
        <w:rPr>
          <w:rFonts w:asciiTheme="minorEastAsia" w:eastAsia="宋体" w:hAnsiTheme="minorEastAsia" w:cs="Times New Roman"/>
          <w:kern w:val="2"/>
          <w:sz w:val="24"/>
          <w:szCs w:val="24"/>
        </w:rPr>
      </w:pPr>
      <w:r w:rsidRPr="00EF5EA9">
        <w:rPr>
          <w:rFonts w:asciiTheme="minorEastAsia" w:eastAsia="宋体" w:hAnsiTheme="minorEastAsia" w:cs="Times New Roman"/>
          <w:kern w:val="2"/>
          <w:sz w:val="24"/>
          <w:szCs w:val="24"/>
        </w:rPr>
        <w:t>2.</w:t>
      </w:r>
      <w:r w:rsidRPr="00EF5EA9">
        <w:rPr>
          <w:rFonts w:asciiTheme="minorEastAsia" w:eastAsia="宋体" w:hAnsiTheme="minorEastAsia" w:cs="Times New Roman" w:hint="eastAsia"/>
          <w:kern w:val="2"/>
          <w:sz w:val="24"/>
          <w:szCs w:val="24"/>
        </w:rPr>
        <w:t>对采购人使用中的低温储罐</w:t>
      </w:r>
      <w:r w:rsidR="00DB3020" w:rsidRPr="00EF5EA9">
        <w:rPr>
          <w:rFonts w:asciiTheme="minorEastAsia" w:eastAsia="宋体" w:hAnsiTheme="minorEastAsia" w:cs="Times New Roman" w:hint="eastAsia"/>
          <w:kern w:val="2"/>
          <w:sz w:val="24"/>
          <w:szCs w:val="24"/>
        </w:rPr>
        <w:t>免费</w:t>
      </w:r>
      <w:r w:rsidR="000E6367" w:rsidRPr="00EF5EA9">
        <w:rPr>
          <w:rFonts w:asciiTheme="minorEastAsia" w:eastAsia="宋体" w:hAnsiTheme="minorEastAsia" w:cs="Times New Roman" w:hint="eastAsia"/>
          <w:kern w:val="2"/>
          <w:sz w:val="24"/>
          <w:szCs w:val="24"/>
        </w:rPr>
        <w:t>进行除锈、刷漆等</w:t>
      </w:r>
      <w:r w:rsidRPr="00EF5EA9">
        <w:rPr>
          <w:rFonts w:asciiTheme="minorEastAsia" w:eastAsia="宋体" w:hAnsiTheme="minorEastAsia" w:cs="Times New Roman" w:hint="eastAsia"/>
          <w:kern w:val="2"/>
          <w:sz w:val="24"/>
          <w:szCs w:val="24"/>
        </w:rPr>
        <w:t>维护，</w:t>
      </w:r>
      <w:r w:rsidR="00B76D67" w:rsidRPr="00EF5EA9">
        <w:rPr>
          <w:rFonts w:asciiTheme="minorEastAsia" w:eastAsia="宋体" w:hAnsiTheme="minorEastAsia" w:cs="Times New Roman" w:hint="eastAsia"/>
          <w:kern w:val="2"/>
          <w:sz w:val="24"/>
          <w:szCs w:val="24"/>
        </w:rPr>
        <w:t>还</w:t>
      </w:r>
      <w:r w:rsidRPr="00EF5EA9">
        <w:rPr>
          <w:rFonts w:asciiTheme="minorEastAsia" w:eastAsia="宋体" w:hAnsiTheme="minorEastAsia" w:cs="Times New Roman" w:hint="eastAsia"/>
          <w:kern w:val="2"/>
          <w:sz w:val="24"/>
          <w:szCs w:val="24"/>
        </w:rPr>
        <w:t>包括安全阀、压力表的免费校验、更换；</w:t>
      </w:r>
    </w:p>
    <w:p w:rsidR="00A332D9" w:rsidRDefault="00B359AC" w:rsidP="00A332D9">
      <w:pPr>
        <w:pStyle w:val="null3"/>
        <w:spacing w:line="360" w:lineRule="auto"/>
        <w:ind w:firstLine="420"/>
        <w:jc w:val="both"/>
        <w:rPr>
          <w:rFonts w:asciiTheme="minorEastAsia" w:hAnsiTheme="minorEastAsia"/>
          <w:sz w:val="24"/>
          <w:szCs w:val="24"/>
        </w:rPr>
      </w:pPr>
      <w:r w:rsidRPr="009C4CDB">
        <w:rPr>
          <w:rFonts w:asciiTheme="minorEastAsia" w:hAnsiTheme="minorEastAsia"/>
          <w:sz w:val="24"/>
          <w:szCs w:val="24"/>
        </w:rPr>
        <w:t>3.</w:t>
      </w:r>
      <w:r w:rsidRPr="009C4CDB">
        <w:rPr>
          <w:rFonts w:asciiTheme="minorEastAsia" w:hAnsiTheme="minorEastAsia" w:hint="eastAsia"/>
          <w:sz w:val="24"/>
          <w:szCs w:val="24"/>
        </w:rPr>
        <w:t>对采购人使用中的低温储罐，免费负责办理有关低温储罐《特种设备使用登记证》手续，并取得《特种设备使用登记证》，保证低温储罐的《特种设备使用登记证》一直处于有效期内；</w:t>
      </w:r>
      <w:bookmarkStart w:id="27" w:name="_Toc31319"/>
      <w:bookmarkStart w:id="28" w:name="_Toc24569665"/>
      <w:bookmarkStart w:id="29" w:name="_Toc8808"/>
      <w:bookmarkStart w:id="30" w:name="_Toc267320051"/>
      <w:bookmarkEnd w:id="26"/>
    </w:p>
    <w:p w:rsidR="004E4090" w:rsidRPr="00A332D9" w:rsidRDefault="004E4090" w:rsidP="00A332D9">
      <w:pPr>
        <w:pStyle w:val="null3"/>
        <w:spacing w:line="360" w:lineRule="auto"/>
        <w:ind w:firstLineChars="224" w:firstLine="540"/>
        <w:jc w:val="both"/>
        <w:rPr>
          <w:rFonts w:asciiTheme="minorEastAsia" w:hAnsiTheme="minorEastAsia"/>
          <w:sz w:val="24"/>
          <w:szCs w:val="24"/>
        </w:rPr>
      </w:pPr>
      <w:r>
        <w:rPr>
          <w:rFonts w:cs="宋体" w:hint="eastAsia"/>
          <w:b/>
          <w:sz w:val="24"/>
          <w:szCs w:val="24"/>
        </w:rPr>
        <w:t>二、报价要求</w:t>
      </w:r>
      <w:bookmarkEnd w:id="27"/>
      <w:bookmarkEnd w:id="28"/>
    </w:p>
    <w:p w:rsidR="004E4090" w:rsidRPr="00B76D67" w:rsidRDefault="004E4090" w:rsidP="00B76D67">
      <w:pPr>
        <w:snapToGrid w:val="0"/>
        <w:spacing w:line="400" w:lineRule="exact"/>
        <w:ind w:firstLineChars="200" w:firstLine="480"/>
        <w:rPr>
          <w:rFonts w:ascii="宋体" w:hAnsi="宋体" w:cs="宋体"/>
          <w:kern w:val="0"/>
          <w:sz w:val="24"/>
          <w:szCs w:val="24"/>
          <w:highlight w:val="yellow"/>
        </w:rPr>
      </w:pPr>
      <w:bookmarkStart w:id="31" w:name="_Toc24569666"/>
      <w:bookmarkStart w:id="32" w:name="_Toc403569791"/>
      <w:bookmarkStart w:id="33" w:name="_Toc31674"/>
      <w:bookmarkStart w:id="34" w:name="_Toc344475121"/>
      <w:r>
        <w:rPr>
          <w:rFonts w:cs="宋体" w:hint="eastAsia"/>
          <w:kern w:val="0"/>
          <w:sz w:val="24"/>
          <w:szCs w:val="24"/>
        </w:rPr>
        <w:t>本次报价为人民币报价</w:t>
      </w:r>
      <w:r>
        <w:rPr>
          <w:rFonts w:cs="宋体" w:hint="eastAsia"/>
          <w:kern w:val="0"/>
          <w:sz w:val="24"/>
          <w:szCs w:val="24"/>
        </w:rPr>
        <w:t>:</w:t>
      </w:r>
      <w:r>
        <w:rPr>
          <w:rFonts w:cs="宋体" w:hint="eastAsia"/>
          <w:kern w:val="0"/>
          <w:sz w:val="24"/>
          <w:szCs w:val="24"/>
        </w:rPr>
        <w:t>包含：产品价、运输费（含装卸费）、临时保险费、安装调试费、产品税费、培训费等货到采购人指定地点的所有费用。</w:t>
      </w:r>
      <w:r w:rsidR="00B76D67" w:rsidRPr="00B76D67">
        <w:rPr>
          <w:rFonts w:cs="宋体" w:hint="eastAsia"/>
          <w:kern w:val="0"/>
          <w:sz w:val="24"/>
          <w:szCs w:val="24"/>
        </w:rPr>
        <w:t>合同每年一签，签订下一次合同前需使用科室填写满意度调查，合格后才续签，否则终止合同。</w:t>
      </w:r>
    </w:p>
    <w:p w:rsidR="004E4090" w:rsidRDefault="004E4090" w:rsidP="00A332D9">
      <w:pPr>
        <w:pStyle w:val="2"/>
        <w:keepNext w:val="0"/>
        <w:keepLines w:val="0"/>
        <w:spacing w:line="500" w:lineRule="exact"/>
        <w:ind w:firstLineChars="200" w:firstLine="482"/>
        <w:rPr>
          <w:rFonts w:cs="宋体"/>
          <w:b/>
          <w:sz w:val="24"/>
          <w:szCs w:val="24"/>
        </w:rPr>
      </w:pPr>
      <w:r>
        <w:rPr>
          <w:rFonts w:cs="宋体" w:hint="eastAsia"/>
          <w:b/>
          <w:sz w:val="24"/>
          <w:szCs w:val="24"/>
        </w:rPr>
        <w:t>三、质量保证及售后服务</w:t>
      </w:r>
      <w:bookmarkEnd w:id="31"/>
      <w:bookmarkEnd w:id="32"/>
      <w:bookmarkEnd w:id="33"/>
      <w:bookmarkEnd w:id="34"/>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（一）产品质量保证期</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1、质保期：自验收合格之日起，上述设备质保期均不低于</w:t>
      </w:r>
      <w:r w:rsidR="00914129">
        <w:rPr>
          <w:rFonts w:ascii="宋体" w:hAnsi="宋体" w:cs="宋体" w:hint="eastAsia"/>
          <w:kern w:val="0"/>
          <w:sz w:val="24"/>
          <w:szCs w:val="24"/>
        </w:rPr>
        <w:t>12</w:t>
      </w:r>
      <w:r>
        <w:rPr>
          <w:rFonts w:ascii="宋体" w:hAnsi="宋体" w:cs="宋体" w:hint="eastAsia"/>
          <w:kern w:val="0"/>
          <w:sz w:val="24"/>
          <w:szCs w:val="24"/>
        </w:rPr>
        <w:t>个月。</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2、采购货物属于国家规定“三包”范围的，其产品质量保证期不得低于“三包”规定。</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3、采购货物由产品生产制造商（指产品生产制造商或其负责销售、售后服务机构，以下同）负责标准售后服务，应当在响应文件中予以明确说明，并提供相关文件。</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（二）售后服务内容</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供应商和制造商在质量保证期内应当为采购人提供以下技术支持服务：</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1、质量保证期内服务要求</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1.1电话咨询</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成交供应商和制造商应当为用户提供7x24小时技术援助电话，解答用户在使用中遇到的问题，及时为用户提出解决问题的建议。</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1.2现场响应</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采购人遇到使用及技术问题，电话咨询不能解决的，成交供应商或制造商应在8小时内到达现场进行处理，确保产品正常工作；无法在8小时内解决的，应有紧急措施，但不得超过24小时。</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1.3技术升级</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（1）在质保期内，如果成交供应商和制造商的产品技术升级，成交供应商应及时通知采购人。</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（2）供应商须承诺：在质保期内，采购人在软件使用过程中，免费为采购人提供安全漏洞修复。</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2、质保期外服务要求</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2.1质量保证期过后，成交供应商和制造商应同样提供免费电话咨询服务，并应承诺</w:t>
      </w:r>
      <w:r>
        <w:rPr>
          <w:rFonts w:ascii="宋体" w:hAnsi="宋体" w:cs="宋体" w:hint="eastAsia"/>
          <w:kern w:val="0"/>
          <w:sz w:val="24"/>
          <w:szCs w:val="24"/>
        </w:rPr>
        <w:lastRenderedPageBreak/>
        <w:t>提供产品上门维护服务。</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2.2质量保证期过后，采购人需要继续由原成交供应商和制造商提供售后服务的，成交供应商和制造商应以优惠价格提供售后服务（免费提供咨询服务）。</w:t>
      </w:r>
    </w:p>
    <w:p w:rsidR="00B359AC" w:rsidRDefault="004E4090" w:rsidP="00B359AC">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（三）故障响应时间要求</w:t>
      </w:r>
    </w:p>
    <w:p w:rsidR="00B359AC" w:rsidRPr="00B359AC" w:rsidRDefault="00B359AC" w:rsidP="00B359AC">
      <w:pPr>
        <w:snapToGrid w:val="0"/>
        <w:spacing w:line="400" w:lineRule="exact"/>
        <w:ind w:firstLineChars="200" w:firstLine="480"/>
        <w:rPr>
          <w:rFonts w:ascii="宋体" w:hAnsi="宋体" w:cs="宋体"/>
          <w:kern w:val="0"/>
          <w:sz w:val="24"/>
          <w:szCs w:val="24"/>
        </w:rPr>
      </w:pPr>
      <w:r w:rsidRPr="009C4CDB">
        <w:rPr>
          <w:rFonts w:asciiTheme="minorEastAsia" w:hAnsiTheme="minorEastAsia" w:hint="eastAsia"/>
          <w:sz w:val="24"/>
          <w:szCs w:val="24"/>
        </w:rPr>
        <w:t>采购人在使用过程中出现的质量问题或供气设备故障，中标人接到采购人求助电话后，中标人应保证</w:t>
      </w:r>
      <w:r w:rsidRPr="009C4CDB">
        <w:rPr>
          <w:rFonts w:asciiTheme="minorEastAsia" w:hAnsiTheme="minorEastAsia"/>
          <w:sz w:val="24"/>
          <w:szCs w:val="24"/>
        </w:rPr>
        <w:t>2</w:t>
      </w:r>
      <w:r w:rsidRPr="009C4CDB">
        <w:rPr>
          <w:rFonts w:asciiTheme="minorEastAsia" w:hAnsiTheme="minorEastAsia" w:hint="eastAsia"/>
          <w:sz w:val="24"/>
          <w:szCs w:val="24"/>
        </w:rPr>
        <w:t>小时内派相关技术人员上门进行服务。</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（四）维修配件</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成交供应商或制造商应提供备品备件，保证用户应急所需。使用的维修零配件应为原厂配件，未经用户同意不得使用非原厂配件。</w:t>
      </w:r>
    </w:p>
    <w:p w:rsidR="004E4090" w:rsidRDefault="004E4090" w:rsidP="00A332D9">
      <w:pPr>
        <w:pStyle w:val="2"/>
        <w:keepNext w:val="0"/>
        <w:keepLines w:val="0"/>
        <w:spacing w:line="500" w:lineRule="exact"/>
        <w:ind w:firstLineChars="200" w:firstLine="482"/>
        <w:rPr>
          <w:rFonts w:cs="宋体"/>
          <w:b/>
          <w:sz w:val="24"/>
          <w:szCs w:val="24"/>
        </w:rPr>
      </w:pPr>
      <w:bookmarkStart w:id="35" w:name="_Toc24569667"/>
      <w:r>
        <w:rPr>
          <w:rFonts w:cs="宋体" w:hint="eastAsia"/>
          <w:b/>
          <w:sz w:val="24"/>
          <w:szCs w:val="24"/>
        </w:rPr>
        <w:t>四、付款方式</w:t>
      </w:r>
      <w:bookmarkEnd w:id="29"/>
      <w:bookmarkEnd w:id="30"/>
      <w:bookmarkEnd w:id="35"/>
    </w:p>
    <w:p w:rsidR="00607532" w:rsidRPr="00607532" w:rsidRDefault="00607532" w:rsidP="00607532">
      <w:pPr>
        <w:ind w:firstLineChars="200" w:firstLine="480"/>
        <w:rPr>
          <w:rFonts w:ascii="宋体" w:hAnsi="宋体" w:cs="宋体"/>
          <w:kern w:val="0"/>
          <w:sz w:val="24"/>
          <w:szCs w:val="24"/>
        </w:rPr>
      </w:pPr>
      <w:bookmarkStart w:id="36" w:name="_Toc24569668"/>
      <w:bookmarkStart w:id="37" w:name="_Toc520204758"/>
      <w:bookmarkStart w:id="38" w:name="_Toc31427"/>
      <w:bookmarkStart w:id="39" w:name="_Toc12794"/>
      <w:bookmarkStart w:id="40" w:name="_Toc267320052"/>
      <w:r w:rsidRPr="00607532">
        <w:rPr>
          <w:rFonts w:ascii="宋体" w:hAnsi="宋体" w:cs="宋体" w:hint="eastAsia"/>
          <w:kern w:val="0"/>
          <w:sz w:val="24"/>
          <w:szCs w:val="24"/>
        </w:rPr>
        <w:t>1.在合同签订，验收合格后</w:t>
      </w:r>
      <w:r w:rsidR="00085A07">
        <w:rPr>
          <w:rFonts w:ascii="宋体" w:hAnsi="宋体" w:cs="宋体" w:hint="eastAsia"/>
          <w:kern w:val="0"/>
          <w:sz w:val="24"/>
          <w:szCs w:val="24"/>
        </w:rPr>
        <w:t>，以甲乙双方签字确定的实际用量进行结算，</w:t>
      </w:r>
      <w:r w:rsidRPr="00607532">
        <w:rPr>
          <w:rFonts w:ascii="宋体" w:hAnsi="宋体" w:cs="宋体" w:hint="eastAsia"/>
          <w:kern w:val="0"/>
          <w:sz w:val="24"/>
          <w:szCs w:val="24"/>
        </w:rPr>
        <w:t>凭发票按照医院规定支付。</w:t>
      </w:r>
    </w:p>
    <w:p w:rsidR="00607532" w:rsidRPr="00607532" w:rsidRDefault="00607532" w:rsidP="00607532">
      <w:pPr>
        <w:ind w:firstLineChars="200" w:firstLine="480"/>
        <w:rPr>
          <w:rFonts w:ascii="宋体" w:hAnsi="宋体" w:cs="宋体"/>
          <w:kern w:val="0"/>
          <w:sz w:val="24"/>
          <w:szCs w:val="24"/>
        </w:rPr>
      </w:pPr>
      <w:r w:rsidRPr="00607532">
        <w:rPr>
          <w:rFonts w:ascii="宋体" w:hAnsi="宋体" w:cs="宋体" w:hint="eastAsia"/>
          <w:kern w:val="0"/>
          <w:sz w:val="24"/>
          <w:szCs w:val="24"/>
        </w:rPr>
        <w:t>2.其他未尽事宜由供需双方在采购合同中详细约定。</w:t>
      </w:r>
      <w:bookmarkStart w:id="41" w:name="_Toc8461"/>
    </w:p>
    <w:bookmarkEnd w:id="41"/>
    <w:p w:rsidR="004E4090" w:rsidRDefault="004E4090" w:rsidP="00A332D9">
      <w:pPr>
        <w:pStyle w:val="2"/>
        <w:keepNext w:val="0"/>
        <w:keepLines w:val="0"/>
        <w:spacing w:line="400" w:lineRule="exact"/>
        <w:ind w:firstLineChars="200" w:firstLine="482"/>
        <w:rPr>
          <w:rFonts w:cs="宋体"/>
          <w:b/>
          <w:sz w:val="24"/>
          <w:szCs w:val="24"/>
        </w:rPr>
      </w:pPr>
      <w:r>
        <w:rPr>
          <w:rFonts w:cs="宋体" w:hint="eastAsia"/>
          <w:b/>
          <w:sz w:val="24"/>
          <w:szCs w:val="24"/>
        </w:rPr>
        <w:t>五、知识产权</w:t>
      </w:r>
      <w:bookmarkEnd w:id="36"/>
      <w:bookmarkEnd w:id="37"/>
      <w:bookmarkEnd w:id="38"/>
      <w:bookmarkEnd w:id="39"/>
      <w:bookmarkEnd w:id="40"/>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采购人在中华人民共和国境内使用供应商提供的货物及服务时免受第三方提出的侵犯其专利权或其它知识产权的起诉。如果第三方提出侵权指控，供应商应承担由此而引起的一切法律责任和费用。</w:t>
      </w:r>
    </w:p>
    <w:p w:rsidR="004E4090" w:rsidRDefault="004E4090" w:rsidP="00A332D9">
      <w:pPr>
        <w:pStyle w:val="2"/>
        <w:keepNext w:val="0"/>
        <w:keepLines w:val="0"/>
        <w:spacing w:line="400" w:lineRule="exact"/>
        <w:ind w:firstLineChars="200" w:firstLine="482"/>
        <w:rPr>
          <w:rFonts w:cs="宋体"/>
          <w:b/>
          <w:sz w:val="24"/>
          <w:szCs w:val="24"/>
        </w:rPr>
      </w:pPr>
      <w:bookmarkStart w:id="42" w:name="_Toc24569669"/>
      <w:bookmarkStart w:id="43" w:name="_Toc403569794"/>
      <w:bookmarkStart w:id="44" w:name="_Toc23553"/>
      <w:bookmarkStart w:id="45" w:name="_Toc344475124"/>
      <w:r>
        <w:rPr>
          <w:rFonts w:cs="宋体" w:hint="eastAsia"/>
          <w:b/>
          <w:sz w:val="24"/>
          <w:szCs w:val="24"/>
        </w:rPr>
        <w:t>六、培训</w:t>
      </w:r>
      <w:bookmarkEnd w:id="42"/>
      <w:bookmarkEnd w:id="43"/>
      <w:bookmarkEnd w:id="44"/>
      <w:bookmarkEnd w:id="45"/>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（一）供应商对其提供产品的使用和操作应尽培训义务。供应商应为采购人的免费培训操作人员，使采购人操作人员能熟练操作系统，成交供应商应自行编制完善的培训方案。</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（二）供应商必须为所有被培训人员提供培训用文字资料和讲义等相关用品，所有的资料必须是中文书写。</w:t>
      </w:r>
    </w:p>
    <w:p w:rsidR="004E4090" w:rsidRDefault="004E4090">
      <w:pPr>
        <w:pStyle w:val="a0"/>
        <w:ind w:firstLineChars="200" w:firstLine="480"/>
        <w:rPr>
          <w:rFonts w:eastAsia="宋体"/>
        </w:rPr>
      </w:pPr>
      <w:r>
        <w:rPr>
          <w:rFonts w:ascii="宋体" w:eastAsia="宋体" w:hAnsi="宋体" w:cs="宋体" w:hint="eastAsia"/>
          <w:kern w:val="0"/>
          <w:sz w:val="24"/>
          <w:szCs w:val="24"/>
        </w:rPr>
        <w:t>（三）供应商至少提供一次免费培训。</w:t>
      </w:r>
    </w:p>
    <w:p w:rsidR="004E4090" w:rsidRDefault="004E4090" w:rsidP="00A332D9">
      <w:pPr>
        <w:pStyle w:val="2"/>
        <w:keepNext w:val="0"/>
        <w:keepLines w:val="0"/>
        <w:spacing w:line="400" w:lineRule="exact"/>
        <w:ind w:firstLineChars="200" w:firstLine="482"/>
        <w:rPr>
          <w:rFonts w:cs="宋体"/>
          <w:b/>
          <w:sz w:val="24"/>
          <w:szCs w:val="24"/>
        </w:rPr>
      </w:pPr>
      <w:bookmarkStart w:id="46" w:name="_Toc729"/>
      <w:bookmarkStart w:id="47" w:name="_Toc403569795"/>
      <w:bookmarkStart w:id="48" w:name="_Toc24569670"/>
      <w:r>
        <w:rPr>
          <w:rFonts w:cs="宋体" w:hint="eastAsia"/>
          <w:b/>
          <w:sz w:val="24"/>
          <w:szCs w:val="24"/>
        </w:rPr>
        <w:t>七、</w:t>
      </w:r>
      <w:bookmarkStart w:id="49" w:name="_Toc344475125"/>
      <w:r>
        <w:rPr>
          <w:rFonts w:cs="宋体" w:hint="eastAsia"/>
          <w:b/>
          <w:sz w:val="24"/>
          <w:szCs w:val="24"/>
        </w:rPr>
        <w:t>其他</w:t>
      </w:r>
      <w:bookmarkEnd w:id="46"/>
      <w:bookmarkEnd w:id="47"/>
      <w:bookmarkEnd w:id="48"/>
    </w:p>
    <w:bookmarkEnd w:id="49"/>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（一）供应商必须在响应文件中对以上条款和服务承诺明确列出，承诺内容必须达到本篇及询价文件其他条款的要求。</w:t>
      </w:r>
    </w:p>
    <w:p w:rsidR="00A332D9" w:rsidRPr="00A332D9" w:rsidRDefault="004E4090" w:rsidP="00CC4F7F">
      <w:pPr>
        <w:snapToGrid w:val="0"/>
        <w:spacing w:line="400" w:lineRule="exact"/>
        <w:ind w:firstLineChars="200" w:firstLine="480"/>
        <w:rPr>
          <w:rFonts w:ascii="宋体" w:hAnsi="宋体" w:cs="宋体"/>
          <w:b/>
          <w:kern w:val="0"/>
          <w:sz w:val="44"/>
        </w:rPr>
      </w:pPr>
      <w:r>
        <w:rPr>
          <w:rFonts w:ascii="宋体" w:hAnsi="宋体" w:cs="宋体" w:hint="eastAsia"/>
          <w:kern w:val="0"/>
          <w:sz w:val="24"/>
          <w:szCs w:val="24"/>
        </w:rPr>
        <w:t>（二）其他未尽事宜由供需双方在采购合同中详细约定。</w:t>
      </w:r>
      <w:r w:rsidRPr="00A332D9">
        <w:rPr>
          <w:rFonts w:hint="eastAsia"/>
        </w:rPr>
        <w:br w:type="page"/>
      </w:r>
      <w:bookmarkStart w:id="50" w:name="_Toc28753"/>
      <w:bookmarkStart w:id="51" w:name="_Toc24569671"/>
      <w:r w:rsidRPr="00A332D9">
        <w:rPr>
          <w:rFonts w:ascii="宋体" w:hAnsi="宋体" w:cs="宋体" w:hint="eastAsia"/>
          <w:b/>
          <w:kern w:val="0"/>
          <w:sz w:val="44"/>
        </w:rPr>
        <w:lastRenderedPageBreak/>
        <w:t xml:space="preserve">第四篇  </w:t>
      </w:r>
      <w:bookmarkEnd w:id="50"/>
      <w:r w:rsidRPr="00A332D9">
        <w:rPr>
          <w:rFonts w:ascii="宋体" w:hAnsi="宋体" w:cs="宋体" w:hint="eastAsia"/>
          <w:b/>
          <w:kern w:val="0"/>
          <w:sz w:val="44"/>
        </w:rPr>
        <w:t>询价程序、评审方法、成交原则和废标条款</w:t>
      </w:r>
      <w:bookmarkStart w:id="52" w:name="_Toc24569672"/>
      <w:bookmarkStart w:id="53" w:name="_Toc25076"/>
      <w:bookmarkStart w:id="54" w:name="_Toc337804811"/>
      <w:bookmarkEnd w:id="51"/>
    </w:p>
    <w:p w:rsidR="004E4090" w:rsidRPr="00A332D9" w:rsidRDefault="004E4090" w:rsidP="00A332D9">
      <w:pPr>
        <w:snapToGrid w:val="0"/>
        <w:spacing w:line="400" w:lineRule="exact"/>
        <w:ind w:firstLineChars="200" w:firstLine="482"/>
        <w:rPr>
          <w:rFonts w:ascii="宋体" w:hAnsi="宋体" w:cs="宋体"/>
          <w:b/>
          <w:sz w:val="24"/>
          <w:szCs w:val="24"/>
        </w:rPr>
      </w:pPr>
      <w:r w:rsidRPr="00A332D9">
        <w:rPr>
          <w:rFonts w:ascii="宋体" w:hAnsi="宋体" w:cs="宋体" w:hint="eastAsia"/>
          <w:b/>
          <w:sz w:val="24"/>
          <w:szCs w:val="24"/>
        </w:rPr>
        <w:t>一、询价程序</w:t>
      </w:r>
      <w:bookmarkEnd w:id="52"/>
      <w:bookmarkEnd w:id="53"/>
      <w:bookmarkEnd w:id="54"/>
    </w:p>
    <w:p w:rsidR="004E4090" w:rsidRDefault="004E4090">
      <w:pPr>
        <w:spacing w:line="400" w:lineRule="exact"/>
        <w:ind w:firstLineChars="200" w:firstLine="480"/>
        <w:rPr>
          <w:rFonts w:ascii="宋体" w:hAnsi="宋体" w:cs="宋体"/>
          <w:sz w:val="24"/>
          <w:szCs w:val="24"/>
        </w:rPr>
      </w:pPr>
      <w:r>
        <w:rPr>
          <w:rFonts w:ascii="宋体" w:hAnsi="宋体" w:cs="宋体" w:hint="eastAsia"/>
          <w:kern w:val="0"/>
          <w:sz w:val="24"/>
          <w:szCs w:val="24"/>
        </w:rPr>
        <w:t>（一）</w:t>
      </w:r>
      <w:r>
        <w:rPr>
          <w:rFonts w:ascii="宋体" w:hAnsi="宋体" w:cs="宋体" w:hint="eastAsia"/>
          <w:sz w:val="24"/>
          <w:szCs w:val="24"/>
        </w:rPr>
        <w:t>采购方组织的询价按询价文件规定的时间和地点进行。供应商须有法人或法人授权代表参加并递交响应文件。</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（二）成立询价小组。询价小组由采购人的代表和有关专家共三人以上的单数组成。</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（三）询价小组根据询价文件规定的资格条件及有效性审查条件对供应商的资格、响应文件的有效性进行审查。</w:t>
      </w:r>
    </w:p>
    <w:p w:rsidR="00A332D9" w:rsidRDefault="004E4090" w:rsidP="00A332D9">
      <w:pPr>
        <w:spacing w:line="400" w:lineRule="exact"/>
        <w:ind w:firstLineChars="200" w:firstLine="480"/>
        <w:rPr>
          <w:rFonts w:ascii="宋体" w:hAnsi="宋体" w:cs="宋体"/>
          <w:sz w:val="24"/>
          <w:szCs w:val="24"/>
        </w:rPr>
      </w:pPr>
      <w:r>
        <w:rPr>
          <w:rFonts w:ascii="宋体" w:hAnsi="宋体" w:cs="宋体" w:hint="eastAsia"/>
          <w:sz w:val="24"/>
          <w:szCs w:val="24"/>
        </w:rPr>
        <w:t>（四）通过资格审查和有效性审查的响应文件，询价小组将按照询价文件规定的成交原则确定成交供应商。</w:t>
      </w:r>
      <w:bookmarkStart w:id="55" w:name="_Toc24001"/>
      <w:bookmarkStart w:id="56" w:name="_Toc24569673"/>
    </w:p>
    <w:p w:rsidR="004E4090" w:rsidRPr="00A332D9" w:rsidRDefault="004E4090" w:rsidP="00A332D9">
      <w:pPr>
        <w:spacing w:line="400" w:lineRule="exact"/>
        <w:ind w:firstLineChars="200" w:firstLine="482"/>
        <w:rPr>
          <w:rFonts w:ascii="宋体" w:hAnsi="宋体" w:cs="宋体"/>
          <w:sz w:val="24"/>
          <w:szCs w:val="24"/>
        </w:rPr>
      </w:pPr>
      <w:r>
        <w:rPr>
          <w:rFonts w:cs="宋体" w:hint="eastAsia"/>
          <w:b/>
          <w:sz w:val="24"/>
          <w:szCs w:val="24"/>
        </w:rPr>
        <w:t>二、资格审查及有效性审查</w:t>
      </w:r>
      <w:bookmarkEnd w:id="55"/>
      <w:bookmarkEnd w:id="56"/>
    </w:p>
    <w:p w:rsidR="004E4090" w:rsidRDefault="004E4090">
      <w:pPr>
        <w:tabs>
          <w:tab w:val="left" w:pos="0"/>
        </w:tabs>
        <w:spacing w:line="400" w:lineRule="exact"/>
        <w:ind w:firstLineChars="200" w:firstLine="480"/>
        <w:rPr>
          <w:rFonts w:ascii="宋体" w:hAnsi="宋体" w:cs="宋体"/>
          <w:sz w:val="24"/>
          <w:szCs w:val="24"/>
        </w:rPr>
      </w:pPr>
      <w:r>
        <w:rPr>
          <w:rFonts w:ascii="宋体" w:hAnsi="宋体" w:cs="宋体" w:hint="eastAsia"/>
          <w:kern w:val="0"/>
          <w:sz w:val="24"/>
          <w:szCs w:val="24"/>
        </w:rPr>
        <w:t>（一）</w:t>
      </w:r>
      <w:r>
        <w:rPr>
          <w:rFonts w:ascii="宋体" w:hAnsi="宋体" w:cs="宋体" w:hint="eastAsia"/>
          <w:sz w:val="24"/>
          <w:szCs w:val="24"/>
        </w:rPr>
        <w:t>资格审查。依据法律法规和询价文件的规定，对供应商的资格证明文件进行审查，以确定报价供应商是否具备报价资格。资格审查表如下：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976"/>
        <w:gridCol w:w="5267"/>
      </w:tblGrid>
      <w:tr w:rsidR="004E4090">
        <w:trPr>
          <w:trHeight w:val="481"/>
        </w:trPr>
        <w:tc>
          <w:tcPr>
            <w:tcW w:w="676" w:type="dxa"/>
            <w:vAlign w:val="center"/>
          </w:tcPr>
          <w:p w:rsidR="004E4090" w:rsidRDefault="004E4090">
            <w:pPr>
              <w:spacing w:line="500" w:lineRule="exact"/>
              <w:rPr>
                <w:rFonts w:ascii="宋体" w:hAnsi="宋体" w:cs="宋体"/>
                <w:sz w:val="21"/>
                <w:szCs w:val="21"/>
              </w:rPr>
            </w:pPr>
            <w:r>
              <w:rPr>
                <w:rFonts w:ascii="宋体" w:hAnsi="宋体" w:cs="宋体" w:hint="eastAsia"/>
                <w:sz w:val="21"/>
                <w:szCs w:val="21"/>
              </w:rPr>
              <w:t>序号</w:t>
            </w:r>
          </w:p>
        </w:tc>
        <w:tc>
          <w:tcPr>
            <w:tcW w:w="3685" w:type="dxa"/>
            <w:gridSpan w:val="2"/>
            <w:vAlign w:val="center"/>
          </w:tcPr>
          <w:p w:rsidR="004E4090" w:rsidRDefault="004E4090">
            <w:pPr>
              <w:spacing w:line="500" w:lineRule="exact"/>
              <w:jc w:val="center"/>
              <w:rPr>
                <w:rFonts w:ascii="宋体" w:hAnsi="宋体" w:cs="宋体"/>
                <w:sz w:val="21"/>
                <w:szCs w:val="21"/>
              </w:rPr>
            </w:pPr>
            <w:r>
              <w:rPr>
                <w:rFonts w:ascii="宋体" w:hAnsi="宋体" w:cs="宋体" w:hint="eastAsia"/>
                <w:sz w:val="21"/>
                <w:szCs w:val="21"/>
              </w:rPr>
              <w:t>检查因素</w:t>
            </w:r>
          </w:p>
        </w:tc>
        <w:tc>
          <w:tcPr>
            <w:tcW w:w="5267" w:type="dxa"/>
            <w:vAlign w:val="center"/>
          </w:tcPr>
          <w:p w:rsidR="004E4090" w:rsidRDefault="004E4090">
            <w:pPr>
              <w:spacing w:line="500" w:lineRule="exact"/>
              <w:jc w:val="center"/>
              <w:rPr>
                <w:rFonts w:ascii="宋体" w:hAnsi="宋体" w:cs="宋体"/>
                <w:sz w:val="21"/>
                <w:szCs w:val="21"/>
              </w:rPr>
            </w:pPr>
            <w:r>
              <w:rPr>
                <w:rFonts w:ascii="宋体" w:hAnsi="宋体" w:cs="宋体" w:hint="eastAsia"/>
                <w:sz w:val="21"/>
                <w:szCs w:val="21"/>
              </w:rPr>
              <w:t>检查内容</w:t>
            </w:r>
          </w:p>
        </w:tc>
      </w:tr>
      <w:tr w:rsidR="004E4090">
        <w:trPr>
          <w:trHeight w:val="1112"/>
        </w:trPr>
        <w:tc>
          <w:tcPr>
            <w:tcW w:w="676" w:type="dxa"/>
            <w:vMerge w:val="restart"/>
            <w:vAlign w:val="center"/>
          </w:tcPr>
          <w:p w:rsidR="004E4090" w:rsidRDefault="004E4090">
            <w:pPr>
              <w:spacing w:line="500" w:lineRule="exact"/>
              <w:rPr>
                <w:rFonts w:ascii="宋体" w:hAnsi="宋体" w:cs="宋体"/>
                <w:sz w:val="21"/>
                <w:szCs w:val="21"/>
              </w:rPr>
            </w:pPr>
            <w:r>
              <w:rPr>
                <w:rFonts w:ascii="宋体" w:hAnsi="宋体" w:cs="宋体" w:hint="eastAsia"/>
                <w:sz w:val="21"/>
                <w:szCs w:val="21"/>
              </w:rPr>
              <w:t>1</w:t>
            </w:r>
          </w:p>
        </w:tc>
        <w:tc>
          <w:tcPr>
            <w:tcW w:w="709" w:type="dxa"/>
            <w:vMerge w:val="restart"/>
            <w:vAlign w:val="center"/>
          </w:tcPr>
          <w:p w:rsidR="004E4090" w:rsidRDefault="004E4090">
            <w:pPr>
              <w:spacing w:line="500" w:lineRule="exact"/>
              <w:rPr>
                <w:rFonts w:ascii="宋体" w:hAnsi="宋体" w:cs="宋体"/>
                <w:sz w:val="21"/>
                <w:szCs w:val="21"/>
                <w:lang w:val="zh-CN"/>
              </w:rPr>
            </w:pPr>
            <w:r>
              <w:rPr>
                <w:rFonts w:ascii="宋体" w:hAnsi="宋体" w:cs="宋体" w:hint="eastAsia"/>
                <w:sz w:val="21"/>
                <w:szCs w:val="21"/>
                <w:lang w:val="zh-CN"/>
              </w:rPr>
              <w:t>供应商应符合的基本资格条件</w:t>
            </w:r>
          </w:p>
        </w:tc>
        <w:tc>
          <w:tcPr>
            <w:tcW w:w="2976" w:type="dxa"/>
            <w:vAlign w:val="center"/>
          </w:tcPr>
          <w:p w:rsidR="004E4090" w:rsidRDefault="004E4090">
            <w:pPr>
              <w:spacing w:line="500" w:lineRule="exact"/>
              <w:rPr>
                <w:rFonts w:ascii="宋体" w:hAnsi="宋体" w:cs="宋体"/>
                <w:sz w:val="21"/>
                <w:szCs w:val="21"/>
              </w:rPr>
            </w:pPr>
            <w:r>
              <w:rPr>
                <w:rFonts w:ascii="宋体" w:hAnsi="宋体" w:cs="宋体" w:hint="eastAsia"/>
                <w:sz w:val="21"/>
                <w:szCs w:val="21"/>
              </w:rPr>
              <w:t>（1）具有独立承担民事责任的能力</w:t>
            </w:r>
          </w:p>
        </w:tc>
        <w:tc>
          <w:tcPr>
            <w:tcW w:w="5267" w:type="dxa"/>
            <w:vAlign w:val="center"/>
          </w:tcPr>
          <w:p w:rsidR="004E4090" w:rsidRDefault="004E4090">
            <w:pPr>
              <w:spacing w:line="240" w:lineRule="exact"/>
              <w:rPr>
                <w:rFonts w:ascii="宋体" w:hAnsi="宋体" w:cs="宋体"/>
                <w:sz w:val="21"/>
                <w:szCs w:val="21"/>
              </w:rPr>
            </w:pPr>
            <w:r>
              <w:rPr>
                <w:rFonts w:ascii="宋体" w:hAnsi="宋体" w:cs="宋体" w:hint="eastAsia"/>
                <w:sz w:val="21"/>
                <w:szCs w:val="21"/>
              </w:rPr>
              <w:t>供应商法人营业执照（副本）或法人证书（副本）、组织机构代码证复印件（注</w:t>
            </w:r>
            <w:r w:rsidR="00EF2C82">
              <w:rPr>
                <w:rFonts w:ascii="宋体" w:hAnsi="宋体" w:cs="宋体" w:hint="eastAsia"/>
                <w:kern w:val="0"/>
                <w:sz w:val="21"/>
                <w:szCs w:val="21"/>
              </w:rPr>
              <w:fldChar w:fldCharType="begin"/>
            </w:r>
            <w:r>
              <w:rPr>
                <w:rFonts w:ascii="宋体" w:hAnsi="宋体" w:cs="宋体" w:hint="eastAsia"/>
                <w:kern w:val="0"/>
                <w:sz w:val="21"/>
                <w:szCs w:val="21"/>
              </w:rPr>
              <w:instrText xml:space="preserve"> eq \o\ac(</w:instrText>
            </w:r>
            <w:r>
              <w:rPr>
                <w:rFonts w:ascii="宋体" w:hAnsi="宋体" w:cs="宋体" w:hint="eastAsia"/>
                <w:kern w:val="0"/>
                <w:position w:val="-4"/>
                <w:sz w:val="31"/>
                <w:szCs w:val="21"/>
              </w:rPr>
              <w:instrText>○</w:instrText>
            </w:r>
            <w:r>
              <w:rPr>
                <w:rFonts w:ascii="宋体" w:hAnsi="宋体" w:cs="宋体" w:hint="eastAsia"/>
                <w:kern w:val="0"/>
                <w:sz w:val="21"/>
                <w:szCs w:val="21"/>
              </w:rPr>
              <w:instrText>,1)</w:instrText>
            </w:r>
            <w:r w:rsidR="00EF2C82">
              <w:rPr>
                <w:rFonts w:ascii="宋体" w:hAnsi="宋体" w:cs="宋体" w:hint="eastAsia"/>
                <w:kern w:val="0"/>
                <w:sz w:val="21"/>
                <w:szCs w:val="21"/>
              </w:rPr>
              <w:fldChar w:fldCharType="end"/>
            </w:r>
            <w:r>
              <w:rPr>
                <w:rFonts w:ascii="宋体" w:hAnsi="宋体" w:cs="宋体" w:hint="eastAsia"/>
                <w:sz w:val="21"/>
                <w:szCs w:val="21"/>
              </w:rPr>
              <w:t xml:space="preserve">）； </w:t>
            </w:r>
          </w:p>
          <w:p w:rsidR="004E4090" w:rsidRDefault="004E4090">
            <w:pPr>
              <w:spacing w:line="240" w:lineRule="exact"/>
              <w:rPr>
                <w:rFonts w:ascii="宋体" w:hAnsi="宋体" w:cs="宋体"/>
                <w:sz w:val="21"/>
                <w:szCs w:val="21"/>
              </w:rPr>
            </w:pPr>
            <w:r>
              <w:rPr>
                <w:rFonts w:ascii="宋体" w:hAnsi="宋体" w:cs="宋体" w:hint="eastAsia"/>
                <w:sz w:val="21"/>
                <w:szCs w:val="21"/>
              </w:rPr>
              <w:t>供应商法定代表人身份证明和法定代表人授权代表委托书。</w:t>
            </w:r>
          </w:p>
        </w:tc>
      </w:tr>
      <w:tr w:rsidR="004E4090">
        <w:trPr>
          <w:trHeight w:val="509"/>
        </w:trPr>
        <w:tc>
          <w:tcPr>
            <w:tcW w:w="676" w:type="dxa"/>
            <w:vMerge/>
            <w:vAlign w:val="center"/>
          </w:tcPr>
          <w:p w:rsidR="004E4090" w:rsidRDefault="004E4090">
            <w:pPr>
              <w:spacing w:line="500" w:lineRule="exact"/>
              <w:rPr>
                <w:rFonts w:ascii="宋体" w:hAnsi="宋体" w:cs="宋体"/>
                <w:sz w:val="21"/>
                <w:szCs w:val="21"/>
              </w:rPr>
            </w:pPr>
          </w:p>
        </w:tc>
        <w:tc>
          <w:tcPr>
            <w:tcW w:w="709" w:type="dxa"/>
            <w:vMerge/>
            <w:vAlign w:val="center"/>
          </w:tcPr>
          <w:p w:rsidR="004E4090" w:rsidRDefault="004E4090">
            <w:pPr>
              <w:spacing w:line="500" w:lineRule="exact"/>
              <w:rPr>
                <w:rFonts w:ascii="宋体" w:hAnsi="宋体" w:cs="宋体"/>
                <w:sz w:val="21"/>
                <w:szCs w:val="21"/>
                <w:lang w:val="zh-CN"/>
              </w:rPr>
            </w:pPr>
          </w:p>
        </w:tc>
        <w:tc>
          <w:tcPr>
            <w:tcW w:w="2976" w:type="dxa"/>
            <w:vAlign w:val="center"/>
          </w:tcPr>
          <w:p w:rsidR="004E4090" w:rsidRDefault="004E4090">
            <w:pPr>
              <w:spacing w:line="500" w:lineRule="exact"/>
              <w:rPr>
                <w:rFonts w:ascii="宋体" w:hAnsi="宋体" w:cs="宋体"/>
                <w:sz w:val="21"/>
                <w:szCs w:val="21"/>
              </w:rPr>
            </w:pPr>
            <w:r>
              <w:rPr>
                <w:rFonts w:ascii="宋体" w:hAnsi="宋体" w:cs="宋体" w:hint="eastAsia"/>
                <w:sz w:val="21"/>
                <w:szCs w:val="21"/>
                <w:lang w:val="zh-CN"/>
              </w:rPr>
              <w:t>（2）</w:t>
            </w:r>
            <w:r>
              <w:rPr>
                <w:rFonts w:ascii="宋体" w:hAnsi="宋体" w:cs="宋体" w:hint="eastAsia"/>
                <w:sz w:val="21"/>
                <w:szCs w:val="21"/>
              </w:rPr>
              <w:t>具有良好的商业信誉和健全的财务会计制度</w:t>
            </w:r>
          </w:p>
        </w:tc>
        <w:tc>
          <w:tcPr>
            <w:tcW w:w="5267" w:type="dxa"/>
            <w:vAlign w:val="center"/>
          </w:tcPr>
          <w:p w:rsidR="004E4090" w:rsidRDefault="004E4090">
            <w:pPr>
              <w:spacing w:line="240" w:lineRule="exact"/>
              <w:rPr>
                <w:rFonts w:ascii="宋体" w:hAnsi="宋体" w:cs="宋体"/>
                <w:sz w:val="21"/>
                <w:szCs w:val="21"/>
              </w:rPr>
            </w:pPr>
            <w:r>
              <w:rPr>
                <w:rFonts w:ascii="宋体" w:hAnsi="宋体" w:cs="宋体" w:hint="eastAsia"/>
                <w:sz w:val="21"/>
                <w:szCs w:val="21"/>
              </w:rPr>
              <w:t>供应商提供书面声明（见格式文件）</w:t>
            </w:r>
          </w:p>
        </w:tc>
      </w:tr>
      <w:tr w:rsidR="004E4090">
        <w:trPr>
          <w:trHeight w:val="487"/>
        </w:trPr>
        <w:tc>
          <w:tcPr>
            <w:tcW w:w="676" w:type="dxa"/>
            <w:vMerge/>
            <w:vAlign w:val="center"/>
          </w:tcPr>
          <w:p w:rsidR="004E4090" w:rsidRDefault="004E4090">
            <w:pPr>
              <w:spacing w:line="500" w:lineRule="exact"/>
              <w:rPr>
                <w:rFonts w:ascii="宋体" w:hAnsi="宋体" w:cs="宋体"/>
                <w:sz w:val="21"/>
                <w:szCs w:val="21"/>
              </w:rPr>
            </w:pPr>
          </w:p>
        </w:tc>
        <w:tc>
          <w:tcPr>
            <w:tcW w:w="709" w:type="dxa"/>
            <w:vMerge/>
            <w:vAlign w:val="center"/>
          </w:tcPr>
          <w:p w:rsidR="004E4090" w:rsidRDefault="004E4090">
            <w:pPr>
              <w:spacing w:line="500" w:lineRule="exact"/>
              <w:rPr>
                <w:rFonts w:ascii="宋体" w:hAnsi="宋体" w:cs="宋体"/>
                <w:sz w:val="21"/>
                <w:szCs w:val="21"/>
                <w:lang w:val="zh-CN"/>
              </w:rPr>
            </w:pPr>
          </w:p>
        </w:tc>
        <w:tc>
          <w:tcPr>
            <w:tcW w:w="2976" w:type="dxa"/>
            <w:vAlign w:val="center"/>
          </w:tcPr>
          <w:p w:rsidR="004E4090" w:rsidRDefault="004E4090">
            <w:pPr>
              <w:spacing w:line="500" w:lineRule="exact"/>
              <w:rPr>
                <w:rFonts w:ascii="宋体" w:hAnsi="宋体" w:cs="宋体"/>
                <w:sz w:val="21"/>
                <w:szCs w:val="21"/>
                <w:lang w:val="zh-CN"/>
              </w:rPr>
            </w:pPr>
            <w:r>
              <w:rPr>
                <w:rFonts w:ascii="宋体" w:hAnsi="宋体" w:cs="宋体" w:hint="eastAsia"/>
                <w:sz w:val="21"/>
                <w:szCs w:val="21"/>
                <w:lang w:val="zh-CN"/>
              </w:rPr>
              <w:t>（3）具有履行合同所必需的设备和专业技术能力</w:t>
            </w:r>
          </w:p>
        </w:tc>
        <w:tc>
          <w:tcPr>
            <w:tcW w:w="5267" w:type="dxa"/>
            <w:vAlign w:val="center"/>
          </w:tcPr>
          <w:p w:rsidR="004E4090" w:rsidRDefault="004E4090">
            <w:pPr>
              <w:spacing w:line="240" w:lineRule="exact"/>
              <w:rPr>
                <w:rFonts w:ascii="宋体" w:hAnsi="宋体" w:cs="宋体"/>
                <w:sz w:val="21"/>
                <w:szCs w:val="21"/>
              </w:rPr>
            </w:pPr>
            <w:r>
              <w:rPr>
                <w:rFonts w:ascii="宋体" w:hAnsi="宋体" w:cs="宋体" w:hint="eastAsia"/>
                <w:sz w:val="21"/>
                <w:szCs w:val="21"/>
              </w:rPr>
              <w:t>供应商提供书面声明（见格式文件）</w:t>
            </w:r>
          </w:p>
        </w:tc>
      </w:tr>
      <w:tr w:rsidR="004E4090">
        <w:trPr>
          <w:trHeight w:val="371"/>
        </w:trPr>
        <w:tc>
          <w:tcPr>
            <w:tcW w:w="676" w:type="dxa"/>
            <w:vMerge/>
            <w:vAlign w:val="center"/>
          </w:tcPr>
          <w:p w:rsidR="004E4090" w:rsidRDefault="004E4090">
            <w:pPr>
              <w:spacing w:line="500" w:lineRule="exact"/>
              <w:rPr>
                <w:rFonts w:ascii="宋体" w:hAnsi="宋体" w:cs="宋体"/>
                <w:sz w:val="21"/>
                <w:szCs w:val="21"/>
              </w:rPr>
            </w:pPr>
          </w:p>
        </w:tc>
        <w:tc>
          <w:tcPr>
            <w:tcW w:w="709" w:type="dxa"/>
            <w:vMerge/>
            <w:vAlign w:val="center"/>
          </w:tcPr>
          <w:p w:rsidR="004E4090" w:rsidRDefault="004E4090">
            <w:pPr>
              <w:spacing w:line="500" w:lineRule="exact"/>
              <w:rPr>
                <w:rFonts w:ascii="宋体" w:hAnsi="宋体" w:cs="宋体"/>
                <w:sz w:val="21"/>
                <w:szCs w:val="21"/>
                <w:lang w:val="zh-CN"/>
              </w:rPr>
            </w:pPr>
          </w:p>
        </w:tc>
        <w:tc>
          <w:tcPr>
            <w:tcW w:w="2976" w:type="dxa"/>
            <w:vAlign w:val="center"/>
          </w:tcPr>
          <w:p w:rsidR="004E4090" w:rsidRDefault="004E4090">
            <w:pPr>
              <w:spacing w:line="500" w:lineRule="exact"/>
              <w:rPr>
                <w:rFonts w:ascii="宋体" w:hAnsi="宋体" w:cs="宋体"/>
                <w:sz w:val="21"/>
                <w:szCs w:val="21"/>
                <w:lang w:val="zh-CN"/>
              </w:rPr>
            </w:pPr>
            <w:r>
              <w:rPr>
                <w:rFonts w:ascii="宋体" w:hAnsi="宋体" w:cs="宋体" w:hint="eastAsia"/>
                <w:sz w:val="21"/>
                <w:szCs w:val="21"/>
                <w:lang w:val="zh-CN"/>
              </w:rPr>
              <w:t>（4）有依法缴纳税收和社会保障金的良好记录</w:t>
            </w:r>
          </w:p>
        </w:tc>
        <w:tc>
          <w:tcPr>
            <w:tcW w:w="5267" w:type="dxa"/>
            <w:vAlign w:val="center"/>
          </w:tcPr>
          <w:p w:rsidR="004E4090" w:rsidRDefault="004E4090">
            <w:pPr>
              <w:spacing w:line="240" w:lineRule="exact"/>
              <w:rPr>
                <w:rFonts w:ascii="宋体" w:hAnsi="宋体" w:cs="宋体"/>
                <w:sz w:val="21"/>
                <w:szCs w:val="21"/>
              </w:rPr>
            </w:pPr>
            <w:r>
              <w:rPr>
                <w:rFonts w:ascii="宋体" w:hAnsi="宋体" w:cs="宋体" w:hint="eastAsia"/>
                <w:sz w:val="21"/>
                <w:szCs w:val="21"/>
              </w:rPr>
              <w:t>供应商提供书面声明（见格式文件）</w:t>
            </w:r>
          </w:p>
        </w:tc>
      </w:tr>
      <w:tr w:rsidR="004E4090">
        <w:trPr>
          <w:trHeight w:val="371"/>
        </w:trPr>
        <w:tc>
          <w:tcPr>
            <w:tcW w:w="676" w:type="dxa"/>
            <w:vMerge/>
            <w:vAlign w:val="center"/>
          </w:tcPr>
          <w:p w:rsidR="004E4090" w:rsidRDefault="004E4090">
            <w:pPr>
              <w:spacing w:line="500" w:lineRule="exact"/>
              <w:rPr>
                <w:rFonts w:ascii="宋体" w:hAnsi="宋体" w:cs="宋体"/>
                <w:sz w:val="21"/>
                <w:szCs w:val="21"/>
              </w:rPr>
            </w:pPr>
          </w:p>
        </w:tc>
        <w:tc>
          <w:tcPr>
            <w:tcW w:w="709" w:type="dxa"/>
            <w:vMerge/>
            <w:vAlign w:val="center"/>
          </w:tcPr>
          <w:p w:rsidR="004E4090" w:rsidRDefault="004E4090">
            <w:pPr>
              <w:spacing w:line="500" w:lineRule="exact"/>
              <w:rPr>
                <w:rFonts w:ascii="宋体" w:hAnsi="宋体" w:cs="宋体"/>
                <w:sz w:val="21"/>
                <w:szCs w:val="21"/>
                <w:lang w:val="zh-CN"/>
              </w:rPr>
            </w:pPr>
          </w:p>
        </w:tc>
        <w:tc>
          <w:tcPr>
            <w:tcW w:w="2976" w:type="dxa"/>
            <w:vAlign w:val="center"/>
          </w:tcPr>
          <w:p w:rsidR="004E4090" w:rsidRDefault="004E4090">
            <w:pPr>
              <w:spacing w:line="500" w:lineRule="exact"/>
              <w:rPr>
                <w:rFonts w:ascii="宋体" w:hAnsi="宋体" w:cs="宋体"/>
                <w:sz w:val="21"/>
                <w:szCs w:val="21"/>
                <w:lang w:val="zh-CN"/>
              </w:rPr>
            </w:pPr>
            <w:r>
              <w:rPr>
                <w:rFonts w:ascii="宋体" w:hAnsi="宋体" w:cs="宋体" w:hint="eastAsia"/>
                <w:sz w:val="21"/>
                <w:szCs w:val="21"/>
              </w:rPr>
              <w:t>（5）参加政府采购活动前三年内，在经营活动中没有重大违法记录</w:t>
            </w:r>
          </w:p>
        </w:tc>
        <w:tc>
          <w:tcPr>
            <w:tcW w:w="5267" w:type="dxa"/>
            <w:vAlign w:val="center"/>
          </w:tcPr>
          <w:p w:rsidR="004E4090" w:rsidRDefault="004E4090">
            <w:pPr>
              <w:spacing w:line="240" w:lineRule="exact"/>
              <w:rPr>
                <w:rFonts w:ascii="宋体" w:hAnsi="宋体" w:cs="宋体"/>
                <w:sz w:val="21"/>
                <w:szCs w:val="21"/>
              </w:rPr>
            </w:pPr>
            <w:r>
              <w:rPr>
                <w:rFonts w:ascii="宋体" w:hAnsi="宋体" w:cs="宋体" w:hint="eastAsia"/>
                <w:sz w:val="21"/>
                <w:szCs w:val="21"/>
              </w:rPr>
              <w:t>供应商提供书面声明（见格式文件）</w:t>
            </w:r>
          </w:p>
        </w:tc>
      </w:tr>
    </w:tbl>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注：</w:t>
      </w:r>
      <w:r>
        <w:rPr>
          <w:rFonts w:ascii="宋体" w:hAnsi="宋体" w:cs="宋体" w:hint="eastAsia"/>
          <w:kern w:val="0"/>
          <w:sz w:val="24"/>
          <w:szCs w:val="24"/>
        </w:rPr>
        <w:sym w:font="Wingdings" w:char="F081"/>
      </w:r>
      <w:r>
        <w:rPr>
          <w:rFonts w:ascii="宋体" w:hAnsi="宋体" w:cs="宋体" w:hint="eastAsia"/>
          <w:kern w:val="0"/>
          <w:sz w:val="24"/>
          <w:szCs w:val="24"/>
        </w:rPr>
        <w:t>供应商按“多证合一”登记制度办理营业执照的，组织机构代码证、税务登记证（副本）和社会保险登记证以供应商所提供的营业执照（副本）复印件为准。</w:t>
      </w:r>
    </w:p>
    <w:p w:rsidR="004E4090" w:rsidRDefault="004E4090">
      <w:pPr>
        <w:snapToGrid w:val="0"/>
        <w:spacing w:line="500" w:lineRule="exact"/>
        <w:ind w:firstLine="570"/>
        <w:rPr>
          <w:rFonts w:ascii="宋体" w:hAnsi="宋体" w:cs="宋体"/>
          <w:kern w:val="0"/>
          <w:sz w:val="24"/>
          <w:szCs w:val="24"/>
        </w:rPr>
      </w:pPr>
      <w:r>
        <w:rPr>
          <w:rFonts w:ascii="宋体" w:hAnsi="宋体" w:cs="宋体" w:hint="eastAsia"/>
          <w:kern w:val="0"/>
          <w:sz w:val="24"/>
          <w:szCs w:val="24"/>
        </w:rPr>
        <w:t>2、符合性审查。依据询价文件的规定，从供应商响应文件的有效性、完整性和对</w:t>
      </w:r>
      <w:r>
        <w:rPr>
          <w:rFonts w:ascii="宋体" w:hAnsi="宋体" w:cs="宋体" w:hint="eastAsia"/>
          <w:sz w:val="24"/>
          <w:szCs w:val="24"/>
        </w:rPr>
        <w:t>响应文件</w:t>
      </w:r>
      <w:r>
        <w:rPr>
          <w:rFonts w:ascii="宋体" w:hAnsi="宋体" w:cs="宋体" w:hint="eastAsia"/>
          <w:kern w:val="0"/>
          <w:sz w:val="24"/>
          <w:szCs w:val="24"/>
        </w:rPr>
        <w:t>的响应程度进行审查，以确定是否对</w:t>
      </w:r>
      <w:r>
        <w:rPr>
          <w:rFonts w:ascii="宋体" w:hAnsi="宋体" w:cs="宋体" w:hint="eastAsia"/>
          <w:sz w:val="24"/>
          <w:szCs w:val="24"/>
        </w:rPr>
        <w:t>询价</w:t>
      </w:r>
      <w:r>
        <w:rPr>
          <w:rFonts w:ascii="宋体" w:hAnsi="宋体" w:cs="宋体" w:hint="eastAsia"/>
          <w:kern w:val="0"/>
          <w:sz w:val="24"/>
          <w:szCs w:val="24"/>
        </w:rPr>
        <w:t>文件的实质性要求作出响应。资格性检查资料表如下：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4E4090">
        <w:trPr>
          <w:trHeight w:val="321"/>
        </w:trPr>
        <w:tc>
          <w:tcPr>
            <w:tcW w:w="675" w:type="dxa"/>
            <w:vAlign w:val="center"/>
          </w:tcPr>
          <w:p w:rsidR="004E4090" w:rsidRDefault="004E4090">
            <w:pPr>
              <w:spacing w:line="240" w:lineRule="exact"/>
              <w:jc w:val="center"/>
              <w:rPr>
                <w:rFonts w:ascii="宋体" w:hAnsi="宋体" w:cs="宋体"/>
                <w:b/>
                <w:kern w:val="0"/>
                <w:sz w:val="21"/>
                <w:szCs w:val="21"/>
              </w:rPr>
            </w:pPr>
            <w:r>
              <w:rPr>
                <w:rFonts w:ascii="宋体" w:hAnsi="宋体" w:cs="宋体" w:hint="eastAsia"/>
                <w:b/>
                <w:kern w:val="0"/>
                <w:sz w:val="21"/>
                <w:szCs w:val="21"/>
              </w:rPr>
              <w:t>序号</w:t>
            </w:r>
          </w:p>
        </w:tc>
        <w:tc>
          <w:tcPr>
            <w:tcW w:w="3544" w:type="dxa"/>
            <w:gridSpan w:val="2"/>
            <w:vAlign w:val="center"/>
          </w:tcPr>
          <w:p w:rsidR="004E4090" w:rsidRDefault="004E4090">
            <w:pPr>
              <w:spacing w:line="240" w:lineRule="exact"/>
              <w:jc w:val="center"/>
              <w:rPr>
                <w:rFonts w:ascii="宋体" w:hAnsi="宋体" w:cs="宋体"/>
                <w:b/>
                <w:kern w:val="0"/>
                <w:sz w:val="21"/>
                <w:szCs w:val="21"/>
              </w:rPr>
            </w:pPr>
            <w:r>
              <w:rPr>
                <w:rFonts w:ascii="宋体" w:hAnsi="宋体" w:cs="宋体" w:hint="eastAsia"/>
                <w:b/>
                <w:kern w:val="0"/>
                <w:sz w:val="21"/>
                <w:szCs w:val="21"/>
              </w:rPr>
              <w:t>评审因素</w:t>
            </w:r>
          </w:p>
        </w:tc>
        <w:tc>
          <w:tcPr>
            <w:tcW w:w="5409" w:type="dxa"/>
            <w:vAlign w:val="center"/>
          </w:tcPr>
          <w:p w:rsidR="004E4090" w:rsidRDefault="004E4090">
            <w:pPr>
              <w:spacing w:line="240" w:lineRule="exact"/>
              <w:jc w:val="center"/>
              <w:rPr>
                <w:rFonts w:ascii="宋体" w:hAnsi="宋体" w:cs="宋体"/>
                <w:b/>
                <w:kern w:val="0"/>
                <w:sz w:val="21"/>
                <w:szCs w:val="21"/>
              </w:rPr>
            </w:pPr>
            <w:r>
              <w:rPr>
                <w:rFonts w:ascii="宋体" w:hAnsi="宋体" w:cs="宋体" w:hint="eastAsia"/>
                <w:b/>
                <w:kern w:val="0"/>
                <w:sz w:val="21"/>
                <w:szCs w:val="21"/>
              </w:rPr>
              <w:t>评审标准</w:t>
            </w:r>
          </w:p>
        </w:tc>
      </w:tr>
      <w:tr w:rsidR="004E4090">
        <w:trPr>
          <w:cantSplit/>
          <w:trHeight w:val="384"/>
        </w:trPr>
        <w:tc>
          <w:tcPr>
            <w:tcW w:w="675" w:type="dxa"/>
            <w:vMerge w:val="restart"/>
            <w:vAlign w:val="center"/>
          </w:tcPr>
          <w:p w:rsidR="004E4090" w:rsidRDefault="004E4090">
            <w:pPr>
              <w:spacing w:line="240" w:lineRule="exact"/>
              <w:jc w:val="center"/>
              <w:rPr>
                <w:rFonts w:ascii="宋体" w:hAnsi="宋体" w:cs="宋体"/>
                <w:kern w:val="0"/>
                <w:sz w:val="21"/>
                <w:szCs w:val="21"/>
              </w:rPr>
            </w:pPr>
            <w:r>
              <w:rPr>
                <w:rFonts w:ascii="宋体" w:hAnsi="宋体" w:cs="宋体" w:hint="eastAsia"/>
                <w:kern w:val="0"/>
                <w:sz w:val="21"/>
                <w:szCs w:val="21"/>
              </w:rPr>
              <w:lastRenderedPageBreak/>
              <w:t>1</w:t>
            </w:r>
          </w:p>
        </w:tc>
        <w:tc>
          <w:tcPr>
            <w:tcW w:w="1560" w:type="dxa"/>
            <w:vMerge w:val="restart"/>
            <w:vAlign w:val="center"/>
          </w:tcPr>
          <w:p w:rsidR="004E4090" w:rsidRDefault="004E4090">
            <w:pPr>
              <w:spacing w:line="240" w:lineRule="exact"/>
              <w:rPr>
                <w:rFonts w:ascii="宋体" w:hAnsi="宋体" w:cs="宋体"/>
                <w:kern w:val="0"/>
                <w:sz w:val="21"/>
                <w:szCs w:val="21"/>
              </w:rPr>
            </w:pPr>
            <w:r>
              <w:rPr>
                <w:rFonts w:ascii="宋体" w:hAnsi="宋体" w:cs="宋体" w:hint="eastAsia"/>
                <w:kern w:val="0"/>
                <w:sz w:val="21"/>
                <w:szCs w:val="21"/>
              </w:rPr>
              <w:t>有效性审查</w:t>
            </w:r>
          </w:p>
        </w:tc>
        <w:tc>
          <w:tcPr>
            <w:tcW w:w="1984" w:type="dxa"/>
            <w:vAlign w:val="center"/>
          </w:tcPr>
          <w:p w:rsidR="004E4090" w:rsidRDefault="004E4090">
            <w:pPr>
              <w:spacing w:line="240" w:lineRule="exact"/>
              <w:rPr>
                <w:rFonts w:ascii="宋体" w:hAnsi="宋体" w:cs="宋体"/>
                <w:kern w:val="0"/>
                <w:sz w:val="21"/>
                <w:szCs w:val="21"/>
              </w:rPr>
            </w:pPr>
            <w:r>
              <w:rPr>
                <w:rFonts w:ascii="宋体" w:hAnsi="宋体" w:cs="宋体" w:hint="eastAsia"/>
                <w:sz w:val="21"/>
                <w:szCs w:val="21"/>
              </w:rPr>
              <w:t>响应文件签署</w:t>
            </w:r>
          </w:p>
        </w:tc>
        <w:tc>
          <w:tcPr>
            <w:tcW w:w="5409" w:type="dxa"/>
            <w:vAlign w:val="center"/>
          </w:tcPr>
          <w:p w:rsidR="004E4090" w:rsidRDefault="004E4090">
            <w:pPr>
              <w:spacing w:line="240" w:lineRule="exact"/>
              <w:rPr>
                <w:rFonts w:ascii="宋体" w:hAnsi="宋体" w:cs="宋体"/>
                <w:kern w:val="0"/>
                <w:sz w:val="21"/>
                <w:szCs w:val="21"/>
              </w:rPr>
            </w:pPr>
            <w:r>
              <w:rPr>
                <w:rFonts w:ascii="宋体" w:hAnsi="宋体" w:cs="宋体" w:hint="eastAsia"/>
                <w:sz w:val="21"/>
                <w:szCs w:val="21"/>
              </w:rPr>
              <w:t>响应文件上法定代表人或其授权代表人的签字齐全。</w:t>
            </w:r>
          </w:p>
        </w:tc>
      </w:tr>
      <w:tr w:rsidR="004E4090">
        <w:trPr>
          <w:cantSplit/>
          <w:trHeight w:val="575"/>
        </w:trPr>
        <w:tc>
          <w:tcPr>
            <w:tcW w:w="675" w:type="dxa"/>
            <w:vMerge/>
            <w:vAlign w:val="center"/>
          </w:tcPr>
          <w:p w:rsidR="004E4090" w:rsidRDefault="004E4090">
            <w:pPr>
              <w:spacing w:line="240" w:lineRule="exact"/>
              <w:jc w:val="center"/>
              <w:rPr>
                <w:rFonts w:ascii="宋体" w:hAnsi="宋体" w:cs="宋体"/>
                <w:kern w:val="0"/>
                <w:sz w:val="21"/>
                <w:szCs w:val="21"/>
              </w:rPr>
            </w:pPr>
          </w:p>
        </w:tc>
        <w:tc>
          <w:tcPr>
            <w:tcW w:w="1560" w:type="dxa"/>
            <w:vMerge/>
            <w:vAlign w:val="center"/>
          </w:tcPr>
          <w:p w:rsidR="004E4090" w:rsidRDefault="004E4090">
            <w:pPr>
              <w:spacing w:line="240" w:lineRule="exact"/>
              <w:rPr>
                <w:rFonts w:ascii="宋体" w:hAnsi="宋体" w:cs="宋体"/>
                <w:kern w:val="0"/>
                <w:sz w:val="21"/>
                <w:szCs w:val="21"/>
              </w:rPr>
            </w:pPr>
          </w:p>
        </w:tc>
        <w:tc>
          <w:tcPr>
            <w:tcW w:w="1984" w:type="dxa"/>
            <w:vAlign w:val="center"/>
          </w:tcPr>
          <w:p w:rsidR="004E4090" w:rsidRDefault="004E4090">
            <w:pPr>
              <w:spacing w:line="240" w:lineRule="exact"/>
              <w:rPr>
                <w:rFonts w:ascii="宋体" w:hAnsi="宋体" w:cs="宋体"/>
                <w:sz w:val="21"/>
                <w:szCs w:val="21"/>
              </w:rPr>
            </w:pPr>
            <w:r>
              <w:rPr>
                <w:rFonts w:ascii="宋体" w:hAnsi="宋体" w:cs="宋体" w:hint="eastAsia"/>
                <w:sz w:val="21"/>
                <w:szCs w:val="21"/>
              </w:rPr>
              <w:t>法定代表人身份证明及授权委托书</w:t>
            </w:r>
          </w:p>
        </w:tc>
        <w:tc>
          <w:tcPr>
            <w:tcW w:w="5409" w:type="dxa"/>
            <w:vAlign w:val="center"/>
          </w:tcPr>
          <w:p w:rsidR="004E4090" w:rsidRDefault="004E4090">
            <w:pPr>
              <w:spacing w:line="240" w:lineRule="exact"/>
              <w:rPr>
                <w:rFonts w:ascii="宋体" w:hAnsi="宋体" w:cs="宋体"/>
                <w:sz w:val="21"/>
                <w:szCs w:val="21"/>
              </w:rPr>
            </w:pPr>
            <w:r>
              <w:rPr>
                <w:rFonts w:ascii="宋体" w:hAnsi="宋体" w:cs="宋体" w:hint="eastAsia"/>
                <w:sz w:val="21"/>
                <w:szCs w:val="21"/>
              </w:rPr>
              <w:t>法定代表人身份证明及授权委托书有效，符合询价文件规定的格式，签字或盖章齐全。</w:t>
            </w:r>
          </w:p>
        </w:tc>
      </w:tr>
      <w:tr w:rsidR="004E4090">
        <w:trPr>
          <w:cantSplit/>
          <w:trHeight w:val="386"/>
        </w:trPr>
        <w:tc>
          <w:tcPr>
            <w:tcW w:w="675" w:type="dxa"/>
            <w:vMerge/>
            <w:vAlign w:val="center"/>
          </w:tcPr>
          <w:p w:rsidR="004E4090" w:rsidRDefault="004E4090">
            <w:pPr>
              <w:spacing w:line="240" w:lineRule="exact"/>
              <w:jc w:val="center"/>
              <w:rPr>
                <w:rFonts w:ascii="宋体" w:hAnsi="宋体" w:cs="宋体"/>
                <w:kern w:val="0"/>
                <w:sz w:val="21"/>
                <w:szCs w:val="21"/>
              </w:rPr>
            </w:pPr>
          </w:p>
        </w:tc>
        <w:tc>
          <w:tcPr>
            <w:tcW w:w="1560" w:type="dxa"/>
            <w:vMerge/>
            <w:vAlign w:val="center"/>
          </w:tcPr>
          <w:p w:rsidR="004E4090" w:rsidRDefault="004E4090">
            <w:pPr>
              <w:spacing w:line="240" w:lineRule="exact"/>
              <w:rPr>
                <w:rFonts w:ascii="宋体" w:hAnsi="宋体" w:cs="宋体"/>
                <w:kern w:val="0"/>
                <w:sz w:val="21"/>
                <w:szCs w:val="21"/>
              </w:rPr>
            </w:pPr>
          </w:p>
        </w:tc>
        <w:tc>
          <w:tcPr>
            <w:tcW w:w="1984" w:type="dxa"/>
            <w:vAlign w:val="center"/>
          </w:tcPr>
          <w:p w:rsidR="004E4090" w:rsidRDefault="004E4090">
            <w:pPr>
              <w:spacing w:line="240" w:lineRule="exact"/>
              <w:rPr>
                <w:rFonts w:ascii="宋体" w:hAnsi="宋体" w:cs="宋体"/>
                <w:sz w:val="21"/>
                <w:szCs w:val="21"/>
                <w:lang w:val="zh-CN"/>
              </w:rPr>
            </w:pPr>
            <w:r>
              <w:rPr>
                <w:rFonts w:ascii="宋体" w:hAnsi="宋体" w:cs="宋体" w:hint="eastAsia"/>
                <w:sz w:val="21"/>
                <w:szCs w:val="21"/>
              </w:rPr>
              <w:t>响应</w:t>
            </w:r>
            <w:r>
              <w:rPr>
                <w:rFonts w:ascii="宋体" w:hAnsi="宋体" w:cs="宋体" w:hint="eastAsia"/>
                <w:sz w:val="21"/>
                <w:szCs w:val="21"/>
                <w:lang w:val="zh-CN"/>
              </w:rPr>
              <w:t>方案</w:t>
            </w:r>
          </w:p>
        </w:tc>
        <w:tc>
          <w:tcPr>
            <w:tcW w:w="5409" w:type="dxa"/>
            <w:vAlign w:val="center"/>
          </w:tcPr>
          <w:p w:rsidR="004E4090" w:rsidRDefault="004E4090">
            <w:pPr>
              <w:spacing w:line="240" w:lineRule="exact"/>
              <w:rPr>
                <w:rFonts w:ascii="宋体" w:hAnsi="宋体" w:cs="宋体"/>
                <w:kern w:val="0"/>
                <w:sz w:val="21"/>
                <w:szCs w:val="21"/>
              </w:rPr>
            </w:pPr>
            <w:r>
              <w:rPr>
                <w:rFonts w:ascii="宋体" w:hAnsi="宋体" w:cs="宋体" w:hint="eastAsia"/>
                <w:sz w:val="21"/>
                <w:szCs w:val="21"/>
                <w:lang w:val="zh-CN"/>
              </w:rPr>
              <w:t>每个分包只能有一个</w:t>
            </w:r>
            <w:r>
              <w:rPr>
                <w:rFonts w:ascii="宋体" w:hAnsi="宋体" w:cs="宋体" w:hint="eastAsia"/>
                <w:sz w:val="21"/>
                <w:szCs w:val="21"/>
              </w:rPr>
              <w:t>响应</w:t>
            </w:r>
            <w:r>
              <w:rPr>
                <w:rFonts w:ascii="宋体" w:hAnsi="宋体" w:cs="宋体" w:hint="eastAsia"/>
                <w:sz w:val="21"/>
                <w:szCs w:val="21"/>
                <w:lang w:val="zh-CN"/>
              </w:rPr>
              <w:t>方案。</w:t>
            </w:r>
          </w:p>
        </w:tc>
      </w:tr>
      <w:tr w:rsidR="004E4090">
        <w:trPr>
          <w:cantSplit/>
          <w:trHeight w:val="573"/>
        </w:trPr>
        <w:tc>
          <w:tcPr>
            <w:tcW w:w="675" w:type="dxa"/>
            <w:vMerge/>
            <w:vAlign w:val="center"/>
          </w:tcPr>
          <w:p w:rsidR="004E4090" w:rsidRDefault="004E4090">
            <w:pPr>
              <w:spacing w:line="240" w:lineRule="exact"/>
              <w:jc w:val="center"/>
              <w:rPr>
                <w:rFonts w:ascii="宋体" w:hAnsi="宋体" w:cs="宋体"/>
                <w:kern w:val="0"/>
                <w:sz w:val="21"/>
                <w:szCs w:val="21"/>
              </w:rPr>
            </w:pPr>
          </w:p>
        </w:tc>
        <w:tc>
          <w:tcPr>
            <w:tcW w:w="1560" w:type="dxa"/>
            <w:vMerge/>
            <w:vAlign w:val="center"/>
          </w:tcPr>
          <w:p w:rsidR="004E4090" w:rsidRDefault="004E4090">
            <w:pPr>
              <w:spacing w:line="240" w:lineRule="exact"/>
              <w:rPr>
                <w:rFonts w:ascii="宋体" w:hAnsi="宋体" w:cs="宋体"/>
                <w:kern w:val="0"/>
                <w:sz w:val="21"/>
                <w:szCs w:val="21"/>
              </w:rPr>
            </w:pPr>
          </w:p>
        </w:tc>
        <w:tc>
          <w:tcPr>
            <w:tcW w:w="1984" w:type="dxa"/>
            <w:vAlign w:val="center"/>
          </w:tcPr>
          <w:p w:rsidR="004E4090" w:rsidRDefault="004E4090">
            <w:pPr>
              <w:spacing w:line="240" w:lineRule="exact"/>
              <w:rPr>
                <w:rFonts w:ascii="宋体" w:hAnsi="宋体" w:cs="宋体"/>
                <w:sz w:val="21"/>
                <w:szCs w:val="21"/>
                <w:lang w:val="zh-CN"/>
              </w:rPr>
            </w:pPr>
            <w:r>
              <w:rPr>
                <w:rFonts w:ascii="宋体" w:hAnsi="宋体" w:cs="宋体" w:hint="eastAsia"/>
                <w:sz w:val="21"/>
                <w:szCs w:val="21"/>
              </w:rPr>
              <w:t>报价唯一</w:t>
            </w:r>
          </w:p>
        </w:tc>
        <w:tc>
          <w:tcPr>
            <w:tcW w:w="5409" w:type="dxa"/>
            <w:vAlign w:val="center"/>
          </w:tcPr>
          <w:p w:rsidR="004E4090" w:rsidRDefault="004E4090">
            <w:pPr>
              <w:spacing w:line="240" w:lineRule="exact"/>
              <w:rPr>
                <w:rFonts w:ascii="宋体" w:hAnsi="宋体" w:cs="宋体"/>
                <w:kern w:val="0"/>
                <w:sz w:val="21"/>
                <w:szCs w:val="21"/>
              </w:rPr>
            </w:pPr>
            <w:r>
              <w:rPr>
                <w:rFonts w:ascii="宋体" w:hAnsi="宋体" w:cs="宋体" w:hint="eastAsia"/>
                <w:sz w:val="21"/>
                <w:szCs w:val="21"/>
                <w:lang w:val="zh-CN"/>
              </w:rPr>
              <w:t>只能在采购预算范围内报价，</w:t>
            </w:r>
            <w:r>
              <w:rPr>
                <w:rFonts w:ascii="宋体" w:hAnsi="宋体" w:cs="宋体" w:hint="eastAsia"/>
                <w:sz w:val="21"/>
                <w:szCs w:val="21"/>
              </w:rPr>
              <w:t>只能有一个有效报价，不得提交选择性报价。</w:t>
            </w:r>
          </w:p>
        </w:tc>
      </w:tr>
      <w:tr w:rsidR="004E4090">
        <w:trPr>
          <w:cantSplit/>
          <w:trHeight w:val="573"/>
        </w:trPr>
        <w:tc>
          <w:tcPr>
            <w:tcW w:w="675" w:type="dxa"/>
            <w:vAlign w:val="center"/>
          </w:tcPr>
          <w:p w:rsidR="004E4090" w:rsidRDefault="004E4090">
            <w:pPr>
              <w:spacing w:line="240" w:lineRule="exact"/>
              <w:jc w:val="center"/>
              <w:rPr>
                <w:rFonts w:ascii="宋体" w:hAnsi="宋体" w:cs="宋体"/>
                <w:kern w:val="0"/>
                <w:sz w:val="21"/>
                <w:szCs w:val="21"/>
              </w:rPr>
            </w:pPr>
            <w:r>
              <w:rPr>
                <w:rFonts w:ascii="宋体" w:hAnsi="宋体" w:cs="宋体" w:hint="eastAsia"/>
                <w:kern w:val="0"/>
                <w:sz w:val="21"/>
                <w:szCs w:val="21"/>
              </w:rPr>
              <w:t>2</w:t>
            </w:r>
          </w:p>
        </w:tc>
        <w:tc>
          <w:tcPr>
            <w:tcW w:w="1560" w:type="dxa"/>
            <w:vAlign w:val="center"/>
          </w:tcPr>
          <w:p w:rsidR="004E4090" w:rsidRDefault="004E4090">
            <w:pPr>
              <w:spacing w:line="240" w:lineRule="exact"/>
              <w:rPr>
                <w:rFonts w:ascii="宋体" w:hAnsi="宋体" w:cs="宋体"/>
                <w:kern w:val="0"/>
                <w:sz w:val="21"/>
                <w:szCs w:val="21"/>
              </w:rPr>
            </w:pPr>
            <w:r>
              <w:rPr>
                <w:rFonts w:ascii="宋体" w:hAnsi="宋体" w:cs="宋体" w:hint="eastAsia"/>
                <w:kern w:val="0"/>
                <w:sz w:val="21"/>
                <w:szCs w:val="21"/>
              </w:rPr>
              <w:t>完整性审查</w:t>
            </w:r>
          </w:p>
        </w:tc>
        <w:tc>
          <w:tcPr>
            <w:tcW w:w="1984" w:type="dxa"/>
            <w:vAlign w:val="center"/>
          </w:tcPr>
          <w:p w:rsidR="004E4090" w:rsidRDefault="004E4090">
            <w:pPr>
              <w:spacing w:line="240" w:lineRule="exact"/>
              <w:rPr>
                <w:rFonts w:ascii="宋体" w:hAnsi="宋体" w:cs="宋体"/>
                <w:sz w:val="21"/>
                <w:szCs w:val="21"/>
                <w:lang w:val="zh-CN"/>
              </w:rPr>
            </w:pPr>
            <w:r>
              <w:rPr>
                <w:rFonts w:ascii="宋体" w:hAnsi="宋体" w:cs="宋体" w:hint="eastAsia"/>
                <w:sz w:val="21"/>
                <w:szCs w:val="21"/>
              </w:rPr>
              <w:t>响应</w:t>
            </w:r>
            <w:r>
              <w:rPr>
                <w:rFonts w:ascii="宋体" w:hAnsi="宋体" w:cs="宋体" w:hint="eastAsia"/>
                <w:sz w:val="21"/>
                <w:szCs w:val="21"/>
                <w:lang w:val="zh-CN"/>
              </w:rPr>
              <w:t>文件内容</w:t>
            </w:r>
          </w:p>
        </w:tc>
        <w:tc>
          <w:tcPr>
            <w:tcW w:w="5409" w:type="dxa"/>
            <w:vAlign w:val="center"/>
          </w:tcPr>
          <w:p w:rsidR="004E4090" w:rsidRDefault="004E4090">
            <w:pPr>
              <w:spacing w:line="240" w:lineRule="exact"/>
              <w:rPr>
                <w:rFonts w:ascii="宋体" w:hAnsi="宋体" w:cs="宋体"/>
                <w:sz w:val="21"/>
                <w:szCs w:val="21"/>
                <w:lang w:val="zh-CN"/>
              </w:rPr>
            </w:pPr>
            <w:r>
              <w:rPr>
                <w:rFonts w:ascii="宋体" w:hAnsi="宋体" w:cs="宋体" w:hint="eastAsia"/>
                <w:sz w:val="21"/>
                <w:szCs w:val="21"/>
              </w:rPr>
              <w:t>响应</w:t>
            </w:r>
            <w:r>
              <w:rPr>
                <w:rFonts w:ascii="宋体" w:hAnsi="宋体" w:cs="宋体" w:hint="eastAsia"/>
                <w:sz w:val="21"/>
                <w:szCs w:val="21"/>
                <w:lang w:val="zh-CN"/>
              </w:rPr>
              <w:t>文件内容包含经济、资格、商务和技术文件四部分。</w:t>
            </w:r>
          </w:p>
        </w:tc>
      </w:tr>
      <w:tr w:rsidR="004E4090">
        <w:trPr>
          <w:cantSplit/>
          <w:trHeight w:val="573"/>
        </w:trPr>
        <w:tc>
          <w:tcPr>
            <w:tcW w:w="675" w:type="dxa"/>
            <w:vMerge w:val="restart"/>
            <w:vAlign w:val="center"/>
          </w:tcPr>
          <w:p w:rsidR="004E4090" w:rsidRDefault="004E4090">
            <w:pPr>
              <w:spacing w:line="240" w:lineRule="exact"/>
              <w:jc w:val="center"/>
              <w:rPr>
                <w:rFonts w:ascii="宋体" w:hAnsi="宋体" w:cs="宋体"/>
                <w:kern w:val="0"/>
                <w:sz w:val="21"/>
                <w:szCs w:val="21"/>
              </w:rPr>
            </w:pPr>
            <w:r>
              <w:rPr>
                <w:rFonts w:ascii="宋体" w:hAnsi="宋体" w:cs="宋体" w:hint="eastAsia"/>
                <w:kern w:val="0"/>
                <w:sz w:val="21"/>
                <w:szCs w:val="21"/>
              </w:rPr>
              <w:t>3</w:t>
            </w:r>
          </w:p>
        </w:tc>
        <w:tc>
          <w:tcPr>
            <w:tcW w:w="1560" w:type="dxa"/>
            <w:vMerge w:val="restart"/>
            <w:vAlign w:val="center"/>
          </w:tcPr>
          <w:p w:rsidR="004E4090" w:rsidRDefault="004E4090">
            <w:pPr>
              <w:spacing w:line="240" w:lineRule="exact"/>
              <w:rPr>
                <w:rFonts w:ascii="宋体" w:hAnsi="宋体" w:cs="宋体"/>
                <w:sz w:val="21"/>
                <w:szCs w:val="21"/>
                <w:lang w:val="zh-CN"/>
              </w:rPr>
            </w:pPr>
            <w:r>
              <w:rPr>
                <w:rFonts w:ascii="宋体" w:hAnsi="宋体" w:cs="宋体" w:hint="eastAsia"/>
                <w:kern w:val="0"/>
                <w:sz w:val="21"/>
                <w:szCs w:val="21"/>
              </w:rPr>
              <w:t>询价文件的响应程度审查</w:t>
            </w:r>
          </w:p>
        </w:tc>
        <w:tc>
          <w:tcPr>
            <w:tcW w:w="1984" w:type="dxa"/>
            <w:vAlign w:val="center"/>
          </w:tcPr>
          <w:p w:rsidR="004E4090" w:rsidRDefault="004E4090">
            <w:pPr>
              <w:spacing w:line="240" w:lineRule="exact"/>
              <w:rPr>
                <w:rFonts w:ascii="宋体" w:hAnsi="宋体" w:cs="宋体"/>
                <w:kern w:val="0"/>
                <w:sz w:val="21"/>
                <w:szCs w:val="21"/>
              </w:rPr>
            </w:pPr>
            <w:r>
              <w:rPr>
                <w:rFonts w:ascii="宋体" w:hAnsi="宋体" w:cs="宋体" w:hint="eastAsia"/>
                <w:kern w:val="0"/>
                <w:sz w:val="21"/>
                <w:szCs w:val="21"/>
              </w:rPr>
              <w:t>响应文件内容</w:t>
            </w:r>
          </w:p>
        </w:tc>
        <w:tc>
          <w:tcPr>
            <w:tcW w:w="5409" w:type="dxa"/>
            <w:vAlign w:val="center"/>
          </w:tcPr>
          <w:p w:rsidR="004E4090" w:rsidRDefault="004E4090">
            <w:pPr>
              <w:pStyle w:val="ac"/>
              <w:spacing w:line="240" w:lineRule="exact"/>
              <w:rPr>
                <w:rFonts w:ascii="宋体" w:hAnsi="宋体" w:cs="宋体"/>
                <w:kern w:val="0"/>
                <w:sz w:val="21"/>
                <w:szCs w:val="21"/>
              </w:rPr>
            </w:pPr>
            <w:r>
              <w:rPr>
                <w:rFonts w:ascii="宋体" w:hAnsi="宋体" w:cs="宋体" w:hint="eastAsia"/>
                <w:kern w:val="0"/>
                <w:sz w:val="21"/>
                <w:szCs w:val="21"/>
              </w:rPr>
              <w:t>询价文件第三篇响应询价文件要求。</w:t>
            </w:r>
          </w:p>
        </w:tc>
      </w:tr>
      <w:tr w:rsidR="004E4090">
        <w:trPr>
          <w:cantSplit/>
          <w:trHeight w:val="386"/>
        </w:trPr>
        <w:tc>
          <w:tcPr>
            <w:tcW w:w="675" w:type="dxa"/>
            <w:vMerge/>
            <w:vAlign w:val="center"/>
          </w:tcPr>
          <w:p w:rsidR="004E4090" w:rsidRDefault="004E4090">
            <w:pPr>
              <w:spacing w:line="240" w:lineRule="exact"/>
              <w:jc w:val="center"/>
              <w:rPr>
                <w:rFonts w:ascii="宋体" w:hAnsi="宋体" w:cs="宋体"/>
                <w:kern w:val="0"/>
                <w:sz w:val="21"/>
                <w:szCs w:val="21"/>
              </w:rPr>
            </w:pPr>
          </w:p>
        </w:tc>
        <w:tc>
          <w:tcPr>
            <w:tcW w:w="1560" w:type="dxa"/>
            <w:vMerge/>
            <w:vAlign w:val="center"/>
          </w:tcPr>
          <w:p w:rsidR="004E4090" w:rsidRDefault="004E4090">
            <w:pPr>
              <w:spacing w:line="240" w:lineRule="exact"/>
              <w:rPr>
                <w:rFonts w:ascii="宋体" w:hAnsi="宋体" w:cs="宋体"/>
                <w:sz w:val="21"/>
                <w:szCs w:val="21"/>
                <w:lang w:val="zh-CN"/>
              </w:rPr>
            </w:pPr>
          </w:p>
        </w:tc>
        <w:tc>
          <w:tcPr>
            <w:tcW w:w="1984" w:type="dxa"/>
            <w:vAlign w:val="center"/>
          </w:tcPr>
          <w:p w:rsidR="004E4090" w:rsidRDefault="004E4090">
            <w:pPr>
              <w:spacing w:line="240" w:lineRule="exact"/>
              <w:rPr>
                <w:rFonts w:ascii="宋体" w:hAnsi="宋体" w:cs="宋体"/>
                <w:kern w:val="0"/>
                <w:sz w:val="21"/>
                <w:szCs w:val="21"/>
              </w:rPr>
            </w:pPr>
            <w:r>
              <w:rPr>
                <w:rFonts w:ascii="宋体" w:hAnsi="宋体" w:cs="宋体" w:hint="eastAsia"/>
                <w:kern w:val="0"/>
                <w:sz w:val="21"/>
                <w:szCs w:val="21"/>
              </w:rPr>
              <w:t>报价有效期</w:t>
            </w:r>
          </w:p>
        </w:tc>
        <w:tc>
          <w:tcPr>
            <w:tcW w:w="5409" w:type="dxa"/>
            <w:vAlign w:val="center"/>
          </w:tcPr>
          <w:p w:rsidR="004E4090" w:rsidRDefault="004E4090">
            <w:pPr>
              <w:spacing w:line="240" w:lineRule="exact"/>
              <w:rPr>
                <w:rFonts w:ascii="宋体" w:hAnsi="宋体" w:cs="宋体"/>
                <w:kern w:val="0"/>
                <w:sz w:val="21"/>
                <w:szCs w:val="21"/>
              </w:rPr>
            </w:pPr>
            <w:r>
              <w:rPr>
                <w:rFonts w:ascii="宋体" w:hAnsi="宋体" w:cs="宋体" w:hint="eastAsia"/>
                <w:kern w:val="0"/>
                <w:sz w:val="21"/>
                <w:szCs w:val="21"/>
              </w:rPr>
              <w:t>满足询价文件</w:t>
            </w:r>
            <w:r>
              <w:rPr>
                <w:rFonts w:ascii="宋体" w:hAnsi="宋体" w:cs="宋体" w:hint="eastAsia"/>
                <w:sz w:val="21"/>
                <w:szCs w:val="21"/>
                <w:lang w:val="zh-CN"/>
              </w:rPr>
              <w:t>规定。</w:t>
            </w:r>
          </w:p>
        </w:tc>
      </w:tr>
    </w:tbl>
    <w:p w:rsidR="004E4090" w:rsidRDefault="004E4090" w:rsidP="00A332D9">
      <w:pPr>
        <w:pStyle w:val="2"/>
        <w:keepNext w:val="0"/>
        <w:keepLines w:val="0"/>
        <w:spacing w:line="400" w:lineRule="exact"/>
        <w:ind w:firstLineChars="200" w:firstLine="482"/>
        <w:rPr>
          <w:rFonts w:cs="宋体"/>
          <w:b/>
          <w:sz w:val="24"/>
          <w:szCs w:val="24"/>
        </w:rPr>
      </w:pPr>
      <w:bookmarkStart w:id="57" w:name="_Toc24569674"/>
      <w:bookmarkStart w:id="58" w:name="_Toc15274"/>
      <w:r>
        <w:rPr>
          <w:rFonts w:cs="宋体" w:hint="eastAsia"/>
          <w:b/>
          <w:sz w:val="24"/>
          <w:szCs w:val="24"/>
        </w:rPr>
        <w:t>三、评审方法</w:t>
      </w:r>
      <w:bookmarkEnd w:id="57"/>
      <w:bookmarkEnd w:id="58"/>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1、本项目采用最低评标价法进行评标</w:t>
      </w:r>
      <w:r w:rsidR="000E3128">
        <w:rPr>
          <w:rFonts w:ascii="宋体" w:hAnsi="宋体" w:cs="宋体" w:hint="eastAsia"/>
          <w:sz w:val="24"/>
          <w:szCs w:val="24"/>
        </w:rPr>
        <w:t>，</w:t>
      </w:r>
      <w:r w:rsidR="00085A07" w:rsidRPr="00085A07">
        <w:rPr>
          <w:rFonts w:ascii="宋体" w:hAnsi="宋体" w:cs="宋体" w:hint="eastAsia"/>
          <w:sz w:val="24"/>
          <w:szCs w:val="24"/>
        </w:rPr>
        <w:t>即</w:t>
      </w:r>
      <w:r w:rsidR="000E3128" w:rsidRPr="000E3128">
        <w:rPr>
          <w:rFonts w:ascii="宋体" w:hAnsi="宋体" w:cs="宋体" w:hint="eastAsia"/>
          <w:sz w:val="24"/>
          <w:szCs w:val="24"/>
        </w:rPr>
        <w:t>以各项目单价乘年预估量的总合计</w:t>
      </w:r>
      <w:r w:rsidR="000E3128">
        <w:rPr>
          <w:rFonts w:ascii="宋体" w:hAnsi="宋体" w:cs="宋体" w:hint="eastAsia"/>
          <w:sz w:val="24"/>
          <w:szCs w:val="24"/>
        </w:rPr>
        <w:t>的</w:t>
      </w:r>
      <w:r w:rsidR="000E3128" w:rsidRPr="000E3128">
        <w:rPr>
          <w:rFonts w:ascii="宋体" w:hAnsi="宋体" w:cs="宋体" w:hint="eastAsia"/>
          <w:sz w:val="24"/>
          <w:szCs w:val="24"/>
        </w:rPr>
        <w:t>最低价中标</w:t>
      </w:r>
      <w:r>
        <w:rPr>
          <w:rFonts w:ascii="宋体" w:hAnsi="宋体" w:cs="宋体" w:hint="eastAsia"/>
          <w:sz w:val="24"/>
          <w:szCs w:val="24"/>
        </w:rPr>
        <w:t>。项目技术规格、数量及质量要求，有一条及以上不能满足招标文件要求的，投标人将失去成为中标候选人的资格；项目商务要求中有一条及以上不能满足招标文件要求的投标人将失去成为中标候选人的资格。</w:t>
      </w:r>
    </w:p>
    <w:p w:rsidR="004E4090" w:rsidRDefault="004E4090" w:rsidP="00A332D9">
      <w:pPr>
        <w:pStyle w:val="2"/>
        <w:keepNext w:val="0"/>
        <w:keepLines w:val="0"/>
        <w:spacing w:line="400" w:lineRule="exact"/>
        <w:ind w:firstLineChars="200" w:firstLine="482"/>
        <w:rPr>
          <w:rFonts w:cs="宋体"/>
          <w:b/>
          <w:sz w:val="24"/>
          <w:szCs w:val="24"/>
        </w:rPr>
      </w:pPr>
      <w:bookmarkStart w:id="59" w:name="_Toc24569675"/>
      <w:bookmarkStart w:id="60" w:name="_Toc5424"/>
      <w:r>
        <w:rPr>
          <w:rFonts w:cs="宋体" w:hint="eastAsia"/>
          <w:b/>
          <w:sz w:val="24"/>
          <w:szCs w:val="24"/>
        </w:rPr>
        <w:t>四、成交原则</w:t>
      </w:r>
      <w:bookmarkEnd w:id="59"/>
      <w:bookmarkEnd w:id="60"/>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1、询价小组将依照本询价文件相关规定对质量和服务均能满足询价实质性响应要求的供应商的评审价按照由低到高的顺序提出3名以上成交候选人。</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2、若供应商的报价相同，按技术参数（条款）的优劣顺序排列；以上都相同的，按服务条款的优劣顺序排列。</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3、采购人从询价小组提出的成交候选人中根据符合采购需求且报价最低的原则确定成交供应商。</w:t>
      </w:r>
    </w:p>
    <w:p w:rsidR="004E4090" w:rsidRDefault="004E4090" w:rsidP="00A332D9">
      <w:pPr>
        <w:pStyle w:val="2"/>
        <w:keepNext w:val="0"/>
        <w:keepLines w:val="0"/>
        <w:spacing w:line="400" w:lineRule="exact"/>
        <w:ind w:firstLineChars="200" w:firstLine="482"/>
        <w:rPr>
          <w:rFonts w:cs="宋体"/>
          <w:b/>
          <w:sz w:val="24"/>
          <w:szCs w:val="24"/>
        </w:rPr>
      </w:pPr>
      <w:bookmarkStart w:id="61" w:name="_Toc14671"/>
      <w:bookmarkStart w:id="62" w:name="_Toc24569676"/>
      <w:r>
        <w:rPr>
          <w:rFonts w:cs="宋体" w:hint="eastAsia"/>
          <w:b/>
          <w:sz w:val="24"/>
          <w:szCs w:val="24"/>
        </w:rPr>
        <w:t>五、无效报价条款</w:t>
      </w:r>
      <w:bookmarkEnd w:id="61"/>
      <w:bookmarkEnd w:id="62"/>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询价小组评审时，供应商或其响应文件出现下列情况之一者，应为无效报价：</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（一）供应商不具备询价文件规定的资格要求的；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（二）供应商未通过符合性审查的；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（三）法定代表人为同一个人的两个及两个以上法人，母公司、全资子公司及其控股公司，在同一货物招标中同时报价的；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（四）报价文件未按照询价文件第七篇响应文件格式中所规定签字、盖章的；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（五）报价文件出现多个报价方案或报价的；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（六）报价超出询价文件规定的最高限价；</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（七）报价产品不符合必须强制执行的国家标准的；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（八）报价文件含有违反国家法律、法规的内容，或附有采购人不能接受的条件的；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（九）询价文件约定的其他报价无效情形。</w:t>
      </w:r>
    </w:p>
    <w:p w:rsidR="004E4090" w:rsidRDefault="004E4090" w:rsidP="00A332D9">
      <w:pPr>
        <w:pStyle w:val="2"/>
        <w:keepNext w:val="0"/>
        <w:keepLines w:val="0"/>
        <w:spacing w:line="400" w:lineRule="exact"/>
        <w:ind w:firstLineChars="200" w:firstLine="482"/>
        <w:rPr>
          <w:rFonts w:cs="宋体"/>
          <w:b/>
          <w:sz w:val="24"/>
          <w:szCs w:val="24"/>
        </w:rPr>
      </w:pPr>
      <w:bookmarkStart w:id="63" w:name="_Toc23440"/>
      <w:bookmarkStart w:id="64" w:name="_Toc24569677"/>
      <w:r>
        <w:rPr>
          <w:rFonts w:cs="宋体" w:hint="eastAsia"/>
          <w:b/>
          <w:sz w:val="24"/>
          <w:szCs w:val="24"/>
        </w:rPr>
        <w:t>六、废标条款</w:t>
      </w:r>
      <w:bookmarkEnd w:id="63"/>
      <w:bookmarkEnd w:id="64"/>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询价小组在询价时出现以下情况之一的，应予废标：</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（一）符合专业条件的供应商或者对询价文件作实质响应的供应商不足三家的；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lastRenderedPageBreak/>
        <w:t>（二）供应商的报价均超过了采购预算，采购人不能支付的；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（三）出现影响采购公正的违法、违规行为的；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（四）因重大变故，采购任务取消的。</w:t>
      </w:r>
    </w:p>
    <w:p w:rsidR="004E4090" w:rsidRPr="00A332D9" w:rsidRDefault="004E4090" w:rsidP="00B76D67">
      <w:pPr>
        <w:snapToGrid w:val="0"/>
        <w:spacing w:line="400" w:lineRule="exact"/>
        <w:ind w:firstLineChars="200" w:firstLine="480"/>
        <w:rPr>
          <w:rFonts w:ascii="宋体" w:hAnsi="宋体" w:cs="宋体"/>
          <w:b/>
          <w:kern w:val="0"/>
          <w:sz w:val="44"/>
        </w:rPr>
      </w:pPr>
      <w:r>
        <w:rPr>
          <w:rFonts w:ascii="宋体" w:hAnsi="宋体" w:cs="宋体" w:hint="eastAsia"/>
          <w:sz w:val="24"/>
          <w:szCs w:val="24"/>
        </w:rPr>
        <w:t>废标后，除采购任务取消情形外，应当重新组织采购。</w:t>
      </w:r>
      <w:r>
        <w:rPr>
          <w:rFonts w:ascii="宋体" w:hAnsi="宋体" w:cs="宋体" w:hint="eastAsia"/>
        </w:rPr>
        <w:br w:type="page"/>
      </w:r>
      <w:bookmarkStart w:id="65" w:name="_Toc1407"/>
      <w:bookmarkStart w:id="66" w:name="_Toc24569678"/>
      <w:r w:rsidRPr="00A332D9">
        <w:rPr>
          <w:rFonts w:ascii="宋体" w:hAnsi="宋体" w:cs="宋体" w:hint="eastAsia"/>
          <w:b/>
          <w:kern w:val="0"/>
          <w:sz w:val="44"/>
        </w:rPr>
        <w:lastRenderedPageBreak/>
        <w:t>第五篇  供应商须知</w:t>
      </w:r>
      <w:bookmarkEnd w:id="65"/>
      <w:bookmarkEnd w:id="66"/>
    </w:p>
    <w:p w:rsidR="004E4090" w:rsidRDefault="004E4090" w:rsidP="00A332D9">
      <w:pPr>
        <w:pStyle w:val="2"/>
        <w:keepNext w:val="0"/>
        <w:keepLines w:val="0"/>
        <w:spacing w:line="400" w:lineRule="exact"/>
        <w:ind w:firstLineChars="200" w:firstLine="482"/>
        <w:rPr>
          <w:rFonts w:cs="宋体"/>
          <w:b/>
          <w:sz w:val="24"/>
        </w:rPr>
      </w:pPr>
      <w:bookmarkStart w:id="67" w:name="_GoBack"/>
      <w:bookmarkStart w:id="68" w:name="_Toc24569679"/>
      <w:bookmarkStart w:id="69" w:name="_Toc21731"/>
      <w:bookmarkStart w:id="70" w:name="_Toc19870"/>
      <w:bookmarkStart w:id="71" w:name="_Toc32332"/>
      <w:bookmarkEnd w:id="67"/>
      <w:r>
        <w:rPr>
          <w:rFonts w:cs="宋体" w:hint="eastAsia"/>
          <w:b/>
          <w:sz w:val="24"/>
        </w:rPr>
        <w:t>一、供应商</w:t>
      </w:r>
      <w:bookmarkEnd w:id="68"/>
      <w:bookmarkEnd w:id="69"/>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1、合格供应商条件</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合格供应商应完全符合询价文件第一篇中规定的供应商资格条件，并对询价文件作出实质性响应。</w:t>
      </w:r>
    </w:p>
    <w:p w:rsidR="004E4090" w:rsidRDefault="004E4090">
      <w:pPr>
        <w:snapToGrid w:val="0"/>
        <w:spacing w:line="400" w:lineRule="exact"/>
        <w:ind w:firstLineChars="200" w:firstLine="480"/>
        <w:rPr>
          <w:rFonts w:ascii="宋体" w:hAnsi="宋体" w:cs="宋体"/>
          <w:sz w:val="24"/>
          <w:szCs w:val="28"/>
        </w:rPr>
      </w:pPr>
      <w:r>
        <w:rPr>
          <w:rFonts w:ascii="宋体" w:hAnsi="宋体" w:cs="宋体" w:hint="eastAsia"/>
          <w:sz w:val="24"/>
          <w:szCs w:val="28"/>
        </w:rPr>
        <w:t>2、供应商的风险</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供应商没有按照询价文件要求提供全部资料，或者供应商没有对询价文件在各方面作出实质性响应，可能导致报价被拒绝或评定为无效报价。</w:t>
      </w:r>
    </w:p>
    <w:p w:rsidR="004E4090" w:rsidRDefault="004E4090" w:rsidP="00A332D9">
      <w:pPr>
        <w:pStyle w:val="2"/>
        <w:keepNext w:val="0"/>
        <w:keepLines w:val="0"/>
        <w:spacing w:line="400" w:lineRule="exact"/>
        <w:ind w:firstLineChars="200" w:firstLine="482"/>
        <w:rPr>
          <w:rFonts w:cs="宋体"/>
          <w:b/>
          <w:sz w:val="24"/>
        </w:rPr>
      </w:pPr>
      <w:bookmarkStart w:id="72" w:name="_Toc26735"/>
      <w:bookmarkStart w:id="73" w:name="_Toc24569680"/>
      <w:r>
        <w:rPr>
          <w:rFonts w:cs="宋体" w:hint="eastAsia"/>
          <w:b/>
          <w:sz w:val="24"/>
        </w:rPr>
        <w:t>二、询价文件</w:t>
      </w:r>
      <w:bookmarkEnd w:id="72"/>
      <w:bookmarkEnd w:id="73"/>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询价文件是供应商编制响应文件的依据，是询价小组评判依据和标准。询价文件也是采购人与成交供应商签订合同的基础。</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1、询价文件由询价邀请书；项目技术规格、数量及质量要求；商务条款；询价程序、评审方法、成交原则和废标条款；供应商须知；合同主要条款、合同范本；响应文件格式等七部分组成。</w:t>
      </w:r>
    </w:p>
    <w:p w:rsidR="004E4090" w:rsidRDefault="004E4090">
      <w:pPr>
        <w:snapToGrid w:val="0"/>
        <w:spacing w:line="400" w:lineRule="exact"/>
        <w:ind w:firstLine="480"/>
        <w:rPr>
          <w:rFonts w:ascii="宋体" w:hAnsi="宋体" w:cs="宋体"/>
          <w:sz w:val="24"/>
        </w:rPr>
      </w:pPr>
      <w:r>
        <w:rPr>
          <w:rFonts w:ascii="宋体" w:hAnsi="宋体" w:cs="宋体" w:hint="eastAsia"/>
          <w:sz w:val="24"/>
        </w:rPr>
        <w:t>2、采购机构对询价文件所作的一切有效的书面通知、修改及补充，都是询价文件不可分割的部分。</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3、采购机构对已发出的询价文件需要进行澄清或修改的，应以书面形式通知所有询价文件收受人。该澄清或者修改的内容为询价文件的组成部分。</w:t>
      </w:r>
    </w:p>
    <w:p w:rsidR="004E4090" w:rsidRDefault="004E4090" w:rsidP="00A332D9">
      <w:pPr>
        <w:pStyle w:val="2"/>
        <w:keepNext w:val="0"/>
        <w:keepLines w:val="0"/>
        <w:spacing w:line="400" w:lineRule="exact"/>
        <w:ind w:firstLineChars="200" w:firstLine="482"/>
        <w:rPr>
          <w:rFonts w:cs="宋体"/>
          <w:b/>
          <w:sz w:val="24"/>
        </w:rPr>
      </w:pPr>
      <w:bookmarkStart w:id="74" w:name="_Toc11460"/>
      <w:bookmarkStart w:id="75" w:name="_Toc24569681"/>
      <w:r>
        <w:rPr>
          <w:rFonts w:cs="宋体" w:hint="eastAsia"/>
          <w:b/>
          <w:sz w:val="24"/>
        </w:rPr>
        <w:t>三、响应文件</w:t>
      </w:r>
      <w:bookmarkEnd w:id="74"/>
      <w:bookmarkEnd w:id="75"/>
    </w:p>
    <w:p w:rsidR="004E4090" w:rsidRDefault="004E4090">
      <w:pPr>
        <w:spacing w:line="400" w:lineRule="exact"/>
        <w:ind w:firstLineChars="200" w:firstLine="480"/>
        <w:rPr>
          <w:rFonts w:ascii="宋体" w:hAnsi="宋体" w:cs="宋体"/>
          <w:sz w:val="24"/>
        </w:rPr>
      </w:pPr>
      <w:r>
        <w:rPr>
          <w:rFonts w:ascii="宋体" w:hAnsi="宋体" w:cs="宋体" w:hint="eastAsia"/>
          <w:sz w:val="24"/>
        </w:rPr>
        <w:t>供应商应当按照询价文件的要求编制响应文件，并对询价文件提出的要求和条件作出实质性响应，响应文件原则上应编制完整的页码、目录。</w:t>
      </w:r>
    </w:p>
    <w:p w:rsidR="004E4090" w:rsidRDefault="004E4090">
      <w:pPr>
        <w:spacing w:line="400" w:lineRule="exact"/>
        <w:ind w:firstLineChars="200" w:firstLine="480"/>
        <w:rPr>
          <w:rFonts w:ascii="宋体" w:hAnsi="宋体" w:cs="宋体"/>
          <w:sz w:val="24"/>
        </w:rPr>
      </w:pPr>
      <w:r>
        <w:rPr>
          <w:rFonts w:ascii="宋体" w:hAnsi="宋体" w:cs="宋体" w:hint="eastAsia"/>
          <w:sz w:val="24"/>
        </w:rPr>
        <w:t>（一）响应文件组成</w:t>
      </w:r>
    </w:p>
    <w:p w:rsidR="004E4090" w:rsidRDefault="004E4090">
      <w:pPr>
        <w:spacing w:line="400" w:lineRule="exact"/>
        <w:ind w:firstLineChars="200" w:firstLine="480"/>
        <w:rPr>
          <w:rFonts w:ascii="宋体" w:hAnsi="宋体" w:cs="宋体"/>
          <w:sz w:val="24"/>
        </w:rPr>
      </w:pPr>
      <w:r>
        <w:rPr>
          <w:rFonts w:ascii="宋体" w:hAnsi="宋体" w:cs="宋体" w:hint="eastAsia"/>
          <w:sz w:val="24"/>
        </w:rPr>
        <w:t>响应文件由以下部分和供应商所作的一切有效补充、修改和承诺等文件组成，供应商应按照第七篇“响应文件格式”规定的目录顺序组织编写和装订，否则有可能影响评委对响应文件的评审。</w:t>
      </w:r>
    </w:p>
    <w:p w:rsidR="004E4090" w:rsidRDefault="004E4090">
      <w:pPr>
        <w:spacing w:line="400" w:lineRule="exact"/>
        <w:ind w:firstLineChars="200" w:firstLine="480"/>
        <w:rPr>
          <w:rFonts w:ascii="宋体" w:hAnsi="宋体" w:cs="宋体"/>
          <w:sz w:val="24"/>
        </w:rPr>
      </w:pPr>
      <w:r>
        <w:rPr>
          <w:rFonts w:ascii="宋体" w:hAnsi="宋体" w:cs="宋体" w:hint="eastAsia"/>
          <w:sz w:val="24"/>
        </w:rPr>
        <w:t>1、经济文件</w:t>
      </w:r>
    </w:p>
    <w:p w:rsidR="004E4090" w:rsidRDefault="004E4090">
      <w:pPr>
        <w:spacing w:line="400" w:lineRule="exact"/>
        <w:ind w:firstLineChars="200" w:firstLine="480"/>
        <w:rPr>
          <w:rFonts w:ascii="宋体" w:hAnsi="宋体" w:cs="宋体"/>
          <w:sz w:val="24"/>
        </w:rPr>
      </w:pPr>
      <w:r>
        <w:rPr>
          <w:rFonts w:ascii="宋体" w:hAnsi="宋体" w:cs="宋体" w:hint="eastAsia"/>
          <w:sz w:val="24"/>
        </w:rPr>
        <w:t>1.1报价一览表（格式）</w:t>
      </w:r>
    </w:p>
    <w:p w:rsidR="004E4090" w:rsidRDefault="004E4090">
      <w:pPr>
        <w:spacing w:line="400" w:lineRule="exact"/>
        <w:ind w:firstLineChars="200" w:firstLine="480"/>
        <w:rPr>
          <w:rFonts w:ascii="宋体" w:hAnsi="宋体" w:cs="宋体"/>
          <w:sz w:val="24"/>
        </w:rPr>
      </w:pPr>
      <w:r>
        <w:rPr>
          <w:rFonts w:ascii="宋体" w:hAnsi="宋体" w:cs="宋体" w:hint="eastAsia"/>
          <w:sz w:val="24"/>
        </w:rPr>
        <w:t>1.2分项报价明细表</w:t>
      </w:r>
    </w:p>
    <w:p w:rsidR="004E4090" w:rsidRDefault="004E4090">
      <w:pPr>
        <w:spacing w:line="400" w:lineRule="exact"/>
        <w:ind w:firstLineChars="200" w:firstLine="480"/>
        <w:rPr>
          <w:rFonts w:ascii="宋体" w:hAnsi="宋体" w:cs="宋体"/>
          <w:sz w:val="24"/>
        </w:rPr>
      </w:pPr>
      <w:r>
        <w:rPr>
          <w:rFonts w:ascii="宋体" w:hAnsi="宋体" w:cs="宋体" w:hint="eastAsia"/>
          <w:sz w:val="24"/>
        </w:rPr>
        <w:t>2、资格文件</w:t>
      </w:r>
    </w:p>
    <w:p w:rsidR="004E4090" w:rsidRDefault="004E4090">
      <w:pPr>
        <w:spacing w:line="400" w:lineRule="exact"/>
        <w:ind w:firstLineChars="200" w:firstLine="480"/>
        <w:rPr>
          <w:rFonts w:ascii="宋体" w:hAnsi="宋体" w:cs="宋体"/>
          <w:sz w:val="24"/>
        </w:rPr>
      </w:pPr>
      <w:r>
        <w:rPr>
          <w:rFonts w:ascii="宋体" w:hAnsi="宋体" w:cs="宋体" w:hint="eastAsia"/>
          <w:sz w:val="24"/>
        </w:rPr>
        <w:t>2.1营业执照副本复印件</w:t>
      </w:r>
    </w:p>
    <w:p w:rsidR="004E4090" w:rsidRDefault="004E4090">
      <w:pPr>
        <w:spacing w:line="400" w:lineRule="exact"/>
        <w:ind w:firstLineChars="200" w:firstLine="480"/>
        <w:rPr>
          <w:rFonts w:ascii="宋体" w:hAnsi="宋体" w:cs="宋体"/>
          <w:sz w:val="24"/>
        </w:rPr>
      </w:pPr>
      <w:r>
        <w:rPr>
          <w:rFonts w:ascii="宋体" w:hAnsi="宋体" w:cs="宋体" w:hint="eastAsia"/>
          <w:sz w:val="24"/>
        </w:rPr>
        <w:t>2.2法定代表人身份证明书（格式）</w:t>
      </w:r>
    </w:p>
    <w:p w:rsidR="004E4090" w:rsidRDefault="004E4090">
      <w:pPr>
        <w:spacing w:line="400" w:lineRule="exact"/>
        <w:ind w:firstLineChars="200" w:firstLine="480"/>
        <w:rPr>
          <w:rFonts w:ascii="宋体" w:hAnsi="宋体" w:cs="宋体"/>
          <w:sz w:val="24"/>
        </w:rPr>
      </w:pPr>
      <w:r>
        <w:rPr>
          <w:rFonts w:ascii="宋体" w:hAnsi="宋体" w:cs="宋体" w:hint="eastAsia"/>
          <w:sz w:val="24"/>
        </w:rPr>
        <w:t>2.3法定代表人授权委托书（格式）</w:t>
      </w:r>
    </w:p>
    <w:p w:rsidR="004E4090" w:rsidRDefault="004E4090">
      <w:pPr>
        <w:spacing w:line="400" w:lineRule="exact"/>
        <w:ind w:firstLineChars="200" w:firstLine="480"/>
        <w:rPr>
          <w:rFonts w:ascii="宋体" w:hAnsi="宋体" w:cs="宋体"/>
          <w:sz w:val="24"/>
        </w:rPr>
      </w:pPr>
      <w:r>
        <w:rPr>
          <w:rFonts w:ascii="宋体" w:hAnsi="宋体" w:cs="宋体" w:hint="eastAsia"/>
          <w:sz w:val="24"/>
        </w:rPr>
        <w:t>2.4 书面声明</w:t>
      </w:r>
    </w:p>
    <w:p w:rsidR="004E4090" w:rsidRDefault="004E4090">
      <w:pPr>
        <w:spacing w:line="400" w:lineRule="exact"/>
        <w:ind w:firstLineChars="200" w:firstLine="480"/>
        <w:rPr>
          <w:rFonts w:ascii="宋体" w:hAnsi="宋体" w:cs="宋体"/>
          <w:sz w:val="24"/>
        </w:rPr>
      </w:pPr>
      <w:r>
        <w:rPr>
          <w:rFonts w:ascii="宋体" w:hAnsi="宋体" w:cs="宋体" w:hint="eastAsia"/>
          <w:sz w:val="24"/>
        </w:rPr>
        <w:t>注：供应商按“多证合一”登记制度办理营业执照的，组织机构代码证、税务登记证（副本）和社会保险登记证以供应商所提供的营业执照（副本）复印件为准。</w:t>
      </w:r>
    </w:p>
    <w:p w:rsidR="004E4090" w:rsidRDefault="004E4090">
      <w:pPr>
        <w:spacing w:line="400" w:lineRule="exact"/>
        <w:ind w:firstLineChars="200" w:firstLine="480"/>
        <w:rPr>
          <w:rFonts w:ascii="宋体" w:hAnsi="宋体" w:cs="宋体"/>
          <w:sz w:val="24"/>
        </w:rPr>
      </w:pPr>
      <w:r>
        <w:rPr>
          <w:rFonts w:ascii="宋体" w:hAnsi="宋体" w:cs="宋体" w:hint="eastAsia"/>
          <w:sz w:val="24"/>
        </w:rPr>
        <w:t>3、商务文件</w:t>
      </w:r>
    </w:p>
    <w:p w:rsidR="004E4090" w:rsidRDefault="004E4090">
      <w:pPr>
        <w:spacing w:line="400" w:lineRule="exact"/>
        <w:ind w:firstLineChars="200" w:firstLine="480"/>
        <w:rPr>
          <w:rFonts w:ascii="宋体" w:hAnsi="宋体" w:cs="宋体"/>
          <w:sz w:val="24"/>
        </w:rPr>
      </w:pPr>
      <w:r>
        <w:rPr>
          <w:rFonts w:ascii="宋体" w:hAnsi="宋体" w:cs="宋体" w:hint="eastAsia"/>
          <w:sz w:val="24"/>
        </w:rPr>
        <w:lastRenderedPageBreak/>
        <w:t>3.1商务条款差异表</w:t>
      </w:r>
    </w:p>
    <w:p w:rsidR="004E4090" w:rsidRDefault="004E4090">
      <w:pPr>
        <w:spacing w:line="400" w:lineRule="exact"/>
        <w:ind w:firstLineChars="200" w:firstLine="480"/>
        <w:rPr>
          <w:rFonts w:ascii="宋体" w:hAnsi="宋体" w:cs="宋体"/>
          <w:sz w:val="24"/>
        </w:rPr>
      </w:pPr>
      <w:r>
        <w:rPr>
          <w:rFonts w:ascii="宋体" w:hAnsi="宋体" w:cs="宋体" w:hint="eastAsia"/>
          <w:sz w:val="24"/>
        </w:rPr>
        <w:t>4、技术文件</w:t>
      </w:r>
    </w:p>
    <w:p w:rsidR="004E4090" w:rsidRDefault="004E4090">
      <w:pPr>
        <w:spacing w:line="400" w:lineRule="exact"/>
        <w:ind w:firstLineChars="200" w:firstLine="480"/>
        <w:rPr>
          <w:rFonts w:ascii="宋体" w:hAnsi="宋体" w:cs="宋体"/>
          <w:sz w:val="24"/>
        </w:rPr>
      </w:pPr>
      <w:r>
        <w:rPr>
          <w:rFonts w:ascii="宋体" w:hAnsi="宋体" w:cs="宋体" w:hint="eastAsia"/>
          <w:sz w:val="24"/>
        </w:rPr>
        <w:t>4.1技术条款差异表</w:t>
      </w:r>
    </w:p>
    <w:p w:rsidR="004E4090" w:rsidRDefault="004E4090">
      <w:pPr>
        <w:spacing w:line="400" w:lineRule="exact"/>
        <w:ind w:firstLineChars="200" w:firstLine="480"/>
        <w:rPr>
          <w:rFonts w:ascii="宋体" w:hAnsi="宋体" w:cs="宋体"/>
          <w:sz w:val="24"/>
        </w:rPr>
      </w:pPr>
      <w:r>
        <w:rPr>
          <w:rFonts w:ascii="宋体" w:hAnsi="宋体" w:cs="宋体" w:hint="eastAsia"/>
          <w:sz w:val="24"/>
        </w:rPr>
        <w:t>5、其他</w:t>
      </w:r>
    </w:p>
    <w:p w:rsidR="004E4090" w:rsidRDefault="004E4090">
      <w:pPr>
        <w:spacing w:line="400" w:lineRule="exact"/>
        <w:ind w:firstLineChars="200" w:firstLine="480"/>
        <w:rPr>
          <w:rFonts w:ascii="宋体" w:hAnsi="宋体" w:cs="宋体"/>
          <w:sz w:val="24"/>
        </w:rPr>
      </w:pPr>
      <w:r>
        <w:rPr>
          <w:rFonts w:ascii="宋体" w:hAnsi="宋体" w:cs="宋体" w:hint="eastAsia"/>
          <w:sz w:val="24"/>
        </w:rPr>
        <w:t>5.1其他与项目有关的资料（自附）</w:t>
      </w:r>
    </w:p>
    <w:p w:rsidR="004E4090" w:rsidRDefault="004E4090">
      <w:pPr>
        <w:spacing w:line="400" w:lineRule="exact"/>
        <w:ind w:firstLineChars="200" w:firstLine="480"/>
        <w:rPr>
          <w:rFonts w:ascii="宋体" w:hAnsi="宋体" w:cs="宋体"/>
          <w:sz w:val="24"/>
        </w:rPr>
      </w:pPr>
      <w:r>
        <w:rPr>
          <w:rFonts w:ascii="宋体" w:hAnsi="宋体" w:cs="宋体" w:hint="eastAsia"/>
          <w:sz w:val="24"/>
        </w:rPr>
        <w:t>（二）报价有效期</w:t>
      </w:r>
    </w:p>
    <w:p w:rsidR="004E4090" w:rsidRDefault="004E4090">
      <w:pPr>
        <w:spacing w:line="400" w:lineRule="exact"/>
        <w:ind w:firstLineChars="200" w:firstLine="480"/>
        <w:rPr>
          <w:rFonts w:ascii="宋体" w:hAnsi="宋体" w:cs="宋体"/>
          <w:sz w:val="24"/>
        </w:rPr>
      </w:pPr>
      <w:r>
        <w:rPr>
          <w:rFonts w:ascii="宋体" w:hAnsi="宋体" w:cs="宋体" w:hint="eastAsia"/>
          <w:sz w:val="24"/>
        </w:rPr>
        <w:t>报价有效期为报价截止日期后九十天内。</w:t>
      </w:r>
    </w:p>
    <w:p w:rsidR="004E4090" w:rsidRDefault="004E4090">
      <w:pPr>
        <w:snapToGrid w:val="0"/>
        <w:spacing w:line="400" w:lineRule="exact"/>
        <w:ind w:firstLineChars="196" w:firstLine="470"/>
        <w:jc w:val="left"/>
        <w:rPr>
          <w:rFonts w:ascii="宋体" w:hAnsi="宋体" w:cs="宋体"/>
          <w:bCs/>
          <w:sz w:val="24"/>
        </w:rPr>
      </w:pPr>
      <w:r>
        <w:rPr>
          <w:rFonts w:ascii="宋体" w:hAnsi="宋体" w:cs="宋体" w:hint="eastAsia"/>
          <w:bCs/>
          <w:sz w:val="24"/>
        </w:rPr>
        <w:t>（三）响应文件的份数和签署</w:t>
      </w:r>
    </w:p>
    <w:p w:rsidR="004E4090" w:rsidRDefault="004E4090">
      <w:pPr>
        <w:snapToGrid w:val="0"/>
        <w:spacing w:line="400" w:lineRule="exact"/>
        <w:ind w:firstLineChars="196" w:firstLine="470"/>
        <w:jc w:val="left"/>
        <w:rPr>
          <w:rFonts w:ascii="宋体" w:hAnsi="宋体" w:cs="宋体"/>
          <w:bCs/>
          <w:sz w:val="24"/>
        </w:rPr>
      </w:pPr>
      <w:r>
        <w:rPr>
          <w:rFonts w:ascii="宋体" w:hAnsi="宋体" w:cs="宋体" w:hint="eastAsia"/>
          <w:bCs/>
          <w:sz w:val="24"/>
        </w:rPr>
        <w:t>1、</w:t>
      </w:r>
      <w:r>
        <w:rPr>
          <w:rFonts w:ascii="宋体" w:hAnsi="宋体" w:cs="宋体" w:hint="eastAsia"/>
          <w:b/>
          <w:bCs/>
          <w:sz w:val="24"/>
        </w:rPr>
        <w:t>签字盖章完整的响应文件pdf格式电子文档一份，通过重庆市政府采购云平台网上询价中心上传响应文件。</w:t>
      </w:r>
    </w:p>
    <w:p w:rsidR="004E4090" w:rsidRDefault="004E4090">
      <w:pPr>
        <w:snapToGrid w:val="0"/>
        <w:spacing w:line="400" w:lineRule="exact"/>
        <w:ind w:firstLineChars="196" w:firstLine="470"/>
        <w:jc w:val="left"/>
        <w:rPr>
          <w:rFonts w:ascii="宋体" w:hAnsi="宋体" w:cs="宋体"/>
          <w:bCs/>
          <w:sz w:val="24"/>
        </w:rPr>
      </w:pPr>
      <w:r>
        <w:rPr>
          <w:rFonts w:ascii="宋体" w:hAnsi="宋体" w:cs="宋体" w:hint="eastAsia"/>
          <w:bCs/>
          <w:sz w:val="24"/>
        </w:rPr>
        <w:t>2、响应文件必须逐页盖章或者加盖骑缝章，询价文件第七篇响应文件格式中规定签字、盖章的地方必须按其规定签字、盖章。</w:t>
      </w:r>
    </w:p>
    <w:p w:rsidR="004E4090" w:rsidRDefault="004E4090">
      <w:pPr>
        <w:snapToGrid w:val="0"/>
        <w:spacing w:line="400" w:lineRule="exact"/>
        <w:ind w:firstLineChars="196" w:firstLine="470"/>
        <w:jc w:val="left"/>
        <w:rPr>
          <w:rFonts w:ascii="宋体" w:hAnsi="宋体" w:cs="宋体"/>
          <w:bCs/>
          <w:sz w:val="24"/>
        </w:rPr>
      </w:pPr>
      <w:r>
        <w:rPr>
          <w:rFonts w:ascii="宋体" w:hAnsi="宋体" w:cs="宋体" w:hint="eastAsia"/>
          <w:bCs/>
          <w:sz w:val="24"/>
        </w:rPr>
        <w:t>3、若供应商对响应文件的错处作必要修改，则应在修改处加盖供应商公章或由法人或法人授权代表签字确认。</w:t>
      </w:r>
    </w:p>
    <w:p w:rsidR="004E4090" w:rsidRDefault="004E4090">
      <w:pPr>
        <w:snapToGrid w:val="0"/>
        <w:spacing w:line="400" w:lineRule="exact"/>
        <w:ind w:firstLineChars="196" w:firstLine="470"/>
        <w:jc w:val="left"/>
        <w:rPr>
          <w:rFonts w:ascii="宋体" w:hAnsi="宋体" w:cs="宋体"/>
          <w:bCs/>
          <w:sz w:val="24"/>
        </w:rPr>
      </w:pPr>
      <w:r>
        <w:rPr>
          <w:rFonts w:ascii="宋体" w:hAnsi="宋体" w:cs="宋体" w:hint="eastAsia"/>
          <w:bCs/>
          <w:sz w:val="24"/>
        </w:rPr>
        <w:t>4、电报、电话、传真形式的响应文件概不接受。</w:t>
      </w:r>
    </w:p>
    <w:p w:rsidR="004E4090" w:rsidRDefault="004E4090">
      <w:pPr>
        <w:snapToGrid w:val="0"/>
        <w:spacing w:line="400" w:lineRule="exact"/>
        <w:ind w:firstLineChars="196" w:firstLine="470"/>
        <w:jc w:val="left"/>
        <w:rPr>
          <w:rFonts w:ascii="宋体" w:hAnsi="宋体" w:cs="宋体"/>
          <w:bCs/>
          <w:sz w:val="24"/>
        </w:rPr>
      </w:pPr>
      <w:r>
        <w:rPr>
          <w:rFonts w:ascii="宋体" w:hAnsi="宋体" w:cs="宋体" w:hint="eastAsia"/>
          <w:bCs/>
          <w:sz w:val="24"/>
        </w:rPr>
        <w:t>（四）报价</w:t>
      </w:r>
    </w:p>
    <w:p w:rsidR="004E4090" w:rsidRDefault="004E4090">
      <w:pPr>
        <w:snapToGrid w:val="0"/>
        <w:spacing w:line="400" w:lineRule="exact"/>
        <w:ind w:firstLineChars="196" w:firstLine="470"/>
        <w:jc w:val="left"/>
        <w:rPr>
          <w:rFonts w:ascii="宋体" w:hAnsi="宋体" w:cs="宋体"/>
          <w:sz w:val="24"/>
        </w:rPr>
      </w:pPr>
      <w:r>
        <w:rPr>
          <w:rFonts w:ascii="宋体" w:hAnsi="宋体" w:cs="宋体" w:hint="eastAsia"/>
          <w:bCs/>
          <w:sz w:val="24"/>
        </w:rPr>
        <w:t>1、供应商应严格按照“响应文件格式”中“报价一览表”和“分项报价明细表”</w:t>
      </w:r>
      <w:r>
        <w:rPr>
          <w:rFonts w:ascii="宋体" w:hAnsi="宋体" w:cs="宋体" w:hint="eastAsia"/>
          <w:sz w:val="24"/>
        </w:rPr>
        <w:t>的格式填写报价。</w:t>
      </w:r>
    </w:p>
    <w:p w:rsidR="004E4090" w:rsidRDefault="004E4090">
      <w:pPr>
        <w:snapToGrid w:val="0"/>
        <w:spacing w:line="400" w:lineRule="exact"/>
        <w:ind w:leftChars="1" w:left="3" w:firstLineChars="200" w:firstLine="480"/>
        <w:rPr>
          <w:rFonts w:ascii="宋体" w:hAnsi="宋体" w:cs="宋体"/>
          <w:sz w:val="24"/>
        </w:rPr>
      </w:pPr>
      <w:r>
        <w:rPr>
          <w:rFonts w:ascii="宋体" w:hAnsi="宋体" w:cs="宋体" w:hint="eastAsia"/>
          <w:sz w:val="24"/>
        </w:rPr>
        <w:t>2、供应商的报价为一次性报价，即在报价有效期内报价价格固定不变。</w:t>
      </w:r>
    </w:p>
    <w:p w:rsidR="004E4090" w:rsidRDefault="004E4090">
      <w:pPr>
        <w:snapToGrid w:val="0"/>
        <w:spacing w:line="400" w:lineRule="exact"/>
        <w:ind w:leftChars="1" w:left="3" w:firstLineChars="200" w:firstLine="480"/>
        <w:rPr>
          <w:rFonts w:ascii="宋体" w:hAnsi="宋体" w:cs="宋体"/>
          <w:sz w:val="24"/>
        </w:rPr>
      </w:pPr>
      <w:r>
        <w:rPr>
          <w:rFonts w:ascii="宋体" w:hAnsi="宋体" w:cs="宋体" w:hint="eastAsia"/>
          <w:sz w:val="24"/>
        </w:rPr>
        <w:t>3、本项目只接受一个报价，有选择的或有条件的报价将不予接受。</w:t>
      </w:r>
    </w:p>
    <w:p w:rsidR="004E4090" w:rsidRDefault="004E4090">
      <w:pPr>
        <w:pStyle w:val="ab"/>
        <w:spacing w:line="400" w:lineRule="exact"/>
        <w:ind w:firstLineChars="200" w:firstLine="480"/>
        <w:rPr>
          <w:rFonts w:hAnsi="宋体" w:cs="宋体"/>
          <w:sz w:val="24"/>
        </w:rPr>
      </w:pPr>
      <w:r>
        <w:rPr>
          <w:rFonts w:hAnsi="宋体" w:cs="宋体" w:hint="eastAsia"/>
          <w:sz w:val="24"/>
        </w:rPr>
        <w:t>（五）修正错误</w:t>
      </w:r>
    </w:p>
    <w:p w:rsidR="004E4090" w:rsidRDefault="004E4090">
      <w:pPr>
        <w:pStyle w:val="ab"/>
        <w:spacing w:line="400" w:lineRule="exact"/>
        <w:ind w:firstLineChars="200" w:firstLine="480"/>
        <w:rPr>
          <w:rFonts w:hAnsi="宋体" w:cs="宋体"/>
          <w:sz w:val="24"/>
        </w:rPr>
      </w:pPr>
      <w:r>
        <w:rPr>
          <w:rFonts w:hAnsi="宋体" w:cs="宋体" w:hint="eastAsia"/>
          <w:sz w:val="24"/>
        </w:rPr>
        <w:t>若响应文件出现计算或表达上的错误，修正错误的原则如下：</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1、报价一览表总价与报价明细表汇总数不一致的，</w:t>
      </w:r>
      <w:r>
        <w:rPr>
          <w:rFonts w:ascii="宋体" w:hAnsi="宋体" w:cs="宋体" w:hint="eastAsia"/>
          <w:kern w:val="0"/>
          <w:sz w:val="24"/>
        </w:rPr>
        <w:t>以报价一览表为准；</w:t>
      </w:r>
    </w:p>
    <w:p w:rsidR="004E4090" w:rsidRDefault="004E4090">
      <w:pPr>
        <w:pStyle w:val="ab"/>
        <w:spacing w:line="400" w:lineRule="exact"/>
        <w:ind w:firstLineChars="200" w:firstLine="480"/>
        <w:rPr>
          <w:rFonts w:hAnsi="宋体" w:cs="宋体"/>
          <w:sz w:val="24"/>
        </w:rPr>
      </w:pPr>
      <w:r>
        <w:rPr>
          <w:rFonts w:hAnsi="宋体" w:cs="宋体" w:hint="eastAsia"/>
          <w:sz w:val="24"/>
        </w:rPr>
        <w:t>2、响应文件的大写金额和小写金额不一致的，以大写金额为准；</w:t>
      </w:r>
    </w:p>
    <w:p w:rsidR="004E4090" w:rsidRDefault="004E4090">
      <w:pPr>
        <w:pStyle w:val="ab"/>
        <w:spacing w:line="400" w:lineRule="exact"/>
        <w:ind w:firstLineChars="200" w:firstLine="480"/>
        <w:rPr>
          <w:rFonts w:hAnsi="宋体" w:cs="宋体"/>
          <w:sz w:val="24"/>
        </w:rPr>
      </w:pPr>
      <w:r>
        <w:rPr>
          <w:rFonts w:hAnsi="宋体" w:cs="宋体" w:hint="eastAsia"/>
          <w:sz w:val="24"/>
        </w:rPr>
        <w:t>3、总价金额与按单价汇总金额不一致的，以单价金额计算结果为准；</w:t>
      </w:r>
    </w:p>
    <w:p w:rsidR="004E4090" w:rsidRDefault="004E4090">
      <w:pPr>
        <w:pStyle w:val="ab"/>
        <w:spacing w:line="400" w:lineRule="exact"/>
        <w:ind w:firstLineChars="200" w:firstLine="480"/>
        <w:rPr>
          <w:rFonts w:hAnsi="宋体" w:cs="宋体"/>
          <w:sz w:val="24"/>
        </w:rPr>
      </w:pPr>
      <w:r>
        <w:rPr>
          <w:rFonts w:hAnsi="宋体" w:cs="宋体" w:hint="eastAsia"/>
          <w:sz w:val="24"/>
        </w:rPr>
        <w:t>4、单价金额小数点有明显错位的，应以总价为准，并修正单价；</w:t>
      </w:r>
    </w:p>
    <w:p w:rsidR="004E4090" w:rsidRDefault="004E4090">
      <w:pPr>
        <w:pStyle w:val="ab"/>
        <w:spacing w:line="400" w:lineRule="exact"/>
        <w:ind w:firstLineChars="200" w:firstLine="480"/>
        <w:rPr>
          <w:rFonts w:hAnsi="宋体" w:cs="宋体"/>
          <w:sz w:val="24"/>
        </w:rPr>
      </w:pPr>
      <w:r>
        <w:rPr>
          <w:rFonts w:hAnsi="宋体" w:cs="宋体" w:hint="eastAsia"/>
          <w:sz w:val="24"/>
        </w:rPr>
        <w:t>5、对不同文字文本响应文件的解释发生异议的，以中文文本为准。</w:t>
      </w:r>
    </w:p>
    <w:p w:rsidR="004E4090" w:rsidRDefault="004E4090">
      <w:pPr>
        <w:pStyle w:val="ab"/>
        <w:spacing w:line="400" w:lineRule="exact"/>
        <w:ind w:firstLineChars="200" w:firstLine="480"/>
        <w:rPr>
          <w:rFonts w:hAnsi="宋体" w:cs="宋体"/>
          <w:sz w:val="24"/>
        </w:rPr>
      </w:pPr>
      <w:r>
        <w:rPr>
          <w:rFonts w:hAnsi="宋体" w:cs="宋体" w:hint="eastAsia"/>
          <w:sz w:val="24"/>
        </w:rPr>
        <w:t>询价小组按上述修正错误的原则及方法调整或修正供应商报价，供应商同意并签字确认后，调整后的报价对供应商具有约束作用。如果供应商不接受修正后的报价，则其报价将作为无效报价处理。</w:t>
      </w:r>
    </w:p>
    <w:p w:rsidR="004E4090" w:rsidRDefault="004E4090" w:rsidP="00A332D9">
      <w:pPr>
        <w:pStyle w:val="2"/>
        <w:keepNext w:val="0"/>
        <w:keepLines w:val="0"/>
        <w:spacing w:line="400" w:lineRule="exact"/>
        <w:ind w:firstLineChars="200" w:firstLine="482"/>
        <w:rPr>
          <w:rFonts w:cs="宋体"/>
          <w:b/>
          <w:sz w:val="24"/>
        </w:rPr>
      </w:pPr>
      <w:bookmarkStart w:id="76" w:name="_Toc7112"/>
      <w:bookmarkStart w:id="77" w:name="_Toc24569682"/>
      <w:r>
        <w:rPr>
          <w:rFonts w:cs="宋体" w:hint="eastAsia"/>
          <w:b/>
          <w:sz w:val="24"/>
        </w:rPr>
        <w:t>四、</w:t>
      </w:r>
      <w:bookmarkStart w:id="78" w:name="_Toc12258"/>
      <w:bookmarkEnd w:id="76"/>
      <w:r>
        <w:rPr>
          <w:rFonts w:cs="宋体" w:hint="eastAsia"/>
          <w:b/>
          <w:sz w:val="24"/>
        </w:rPr>
        <w:t>成交</w:t>
      </w:r>
      <w:bookmarkEnd w:id="77"/>
      <w:bookmarkEnd w:id="78"/>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（一）成交原则</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采购人或其授权的询价小组应按照询价报告中推荐的成交候选人排名顺序确定成交供应商。</w:t>
      </w:r>
    </w:p>
    <w:p w:rsidR="004E4090" w:rsidRDefault="004E4090">
      <w:pPr>
        <w:pStyle w:val="ab"/>
        <w:spacing w:line="400" w:lineRule="exact"/>
        <w:ind w:firstLineChars="200" w:firstLine="480"/>
        <w:rPr>
          <w:rFonts w:hAnsi="宋体" w:cs="宋体"/>
          <w:sz w:val="24"/>
        </w:rPr>
      </w:pPr>
      <w:r>
        <w:rPr>
          <w:rFonts w:hAnsi="宋体" w:cs="宋体" w:hint="eastAsia"/>
          <w:sz w:val="24"/>
        </w:rPr>
        <w:t>（二）成交程序</w:t>
      </w:r>
    </w:p>
    <w:p w:rsidR="004E4090" w:rsidRDefault="004E4090">
      <w:pPr>
        <w:pStyle w:val="ab"/>
        <w:spacing w:line="400" w:lineRule="exact"/>
        <w:ind w:firstLineChars="200" w:firstLine="480"/>
        <w:rPr>
          <w:rFonts w:hAnsi="宋体" w:cs="宋体"/>
          <w:sz w:val="24"/>
        </w:rPr>
      </w:pPr>
      <w:r>
        <w:rPr>
          <w:rFonts w:hAnsi="宋体" w:cs="宋体" w:hint="eastAsia"/>
          <w:sz w:val="24"/>
        </w:rPr>
        <w:lastRenderedPageBreak/>
        <w:t>1、采购机构在询价结束后2个工作日内将询价报告交采购人确认。</w:t>
      </w:r>
    </w:p>
    <w:p w:rsidR="004E4090" w:rsidRDefault="004E4090">
      <w:pPr>
        <w:pStyle w:val="ab"/>
        <w:spacing w:line="400" w:lineRule="exact"/>
        <w:ind w:firstLineChars="200" w:firstLine="480"/>
        <w:rPr>
          <w:rFonts w:hAnsi="宋体" w:cs="宋体"/>
          <w:sz w:val="24"/>
        </w:rPr>
      </w:pPr>
      <w:r>
        <w:rPr>
          <w:rFonts w:hAnsi="宋体" w:cs="宋体" w:hint="eastAsia"/>
          <w:sz w:val="24"/>
        </w:rPr>
        <w:t>2、采购人在收到询价报告后5个工作日内确定成交供应商。</w:t>
      </w:r>
    </w:p>
    <w:p w:rsidR="004E4090" w:rsidRDefault="004E4090">
      <w:pPr>
        <w:pStyle w:val="ab"/>
        <w:spacing w:line="400" w:lineRule="exact"/>
        <w:ind w:firstLineChars="200" w:firstLine="480"/>
        <w:rPr>
          <w:rFonts w:hAnsi="宋体" w:cs="宋体"/>
          <w:sz w:val="24"/>
        </w:rPr>
      </w:pPr>
      <w:r>
        <w:rPr>
          <w:rFonts w:hAnsi="宋体" w:cs="宋体" w:hint="eastAsia"/>
          <w:sz w:val="24"/>
        </w:rPr>
        <w:t>3、成交供应商变更</w:t>
      </w:r>
    </w:p>
    <w:p w:rsidR="004E4090" w:rsidRDefault="004E4090">
      <w:pPr>
        <w:pStyle w:val="ab"/>
        <w:spacing w:line="400" w:lineRule="exact"/>
        <w:ind w:firstLineChars="200" w:firstLine="480"/>
        <w:rPr>
          <w:rFonts w:hAnsi="宋体" w:cs="宋体"/>
          <w:sz w:val="24"/>
        </w:rPr>
      </w:pPr>
      <w:r>
        <w:rPr>
          <w:rFonts w:hAnsi="宋体" w:cs="宋体" w:hint="eastAsia"/>
          <w:sz w:val="24"/>
        </w:rPr>
        <w:t>3.1若成交供应商因不可抗力或者自身原因不能履行合同的，采购人可以确定排名其后一位的成交候选人为成交供应商：</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3.2成交供应商无充分理由放弃成交的，采购人将会同采购机构把相关情况报财政部门，财政部门将根据财政部十八号令第七十五条的规定对违规供应商进行处罚。</w:t>
      </w:r>
    </w:p>
    <w:p w:rsidR="004E4090" w:rsidRDefault="004E4090" w:rsidP="00A332D9">
      <w:pPr>
        <w:pStyle w:val="2"/>
        <w:keepNext w:val="0"/>
        <w:keepLines w:val="0"/>
        <w:spacing w:line="400" w:lineRule="exact"/>
        <w:ind w:firstLineChars="200" w:firstLine="482"/>
        <w:rPr>
          <w:rFonts w:cs="宋体"/>
          <w:b/>
          <w:sz w:val="24"/>
        </w:rPr>
      </w:pPr>
      <w:bookmarkStart w:id="79" w:name="_Toc20629"/>
      <w:bookmarkStart w:id="80" w:name="_Toc24569683"/>
      <w:r>
        <w:rPr>
          <w:rFonts w:cs="宋体" w:hint="eastAsia"/>
          <w:b/>
          <w:sz w:val="24"/>
        </w:rPr>
        <w:t>六、成交通知书</w:t>
      </w:r>
      <w:bookmarkEnd w:id="79"/>
      <w:bookmarkEnd w:id="80"/>
    </w:p>
    <w:p w:rsidR="004E4090" w:rsidRDefault="004E4090">
      <w:pPr>
        <w:spacing w:line="390" w:lineRule="exact"/>
        <w:ind w:firstLineChars="200" w:firstLine="480"/>
        <w:rPr>
          <w:rFonts w:ascii="宋体" w:hAnsi="宋体" w:cs="宋体"/>
          <w:sz w:val="24"/>
          <w:szCs w:val="24"/>
        </w:rPr>
      </w:pPr>
      <w:r>
        <w:rPr>
          <w:rFonts w:ascii="宋体" w:hAnsi="宋体" w:cs="宋体" w:hint="eastAsia"/>
          <w:sz w:val="24"/>
          <w:szCs w:val="24"/>
        </w:rPr>
        <w:t>1、成交供应商确定后2个工作日内，采购代理机构将在重庆市政府采购云平台上发布成交结果公告。</w:t>
      </w:r>
    </w:p>
    <w:p w:rsidR="004E4090" w:rsidRDefault="004E4090">
      <w:pPr>
        <w:spacing w:line="390" w:lineRule="exact"/>
        <w:ind w:firstLineChars="200" w:firstLine="480"/>
        <w:rPr>
          <w:rFonts w:ascii="宋体" w:hAnsi="宋体" w:cs="宋体"/>
          <w:sz w:val="24"/>
          <w:szCs w:val="24"/>
        </w:rPr>
      </w:pPr>
      <w:r>
        <w:rPr>
          <w:rFonts w:ascii="宋体" w:hAnsi="宋体" w:cs="宋体" w:hint="eastAsia"/>
          <w:sz w:val="24"/>
          <w:szCs w:val="24"/>
        </w:rPr>
        <w:t>2、结果公告发出同时，采购代理机构将以书面形式发出《成交通知书》。《成交通知书》一经发出即发生法律效力。</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szCs w:val="24"/>
        </w:rPr>
        <w:t>3、《成交通知书》将作为签订合同的依据。</w:t>
      </w:r>
    </w:p>
    <w:p w:rsidR="004E4090" w:rsidRDefault="004E4090" w:rsidP="00A332D9">
      <w:pPr>
        <w:pStyle w:val="2"/>
        <w:keepNext w:val="0"/>
        <w:keepLines w:val="0"/>
        <w:spacing w:line="400" w:lineRule="exact"/>
        <w:ind w:firstLineChars="200" w:firstLine="482"/>
        <w:rPr>
          <w:rFonts w:cs="宋体"/>
          <w:b/>
          <w:sz w:val="24"/>
        </w:rPr>
      </w:pPr>
      <w:bookmarkStart w:id="81" w:name="_Toc5675"/>
      <w:bookmarkStart w:id="82" w:name="_Toc24569684"/>
      <w:r>
        <w:rPr>
          <w:rFonts w:cs="宋体" w:hint="eastAsia"/>
          <w:b/>
          <w:sz w:val="24"/>
        </w:rPr>
        <w:t>七、关于质疑和投诉</w:t>
      </w:r>
      <w:bookmarkEnd w:id="81"/>
      <w:bookmarkEnd w:id="82"/>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（一）质疑内容、时限</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1、供应商如对采购文件有疑问，必须以书面形式在收到采购文件之日起七个工作日内向采购人（或采购代理机构）要求澄清。</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2、供应商对成交结果有异议的，应当在结果公告期限届满之日起七个工作日内以书面形式向采购人、采购代理机构提出质疑，并附相关证明材料。</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3、供应商对询价文件中供应商特定资格条件、技术质量和商务要求、评审标准及评审细则有异议的，应主要向采购人提出质疑，其他问题可向采购代理机构提出质疑。</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（二）接收质疑函的方式</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质疑供应商应委派授权代表持供应商出具的授权委托书及被委托人的身份证明及加盖供应商的书面质疑函至采购代理机构递交质疑函。联合体参加采购的，质疑函应由组成联合体的所有供应商共同提出。供应商应在法定质疑期内一次性提出针对同一采购程序环节的质疑。</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（三）联系部门、电话及地址</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rPr>
        <w:t>采购人：</w:t>
      </w:r>
      <w:r>
        <w:rPr>
          <w:rFonts w:ascii="宋体" w:hAnsi="宋体" w:cs="宋体" w:hint="eastAsia"/>
          <w:sz w:val="24"/>
          <w:szCs w:val="24"/>
        </w:rPr>
        <w:t>重庆市涪陵区中医院</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联系人：</w:t>
      </w:r>
      <w:r w:rsidR="00E85747">
        <w:rPr>
          <w:rFonts w:ascii="宋体" w:hAnsi="宋体" w:cs="宋体" w:hint="eastAsia"/>
          <w:sz w:val="24"/>
          <w:szCs w:val="24"/>
        </w:rPr>
        <w:t>赵</w:t>
      </w:r>
      <w:r w:rsidR="00E9544C">
        <w:rPr>
          <w:rFonts w:ascii="宋体" w:hAnsi="宋体" w:cs="宋体" w:hint="eastAsia"/>
          <w:sz w:val="24"/>
          <w:szCs w:val="24"/>
        </w:rPr>
        <w:t>先生</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电  话：</w:t>
      </w:r>
      <w:r w:rsidR="00E85747">
        <w:rPr>
          <w:rFonts w:ascii="宋体" w:hAnsi="宋体" w:cs="宋体" w:hint="eastAsia"/>
          <w:sz w:val="24"/>
          <w:szCs w:val="24"/>
        </w:rPr>
        <w:t>13709462297</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地  址：重庆市涪陵区新区太乙大道15号</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（四）质疑答复</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采购人、采购代理机构在收到供应商书面质疑后七个工作日内，对质疑内容作出答复。</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（五）不予受理或暂缓受理</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1、质疑有下列情形之一的，不予受理：</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1.1质疑供应商参与了磋商活动后，再对询价文件内容提出质疑的；</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lastRenderedPageBreak/>
        <w:t>1.2质疑超过有效期的；</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1.3对同一事项重复质疑的。</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2、质疑有下列情形之一的，应暂不受理并告知供应商补充材料。供应商及时补充材料的，应予受理；逾期未补充的，不予受理：</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2.1质疑书格式和内容不符合国家或重庆市相关规定的；</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2.2质疑书提供的依据或证明材料不全的；</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2.3质疑书副本数量不足的。</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（六）投诉</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1、供应商对采购人、采购代理机构的答复不满意，或者采购人、采购代理机构未在规定时间内答复的，可在答复期满后十五个工作日内按有关规定，向同级财政部门投诉。</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2、在提出投诉时，应附送相关证明材料。投诉书及证明材料为外文的，应同时提供其中文译本；中文与外文意思不一致的，以中文为准。</w:t>
      </w:r>
    </w:p>
    <w:p w:rsidR="004E4090" w:rsidRDefault="004E4090">
      <w:pPr>
        <w:snapToGrid w:val="0"/>
        <w:spacing w:line="400" w:lineRule="exact"/>
        <w:ind w:firstLineChars="200" w:firstLine="480"/>
        <w:rPr>
          <w:rFonts w:ascii="宋体" w:hAnsi="宋体" w:cs="宋体"/>
        </w:rPr>
      </w:pPr>
      <w:r>
        <w:rPr>
          <w:rFonts w:ascii="宋体" w:hAnsi="宋体" w:cs="宋体"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rsidR="004E4090" w:rsidRDefault="004E4090" w:rsidP="00A332D9">
      <w:pPr>
        <w:pStyle w:val="2"/>
        <w:keepNext w:val="0"/>
        <w:keepLines w:val="0"/>
        <w:spacing w:line="400" w:lineRule="exact"/>
        <w:ind w:firstLineChars="200" w:firstLine="482"/>
        <w:rPr>
          <w:rFonts w:cs="宋体"/>
          <w:b/>
          <w:sz w:val="24"/>
        </w:rPr>
      </w:pPr>
      <w:bookmarkStart w:id="83" w:name="_Toc24569685"/>
      <w:bookmarkStart w:id="84" w:name="_Toc21064"/>
      <w:r>
        <w:rPr>
          <w:rFonts w:cs="宋体" w:hint="eastAsia"/>
          <w:b/>
          <w:sz w:val="24"/>
        </w:rPr>
        <w:t>八、签订合同</w:t>
      </w:r>
      <w:bookmarkEnd w:id="83"/>
      <w:bookmarkEnd w:id="84"/>
    </w:p>
    <w:p w:rsidR="004E4090" w:rsidRDefault="004E4090">
      <w:pPr>
        <w:spacing w:line="400" w:lineRule="exact"/>
        <w:ind w:firstLineChars="200" w:firstLine="480"/>
        <w:rPr>
          <w:rFonts w:ascii="宋体" w:hAnsi="宋体" w:cs="宋体"/>
          <w:sz w:val="24"/>
        </w:rPr>
      </w:pPr>
      <w:r>
        <w:rPr>
          <w:rFonts w:ascii="宋体" w:hAnsi="宋体" w:cs="宋体" w:hint="eastAsia"/>
          <w:sz w:val="24"/>
        </w:rPr>
        <w:t>（一）采购人应当自成交通知书发出之日起三十日内，按照询价文件和成交供应商响应文件的约定，与成交供应商签订书面合同。所签订的合同不得对询价文件和成交供应商响应文件作实质性修改。</w:t>
      </w:r>
    </w:p>
    <w:p w:rsidR="004E4090" w:rsidRDefault="004E4090">
      <w:pPr>
        <w:spacing w:line="400" w:lineRule="exact"/>
        <w:ind w:firstLineChars="200" w:firstLine="480"/>
        <w:rPr>
          <w:rFonts w:ascii="宋体" w:hAnsi="宋体" w:cs="宋体"/>
          <w:sz w:val="24"/>
        </w:rPr>
      </w:pPr>
      <w:r>
        <w:rPr>
          <w:rFonts w:ascii="宋体" w:hAnsi="宋体" w:cs="宋体" w:hint="eastAsia"/>
          <w:sz w:val="24"/>
        </w:rPr>
        <w:t>（二）询价文件、成交供应商的响应文件及澄清文件等，均为签订政府采购合同的依据。</w:t>
      </w:r>
    </w:p>
    <w:p w:rsidR="004E4090" w:rsidRDefault="004E4090">
      <w:pPr>
        <w:spacing w:line="400" w:lineRule="exact"/>
        <w:ind w:firstLineChars="200" w:firstLine="480"/>
        <w:rPr>
          <w:rFonts w:ascii="宋体" w:hAnsi="宋体" w:cs="宋体"/>
          <w:sz w:val="24"/>
        </w:rPr>
      </w:pPr>
      <w:r>
        <w:rPr>
          <w:rFonts w:ascii="宋体" w:hAnsi="宋体" w:cs="宋体" w:hint="eastAsia"/>
          <w:sz w:val="24"/>
        </w:rPr>
        <w:t>（三）合同生效条款由供需双方约定，法律、行政法规规定应当办理批准、登记等手续后生效的合同，依照其规定。</w:t>
      </w:r>
    </w:p>
    <w:p w:rsidR="004E4090" w:rsidRDefault="004E4090">
      <w:pPr>
        <w:spacing w:line="400" w:lineRule="exact"/>
        <w:ind w:firstLineChars="200" w:firstLine="480"/>
        <w:rPr>
          <w:rFonts w:ascii="宋体" w:hAnsi="宋体" w:cs="宋体"/>
          <w:sz w:val="24"/>
        </w:rPr>
      </w:pPr>
      <w:r>
        <w:rPr>
          <w:rFonts w:ascii="宋体" w:hAnsi="宋体" w:cs="宋体" w:hint="eastAsia"/>
          <w:sz w:val="24"/>
        </w:rPr>
        <w:t>（四）合同原则上应按照《政府采购购销合同》签订。</w:t>
      </w:r>
    </w:p>
    <w:p w:rsidR="004E4090" w:rsidRPr="00A332D9" w:rsidRDefault="004E4090" w:rsidP="00A332D9">
      <w:pPr>
        <w:spacing w:line="400" w:lineRule="exact"/>
        <w:ind w:firstLineChars="200" w:firstLine="480"/>
        <w:jc w:val="center"/>
        <w:rPr>
          <w:rFonts w:ascii="宋体" w:hAnsi="宋体" w:cs="宋体"/>
          <w:b/>
          <w:kern w:val="0"/>
          <w:sz w:val="44"/>
        </w:rPr>
      </w:pPr>
      <w:r>
        <w:rPr>
          <w:rFonts w:ascii="宋体" w:hAnsi="宋体" w:cs="宋体" w:hint="eastAsia"/>
          <w:sz w:val="24"/>
        </w:rPr>
        <w:t>（五）采购人要求成交供应商提供履约保证金的，应当在询价文件中予以约定。成交供应商履约完毕后，采购人应于五日内无息退还其履约保证金。</w:t>
      </w:r>
      <w:bookmarkEnd w:id="70"/>
      <w:bookmarkEnd w:id="71"/>
      <w:r>
        <w:rPr>
          <w:rFonts w:ascii="宋体" w:hAnsi="宋体" w:cs="宋体" w:hint="eastAsia"/>
        </w:rPr>
        <w:br w:type="page"/>
      </w:r>
      <w:bookmarkStart w:id="85" w:name="_Toc23871"/>
      <w:bookmarkStart w:id="86" w:name="_Toc24569688"/>
      <w:r w:rsidRPr="00A332D9">
        <w:rPr>
          <w:rFonts w:ascii="宋体" w:hAnsi="宋体" w:cs="宋体" w:hint="eastAsia"/>
          <w:b/>
          <w:kern w:val="0"/>
          <w:sz w:val="44"/>
        </w:rPr>
        <w:lastRenderedPageBreak/>
        <w:t>第六篇  合同主要条款和格式合同（参考样本）</w:t>
      </w:r>
      <w:bookmarkEnd w:id="85"/>
      <w:bookmarkEnd w:id="86"/>
    </w:p>
    <w:p w:rsidR="004E4090" w:rsidRDefault="004E4090" w:rsidP="00A332D9">
      <w:pPr>
        <w:pStyle w:val="2"/>
        <w:keepNext w:val="0"/>
        <w:keepLines w:val="0"/>
        <w:spacing w:line="500" w:lineRule="exact"/>
        <w:ind w:firstLineChars="200" w:firstLine="482"/>
        <w:rPr>
          <w:rFonts w:cs="宋体"/>
          <w:b/>
          <w:sz w:val="24"/>
        </w:rPr>
      </w:pPr>
      <w:bookmarkStart w:id="87" w:name="_Toc24569689"/>
      <w:bookmarkStart w:id="88" w:name="_Toc25287"/>
      <w:bookmarkStart w:id="89" w:name="_Toc277084870"/>
      <w:bookmarkStart w:id="90" w:name="_Toc285722712"/>
      <w:bookmarkStart w:id="91" w:name="_Toc26525"/>
      <w:bookmarkStart w:id="92" w:name="_Toc277084871"/>
      <w:bookmarkStart w:id="93" w:name="_Toc285722713"/>
      <w:r>
        <w:rPr>
          <w:rFonts w:cs="宋体" w:hint="eastAsia"/>
          <w:b/>
          <w:sz w:val="24"/>
        </w:rPr>
        <w:t>一、合同主要条款</w:t>
      </w:r>
      <w:bookmarkEnd w:id="87"/>
      <w:bookmarkEnd w:id="88"/>
    </w:p>
    <w:p w:rsidR="004E4090" w:rsidRDefault="004E4090">
      <w:pPr>
        <w:spacing w:line="400" w:lineRule="exact"/>
        <w:ind w:firstLineChars="200" w:firstLine="480"/>
        <w:rPr>
          <w:rFonts w:ascii="宋体" w:hAnsi="宋体" w:cs="宋体"/>
          <w:sz w:val="24"/>
        </w:rPr>
      </w:pPr>
      <w:r>
        <w:rPr>
          <w:rFonts w:ascii="宋体" w:hAnsi="宋体" w:cs="宋体" w:hint="eastAsia"/>
          <w:bCs/>
          <w:sz w:val="24"/>
        </w:rPr>
        <w:t>1</w:t>
      </w:r>
      <w:r>
        <w:rPr>
          <w:rFonts w:ascii="宋体" w:hAnsi="宋体" w:cs="宋体" w:hint="eastAsia"/>
          <w:sz w:val="24"/>
        </w:rPr>
        <w:t>.定义</w:t>
      </w:r>
    </w:p>
    <w:p w:rsidR="004E4090" w:rsidRDefault="004E4090">
      <w:pPr>
        <w:spacing w:line="400" w:lineRule="exact"/>
        <w:ind w:firstLineChars="200" w:firstLine="480"/>
        <w:rPr>
          <w:rFonts w:ascii="宋体" w:hAnsi="宋体" w:cs="宋体"/>
          <w:sz w:val="24"/>
        </w:rPr>
      </w:pPr>
      <w:r>
        <w:rPr>
          <w:rFonts w:ascii="宋体" w:hAnsi="宋体" w:cs="宋体" w:hint="eastAsia"/>
          <w:sz w:val="24"/>
        </w:rPr>
        <w:t>1.1甲方（需方）即采购人，是指通过询价采购，接受合同服务的各级国家机关、事业单位和团体组织。</w:t>
      </w:r>
    </w:p>
    <w:p w:rsidR="004E4090" w:rsidRDefault="004E4090">
      <w:pPr>
        <w:spacing w:line="400" w:lineRule="exact"/>
        <w:ind w:firstLineChars="200" w:firstLine="480"/>
        <w:rPr>
          <w:rFonts w:ascii="宋体" w:hAnsi="宋体" w:cs="宋体"/>
          <w:sz w:val="24"/>
        </w:rPr>
      </w:pPr>
      <w:r>
        <w:rPr>
          <w:rFonts w:ascii="宋体" w:hAnsi="宋体" w:cs="宋体" w:hint="eastAsia"/>
          <w:sz w:val="24"/>
        </w:rPr>
        <w:t>1.2乙方（供方）即成交供应商，是指成交后提供合同</w:t>
      </w:r>
      <w:r>
        <w:rPr>
          <w:rFonts w:ascii="宋体" w:hAnsi="宋体" w:cs="宋体" w:hint="eastAsia"/>
          <w:bCs/>
          <w:sz w:val="24"/>
        </w:rPr>
        <w:t>服务</w:t>
      </w:r>
      <w:r>
        <w:rPr>
          <w:rFonts w:ascii="宋体" w:hAnsi="宋体" w:cs="宋体" w:hint="eastAsia"/>
          <w:sz w:val="24"/>
        </w:rPr>
        <w:t>的自然人、法人及其他组织。</w:t>
      </w:r>
    </w:p>
    <w:p w:rsidR="004E4090" w:rsidRDefault="004E4090">
      <w:pPr>
        <w:spacing w:line="400" w:lineRule="exact"/>
        <w:ind w:firstLineChars="200" w:firstLine="480"/>
        <w:rPr>
          <w:rFonts w:ascii="宋体" w:hAnsi="宋体" w:cs="宋体"/>
          <w:sz w:val="24"/>
        </w:rPr>
      </w:pPr>
      <w:r>
        <w:rPr>
          <w:rFonts w:ascii="宋体" w:hAnsi="宋体" w:cs="宋体" w:hint="eastAsia"/>
          <w:sz w:val="24"/>
        </w:rPr>
        <w:t>1.3合同是指由甲乙双方按照询价通知书和响应文件的实质性内容，通过协商一致达成的书面协议。</w:t>
      </w:r>
    </w:p>
    <w:p w:rsidR="004E4090" w:rsidRDefault="004E4090">
      <w:pPr>
        <w:spacing w:line="400" w:lineRule="exact"/>
        <w:ind w:firstLineChars="200" w:firstLine="480"/>
        <w:rPr>
          <w:rFonts w:ascii="宋体" w:hAnsi="宋体" w:cs="宋体"/>
          <w:sz w:val="24"/>
        </w:rPr>
      </w:pPr>
      <w:r>
        <w:rPr>
          <w:rFonts w:ascii="宋体" w:hAnsi="宋体" w:cs="宋体" w:hint="eastAsia"/>
          <w:sz w:val="24"/>
        </w:rPr>
        <w:t>1.4合同价格指以成交价格为依据，在供方全面履行合同义务后，需方应支付给供方的金额。</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2、货物内容</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合同包括以下内容：货物名称、型号规格、技术参数、数量（单位）等内容。</w:t>
      </w:r>
    </w:p>
    <w:p w:rsidR="004E4090" w:rsidRDefault="004E4090">
      <w:pPr>
        <w:snapToGrid w:val="0"/>
        <w:spacing w:line="380" w:lineRule="exact"/>
        <w:ind w:firstLineChars="250" w:firstLine="600"/>
        <w:outlineLvl w:val="0"/>
        <w:rPr>
          <w:rFonts w:ascii="宋体" w:hAnsi="宋体" w:cs="宋体"/>
          <w:bCs/>
          <w:sz w:val="24"/>
        </w:rPr>
      </w:pPr>
      <w:r>
        <w:rPr>
          <w:rFonts w:ascii="宋体" w:hAnsi="宋体" w:cs="宋体" w:hint="eastAsia"/>
          <w:bCs/>
          <w:sz w:val="24"/>
        </w:rPr>
        <w:t>3、合同价格</w:t>
      </w:r>
    </w:p>
    <w:p w:rsidR="004E4090" w:rsidRDefault="004E4090">
      <w:pPr>
        <w:snapToGrid w:val="0"/>
        <w:spacing w:line="380" w:lineRule="exact"/>
        <w:ind w:firstLineChars="250" w:firstLine="600"/>
        <w:outlineLvl w:val="0"/>
        <w:rPr>
          <w:rFonts w:ascii="宋体" w:hAnsi="宋体" w:cs="宋体"/>
          <w:bCs/>
          <w:sz w:val="24"/>
        </w:rPr>
      </w:pPr>
      <w:r>
        <w:rPr>
          <w:rFonts w:ascii="宋体" w:hAnsi="宋体" w:cs="宋体" w:hint="eastAsia"/>
          <w:bCs/>
          <w:sz w:val="24"/>
        </w:rPr>
        <w:t>3.1合同价格即合同总价。</w:t>
      </w:r>
    </w:p>
    <w:p w:rsidR="004E4090" w:rsidRDefault="004E4090">
      <w:pPr>
        <w:snapToGrid w:val="0"/>
        <w:spacing w:line="380" w:lineRule="exact"/>
        <w:ind w:firstLineChars="250" w:firstLine="600"/>
        <w:outlineLvl w:val="0"/>
        <w:rPr>
          <w:rFonts w:ascii="宋体" w:hAnsi="宋体" w:cs="宋体"/>
          <w:bCs/>
          <w:sz w:val="24"/>
        </w:rPr>
      </w:pPr>
      <w:r>
        <w:rPr>
          <w:rFonts w:ascii="宋体" w:hAnsi="宋体" w:cs="宋体" w:hint="eastAsia"/>
          <w:bCs/>
          <w:sz w:val="24"/>
        </w:rPr>
        <w:t>3.2合同价格包括合同所需的货物费、安装调试费、辅材费、运输费、装卸费、培训费、税费等直至交付给甲方通过验收及质保期内的所有费用。因乙方自身原因造成漏报、少报皆由其自行承担责任，甲方不再补偿。</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3.3合同货物单价为不变价。</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4、转包或分包</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4.1本合同范围的服务，应由乙方直接提供，不得转让他人提供；</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4.2非经甲方书面同意，乙方不得将本合同范围的服务全部或部分分包给他人提供；</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4.3如有转让和未经甲方同意的分包行为，甲方有权解除合同，没收履约保证金并追究乙方的违约责任。</w:t>
      </w:r>
    </w:p>
    <w:p w:rsidR="004E4090" w:rsidRDefault="004E4090">
      <w:pPr>
        <w:adjustRightInd w:val="0"/>
        <w:snapToGrid w:val="0"/>
        <w:spacing w:line="400" w:lineRule="exact"/>
        <w:ind w:firstLineChars="200" w:firstLine="480"/>
        <w:rPr>
          <w:rFonts w:ascii="宋体" w:hAnsi="宋体" w:cs="宋体"/>
          <w:bCs/>
          <w:sz w:val="24"/>
        </w:rPr>
      </w:pPr>
      <w:r>
        <w:rPr>
          <w:rFonts w:ascii="宋体" w:hAnsi="宋体" w:cs="宋体" w:hint="eastAsia"/>
          <w:bCs/>
          <w:sz w:val="24"/>
        </w:rPr>
        <w:t>5、质量保证及售后服务</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5.1乙方应按询价文件规定的货物性能、技术要求、质量标准向甲方提供未经使用的全新产品。</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5.2乙方提供的货物在质保期内因货物本身的质量问题发生故障，乙方应负责免费更换。对达不到技术要求者，根据实际情况，经双方协商，可按以下办法处理：</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5.2.1更换：由乙方承担所发生的全部费用。</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5.2.2贬值处理：由甲乙双方合议定价。</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5.2.3退货处理：乙方应退还甲方支付的合同款，同时应承担该货物的直接费用（运输、保险、检验、货款利息及银行手续费等）。</w:t>
      </w:r>
    </w:p>
    <w:p w:rsidR="004E4090" w:rsidRDefault="004E4090">
      <w:pPr>
        <w:snapToGrid w:val="0"/>
        <w:spacing w:line="400" w:lineRule="exact"/>
        <w:ind w:firstLineChars="200" w:firstLine="480"/>
        <w:outlineLvl w:val="0"/>
        <w:rPr>
          <w:rFonts w:ascii="宋体" w:hAnsi="宋体" w:cs="宋体"/>
          <w:sz w:val="24"/>
        </w:rPr>
      </w:pPr>
      <w:r>
        <w:rPr>
          <w:rFonts w:ascii="宋体" w:hAnsi="宋体" w:cs="宋体" w:hint="eastAsia"/>
          <w:sz w:val="24"/>
        </w:rPr>
        <w:t>5.3如在使用过程中发生质量问题，乙方应同本项目“第四篇 报价项目服务需求”对质量保证及售后服务内容的约定。</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bCs/>
          <w:sz w:val="24"/>
        </w:rPr>
        <w:t>5.4在质保期内，乙方应对货物出现的质量及安全问题负责处理解决并承担一切费用。</w:t>
      </w:r>
      <w:r>
        <w:rPr>
          <w:rFonts w:ascii="宋体" w:hAnsi="宋体" w:cs="宋体" w:hint="eastAsia"/>
          <w:sz w:val="24"/>
        </w:rPr>
        <w:lastRenderedPageBreak/>
        <w:t>6、付款</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6.1本合同使用货币币制如未作特别说明均为人民币。</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6.2付款方式：银行转账、现金支票。</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6.3付款方法：同本项目“第四篇 谈判项目服务需求”中关于付款方式的约定。</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7、检查验收</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7.1供方应随货物提供合格证和质量证明文件，如是国外进口的货物还须提供入关证明。</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7.2货物验收</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7.3货物验收报告应由需方、供方经办人签字，并加盖双方公章，以此作为支付凭据。</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8、索赔</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供方对货物与合同要求不符负有责任，并且需方已于规定交货内和质量保证期内提出索赔，供方应按需方同意的下述一种或多种方法解决索赔事宜。</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8.2根据货物的疵劣和受损程度以及需方遭受损失的金额，经双方同意降低货物价格。</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9、知识产权</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9.1</w:t>
      </w:r>
      <w:r>
        <w:rPr>
          <w:rFonts w:ascii="宋体" w:hAnsi="宋体" w:cs="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9.2</w:t>
      </w:r>
      <w:r>
        <w:rPr>
          <w:rFonts w:ascii="宋体" w:hAnsi="宋体" w:cs="宋体" w:hint="eastAsia"/>
          <w:sz w:val="24"/>
          <w:szCs w:val="24"/>
        </w:rPr>
        <w:t>若涉及软件开发等服务类项目知识产权的，知识产权归采购人所有。</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10、合同争议的解决</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10.1当事人友好协商达成一致</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10.2在60天内当事人协商不能达成协议的，可提请采购人当地仲裁机构仲裁。</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11、违约责任</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按《中华人民共和国</w:t>
      </w:r>
      <w:r w:rsidR="00E9544C">
        <w:rPr>
          <w:rFonts w:ascii="宋体" w:hAnsi="宋体" w:cs="宋体" w:hint="eastAsia"/>
          <w:bCs/>
          <w:sz w:val="24"/>
        </w:rPr>
        <w:t>民法典</w:t>
      </w:r>
      <w:r>
        <w:rPr>
          <w:rFonts w:ascii="宋体" w:hAnsi="宋体" w:cs="宋体" w:hint="eastAsia"/>
          <w:bCs/>
          <w:sz w:val="24"/>
        </w:rPr>
        <w:t>》、《中华人民共和国政府采购法》有关条款，或由供需双方约定。</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12、合同生效及其它</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12.1合同生效及其效力应符合《中华人民共和国</w:t>
      </w:r>
      <w:r w:rsidR="00E9544C">
        <w:rPr>
          <w:rFonts w:ascii="宋体" w:hAnsi="宋体" w:cs="宋体" w:hint="eastAsia"/>
          <w:bCs/>
          <w:sz w:val="24"/>
        </w:rPr>
        <w:t>民法典</w:t>
      </w:r>
      <w:r>
        <w:rPr>
          <w:rFonts w:ascii="宋体" w:hAnsi="宋体" w:cs="宋体" w:hint="eastAsia"/>
          <w:bCs/>
          <w:sz w:val="24"/>
        </w:rPr>
        <w:t>》有关规定。</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12.2合同应经当事人法定代表人或委托代理人签字，加盖双方合同专用章或公章。</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12.3合同所包括附件，是合同不可分割的一部分，具有同等法法律效力。</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12.4合同需提供担保的，按《中华人民共和国担保法》规定执行。</w:t>
      </w:r>
    </w:p>
    <w:p w:rsidR="004E4090" w:rsidRDefault="004E4090">
      <w:pPr>
        <w:spacing w:line="400" w:lineRule="exact"/>
        <w:ind w:firstLineChars="200" w:firstLine="480"/>
        <w:rPr>
          <w:rFonts w:ascii="宋体" w:hAnsi="宋体" w:cs="宋体"/>
        </w:rPr>
      </w:pPr>
      <w:r>
        <w:rPr>
          <w:rFonts w:ascii="宋体" w:hAnsi="宋体" w:cs="宋体" w:hint="eastAsia"/>
          <w:bCs/>
          <w:sz w:val="24"/>
        </w:rPr>
        <w:t>12.5本合同条件未尽事宜依照《中华人民共和国</w:t>
      </w:r>
      <w:r w:rsidR="00E9544C">
        <w:rPr>
          <w:rFonts w:ascii="宋体" w:hAnsi="宋体" w:cs="宋体" w:hint="eastAsia"/>
          <w:bCs/>
          <w:sz w:val="24"/>
        </w:rPr>
        <w:t>民法典</w:t>
      </w:r>
      <w:r>
        <w:rPr>
          <w:rFonts w:ascii="宋体" w:hAnsi="宋体" w:cs="宋体" w:hint="eastAsia"/>
          <w:bCs/>
          <w:sz w:val="24"/>
        </w:rPr>
        <w:t>》，由供需双方共同协商确定。</w:t>
      </w:r>
      <w:r>
        <w:rPr>
          <w:rFonts w:ascii="宋体" w:hAnsi="宋体" w:cs="宋体" w:hint="eastAsia"/>
          <w:sz w:val="24"/>
        </w:rPr>
        <w:br w:type="page"/>
      </w:r>
    </w:p>
    <w:p w:rsidR="004E4090" w:rsidRDefault="004E4090" w:rsidP="00A332D9">
      <w:pPr>
        <w:pStyle w:val="2"/>
        <w:keepNext w:val="0"/>
        <w:keepLines w:val="0"/>
        <w:spacing w:line="500" w:lineRule="exact"/>
        <w:ind w:firstLineChars="200" w:firstLine="482"/>
        <w:rPr>
          <w:rFonts w:cs="宋体"/>
          <w:b/>
          <w:sz w:val="24"/>
        </w:rPr>
      </w:pPr>
      <w:bookmarkStart w:id="94" w:name="_Toc24569690"/>
      <w:bookmarkStart w:id="95" w:name="_Toc19205"/>
      <w:bookmarkEnd w:id="89"/>
      <w:bookmarkEnd w:id="90"/>
      <w:bookmarkEnd w:id="91"/>
      <w:r>
        <w:rPr>
          <w:rFonts w:cs="宋体" w:hint="eastAsia"/>
          <w:b/>
          <w:sz w:val="24"/>
        </w:rPr>
        <w:lastRenderedPageBreak/>
        <w:t>二、采购合同（格式）</w:t>
      </w:r>
      <w:bookmarkEnd w:id="94"/>
      <w:bookmarkEnd w:id="95"/>
    </w:p>
    <w:p w:rsidR="004E4090" w:rsidRDefault="004E4090">
      <w:pPr>
        <w:rPr>
          <w:rFonts w:ascii="宋体" w:hAnsi="宋体" w:cs="宋体"/>
        </w:rPr>
      </w:pPr>
    </w:p>
    <w:bookmarkEnd w:id="92"/>
    <w:bookmarkEnd w:id="93"/>
    <w:p w:rsidR="004E4090" w:rsidRDefault="004E4090">
      <w:pPr>
        <w:spacing w:line="500" w:lineRule="exact"/>
        <w:jc w:val="center"/>
        <w:rPr>
          <w:rFonts w:ascii="宋体" w:hAnsi="宋体" w:cs="宋体"/>
          <w:b/>
          <w:sz w:val="44"/>
        </w:rPr>
      </w:pPr>
      <w:r>
        <w:rPr>
          <w:rFonts w:ascii="宋体" w:hAnsi="宋体" w:cs="宋体" w:hint="eastAsia"/>
          <w:b/>
          <w:sz w:val="44"/>
        </w:rPr>
        <w:t>重庆市政府采购购销合同</w:t>
      </w:r>
    </w:p>
    <w:p w:rsidR="004E4090" w:rsidRDefault="004E4090">
      <w:pPr>
        <w:spacing w:line="500" w:lineRule="exact"/>
        <w:jc w:val="center"/>
        <w:rPr>
          <w:rFonts w:ascii="宋体" w:hAnsi="宋体" w:cs="宋体"/>
        </w:rPr>
      </w:pPr>
      <w:r>
        <w:rPr>
          <w:rFonts w:ascii="宋体" w:hAnsi="宋体" w:cs="宋体" w:hint="eastAsia"/>
        </w:rPr>
        <w:t>（采购项目编号：     ）</w:t>
      </w:r>
    </w:p>
    <w:p w:rsidR="004E4090" w:rsidRDefault="004E4090">
      <w:pPr>
        <w:spacing w:line="500" w:lineRule="exact"/>
        <w:rPr>
          <w:rFonts w:ascii="宋体" w:hAnsi="宋体" w:cs="宋体"/>
          <w:sz w:val="24"/>
        </w:rPr>
      </w:pPr>
      <w:r>
        <w:rPr>
          <w:rFonts w:ascii="宋体" w:hAnsi="宋体" w:cs="宋体" w:hint="eastAsia"/>
          <w:sz w:val="24"/>
        </w:rPr>
        <w:t>甲方（需方）：___________________________      计价单位：____________</w:t>
      </w:r>
    </w:p>
    <w:p w:rsidR="004E4090" w:rsidRDefault="004E4090">
      <w:pPr>
        <w:spacing w:line="500" w:lineRule="exact"/>
        <w:rPr>
          <w:rFonts w:ascii="宋体" w:hAnsi="宋体" w:cs="宋体"/>
          <w:sz w:val="24"/>
        </w:rPr>
      </w:pPr>
      <w:r>
        <w:rPr>
          <w:rFonts w:ascii="宋体" w:hAnsi="宋体" w:cs="宋体" w:hint="eastAsia"/>
          <w:sz w:val="24"/>
        </w:rPr>
        <w:t>乙方（供方）：___________________________      计量单位：_____________</w:t>
      </w:r>
    </w:p>
    <w:p w:rsidR="004E4090" w:rsidRDefault="004E4090">
      <w:pPr>
        <w:spacing w:line="500" w:lineRule="exact"/>
        <w:rPr>
          <w:rFonts w:ascii="宋体" w:hAnsi="宋体" w:cs="宋体"/>
          <w:sz w:val="24"/>
        </w:rPr>
      </w:pPr>
    </w:p>
    <w:p w:rsidR="004E4090" w:rsidRDefault="004E4090">
      <w:pPr>
        <w:spacing w:line="500" w:lineRule="exact"/>
        <w:rPr>
          <w:rFonts w:ascii="宋体" w:hAnsi="宋体" w:cs="宋体"/>
          <w:sz w:val="24"/>
        </w:rPr>
      </w:pPr>
      <w:r>
        <w:rPr>
          <w:rFonts w:ascii="宋体" w:hAnsi="宋体" w:cs="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59"/>
        <w:gridCol w:w="29"/>
        <w:gridCol w:w="984"/>
        <w:gridCol w:w="1575"/>
        <w:gridCol w:w="2211"/>
        <w:gridCol w:w="15"/>
      </w:tblGrid>
      <w:tr w:rsidR="004E4090">
        <w:trPr>
          <w:gridAfter w:val="1"/>
          <w:wAfter w:w="15" w:type="dxa"/>
          <w:trHeight w:val="452"/>
        </w:trPr>
        <w:tc>
          <w:tcPr>
            <w:tcW w:w="1330" w:type="dxa"/>
            <w:vAlign w:val="center"/>
          </w:tcPr>
          <w:p w:rsidR="004E4090" w:rsidRDefault="004E4090">
            <w:pPr>
              <w:spacing w:line="500" w:lineRule="exact"/>
              <w:jc w:val="center"/>
              <w:rPr>
                <w:rFonts w:ascii="宋体" w:hAnsi="宋体" w:cs="宋体"/>
                <w:sz w:val="24"/>
              </w:rPr>
            </w:pPr>
            <w:r>
              <w:rPr>
                <w:rFonts w:ascii="宋体" w:hAnsi="宋体" w:cs="宋体" w:hint="eastAsia"/>
                <w:sz w:val="24"/>
              </w:rPr>
              <w:t>商品名称</w:t>
            </w:r>
          </w:p>
        </w:tc>
        <w:tc>
          <w:tcPr>
            <w:tcW w:w="1741" w:type="dxa"/>
            <w:vAlign w:val="center"/>
          </w:tcPr>
          <w:p w:rsidR="004E4090" w:rsidRDefault="004E4090">
            <w:pPr>
              <w:spacing w:line="500" w:lineRule="exact"/>
              <w:jc w:val="center"/>
              <w:rPr>
                <w:rFonts w:ascii="宋体" w:hAnsi="宋体" w:cs="宋体"/>
                <w:sz w:val="24"/>
              </w:rPr>
            </w:pPr>
            <w:r>
              <w:rPr>
                <w:rFonts w:ascii="宋体" w:hAnsi="宋体" w:cs="宋体" w:hint="eastAsia"/>
                <w:sz w:val="24"/>
              </w:rPr>
              <w:t>规格型号</w:t>
            </w:r>
          </w:p>
        </w:tc>
        <w:tc>
          <w:tcPr>
            <w:tcW w:w="984" w:type="dxa"/>
            <w:vAlign w:val="center"/>
          </w:tcPr>
          <w:p w:rsidR="004E4090" w:rsidRDefault="004E4090">
            <w:pPr>
              <w:spacing w:line="500" w:lineRule="exact"/>
              <w:jc w:val="center"/>
              <w:rPr>
                <w:rFonts w:ascii="宋体" w:hAnsi="宋体" w:cs="宋体"/>
                <w:sz w:val="24"/>
              </w:rPr>
            </w:pPr>
            <w:r>
              <w:rPr>
                <w:rFonts w:ascii="宋体" w:hAnsi="宋体" w:cs="宋体" w:hint="eastAsia"/>
                <w:sz w:val="24"/>
              </w:rPr>
              <w:t>数量</w:t>
            </w:r>
          </w:p>
        </w:tc>
        <w:tc>
          <w:tcPr>
            <w:tcW w:w="788" w:type="dxa"/>
            <w:gridSpan w:val="2"/>
            <w:vAlign w:val="center"/>
          </w:tcPr>
          <w:p w:rsidR="004E4090" w:rsidRDefault="004E4090">
            <w:pPr>
              <w:spacing w:line="500" w:lineRule="exact"/>
              <w:jc w:val="center"/>
              <w:rPr>
                <w:rFonts w:ascii="宋体" w:hAnsi="宋体" w:cs="宋体"/>
                <w:sz w:val="24"/>
              </w:rPr>
            </w:pPr>
            <w:r>
              <w:rPr>
                <w:rFonts w:ascii="宋体" w:hAnsi="宋体" w:cs="宋体" w:hint="eastAsia"/>
                <w:sz w:val="24"/>
              </w:rPr>
              <w:t>单价</w:t>
            </w:r>
          </w:p>
        </w:tc>
        <w:tc>
          <w:tcPr>
            <w:tcW w:w="984" w:type="dxa"/>
            <w:vAlign w:val="center"/>
          </w:tcPr>
          <w:p w:rsidR="004E4090" w:rsidRDefault="004E4090">
            <w:pPr>
              <w:spacing w:line="500" w:lineRule="exact"/>
              <w:jc w:val="center"/>
              <w:rPr>
                <w:rFonts w:ascii="宋体" w:hAnsi="宋体" w:cs="宋体"/>
                <w:sz w:val="24"/>
              </w:rPr>
            </w:pPr>
            <w:r>
              <w:rPr>
                <w:rFonts w:ascii="宋体" w:hAnsi="宋体" w:cs="宋体" w:hint="eastAsia"/>
                <w:sz w:val="24"/>
              </w:rPr>
              <w:t>总价</w:t>
            </w:r>
          </w:p>
        </w:tc>
        <w:tc>
          <w:tcPr>
            <w:tcW w:w="1575" w:type="dxa"/>
            <w:vAlign w:val="center"/>
          </w:tcPr>
          <w:p w:rsidR="004E4090" w:rsidRDefault="004E4090">
            <w:pPr>
              <w:spacing w:line="500" w:lineRule="exact"/>
              <w:jc w:val="center"/>
              <w:rPr>
                <w:rFonts w:ascii="宋体" w:hAnsi="宋体" w:cs="宋体"/>
                <w:sz w:val="24"/>
              </w:rPr>
            </w:pPr>
            <w:r>
              <w:rPr>
                <w:rFonts w:ascii="宋体" w:hAnsi="宋体" w:cs="宋体" w:hint="eastAsia"/>
                <w:sz w:val="24"/>
              </w:rPr>
              <w:t>交货时间</w:t>
            </w:r>
          </w:p>
        </w:tc>
        <w:tc>
          <w:tcPr>
            <w:tcW w:w="2211" w:type="dxa"/>
            <w:vAlign w:val="center"/>
          </w:tcPr>
          <w:p w:rsidR="004E4090" w:rsidRDefault="004E4090">
            <w:pPr>
              <w:spacing w:line="500" w:lineRule="exact"/>
              <w:jc w:val="center"/>
              <w:rPr>
                <w:rFonts w:ascii="宋体" w:hAnsi="宋体" w:cs="宋体"/>
                <w:sz w:val="24"/>
              </w:rPr>
            </w:pPr>
            <w:r>
              <w:rPr>
                <w:rFonts w:ascii="宋体" w:hAnsi="宋体" w:cs="宋体" w:hint="eastAsia"/>
                <w:sz w:val="24"/>
              </w:rPr>
              <w:t>交货地点</w:t>
            </w: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trHeight w:val="564"/>
        </w:trPr>
        <w:tc>
          <w:tcPr>
            <w:tcW w:w="1330" w:type="dxa"/>
            <w:tcBorders>
              <w:bottom w:val="single" w:sz="4" w:space="0" w:color="auto"/>
            </w:tcBorders>
            <w:vAlign w:val="center"/>
          </w:tcPr>
          <w:p w:rsidR="004E4090" w:rsidRDefault="004E4090">
            <w:pPr>
              <w:spacing w:line="500" w:lineRule="exact"/>
              <w:jc w:val="center"/>
              <w:rPr>
                <w:rFonts w:ascii="宋体" w:hAnsi="宋体" w:cs="宋体"/>
                <w:sz w:val="24"/>
              </w:rPr>
            </w:pPr>
          </w:p>
        </w:tc>
        <w:tc>
          <w:tcPr>
            <w:tcW w:w="1741" w:type="dxa"/>
            <w:tcBorders>
              <w:bottom w:val="single" w:sz="4" w:space="0" w:color="auto"/>
            </w:tcBorders>
            <w:vAlign w:val="center"/>
          </w:tcPr>
          <w:p w:rsidR="004E4090" w:rsidRDefault="004E4090">
            <w:pPr>
              <w:spacing w:line="500" w:lineRule="exact"/>
              <w:jc w:val="center"/>
              <w:rPr>
                <w:rFonts w:ascii="宋体" w:hAnsi="宋体" w:cs="宋体"/>
                <w:sz w:val="24"/>
              </w:rPr>
            </w:pPr>
          </w:p>
        </w:tc>
        <w:tc>
          <w:tcPr>
            <w:tcW w:w="984" w:type="dxa"/>
            <w:tcBorders>
              <w:bottom w:val="single" w:sz="4" w:space="0" w:color="auto"/>
            </w:tcBorders>
            <w:vAlign w:val="center"/>
          </w:tcPr>
          <w:p w:rsidR="004E4090" w:rsidRDefault="004E4090">
            <w:pPr>
              <w:spacing w:line="500" w:lineRule="exact"/>
              <w:jc w:val="center"/>
              <w:rPr>
                <w:rFonts w:ascii="宋体" w:hAnsi="宋体" w:cs="宋体"/>
                <w:sz w:val="24"/>
              </w:rPr>
            </w:pPr>
          </w:p>
        </w:tc>
        <w:tc>
          <w:tcPr>
            <w:tcW w:w="788" w:type="dxa"/>
            <w:gridSpan w:val="2"/>
            <w:tcBorders>
              <w:bottom w:val="single" w:sz="4" w:space="0" w:color="auto"/>
            </w:tcBorders>
            <w:vAlign w:val="center"/>
          </w:tcPr>
          <w:p w:rsidR="004E4090" w:rsidRDefault="004E4090">
            <w:pPr>
              <w:spacing w:line="500" w:lineRule="exact"/>
              <w:jc w:val="center"/>
              <w:rPr>
                <w:rFonts w:ascii="宋体" w:hAnsi="宋体" w:cs="宋体"/>
                <w:sz w:val="24"/>
              </w:rPr>
            </w:pPr>
          </w:p>
        </w:tc>
        <w:tc>
          <w:tcPr>
            <w:tcW w:w="984" w:type="dxa"/>
            <w:tcBorders>
              <w:bottom w:val="single" w:sz="4" w:space="0" w:color="auto"/>
            </w:tcBorders>
            <w:vAlign w:val="center"/>
          </w:tcPr>
          <w:p w:rsidR="004E4090" w:rsidRDefault="004E4090">
            <w:pPr>
              <w:spacing w:line="500" w:lineRule="exact"/>
              <w:jc w:val="center"/>
              <w:rPr>
                <w:rFonts w:ascii="宋体" w:hAnsi="宋体" w:cs="宋体"/>
                <w:sz w:val="24"/>
              </w:rPr>
            </w:pPr>
          </w:p>
        </w:tc>
        <w:tc>
          <w:tcPr>
            <w:tcW w:w="1575" w:type="dxa"/>
            <w:tcBorders>
              <w:bottom w:val="single" w:sz="4" w:space="0" w:color="auto"/>
            </w:tcBorders>
            <w:vAlign w:val="center"/>
          </w:tcPr>
          <w:p w:rsidR="004E4090" w:rsidRDefault="004E4090">
            <w:pPr>
              <w:spacing w:line="500" w:lineRule="exact"/>
              <w:jc w:val="center"/>
              <w:rPr>
                <w:rFonts w:ascii="宋体" w:hAnsi="宋体" w:cs="宋体"/>
                <w:sz w:val="24"/>
              </w:rPr>
            </w:pPr>
          </w:p>
        </w:tc>
        <w:tc>
          <w:tcPr>
            <w:tcW w:w="2211" w:type="dxa"/>
            <w:tcBorders>
              <w:bottom w:val="single" w:sz="4" w:space="0" w:color="auto"/>
            </w:tcBorders>
            <w:vAlign w:val="center"/>
          </w:tcPr>
          <w:p w:rsidR="004E4090" w:rsidRDefault="004E4090">
            <w:pPr>
              <w:spacing w:line="500" w:lineRule="exact"/>
              <w:jc w:val="center"/>
              <w:rPr>
                <w:rFonts w:ascii="宋体" w:hAnsi="宋体" w:cs="宋体"/>
                <w:sz w:val="24"/>
              </w:rPr>
            </w:pP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cantSplit/>
        </w:trPr>
        <w:tc>
          <w:tcPr>
            <w:tcW w:w="9613" w:type="dxa"/>
            <w:gridSpan w:val="8"/>
            <w:vAlign w:val="center"/>
          </w:tcPr>
          <w:p w:rsidR="004E4090" w:rsidRDefault="004E4090">
            <w:pPr>
              <w:spacing w:line="500" w:lineRule="exact"/>
              <w:rPr>
                <w:rFonts w:ascii="宋体" w:hAnsi="宋体" w:cs="宋体"/>
                <w:sz w:val="24"/>
              </w:rPr>
            </w:pPr>
            <w:r>
              <w:rPr>
                <w:rFonts w:ascii="宋体" w:hAnsi="宋体" w:cs="宋体" w:hint="eastAsia"/>
                <w:sz w:val="24"/>
              </w:rPr>
              <w:t>合计人民币（小写）：</w:t>
            </w:r>
          </w:p>
        </w:tc>
      </w:tr>
      <w:tr w:rsidR="004E4090">
        <w:trPr>
          <w:gridAfter w:val="1"/>
          <w:wAfter w:w="15" w:type="dxa"/>
          <w:cantSplit/>
        </w:trPr>
        <w:tc>
          <w:tcPr>
            <w:tcW w:w="9613" w:type="dxa"/>
            <w:gridSpan w:val="8"/>
            <w:vAlign w:val="center"/>
          </w:tcPr>
          <w:p w:rsidR="004E4090" w:rsidRDefault="004E4090">
            <w:pPr>
              <w:spacing w:line="500" w:lineRule="exact"/>
              <w:rPr>
                <w:rFonts w:ascii="宋体" w:hAnsi="宋体" w:cs="宋体"/>
                <w:sz w:val="24"/>
              </w:rPr>
            </w:pPr>
            <w:r>
              <w:rPr>
                <w:rFonts w:ascii="宋体" w:hAnsi="宋体" w:cs="宋体" w:hint="eastAsia"/>
                <w:sz w:val="24"/>
              </w:rPr>
              <w:t>合计人民币（大写）：</w:t>
            </w:r>
          </w:p>
        </w:tc>
      </w:tr>
      <w:tr w:rsidR="004E4090">
        <w:trPr>
          <w:gridAfter w:val="1"/>
          <w:wAfter w:w="15" w:type="dxa"/>
          <w:cantSplit/>
          <w:trHeight w:val="2052"/>
        </w:trPr>
        <w:tc>
          <w:tcPr>
            <w:tcW w:w="9613" w:type="dxa"/>
            <w:gridSpan w:val="8"/>
          </w:tcPr>
          <w:p w:rsidR="004E4090" w:rsidRDefault="004E4090">
            <w:pPr>
              <w:spacing w:line="500" w:lineRule="exact"/>
              <w:rPr>
                <w:rFonts w:ascii="宋体" w:hAnsi="宋体" w:cs="宋体"/>
                <w:sz w:val="24"/>
              </w:rPr>
            </w:pPr>
            <w:r>
              <w:rPr>
                <w:rFonts w:ascii="宋体" w:hAnsi="宋体" w:cs="宋体" w:hint="eastAsia"/>
                <w:sz w:val="24"/>
              </w:rPr>
              <w:t>一、质量要求和技术标准。供方提供的商品必须是全新的，完全符合国家有关技术标准，供方的质量保证及售后服务承诺如下：</w:t>
            </w:r>
          </w:p>
          <w:p w:rsidR="004E4090" w:rsidRDefault="004E4090">
            <w:pPr>
              <w:spacing w:line="500" w:lineRule="exact"/>
              <w:rPr>
                <w:rFonts w:ascii="宋体" w:hAnsi="宋体" w:cs="宋体"/>
                <w:sz w:val="24"/>
              </w:rPr>
            </w:pPr>
            <w:r>
              <w:rPr>
                <w:rFonts w:ascii="宋体" w:hAnsi="宋体" w:cs="宋体" w:hint="eastAsia"/>
                <w:sz w:val="24"/>
              </w:rPr>
              <w:t>1、质保期限：</w:t>
            </w:r>
          </w:p>
          <w:p w:rsidR="004E4090" w:rsidRDefault="004E4090">
            <w:pPr>
              <w:spacing w:line="500" w:lineRule="exact"/>
              <w:rPr>
                <w:rFonts w:ascii="宋体" w:hAnsi="宋体" w:cs="宋体"/>
                <w:sz w:val="24"/>
              </w:rPr>
            </w:pPr>
            <w:r>
              <w:rPr>
                <w:rFonts w:ascii="宋体" w:hAnsi="宋体" w:cs="宋体" w:hint="eastAsia"/>
                <w:sz w:val="24"/>
              </w:rPr>
              <w:t>2、保修范围：</w:t>
            </w:r>
          </w:p>
          <w:p w:rsidR="004E4090" w:rsidRDefault="004E4090">
            <w:pPr>
              <w:spacing w:line="500" w:lineRule="exact"/>
              <w:rPr>
                <w:rFonts w:ascii="宋体" w:hAnsi="宋体" w:cs="宋体"/>
                <w:sz w:val="24"/>
              </w:rPr>
            </w:pPr>
            <w:r>
              <w:rPr>
                <w:rFonts w:ascii="宋体" w:hAnsi="宋体" w:cs="宋体" w:hint="eastAsia"/>
                <w:sz w:val="24"/>
              </w:rPr>
              <w:t>3、服务措施：</w:t>
            </w:r>
          </w:p>
          <w:p w:rsidR="004E4090" w:rsidRDefault="004E4090">
            <w:pPr>
              <w:spacing w:line="500" w:lineRule="exact"/>
              <w:rPr>
                <w:rFonts w:ascii="宋体" w:hAnsi="宋体" w:cs="宋体"/>
                <w:sz w:val="24"/>
              </w:rPr>
            </w:pPr>
            <w:r>
              <w:rPr>
                <w:rFonts w:ascii="宋体" w:hAnsi="宋体" w:cs="宋体" w:hint="eastAsia"/>
                <w:sz w:val="24"/>
              </w:rPr>
              <w:t>4、质保期后服务：</w:t>
            </w:r>
          </w:p>
        </w:tc>
      </w:tr>
      <w:tr w:rsidR="004E4090">
        <w:trPr>
          <w:gridAfter w:val="1"/>
          <w:wAfter w:w="15" w:type="dxa"/>
          <w:cantSplit/>
          <w:trHeight w:val="913"/>
        </w:trPr>
        <w:tc>
          <w:tcPr>
            <w:tcW w:w="9613" w:type="dxa"/>
            <w:gridSpan w:val="8"/>
          </w:tcPr>
          <w:p w:rsidR="004E4090" w:rsidRDefault="004E4090">
            <w:pPr>
              <w:spacing w:line="500" w:lineRule="exact"/>
              <w:rPr>
                <w:rFonts w:ascii="宋体" w:hAnsi="宋体" w:cs="宋体"/>
                <w:sz w:val="24"/>
              </w:rPr>
            </w:pPr>
            <w:r>
              <w:rPr>
                <w:rFonts w:ascii="宋体" w:hAnsi="宋体" w:cs="宋体" w:hint="eastAsia"/>
                <w:sz w:val="24"/>
              </w:rPr>
              <w:t>二、随机备品、附件、工具数量及供应方法：</w:t>
            </w:r>
          </w:p>
        </w:tc>
      </w:tr>
      <w:tr w:rsidR="004E4090">
        <w:trPr>
          <w:gridAfter w:val="1"/>
          <w:wAfter w:w="15" w:type="dxa"/>
          <w:cantSplit/>
          <w:trHeight w:val="751"/>
        </w:trPr>
        <w:tc>
          <w:tcPr>
            <w:tcW w:w="9613" w:type="dxa"/>
            <w:gridSpan w:val="8"/>
          </w:tcPr>
          <w:p w:rsidR="004E4090" w:rsidRDefault="004E4090">
            <w:pPr>
              <w:spacing w:line="500" w:lineRule="exact"/>
              <w:rPr>
                <w:rFonts w:ascii="宋体" w:hAnsi="宋体" w:cs="宋体"/>
                <w:sz w:val="24"/>
              </w:rPr>
            </w:pPr>
            <w:r>
              <w:rPr>
                <w:rFonts w:ascii="宋体" w:hAnsi="宋体" w:cs="宋体" w:hint="eastAsia"/>
                <w:sz w:val="24"/>
              </w:rPr>
              <w:lastRenderedPageBreak/>
              <w:t>三、交提货方式：</w:t>
            </w:r>
          </w:p>
        </w:tc>
      </w:tr>
      <w:tr w:rsidR="004E4090">
        <w:trPr>
          <w:trHeight w:val="1132"/>
        </w:trPr>
        <w:tc>
          <w:tcPr>
            <w:tcW w:w="9628" w:type="dxa"/>
            <w:gridSpan w:val="9"/>
          </w:tcPr>
          <w:p w:rsidR="004E4090" w:rsidRDefault="004E4090">
            <w:pPr>
              <w:spacing w:line="500" w:lineRule="exact"/>
              <w:rPr>
                <w:rFonts w:ascii="宋体" w:hAnsi="宋体" w:cs="宋体"/>
                <w:sz w:val="24"/>
              </w:rPr>
            </w:pPr>
            <w:r>
              <w:rPr>
                <w:rFonts w:ascii="宋体" w:hAnsi="宋体" w:cs="宋体" w:hint="eastAsia"/>
                <w:sz w:val="24"/>
              </w:rPr>
              <w:t>四、验收标准、方法：</w:t>
            </w:r>
          </w:p>
          <w:p w:rsidR="004E4090" w:rsidRDefault="004E4090">
            <w:pPr>
              <w:spacing w:line="500" w:lineRule="exact"/>
              <w:rPr>
                <w:rFonts w:ascii="宋体" w:hAnsi="宋体" w:cs="宋体"/>
                <w:sz w:val="24"/>
              </w:rPr>
            </w:pPr>
            <w:r>
              <w:rPr>
                <w:rFonts w:ascii="宋体" w:hAnsi="宋体" w:cs="宋体" w:hint="eastAsia"/>
                <w:sz w:val="24"/>
              </w:rPr>
              <w:t>如有异议，请于      日内提出。</w:t>
            </w:r>
          </w:p>
        </w:tc>
      </w:tr>
      <w:tr w:rsidR="004E4090">
        <w:trPr>
          <w:trHeight w:val="1127"/>
        </w:trPr>
        <w:tc>
          <w:tcPr>
            <w:tcW w:w="9628" w:type="dxa"/>
            <w:gridSpan w:val="9"/>
          </w:tcPr>
          <w:p w:rsidR="004E4090" w:rsidRDefault="004E4090">
            <w:pPr>
              <w:numPr>
                <w:ilvl w:val="0"/>
                <w:numId w:val="17"/>
              </w:numPr>
              <w:tabs>
                <w:tab w:val="left" w:pos="480"/>
              </w:tabs>
              <w:spacing w:line="500" w:lineRule="exact"/>
              <w:rPr>
                <w:rFonts w:ascii="宋体" w:hAnsi="宋体" w:cs="宋体"/>
                <w:sz w:val="24"/>
              </w:rPr>
            </w:pPr>
            <w:r>
              <w:rPr>
                <w:rFonts w:ascii="宋体" w:hAnsi="宋体" w:cs="宋体" w:hint="eastAsia"/>
                <w:sz w:val="24"/>
              </w:rPr>
              <w:t>付款方式：</w:t>
            </w:r>
          </w:p>
          <w:p w:rsidR="004E4090" w:rsidRDefault="004E4090">
            <w:pPr>
              <w:pStyle w:val="ac"/>
              <w:spacing w:line="500" w:lineRule="exact"/>
              <w:rPr>
                <w:rFonts w:ascii="宋体" w:hAnsi="宋体" w:cs="宋体"/>
                <w:sz w:val="24"/>
              </w:rPr>
            </w:pPr>
            <w:r>
              <w:rPr>
                <w:rFonts w:ascii="宋体" w:hAnsi="宋体" w:cs="宋体" w:hint="eastAsia"/>
                <w:sz w:val="24"/>
              </w:rPr>
              <w:t>（按财政支付、采购人支付及支付方式等分别填列）</w:t>
            </w:r>
          </w:p>
        </w:tc>
      </w:tr>
      <w:tr w:rsidR="004E4090">
        <w:trPr>
          <w:trHeight w:val="1127"/>
        </w:trPr>
        <w:tc>
          <w:tcPr>
            <w:tcW w:w="9628" w:type="dxa"/>
            <w:gridSpan w:val="9"/>
          </w:tcPr>
          <w:p w:rsidR="004E4090" w:rsidRDefault="004E4090">
            <w:pPr>
              <w:numPr>
                <w:ilvl w:val="0"/>
                <w:numId w:val="17"/>
              </w:numPr>
              <w:tabs>
                <w:tab w:val="left" w:pos="480"/>
              </w:tabs>
              <w:spacing w:line="500" w:lineRule="exact"/>
              <w:rPr>
                <w:rFonts w:ascii="宋体" w:hAnsi="宋体" w:cs="宋体"/>
                <w:sz w:val="24"/>
              </w:rPr>
            </w:pPr>
            <w:r>
              <w:rPr>
                <w:rFonts w:ascii="宋体" w:hAnsi="宋体" w:cs="宋体" w:hint="eastAsia"/>
                <w:sz w:val="24"/>
              </w:rPr>
              <w:t>违约责任：</w:t>
            </w:r>
          </w:p>
          <w:p w:rsidR="004E4090" w:rsidRDefault="004E4090">
            <w:pPr>
              <w:spacing w:line="500" w:lineRule="exact"/>
              <w:rPr>
                <w:rFonts w:ascii="宋体" w:hAnsi="宋体" w:cs="宋体"/>
                <w:sz w:val="24"/>
              </w:rPr>
            </w:pPr>
            <w:r>
              <w:rPr>
                <w:rFonts w:ascii="宋体" w:hAnsi="宋体" w:cs="宋体" w:hint="eastAsia"/>
                <w:sz w:val="24"/>
              </w:rPr>
              <w:t>按《</w:t>
            </w:r>
            <w:r w:rsidR="00E9544C">
              <w:rPr>
                <w:rFonts w:ascii="宋体" w:hAnsi="宋体" w:cs="宋体" w:hint="eastAsia"/>
                <w:bCs/>
                <w:sz w:val="24"/>
              </w:rPr>
              <w:t>民法典</w:t>
            </w:r>
            <w:r>
              <w:rPr>
                <w:rFonts w:ascii="宋体" w:hAnsi="宋体" w:cs="宋体" w:hint="eastAsia"/>
                <w:sz w:val="24"/>
              </w:rPr>
              <w:t>》、《政府采购法》执行，或按双方约定。</w:t>
            </w:r>
          </w:p>
        </w:tc>
      </w:tr>
      <w:tr w:rsidR="004E4090">
        <w:trPr>
          <w:trHeight w:val="1691"/>
        </w:trPr>
        <w:tc>
          <w:tcPr>
            <w:tcW w:w="9628" w:type="dxa"/>
            <w:gridSpan w:val="9"/>
          </w:tcPr>
          <w:p w:rsidR="004E4090" w:rsidRDefault="004E4090">
            <w:pPr>
              <w:spacing w:line="500" w:lineRule="exact"/>
              <w:rPr>
                <w:rFonts w:ascii="宋体" w:hAnsi="宋体" w:cs="宋体"/>
                <w:sz w:val="24"/>
              </w:rPr>
            </w:pPr>
            <w:r>
              <w:rPr>
                <w:rFonts w:ascii="宋体" w:hAnsi="宋体" w:cs="宋体" w:hint="eastAsia"/>
                <w:sz w:val="24"/>
              </w:rPr>
              <w:t>七、其他约定事项：</w:t>
            </w:r>
          </w:p>
          <w:p w:rsidR="004E4090" w:rsidRDefault="004E4090">
            <w:pPr>
              <w:numPr>
                <w:ilvl w:val="0"/>
                <w:numId w:val="5"/>
              </w:numPr>
              <w:tabs>
                <w:tab w:val="clear" w:pos="780"/>
                <w:tab w:val="left" w:pos="360"/>
              </w:tabs>
              <w:spacing w:line="500" w:lineRule="exact"/>
              <w:ind w:left="360"/>
              <w:rPr>
                <w:rFonts w:ascii="宋体" w:hAnsi="宋体" w:cs="宋体"/>
                <w:sz w:val="24"/>
              </w:rPr>
            </w:pPr>
            <w:r>
              <w:rPr>
                <w:rFonts w:ascii="宋体" w:hAnsi="宋体" w:cs="宋体" w:hint="eastAsia"/>
                <w:sz w:val="24"/>
              </w:rPr>
              <w:t>询价文件及其补遗书、响应文件和承诺是本合同不可分割的部分。</w:t>
            </w:r>
          </w:p>
          <w:p w:rsidR="004E4090" w:rsidRDefault="004E4090">
            <w:pPr>
              <w:numPr>
                <w:ilvl w:val="0"/>
                <w:numId w:val="5"/>
              </w:numPr>
              <w:tabs>
                <w:tab w:val="clear" w:pos="780"/>
                <w:tab w:val="left" w:pos="360"/>
              </w:tabs>
              <w:spacing w:line="500" w:lineRule="exact"/>
              <w:ind w:left="360"/>
              <w:rPr>
                <w:rFonts w:ascii="宋体" w:hAnsi="宋体" w:cs="宋体"/>
                <w:sz w:val="24"/>
              </w:rPr>
            </w:pPr>
            <w:r>
              <w:rPr>
                <w:rFonts w:ascii="宋体" w:hAnsi="宋体" w:cs="宋体" w:hint="eastAsia"/>
                <w:sz w:val="24"/>
              </w:rPr>
              <w:t>本合同如发生争议由双方协商解决，协商不成向需方所在人民法院提请诉讼。</w:t>
            </w:r>
          </w:p>
          <w:p w:rsidR="004E4090" w:rsidRDefault="004E4090">
            <w:pPr>
              <w:numPr>
                <w:ilvl w:val="0"/>
                <w:numId w:val="5"/>
              </w:numPr>
              <w:tabs>
                <w:tab w:val="clear" w:pos="780"/>
                <w:tab w:val="left" w:pos="360"/>
              </w:tabs>
              <w:spacing w:line="500" w:lineRule="exact"/>
              <w:ind w:left="360"/>
              <w:rPr>
                <w:rFonts w:ascii="宋体" w:hAnsi="宋体" w:cs="宋体"/>
                <w:sz w:val="24"/>
              </w:rPr>
            </w:pPr>
            <w:r>
              <w:rPr>
                <w:rFonts w:ascii="宋体" w:hAnsi="宋体" w:cs="宋体" w:hint="eastAsia"/>
                <w:sz w:val="24"/>
              </w:rPr>
              <w:t>本合同一式__份， 需方__份，供方__份，采购代理机构</w:t>
            </w:r>
            <w:r>
              <w:rPr>
                <w:rFonts w:ascii="宋体" w:hAnsi="宋体" w:cs="宋体" w:hint="eastAsia"/>
                <w:sz w:val="24"/>
                <w:u w:val="single"/>
              </w:rPr>
              <w:t>1</w:t>
            </w:r>
            <w:r>
              <w:rPr>
                <w:rFonts w:ascii="宋体" w:hAnsi="宋体" w:cs="宋体" w:hint="eastAsia"/>
                <w:sz w:val="24"/>
              </w:rPr>
              <w:t>份，财政部门</w:t>
            </w:r>
            <w:r>
              <w:rPr>
                <w:rFonts w:ascii="宋体" w:hAnsi="宋体" w:cs="宋体" w:hint="eastAsia"/>
                <w:sz w:val="24"/>
                <w:u w:val="single"/>
              </w:rPr>
              <w:t>1</w:t>
            </w:r>
            <w:r>
              <w:rPr>
                <w:rFonts w:ascii="宋体" w:hAnsi="宋体" w:cs="宋体" w:hint="eastAsia"/>
                <w:sz w:val="24"/>
              </w:rPr>
              <w:t>份，具同等法律效力。</w:t>
            </w:r>
          </w:p>
          <w:p w:rsidR="004E4090" w:rsidRDefault="004E4090">
            <w:pPr>
              <w:numPr>
                <w:ilvl w:val="0"/>
                <w:numId w:val="5"/>
              </w:numPr>
              <w:tabs>
                <w:tab w:val="clear" w:pos="780"/>
                <w:tab w:val="left" w:pos="360"/>
              </w:tabs>
              <w:spacing w:line="500" w:lineRule="exact"/>
              <w:ind w:left="360"/>
              <w:rPr>
                <w:rFonts w:ascii="宋体" w:hAnsi="宋体" w:cs="宋体"/>
                <w:sz w:val="24"/>
              </w:rPr>
            </w:pPr>
            <w:r>
              <w:rPr>
                <w:rFonts w:ascii="宋体" w:hAnsi="宋体" w:cs="宋体" w:hint="eastAsia"/>
                <w:sz w:val="24"/>
              </w:rPr>
              <w:t>其他：</w:t>
            </w:r>
          </w:p>
        </w:tc>
      </w:tr>
      <w:tr w:rsidR="004E4090">
        <w:trPr>
          <w:trHeight w:val="4640"/>
        </w:trPr>
        <w:tc>
          <w:tcPr>
            <w:tcW w:w="4814" w:type="dxa"/>
            <w:gridSpan w:val="4"/>
          </w:tcPr>
          <w:p w:rsidR="004E4090" w:rsidRDefault="004E4090">
            <w:pPr>
              <w:spacing w:line="500" w:lineRule="exact"/>
              <w:rPr>
                <w:rFonts w:ascii="宋体" w:hAnsi="宋体" w:cs="宋体"/>
                <w:sz w:val="24"/>
              </w:rPr>
            </w:pPr>
            <w:r>
              <w:rPr>
                <w:rFonts w:ascii="宋体" w:hAnsi="宋体" w:cs="宋体" w:hint="eastAsia"/>
                <w:sz w:val="24"/>
              </w:rPr>
              <w:t>需方：</w:t>
            </w:r>
          </w:p>
          <w:p w:rsidR="004E4090" w:rsidRDefault="004E4090">
            <w:pPr>
              <w:spacing w:line="500" w:lineRule="exact"/>
              <w:rPr>
                <w:rFonts w:ascii="宋体" w:hAnsi="宋体" w:cs="宋体"/>
                <w:sz w:val="24"/>
              </w:rPr>
            </w:pPr>
            <w:r>
              <w:rPr>
                <w:rFonts w:ascii="宋体" w:hAnsi="宋体" w:cs="宋体" w:hint="eastAsia"/>
                <w:sz w:val="24"/>
              </w:rPr>
              <w:t>地址：</w:t>
            </w:r>
          </w:p>
          <w:p w:rsidR="004E4090" w:rsidRDefault="004E4090">
            <w:pPr>
              <w:spacing w:line="500" w:lineRule="exact"/>
              <w:rPr>
                <w:rFonts w:ascii="宋体" w:hAnsi="宋体" w:cs="宋体"/>
                <w:sz w:val="24"/>
              </w:rPr>
            </w:pPr>
            <w:r>
              <w:rPr>
                <w:rFonts w:ascii="宋体" w:hAnsi="宋体" w:cs="宋体" w:hint="eastAsia"/>
                <w:sz w:val="24"/>
              </w:rPr>
              <w:t>联系电话：</w:t>
            </w:r>
          </w:p>
          <w:p w:rsidR="004E4090" w:rsidRDefault="004E4090">
            <w:pPr>
              <w:spacing w:line="500" w:lineRule="exact"/>
              <w:rPr>
                <w:rFonts w:ascii="宋体" w:hAnsi="宋体" w:cs="宋体"/>
                <w:sz w:val="24"/>
              </w:rPr>
            </w:pPr>
            <w:r>
              <w:rPr>
                <w:rFonts w:ascii="宋体" w:hAnsi="宋体" w:cs="宋体" w:hint="eastAsia"/>
                <w:sz w:val="24"/>
              </w:rPr>
              <w:t>授权代表：</w:t>
            </w:r>
          </w:p>
        </w:tc>
        <w:tc>
          <w:tcPr>
            <w:tcW w:w="4814" w:type="dxa"/>
            <w:gridSpan w:val="5"/>
          </w:tcPr>
          <w:p w:rsidR="004E4090" w:rsidRDefault="004E4090">
            <w:pPr>
              <w:spacing w:line="500" w:lineRule="exact"/>
              <w:rPr>
                <w:rFonts w:ascii="宋体" w:hAnsi="宋体" w:cs="宋体"/>
                <w:sz w:val="24"/>
              </w:rPr>
            </w:pPr>
            <w:r>
              <w:rPr>
                <w:rFonts w:ascii="宋体" w:hAnsi="宋体" w:cs="宋体" w:hint="eastAsia"/>
                <w:sz w:val="24"/>
              </w:rPr>
              <w:t>供方：</w:t>
            </w:r>
          </w:p>
          <w:p w:rsidR="004E4090" w:rsidRDefault="004E4090">
            <w:pPr>
              <w:spacing w:line="500" w:lineRule="exact"/>
              <w:rPr>
                <w:rFonts w:ascii="宋体" w:hAnsi="宋体" w:cs="宋体"/>
                <w:sz w:val="24"/>
              </w:rPr>
            </w:pPr>
            <w:r>
              <w:rPr>
                <w:rFonts w:ascii="宋体" w:hAnsi="宋体" w:cs="宋体" w:hint="eastAsia"/>
                <w:sz w:val="24"/>
              </w:rPr>
              <w:t>地址：</w:t>
            </w:r>
          </w:p>
          <w:p w:rsidR="004E4090" w:rsidRDefault="004E4090">
            <w:pPr>
              <w:spacing w:line="500" w:lineRule="exact"/>
              <w:rPr>
                <w:rFonts w:ascii="宋体" w:hAnsi="宋体" w:cs="宋体"/>
                <w:sz w:val="24"/>
              </w:rPr>
            </w:pPr>
            <w:r>
              <w:rPr>
                <w:rFonts w:ascii="宋体" w:hAnsi="宋体" w:cs="宋体" w:hint="eastAsia"/>
                <w:sz w:val="24"/>
              </w:rPr>
              <w:t>电话：</w:t>
            </w:r>
          </w:p>
          <w:p w:rsidR="004E4090" w:rsidRDefault="004E4090">
            <w:pPr>
              <w:spacing w:line="500" w:lineRule="exact"/>
              <w:rPr>
                <w:rFonts w:ascii="宋体" w:hAnsi="宋体" w:cs="宋体"/>
                <w:sz w:val="24"/>
              </w:rPr>
            </w:pPr>
            <w:r>
              <w:rPr>
                <w:rFonts w:ascii="宋体" w:hAnsi="宋体" w:cs="宋体" w:hint="eastAsia"/>
                <w:sz w:val="24"/>
              </w:rPr>
              <w:t>传真：</w:t>
            </w:r>
          </w:p>
          <w:p w:rsidR="004E4090" w:rsidRDefault="004E4090">
            <w:pPr>
              <w:spacing w:line="500" w:lineRule="exact"/>
              <w:rPr>
                <w:rFonts w:ascii="宋体" w:hAnsi="宋体" w:cs="宋体"/>
                <w:sz w:val="24"/>
              </w:rPr>
            </w:pPr>
            <w:r>
              <w:rPr>
                <w:rFonts w:ascii="宋体" w:hAnsi="宋体" w:cs="宋体" w:hint="eastAsia"/>
                <w:sz w:val="24"/>
              </w:rPr>
              <w:t>开户银行：</w:t>
            </w:r>
          </w:p>
          <w:p w:rsidR="004E4090" w:rsidRDefault="004E4090">
            <w:pPr>
              <w:spacing w:line="500" w:lineRule="exact"/>
              <w:rPr>
                <w:rFonts w:ascii="宋体" w:hAnsi="宋体" w:cs="宋体"/>
                <w:sz w:val="24"/>
              </w:rPr>
            </w:pPr>
            <w:r>
              <w:rPr>
                <w:rFonts w:ascii="宋体" w:hAnsi="宋体" w:cs="宋体" w:hint="eastAsia"/>
                <w:sz w:val="24"/>
              </w:rPr>
              <w:t>账号：</w:t>
            </w:r>
          </w:p>
          <w:p w:rsidR="004E4090" w:rsidRDefault="004E4090">
            <w:pPr>
              <w:spacing w:line="500" w:lineRule="exact"/>
              <w:rPr>
                <w:rFonts w:ascii="宋体" w:hAnsi="宋体" w:cs="宋体"/>
                <w:sz w:val="24"/>
              </w:rPr>
            </w:pPr>
            <w:r>
              <w:rPr>
                <w:rFonts w:ascii="宋体" w:hAnsi="宋体" w:cs="宋体" w:hint="eastAsia"/>
                <w:sz w:val="24"/>
              </w:rPr>
              <w:t>授权代表：</w:t>
            </w:r>
          </w:p>
          <w:p w:rsidR="004E4090" w:rsidRDefault="004E4090">
            <w:pPr>
              <w:spacing w:line="500" w:lineRule="exact"/>
              <w:rPr>
                <w:rFonts w:ascii="宋体" w:hAnsi="宋体" w:cs="宋体"/>
                <w:sz w:val="21"/>
              </w:rPr>
            </w:pPr>
            <w:r>
              <w:rPr>
                <w:rFonts w:ascii="宋体" w:hAnsi="宋体" w:cs="宋体" w:hint="eastAsia"/>
                <w:sz w:val="21"/>
              </w:rPr>
              <w:t>（本栏请用计算机打印以便于准确付款）</w:t>
            </w:r>
          </w:p>
          <w:p w:rsidR="004E4090" w:rsidRDefault="004E4090">
            <w:pPr>
              <w:spacing w:line="500" w:lineRule="exact"/>
              <w:rPr>
                <w:rFonts w:ascii="宋体" w:hAnsi="宋体" w:cs="宋体"/>
                <w:sz w:val="24"/>
              </w:rPr>
            </w:pPr>
          </w:p>
        </w:tc>
      </w:tr>
      <w:tr w:rsidR="004E4090">
        <w:trPr>
          <w:trHeight w:val="540"/>
        </w:trPr>
        <w:tc>
          <w:tcPr>
            <w:tcW w:w="9628" w:type="dxa"/>
            <w:gridSpan w:val="9"/>
          </w:tcPr>
          <w:p w:rsidR="004E4090" w:rsidRDefault="004E4090">
            <w:pPr>
              <w:spacing w:line="500" w:lineRule="exact"/>
              <w:rPr>
                <w:rFonts w:ascii="宋体" w:hAnsi="宋体" w:cs="宋体"/>
                <w:sz w:val="24"/>
              </w:rPr>
            </w:pPr>
            <w:r>
              <w:rPr>
                <w:rFonts w:ascii="宋体" w:hAnsi="宋体" w:cs="宋体" w:hint="eastAsia"/>
                <w:sz w:val="24"/>
              </w:rPr>
              <w:t>备注：</w:t>
            </w:r>
          </w:p>
        </w:tc>
      </w:tr>
    </w:tbl>
    <w:p w:rsidR="004E4090" w:rsidRDefault="004E4090">
      <w:pPr>
        <w:spacing w:line="500" w:lineRule="exact"/>
        <w:ind w:firstLineChars="200" w:firstLine="480"/>
        <w:rPr>
          <w:rFonts w:ascii="宋体" w:hAnsi="宋体" w:cs="宋体"/>
          <w:sz w:val="24"/>
        </w:rPr>
      </w:pPr>
      <w:r>
        <w:rPr>
          <w:rFonts w:ascii="宋体" w:hAnsi="宋体" w:cs="宋体" w:hint="eastAsia"/>
          <w:sz w:val="24"/>
        </w:rPr>
        <w:t>签约时间：           年   月   日      签约地点：</w:t>
      </w:r>
    </w:p>
    <w:p w:rsidR="004E4090" w:rsidRDefault="004E4090" w:rsidP="00A332D9">
      <w:pPr>
        <w:spacing w:line="500" w:lineRule="exact"/>
        <w:rPr>
          <w:rFonts w:ascii="宋体" w:hAnsi="宋体" w:cs="宋体"/>
        </w:rPr>
        <w:sectPr w:rsidR="004E4090">
          <w:headerReference w:type="default" r:id="rId16"/>
          <w:footerReference w:type="even" r:id="rId17"/>
          <w:footerReference w:type="default" r:id="rId18"/>
          <w:pgSz w:w="11907" w:h="16840"/>
          <w:pgMar w:top="1134" w:right="1191" w:bottom="1134" w:left="1304" w:header="964" w:footer="992" w:gutter="0"/>
          <w:pgNumType w:fmt="decimalFullWidth"/>
          <w:cols w:space="720"/>
          <w:docGrid w:linePitch="312"/>
        </w:sectPr>
      </w:pPr>
    </w:p>
    <w:p w:rsidR="004E4090" w:rsidRDefault="00A332D9" w:rsidP="00A332D9">
      <w:pPr>
        <w:pStyle w:val="1"/>
        <w:keepNext w:val="0"/>
        <w:tabs>
          <w:tab w:val="center" w:pos="4706"/>
        </w:tabs>
        <w:spacing w:beforeLines="0" w:afterLines="0" w:line="360" w:lineRule="auto"/>
        <w:jc w:val="both"/>
        <w:rPr>
          <w:rFonts w:ascii="宋体" w:eastAsia="宋体" w:hAnsi="宋体" w:cs="宋体"/>
          <w:b/>
        </w:rPr>
      </w:pPr>
      <w:bookmarkStart w:id="96" w:name="_Toc632"/>
      <w:bookmarkStart w:id="97" w:name="_Toc24569691"/>
      <w:r>
        <w:rPr>
          <w:rFonts w:ascii="宋体" w:eastAsia="宋体" w:hAnsi="宋体" w:cs="宋体"/>
          <w:b/>
        </w:rPr>
        <w:lastRenderedPageBreak/>
        <w:tab/>
      </w:r>
      <w:r w:rsidR="004E4090">
        <w:rPr>
          <w:rFonts w:ascii="宋体" w:eastAsia="宋体" w:hAnsi="宋体" w:cs="宋体" w:hint="eastAsia"/>
          <w:b/>
        </w:rPr>
        <w:t>第七篇  响应文件格式</w:t>
      </w:r>
      <w:bookmarkEnd w:id="96"/>
      <w:bookmarkEnd w:id="97"/>
    </w:p>
    <w:p w:rsidR="004E4090" w:rsidRDefault="004E4090">
      <w:pPr>
        <w:snapToGrid w:val="0"/>
        <w:spacing w:line="440" w:lineRule="exact"/>
        <w:ind w:firstLineChars="200" w:firstLine="482"/>
        <w:rPr>
          <w:rFonts w:ascii="宋体" w:hAnsi="宋体" w:cs="宋体"/>
          <w:b/>
          <w:sz w:val="24"/>
          <w:szCs w:val="24"/>
        </w:rPr>
      </w:pPr>
      <w:r>
        <w:rPr>
          <w:rFonts w:ascii="宋体" w:hAnsi="宋体" w:cs="宋体" w:hint="eastAsia"/>
          <w:b/>
          <w:sz w:val="24"/>
          <w:szCs w:val="24"/>
        </w:rPr>
        <w:t>一、经济文件</w:t>
      </w:r>
    </w:p>
    <w:p w:rsidR="004E4090" w:rsidRDefault="004E4090">
      <w:pPr>
        <w:snapToGrid w:val="0"/>
        <w:spacing w:line="440" w:lineRule="exact"/>
        <w:ind w:firstLineChars="200" w:firstLine="480"/>
        <w:rPr>
          <w:rFonts w:ascii="宋体" w:hAnsi="宋体" w:cs="宋体"/>
          <w:sz w:val="24"/>
          <w:szCs w:val="24"/>
        </w:rPr>
      </w:pPr>
      <w:r>
        <w:rPr>
          <w:rFonts w:ascii="宋体" w:hAnsi="宋体" w:cs="宋体" w:hint="eastAsia"/>
          <w:sz w:val="24"/>
          <w:szCs w:val="24"/>
        </w:rPr>
        <w:t>（一）报价一览表（格式）</w:t>
      </w:r>
    </w:p>
    <w:p w:rsidR="004E4090" w:rsidRDefault="004E4090">
      <w:pPr>
        <w:snapToGrid w:val="0"/>
        <w:spacing w:line="440" w:lineRule="exact"/>
        <w:rPr>
          <w:rFonts w:ascii="宋体" w:hAnsi="宋体" w:cs="宋体"/>
          <w:sz w:val="24"/>
          <w:szCs w:val="24"/>
        </w:rPr>
      </w:pPr>
      <w:r>
        <w:rPr>
          <w:rFonts w:ascii="宋体" w:hAnsi="宋体" w:cs="宋体" w:hint="eastAsia"/>
          <w:sz w:val="24"/>
          <w:szCs w:val="24"/>
        </w:rPr>
        <w:t xml:space="preserve">    （二）分项报价明细表</w:t>
      </w:r>
    </w:p>
    <w:p w:rsidR="004E4090" w:rsidRDefault="004E4090">
      <w:pPr>
        <w:snapToGrid w:val="0"/>
        <w:spacing w:line="440" w:lineRule="exact"/>
        <w:ind w:firstLineChars="200" w:firstLine="482"/>
        <w:rPr>
          <w:rFonts w:ascii="宋体" w:hAnsi="宋体" w:cs="宋体"/>
          <w:b/>
          <w:sz w:val="24"/>
          <w:szCs w:val="24"/>
        </w:rPr>
      </w:pPr>
      <w:r>
        <w:rPr>
          <w:rFonts w:ascii="宋体" w:hAnsi="宋体" w:cs="宋体" w:hint="eastAsia"/>
          <w:b/>
          <w:sz w:val="24"/>
          <w:szCs w:val="24"/>
        </w:rPr>
        <w:t>二、资格文件</w:t>
      </w:r>
    </w:p>
    <w:p w:rsidR="004E4090" w:rsidRDefault="004E4090">
      <w:pPr>
        <w:snapToGrid w:val="0"/>
        <w:spacing w:line="440" w:lineRule="exact"/>
        <w:ind w:firstLineChars="200" w:firstLine="480"/>
        <w:rPr>
          <w:rFonts w:ascii="宋体" w:hAnsi="宋体" w:cs="宋体"/>
          <w:sz w:val="24"/>
          <w:szCs w:val="24"/>
        </w:rPr>
      </w:pPr>
      <w:r>
        <w:rPr>
          <w:rFonts w:ascii="宋体" w:hAnsi="宋体" w:cs="宋体" w:hint="eastAsia"/>
          <w:sz w:val="24"/>
          <w:szCs w:val="24"/>
        </w:rPr>
        <w:t>（一）营业执照副本复印件</w:t>
      </w:r>
    </w:p>
    <w:p w:rsidR="004E4090" w:rsidRDefault="004E4090">
      <w:pPr>
        <w:snapToGrid w:val="0"/>
        <w:spacing w:line="440" w:lineRule="exact"/>
        <w:ind w:firstLineChars="200" w:firstLine="480"/>
        <w:rPr>
          <w:rFonts w:ascii="宋体" w:hAnsi="宋体" w:cs="宋体"/>
          <w:sz w:val="24"/>
          <w:szCs w:val="24"/>
        </w:rPr>
      </w:pPr>
      <w:r>
        <w:rPr>
          <w:rFonts w:ascii="宋体" w:hAnsi="宋体" w:cs="宋体" w:hint="eastAsia"/>
          <w:sz w:val="24"/>
          <w:szCs w:val="24"/>
        </w:rPr>
        <w:t>（二）法定代表人身份证明书（格式）</w:t>
      </w:r>
    </w:p>
    <w:p w:rsidR="004E4090" w:rsidRDefault="004E4090">
      <w:pPr>
        <w:snapToGrid w:val="0"/>
        <w:spacing w:line="440" w:lineRule="exact"/>
        <w:ind w:firstLineChars="200" w:firstLine="480"/>
        <w:rPr>
          <w:rFonts w:ascii="宋体" w:hAnsi="宋体" w:cs="宋体"/>
          <w:sz w:val="24"/>
          <w:szCs w:val="24"/>
        </w:rPr>
      </w:pPr>
      <w:r>
        <w:rPr>
          <w:rFonts w:ascii="宋体" w:hAnsi="宋体" w:cs="宋体" w:hint="eastAsia"/>
          <w:sz w:val="24"/>
          <w:szCs w:val="24"/>
        </w:rPr>
        <w:t>（三）法定代表人授权委托书（格式）</w:t>
      </w:r>
    </w:p>
    <w:p w:rsidR="004E4090" w:rsidRDefault="004E4090">
      <w:pPr>
        <w:numPr>
          <w:ilvl w:val="0"/>
          <w:numId w:val="18"/>
        </w:numPr>
        <w:snapToGrid w:val="0"/>
        <w:spacing w:line="440" w:lineRule="exact"/>
        <w:ind w:firstLineChars="200" w:firstLine="480"/>
        <w:rPr>
          <w:rFonts w:ascii="宋体" w:hAnsi="宋体" w:cs="宋体"/>
          <w:sz w:val="24"/>
          <w:szCs w:val="24"/>
        </w:rPr>
      </w:pPr>
      <w:r>
        <w:rPr>
          <w:rFonts w:ascii="宋体" w:hAnsi="宋体" w:cs="宋体" w:hint="eastAsia"/>
          <w:sz w:val="24"/>
          <w:szCs w:val="24"/>
        </w:rPr>
        <w:t>书面声明（格式）</w:t>
      </w:r>
    </w:p>
    <w:p w:rsidR="004E4090" w:rsidRDefault="004E4090">
      <w:pPr>
        <w:snapToGrid w:val="0"/>
        <w:spacing w:line="440" w:lineRule="exact"/>
        <w:ind w:firstLineChars="200" w:firstLine="482"/>
        <w:rPr>
          <w:rFonts w:ascii="宋体" w:hAnsi="宋体" w:cs="宋体"/>
          <w:b/>
          <w:sz w:val="24"/>
          <w:szCs w:val="24"/>
        </w:rPr>
      </w:pPr>
      <w:r>
        <w:rPr>
          <w:rFonts w:ascii="宋体" w:hAnsi="宋体" w:cs="宋体" w:hint="eastAsia"/>
          <w:b/>
          <w:sz w:val="24"/>
          <w:szCs w:val="24"/>
        </w:rPr>
        <w:t>三、商务文件</w:t>
      </w:r>
    </w:p>
    <w:p w:rsidR="004E4090" w:rsidRDefault="004E4090">
      <w:pPr>
        <w:snapToGrid w:val="0"/>
        <w:spacing w:line="440" w:lineRule="exact"/>
        <w:ind w:firstLineChars="200" w:firstLine="480"/>
        <w:rPr>
          <w:rFonts w:ascii="宋体" w:hAnsi="宋体" w:cs="宋体"/>
          <w:sz w:val="24"/>
          <w:szCs w:val="24"/>
        </w:rPr>
      </w:pPr>
      <w:r>
        <w:rPr>
          <w:rFonts w:ascii="宋体" w:hAnsi="宋体" w:cs="宋体" w:hint="eastAsia"/>
          <w:sz w:val="24"/>
          <w:szCs w:val="24"/>
        </w:rPr>
        <w:t>（一）商务条款差异表</w:t>
      </w:r>
    </w:p>
    <w:p w:rsidR="004E4090" w:rsidRDefault="004E4090">
      <w:pPr>
        <w:snapToGrid w:val="0"/>
        <w:spacing w:line="440" w:lineRule="exact"/>
        <w:ind w:firstLineChars="200" w:firstLine="482"/>
        <w:rPr>
          <w:rFonts w:ascii="宋体" w:hAnsi="宋体" w:cs="宋体"/>
          <w:sz w:val="24"/>
          <w:szCs w:val="24"/>
        </w:rPr>
      </w:pPr>
      <w:r>
        <w:rPr>
          <w:rFonts w:ascii="宋体" w:hAnsi="宋体" w:cs="宋体" w:hint="eastAsia"/>
          <w:b/>
          <w:sz w:val="24"/>
          <w:szCs w:val="24"/>
        </w:rPr>
        <w:t>四、技术文件</w:t>
      </w:r>
    </w:p>
    <w:p w:rsidR="004E4090" w:rsidRDefault="004E4090">
      <w:pPr>
        <w:snapToGrid w:val="0"/>
        <w:spacing w:line="440" w:lineRule="exact"/>
        <w:ind w:firstLineChars="200" w:firstLine="480"/>
        <w:rPr>
          <w:rFonts w:ascii="宋体" w:hAnsi="宋体" w:cs="宋体"/>
          <w:sz w:val="24"/>
          <w:szCs w:val="24"/>
        </w:rPr>
      </w:pPr>
      <w:r>
        <w:rPr>
          <w:rFonts w:ascii="宋体" w:hAnsi="宋体" w:cs="宋体" w:hint="eastAsia"/>
          <w:sz w:val="24"/>
          <w:szCs w:val="24"/>
        </w:rPr>
        <w:t>（一）技术条款差异表</w:t>
      </w:r>
    </w:p>
    <w:p w:rsidR="004E4090" w:rsidRDefault="004E4090">
      <w:pPr>
        <w:tabs>
          <w:tab w:val="left" w:pos="1764"/>
        </w:tabs>
        <w:snapToGrid w:val="0"/>
        <w:spacing w:line="440" w:lineRule="exact"/>
        <w:ind w:firstLineChars="200" w:firstLine="482"/>
        <w:rPr>
          <w:rFonts w:ascii="宋体" w:hAnsi="宋体" w:cs="宋体"/>
          <w:b/>
          <w:sz w:val="24"/>
          <w:szCs w:val="24"/>
        </w:rPr>
      </w:pPr>
      <w:r>
        <w:rPr>
          <w:rFonts w:ascii="宋体" w:hAnsi="宋体" w:cs="宋体" w:hint="eastAsia"/>
          <w:b/>
          <w:sz w:val="24"/>
          <w:szCs w:val="24"/>
        </w:rPr>
        <w:t>五、其他</w:t>
      </w:r>
    </w:p>
    <w:p w:rsidR="004E4090" w:rsidRDefault="004E4090">
      <w:pPr>
        <w:spacing w:line="440" w:lineRule="exact"/>
        <w:ind w:firstLineChars="200" w:firstLine="480"/>
        <w:rPr>
          <w:rFonts w:ascii="宋体" w:hAnsi="宋体" w:cs="宋体"/>
          <w:sz w:val="24"/>
          <w:szCs w:val="24"/>
        </w:rPr>
      </w:pPr>
      <w:r>
        <w:rPr>
          <w:rFonts w:ascii="宋体" w:hAnsi="宋体" w:cs="宋体" w:hint="eastAsia"/>
          <w:sz w:val="24"/>
          <w:szCs w:val="24"/>
        </w:rPr>
        <w:t>（一）其他与项目有关的资料（自附）</w:t>
      </w:r>
    </w:p>
    <w:p w:rsidR="003B78E0" w:rsidRDefault="004E4090" w:rsidP="003B78E0">
      <w:pPr>
        <w:rPr>
          <w:rFonts w:cs="宋体"/>
        </w:rPr>
      </w:pPr>
      <w:r>
        <w:rPr>
          <w:rFonts w:cs="宋体" w:hint="eastAsia"/>
        </w:rPr>
        <w:br w:type="page"/>
      </w:r>
      <w:r w:rsidR="003B78E0">
        <w:rPr>
          <w:rFonts w:hint="eastAsia"/>
        </w:rPr>
        <w:lastRenderedPageBreak/>
        <w:t>（一）报价明细表；</w:t>
      </w:r>
    </w:p>
    <w:p w:rsidR="003B78E0" w:rsidRDefault="003B78E0" w:rsidP="003B78E0"/>
    <w:p w:rsidR="003B78E0" w:rsidRDefault="003B78E0" w:rsidP="003B78E0">
      <w:pPr>
        <w:rPr>
          <w:rFonts w:cs="仿宋"/>
        </w:rPr>
      </w:pPr>
      <w:r>
        <w:rPr>
          <w:rFonts w:hint="eastAsia"/>
        </w:rPr>
        <w:t>采购项目名称：</w:t>
      </w:r>
    </w:p>
    <w:p w:rsidR="003B78E0" w:rsidRDefault="003B78E0" w:rsidP="003B78E0">
      <w:pPr>
        <w:pStyle w:val="Default"/>
      </w:pPr>
      <w:bookmarkStart w:id="98" w:name="OLE_LINK37"/>
      <w:bookmarkStart w:id="99" w:name="OLE_LINK36"/>
    </w:p>
    <w:tbl>
      <w:tblPr>
        <w:tblStyle w:val="af6"/>
        <w:tblW w:w="9606" w:type="dxa"/>
        <w:tblLook w:val="04A0"/>
      </w:tblPr>
      <w:tblGrid>
        <w:gridCol w:w="925"/>
        <w:gridCol w:w="1451"/>
        <w:gridCol w:w="1418"/>
        <w:gridCol w:w="850"/>
        <w:gridCol w:w="2127"/>
        <w:gridCol w:w="1275"/>
        <w:gridCol w:w="1560"/>
      </w:tblGrid>
      <w:tr w:rsidR="003B78E0" w:rsidTr="003B78E0">
        <w:trPr>
          <w:trHeight w:val="702"/>
        </w:trPr>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bookmarkEnd w:id="98"/>
          <w:bookmarkEnd w:id="99"/>
          <w:p w:rsidR="003B78E0" w:rsidRDefault="003B78E0" w:rsidP="009622DC">
            <w:pPr>
              <w:pStyle w:val="212"/>
            </w:pPr>
            <w:r>
              <w:rPr>
                <w:rFonts w:hint="eastAsia"/>
              </w:rPr>
              <w:t>供应商全称</w:t>
            </w:r>
          </w:p>
        </w:tc>
        <w:tc>
          <w:tcPr>
            <w:tcW w:w="72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pPr>
              <w:widowControl/>
              <w:rPr>
                <w:rFonts w:ascii="Times New Roman" w:hAnsi="Times New Roman"/>
                <w:sz w:val="20"/>
              </w:rPr>
            </w:pPr>
          </w:p>
        </w:tc>
      </w:tr>
      <w:tr w:rsidR="003B78E0" w:rsidTr="003B78E0">
        <w:trPr>
          <w:trHeight w:val="702"/>
        </w:trPr>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分包</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项目名称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规格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单位</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单价</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78E0" w:rsidRDefault="003B78E0" w:rsidP="009622DC">
            <w:pPr>
              <w:pStyle w:val="212"/>
            </w:pPr>
            <w:r>
              <w:rPr>
                <w:rFonts w:hint="eastAsia"/>
              </w:rPr>
              <w:t>预估数量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78E0" w:rsidRDefault="003B78E0" w:rsidP="009622DC">
            <w:pPr>
              <w:pStyle w:val="212"/>
            </w:pPr>
            <w:r>
              <w:rPr>
                <w:rFonts w:hint="eastAsia"/>
              </w:rPr>
              <w:t>合计</w:t>
            </w:r>
          </w:p>
        </w:tc>
      </w:tr>
      <w:tr w:rsidR="003B78E0" w:rsidTr="003B78E0">
        <w:trPr>
          <w:trHeight w:val="610"/>
        </w:trPr>
        <w:tc>
          <w:tcPr>
            <w:tcW w:w="9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9248E8" w:rsidP="009622DC">
            <w:pPr>
              <w:pStyle w:val="212"/>
            </w:pPr>
            <w:r>
              <w:rPr>
                <w:rFonts w:hint="eastAsia"/>
              </w:rPr>
              <w:t>1</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医用液氧</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液态氧</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9D0FF3" w:rsidP="009622DC">
            <w:pPr>
              <w:pStyle w:val="212"/>
            </w:pPr>
            <w:r>
              <w:t>M</w:t>
            </w:r>
            <w:r>
              <w:rPr>
                <w:rFonts w:hint="eastAsia"/>
              </w:rPr>
              <w:t>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/m3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78E0" w:rsidRDefault="003B78E0" w:rsidP="00C94481">
            <w:pPr>
              <w:pStyle w:val="212"/>
            </w:pPr>
            <w:r>
              <w:rPr>
                <w:rFonts w:hint="eastAsia"/>
              </w:rPr>
              <w:t>2</w:t>
            </w:r>
            <w:r w:rsidR="00C94481">
              <w:rPr>
                <w:rFonts w:hint="eastAsia"/>
              </w:rPr>
              <w:t>2</w:t>
            </w:r>
            <w:r>
              <w:rPr>
                <w:rFonts w:hint="eastAsia"/>
              </w:rPr>
              <w:t>0</w:t>
            </w:r>
            <w:r w:rsidR="009D0FF3">
              <w:rPr>
                <w:rFonts w:hint="eastAsia"/>
              </w:rPr>
              <w:t>m³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78E0" w:rsidRDefault="003B78E0" w:rsidP="009622DC">
            <w:pPr>
              <w:pStyle w:val="212"/>
            </w:pPr>
          </w:p>
        </w:tc>
      </w:tr>
      <w:tr w:rsidR="003B78E0" w:rsidTr="003B78E0">
        <w:trPr>
          <w:trHeight w:val="6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pPr>
              <w:widowControl/>
              <w:rPr>
                <w:rFonts w:asciiTheme="minorEastAsia" w:eastAsiaTheme="minorEastAsia" w:hAnsiTheme="minorEastAsia" w:cs="仿宋"/>
                <w:sz w:val="24"/>
                <w:szCs w:val="24"/>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医用氧气</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40L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/瓶</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78E0" w:rsidRDefault="00C94481" w:rsidP="009622DC">
            <w:pPr>
              <w:pStyle w:val="212"/>
            </w:pPr>
            <w:r>
              <w:rPr>
                <w:rFonts w:hint="eastAsia"/>
              </w:rPr>
              <w:t>1800</w:t>
            </w:r>
            <w:r w:rsidR="009D0FF3">
              <w:rPr>
                <w:rFonts w:hint="eastAsia"/>
              </w:rPr>
              <w:t>瓶</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78E0" w:rsidRDefault="003B78E0" w:rsidP="009622DC">
            <w:pPr>
              <w:pStyle w:val="212"/>
            </w:pPr>
          </w:p>
        </w:tc>
      </w:tr>
      <w:tr w:rsidR="003B78E0" w:rsidTr="003B78E0">
        <w:trPr>
          <w:trHeight w:val="6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pPr>
              <w:widowControl/>
              <w:rPr>
                <w:rFonts w:asciiTheme="minorEastAsia" w:eastAsiaTheme="minorEastAsia" w:hAnsiTheme="minorEastAsia" w:cs="仿宋"/>
                <w:sz w:val="24"/>
                <w:szCs w:val="24"/>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液氮</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10L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/瓶</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78E0" w:rsidRDefault="003B78E0" w:rsidP="009622DC">
            <w:pPr>
              <w:pStyle w:val="212"/>
            </w:pPr>
            <w:r>
              <w:rPr>
                <w:rFonts w:hint="eastAsia"/>
              </w:rPr>
              <w:t>10</w:t>
            </w:r>
            <w:r w:rsidR="009D0FF3">
              <w:rPr>
                <w:rFonts w:hint="eastAsia"/>
              </w:rPr>
              <w:t>瓶</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78E0" w:rsidRDefault="003B78E0" w:rsidP="009622DC">
            <w:pPr>
              <w:pStyle w:val="212"/>
            </w:pPr>
          </w:p>
        </w:tc>
      </w:tr>
      <w:tr w:rsidR="003B78E0" w:rsidTr="003B78E0">
        <w:trPr>
          <w:trHeight w:val="62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pPr>
              <w:widowControl/>
              <w:rPr>
                <w:rFonts w:asciiTheme="minorEastAsia" w:eastAsiaTheme="minorEastAsia" w:hAnsiTheme="minorEastAsia" w:cs="仿宋"/>
                <w:sz w:val="24"/>
                <w:szCs w:val="24"/>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二氧化碳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40L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/瓶</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78E0" w:rsidRDefault="009248E8" w:rsidP="009622DC">
            <w:pPr>
              <w:pStyle w:val="212"/>
            </w:pPr>
            <w:r>
              <w:rPr>
                <w:rFonts w:hint="eastAsia"/>
              </w:rPr>
              <w:t>50</w:t>
            </w:r>
            <w:r w:rsidR="009D0FF3">
              <w:rPr>
                <w:rFonts w:hint="eastAsia"/>
              </w:rPr>
              <w:t>瓶</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78E0" w:rsidRDefault="003B78E0" w:rsidP="009622DC">
            <w:pPr>
              <w:pStyle w:val="212"/>
            </w:pPr>
          </w:p>
        </w:tc>
      </w:tr>
      <w:tr w:rsidR="003B78E0" w:rsidTr="003B78E0">
        <w:trPr>
          <w:trHeight w:val="629"/>
        </w:trPr>
        <w:tc>
          <w:tcPr>
            <w:tcW w:w="804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总计（</w:t>
            </w:r>
            <w:r w:rsidR="00C94481">
              <w:rPr>
                <w:rFonts w:hint="eastAsia"/>
              </w:rPr>
              <w:t>以各项目单价乘年预估量的总合计的最低价中标</w:t>
            </w:r>
            <w:r>
              <w:rPr>
                <w:rFonts w:hint="eastAsia"/>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78E0" w:rsidRDefault="003B78E0" w:rsidP="009622DC">
            <w:pPr>
              <w:pStyle w:val="212"/>
            </w:pPr>
          </w:p>
        </w:tc>
      </w:tr>
    </w:tbl>
    <w:p w:rsidR="003B78E0" w:rsidRDefault="003B78E0" w:rsidP="003B78E0">
      <w:pPr>
        <w:pStyle w:val="Default"/>
      </w:pPr>
      <w:r>
        <w:rPr>
          <w:rFonts w:hint="eastAsia"/>
        </w:rPr>
        <w:t>以上项目均以双方签字确认后的</w:t>
      </w:r>
      <w:r w:rsidR="00C94481">
        <w:rPr>
          <w:rFonts w:hint="eastAsia"/>
        </w:rPr>
        <w:t>实际用</w:t>
      </w:r>
      <w:r>
        <w:rPr>
          <w:rFonts w:hint="eastAsia"/>
        </w:rPr>
        <w:t>量进行结算。</w:t>
      </w:r>
    </w:p>
    <w:p w:rsidR="003B78E0" w:rsidRDefault="003B78E0" w:rsidP="003B78E0">
      <w:pPr>
        <w:pStyle w:val="TOC71"/>
      </w:pPr>
    </w:p>
    <w:p w:rsidR="003B78E0" w:rsidRDefault="003B78E0" w:rsidP="003B78E0"/>
    <w:p w:rsidR="003B78E0" w:rsidRDefault="003B78E0" w:rsidP="003B78E0">
      <w:r>
        <w:rPr>
          <w:rFonts w:hint="eastAsia"/>
        </w:rPr>
        <w:t>供应商：</w:t>
      </w:r>
      <w:r>
        <w:rPr>
          <w:rFonts w:hint="eastAsia"/>
        </w:rPr>
        <w:t xml:space="preserve">                            </w:t>
      </w:r>
      <w:r>
        <w:rPr>
          <w:rFonts w:hint="eastAsia"/>
        </w:rPr>
        <w:t>法人授权代表：</w:t>
      </w:r>
    </w:p>
    <w:p w:rsidR="003B78E0" w:rsidRDefault="003B78E0" w:rsidP="003B78E0"/>
    <w:p w:rsidR="003B78E0" w:rsidRDefault="003B78E0" w:rsidP="003B78E0">
      <w:r>
        <w:rPr>
          <w:rFonts w:hint="eastAsia"/>
        </w:rPr>
        <w:t xml:space="preserve">  </w:t>
      </w:r>
      <w:r>
        <w:rPr>
          <w:rFonts w:hint="eastAsia"/>
        </w:rPr>
        <w:t>（供应商公章）</w:t>
      </w:r>
      <w:r>
        <w:rPr>
          <w:rFonts w:hint="eastAsia"/>
        </w:rPr>
        <w:t xml:space="preserve">                               </w:t>
      </w:r>
      <w:r>
        <w:rPr>
          <w:rFonts w:hint="eastAsia"/>
        </w:rPr>
        <w:t>（签字或盖章）</w:t>
      </w:r>
    </w:p>
    <w:p w:rsidR="003B78E0" w:rsidRDefault="003B78E0" w:rsidP="003B78E0"/>
    <w:p w:rsidR="003B78E0" w:rsidRDefault="003B78E0" w:rsidP="003B78E0"/>
    <w:p w:rsidR="003B78E0" w:rsidRDefault="003B78E0" w:rsidP="003B78E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B78E0" w:rsidRDefault="003B78E0" w:rsidP="003B78E0"/>
    <w:p w:rsidR="003B78E0" w:rsidRDefault="003B78E0" w:rsidP="003B78E0">
      <w:r>
        <w:rPr>
          <w:rFonts w:hint="eastAsia"/>
        </w:rPr>
        <w:t>说明：</w:t>
      </w:r>
    </w:p>
    <w:p w:rsidR="003B78E0" w:rsidRDefault="003B78E0" w:rsidP="003B78E0">
      <w:pPr>
        <w:snapToGrid w:val="0"/>
        <w:spacing w:line="500" w:lineRule="exact"/>
        <w:rPr>
          <w:rFonts w:ascii="宋体" w:hAnsi="宋体" w:cs="宋体"/>
          <w:sz w:val="24"/>
          <w:szCs w:val="28"/>
        </w:rPr>
      </w:pPr>
      <w:r>
        <w:rPr>
          <w:rFonts w:ascii="宋体" w:hAnsi="宋体" w:cs="宋体" w:hint="eastAsia"/>
          <w:sz w:val="24"/>
          <w:szCs w:val="28"/>
        </w:rPr>
        <w:t>1、报价一览表按格式填列；</w:t>
      </w:r>
    </w:p>
    <w:p w:rsidR="003B78E0" w:rsidRDefault="003B78E0" w:rsidP="003B78E0">
      <w:pPr>
        <w:snapToGrid w:val="0"/>
        <w:spacing w:line="500" w:lineRule="exact"/>
        <w:rPr>
          <w:rFonts w:ascii="宋体" w:hAnsi="宋体" w:cs="宋体"/>
          <w:sz w:val="24"/>
          <w:szCs w:val="28"/>
        </w:rPr>
      </w:pPr>
      <w:r>
        <w:rPr>
          <w:rFonts w:ascii="宋体" w:hAnsi="宋体" w:cs="宋体" w:hint="eastAsia"/>
          <w:sz w:val="24"/>
          <w:szCs w:val="28"/>
        </w:rPr>
        <w:t>2、报价一览表在开标大会上当众宣读，务必填写清楚，准确无误。</w:t>
      </w:r>
    </w:p>
    <w:p w:rsidR="003B78E0" w:rsidRPr="003B78E0" w:rsidRDefault="003B78E0" w:rsidP="003B78E0">
      <w:pPr>
        <w:rPr>
          <w:rFonts w:ascii="宋体" w:hAnsi="宋体" w:cs="宋体"/>
          <w:sz w:val="24"/>
          <w:szCs w:val="28"/>
        </w:rPr>
      </w:pPr>
    </w:p>
    <w:p w:rsidR="003B78E0" w:rsidRPr="003B78E0" w:rsidRDefault="003B78E0" w:rsidP="003B78E0">
      <w:pPr>
        <w:pStyle w:val="a0"/>
        <w:rPr>
          <w:rFonts w:ascii="宋体" w:eastAsia="宋体" w:hAnsi="宋体" w:cs="宋体"/>
          <w:sz w:val="24"/>
          <w:szCs w:val="28"/>
        </w:rPr>
      </w:pPr>
    </w:p>
    <w:p w:rsidR="004E4090" w:rsidRPr="003B78E0" w:rsidRDefault="004E4090" w:rsidP="003B78E0">
      <w:r>
        <w:rPr>
          <w:rFonts w:ascii="宋体" w:hAnsi="宋体" w:cs="宋体" w:hint="eastAsia"/>
          <w:szCs w:val="28"/>
        </w:rPr>
        <w:br w:type="page"/>
      </w:r>
      <w:bookmarkStart w:id="100" w:name="_Toc161727399"/>
      <w:r>
        <w:rPr>
          <w:rFonts w:ascii="宋体" w:hAnsi="宋体" w:cs="宋体" w:hint="eastAsia"/>
          <w:szCs w:val="36"/>
        </w:rPr>
        <w:lastRenderedPageBreak/>
        <w:t>（二）分项报价明细表</w:t>
      </w:r>
      <w:bookmarkEnd w:id="100"/>
    </w:p>
    <w:p w:rsidR="004E4090" w:rsidRDefault="004E4090">
      <w:pPr>
        <w:spacing w:line="500" w:lineRule="exact"/>
        <w:rPr>
          <w:rFonts w:ascii="宋体" w:hAnsi="宋体" w:cs="宋体"/>
          <w:sz w:val="24"/>
          <w:szCs w:val="28"/>
        </w:rPr>
      </w:pPr>
      <w:r>
        <w:rPr>
          <w:rFonts w:ascii="宋体" w:hAnsi="宋体" w:cs="宋体" w:hint="eastAsia"/>
          <w:sz w:val="24"/>
          <w:szCs w:val="28"/>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6"/>
        <w:gridCol w:w="1406"/>
        <w:gridCol w:w="4568"/>
        <w:gridCol w:w="990"/>
        <w:gridCol w:w="990"/>
        <w:gridCol w:w="988"/>
      </w:tblGrid>
      <w:tr w:rsidR="004E4090">
        <w:trPr>
          <w:trHeight w:hRule="exact" w:val="535"/>
          <w:jc w:val="center"/>
        </w:trPr>
        <w:tc>
          <w:tcPr>
            <w:tcW w:w="686" w:type="dxa"/>
            <w:vAlign w:val="center"/>
          </w:tcPr>
          <w:p w:rsidR="004E4090" w:rsidRDefault="004E4090">
            <w:pPr>
              <w:jc w:val="center"/>
              <w:rPr>
                <w:rFonts w:ascii="宋体" w:hAnsi="宋体" w:cs="宋体"/>
                <w:b/>
                <w:sz w:val="21"/>
                <w:szCs w:val="21"/>
              </w:rPr>
            </w:pPr>
            <w:r>
              <w:rPr>
                <w:rFonts w:ascii="宋体" w:hAnsi="宋体" w:cs="宋体" w:hint="eastAsia"/>
                <w:b/>
                <w:sz w:val="21"/>
                <w:szCs w:val="21"/>
              </w:rPr>
              <w:t>序号</w:t>
            </w:r>
          </w:p>
        </w:tc>
        <w:tc>
          <w:tcPr>
            <w:tcW w:w="1406" w:type="dxa"/>
            <w:vAlign w:val="center"/>
          </w:tcPr>
          <w:p w:rsidR="004E4090" w:rsidRDefault="004E4090">
            <w:pPr>
              <w:jc w:val="center"/>
              <w:rPr>
                <w:rFonts w:ascii="宋体" w:hAnsi="宋体" w:cs="宋体"/>
                <w:b/>
                <w:sz w:val="21"/>
                <w:szCs w:val="21"/>
              </w:rPr>
            </w:pPr>
            <w:r>
              <w:rPr>
                <w:rFonts w:ascii="宋体" w:hAnsi="宋体" w:cs="宋体" w:hint="eastAsia"/>
                <w:b/>
                <w:sz w:val="21"/>
                <w:szCs w:val="21"/>
              </w:rPr>
              <w:t>名称</w:t>
            </w:r>
          </w:p>
        </w:tc>
        <w:tc>
          <w:tcPr>
            <w:tcW w:w="4568" w:type="dxa"/>
            <w:vAlign w:val="center"/>
          </w:tcPr>
          <w:p w:rsidR="004E4090" w:rsidRDefault="004E4090">
            <w:pPr>
              <w:jc w:val="center"/>
              <w:rPr>
                <w:rFonts w:ascii="宋体" w:hAnsi="宋体" w:cs="宋体"/>
                <w:b/>
                <w:sz w:val="21"/>
                <w:szCs w:val="21"/>
              </w:rPr>
            </w:pPr>
            <w:r>
              <w:rPr>
                <w:rFonts w:ascii="宋体" w:hAnsi="宋体" w:cs="宋体" w:hint="eastAsia"/>
                <w:b/>
                <w:sz w:val="21"/>
                <w:szCs w:val="21"/>
              </w:rPr>
              <w:t>相关信息（品牌、规格型号、制造商、原产地等）</w:t>
            </w:r>
          </w:p>
        </w:tc>
        <w:tc>
          <w:tcPr>
            <w:tcW w:w="990" w:type="dxa"/>
            <w:vAlign w:val="center"/>
          </w:tcPr>
          <w:p w:rsidR="004E4090" w:rsidRDefault="004E4090">
            <w:pPr>
              <w:jc w:val="center"/>
              <w:rPr>
                <w:rFonts w:ascii="宋体" w:hAnsi="宋体" w:cs="宋体"/>
                <w:b/>
                <w:sz w:val="21"/>
                <w:szCs w:val="21"/>
              </w:rPr>
            </w:pPr>
            <w:r>
              <w:rPr>
                <w:rFonts w:ascii="宋体" w:hAnsi="宋体" w:cs="宋体" w:hint="eastAsia"/>
                <w:b/>
                <w:sz w:val="21"/>
                <w:szCs w:val="21"/>
              </w:rPr>
              <w:t>数量</w:t>
            </w:r>
          </w:p>
        </w:tc>
        <w:tc>
          <w:tcPr>
            <w:tcW w:w="990" w:type="dxa"/>
            <w:vAlign w:val="center"/>
          </w:tcPr>
          <w:p w:rsidR="004E4090" w:rsidRDefault="004E4090">
            <w:pPr>
              <w:jc w:val="center"/>
              <w:rPr>
                <w:rFonts w:ascii="宋体" w:hAnsi="宋体" w:cs="宋体"/>
                <w:b/>
                <w:sz w:val="21"/>
                <w:szCs w:val="21"/>
              </w:rPr>
            </w:pPr>
            <w:r>
              <w:rPr>
                <w:rFonts w:ascii="宋体" w:hAnsi="宋体" w:cs="宋体" w:hint="eastAsia"/>
                <w:b/>
                <w:sz w:val="21"/>
                <w:szCs w:val="21"/>
              </w:rPr>
              <w:t>单价</w:t>
            </w:r>
          </w:p>
        </w:tc>
        <w:tc>
          <w:tcPr>
            <w:tcW w:w="988" w:type="dxa"/>
            <w:vAlign w:val="center"/>
          </w:tcPr>
          <w:p w:rsidR="004E4090" w:rsidRDefault="004E4090">
            <w:pPr>
              <w:jc w:val="center"/>
              <w:rPr>
                <w:rFonts w:ascii="宋体" w:hAnsi="宋体" w:cs="宋体"/>
                <w:b/>
                <w:sz w:val="21"/>
                <w:szCs w:val="21"/>
              </w:rPr>
            </w:pPr>
            <w:r>
              <w:rPr>
                <w:rFonts w:ascii="宋体" w:hAnsi="宋体" w:cs="宋体" w:hint="eastAsia"/>
                <w:b/>
                <w:sz w:val="21"/>
                <w:szCs w:val="21"/>
              </w:rPr>
              <w:t>合计</w:t>
            </w: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1</w:t>
            </w:r>
          </w:p>
        </w:tc>
        <w:tc>
          <w:tcPr>
            <w:tcW w:w="1406" w:type="dxa"/>
            <w:vAlign w:val="center"/>
          </w:tcPr>
          <w:p w:rsidR="004E4090" w:rsidRDefault="004E4090">
            <w:pPr>
              <w:jc w:val="center"/>
              <w:rPr>
                <w:rFonts w:ascii="宋体" w:hAnsi="宋体" w:cs="宋体"/>
                <w:sz w:val="21"/>
                <w:szCs w:val="21"/>
              </w:rPr>
            </w:pP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2</w:t>
            </w:r>
          </w:p>
        </w:tc>
        <w:tc>
          <w:tcPr>
            <w:tcW w:w="1406" w:type="dxa"/>
            <w:vAlign w:val="center"/>
          </w:tcPr>
          <w:p w:rsidR="004E4090" w:rsidRDefault="004E4090">
            <w:pPr>
              <w:jc w:val="center"/>
              <w:rPr>
                <w:rFonts w:ascii="宋体" w:hAnsi="宋体" w:cs="宋体"/>
                <w:sz w:val="21"/>
                <w:szCs w:val="21"/>
              </w:rPr>
            </w:pP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3</w:t>
            </w:r>
          </w:p>
        </w:tc>
        <w:tc>
          <w:tcPr>
            <w:tcW w:w="1406" w:type="dxa"/>
            <w:vAlign w:val="center"/>
          </w:tcPr>
          <w:p w:rsidR="004E4090" w:rsidRDefault="004E4090">
            <w:pPr>
              <w:jc w:val="center"/>
              <w:rPr>
                <w:rFonts w:ascii="宋体" w:hAnsi="宋体" w:cs="宋体"/>
                <w:sz w:val="21"/>
                <w:szCs w:val="21"/>
              </w:rPr>
            </w:pP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4</w:t>
            </w:r>
          </w:p>
        </w:tc>
        <w:tc>
          <w:tcPr>
            <w:tcW w:w="1406" w:type="dxa"/>
            <w:vAlign w:val="center"/>
          </w:tcPr>
          <w:p w:rsidR="004E4090" w:rsidRDefault="004E4090">
            <w:pPr>
              <w:jc w:val="center"/>
              <w:rPr>
                <w:rFonts w:ascii="宋体" w:hAnsi="宋体" w:cs="宋体"/>
                <w:sz w:val="21"/>
                <w:szCs w:val="21"/>
              </w:rPr>
            </w:pP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5</w:t>
            </w:r>
          </w:p>
        </w:tc>
        <w:tc>
          <w:tcPr>
            <w:tcW w:w="1406" w:type="dxa"/>
            <w:vAlign w:val="center"/>
          </w:tcPr>
          <w:p w:rsidR="004E4090" w:rsidRDefault="004E4090">
            <w:pPr>
              <w:jc w:val="center"/>
              <w:rPr>
                <w:rFonts w:ascii="宋体" w:hAnsi="宋体" w:cs="宋体"/>
                <w:sz w:val="21"/>
                <w:szCs w:val="21"/>
              </w:rPr>
            </w:pP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6</w:t>
            </w:r>
          </w:p>
        </w:tc>
        <w:tc>
          <w:tcPr>
            <w:tcW w:w="1406" w:type="dxa"/>
            <w:vAlign w:val="center"/>
          </w:tcPr>
          <w:p w:rsidR="004E4090" w:rsidRDefault="004E4090">
            <w:pPr>
              <w:jc w:val="center"/>
              <w:rPr>
                <w:rFonts w:ascii="宋体" w:hAnsi="宋体" w:cs="宋体"/>
                <w:sz w:val="21"/>
                <w:szCs w:val="21"/>
              </w:rPr>
            </w:pP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7</w:t>
            </w:r>
          </w:p>
        </w:tc>
        <w:tc>
          <w:tcPr>
            <w:tcW w:w="1406" w:type="dxa"/>
            <w:vAlign w:val="center"/>
          </w:tcPr>
          <w:p w:rsidR="004E4090" w:rsidRDefault="004E4090">
            <w:pPr>
              <w:jc w:val="center"/>
              <w:rPr>
                <w:rFonts w:ascii="宋体" w:hAnsi="宋体" w:cs="宋体"/>
                <w:sz w:val="21"/>
                <w:szCs w:val="21"/>
              </w:rPr>
            </w:pP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8</w:t>
            </w:r>
          </w:p>
        </w:tc>
        <w:tc>
          <w:tcPr>
            <w:tcW w:w="1406" w:type="dxa"/>
            <w:vAlign w:val="center"/>
          </w:tcPr>
          <w:p w:rsidR="004E4090" w:rsidRDefault="004E4090">
            <w:pPr>
              <w:jc w:val="center"/>
              <w:rPr>
                <w:rFonts w:ascii="宋体" w:hAnsi="宋体" w:cs="宋体"/>
                <w:sz w:val="21"/>
                <w:szCs w:val="21"/>
              </w:rPr>
            </w:pPr>
            <w:r>
              <w:rPr>
                <w:rFonts w:ascii="宋体" w:hAnsi="宋体" w:cs="宋体" w:hint="eastAsia"/>
                <w:sz w:val="21"/>
                <w:szCs w:val="21"/>
              </w:rPr>
              <w:t>人工费</w:t>
            </w: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r>
              <w:rPr>
                <w:rFonts w:ascii="宋体" w:hAnsi="宋体" w:cs="宋体" w:hint="eastAsia"/>
                <w:sz w:val="21"/>
                <w:szCs w:val="21"/>
              </w:rPr>
              <w:t>/</w:t>
            </w: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9</w:t>
            </w:r>
          </w:p>
        </w:tc>
        <w:tc>
          <w:tcPr>
            <w:tcW w:w="1406" w:type="dxa"/>
            <w:vAlign w:val="center"/>
          </w:tcPr>
          <w:p w:rsidR="004E4090" w:rsidRDefault="004E4090">
            <w:pPr>
              <w:jc w:val="center"/>
              <w:rPr>
                <w:rFonts w:ascii="宋体" w:hAnsi="宋体" w:cs="宋体"/>
                <w:sz w:val="21"/>
                <w:szCs w:val="21"/>
              </w:rPr>
            </w:pPr>
            <w:r>
              <w:rPr>
                <w:rFonts w:ascii="宋体" w:hAnsi="宋体" w:cs="宋体" w:hint="eastAsia"/>
                <w:sz w:val="21"/>
                <w:szCs w:val="21"/>
              </w:rPr>
              <w:t>运输费</w:t>
            </w: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10</w:t>
            </w:r>
          </w:p>
        </w:tc>
        <w:tc>
          <w:tcPr>
            <w:tcW w:w="1406" w:type="dxa"/>
            <w:vAlign w:val="center"/>
          </w:tcPr>
          <w:p w:rsidR="004E4090" w:rsidRDefault="004E4090">
            <w:pPr>
              <w:jc w:val="center"/>
              <w:rPr>
                <w:rFonts w:ascii="宋体" w:hAnsi="宋体" w:cs="宋体"/>
                <w:sz w:val="21"/>
                <w:szCs w:val="21"/>
              </w:rPr>
            </w:pPr>
            <w:r>
              <w:rPr>
                <w:rFonts w:ascii="宋体" w:hAnsi="宋体" w:cs="宋体" w:hint="eastAsia"/>
                <w:sz w:val="21"/>
                <w:szCs w:val="21"/>
              </w:rPr>
              <w:t>其他费用</w:t>
            </w: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r>
              <w:rPr>
                <w:rFonts w:ascii="宋体" w:hAnsi="宋体" w:cs="宋体" w:hint="eastAsia"/>
                <w:sz w:val="21"/>
                <w:szCs w:val="21"/>
              </w:rPr>
              <w:t>/</w:t>
            </w: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11</w:t>
            </w:r>
          </w:p>
        </w:tc>
        <w:tc>
          <w:tcPr>
            <w:tcW w:w="1406" w:type="dxa"/>
            <w:vAlign w:val="center"/>
          </w:tcPr>
          <w:p w:rsidR="004E4090" w:rsidRDefault="004E4090">
            <w:pPr>
              <w:jc w:val="center"/>
              <w:rPr>
                <w:rFonts w:ascii="宋体" w:hAnsi="宋体" w:cs="宋体"/>
                <w:sz w:val="21"/>
                <w:szCs w:val="21"/>
              </w:rPr>
            </w:pPr>
            <w:r>
              <w:rPr>
                <w:rFonts w:ascii="宋体" w:hAnsi="宋体" w:cs="宋体" w:hint="eastAsia"/>
                <w:sz w:val="21"/>
                <w:szCs w:val="21"/>
              </w:rPr>
              <w:t>……</w:t>
            </w: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r>
              <w:rPr>
                <w:rFonts w:ascii="宋体" w:hAnsi="宋体" w:cs="宋体" w:hint="eastAsia"/>
                <w:sz w:val="21"/>
                <w:szCs w:val="21"/>
              </w:rPr>
              <w:t>/</w:t>
            </w: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12</w:t>
            </w:r>
          </w:p>
        </w:tc>
        <w:tc>
          <w:tcPr>
            <w:tcW w:w="1406" w:type="dxa"/>
            <w:vAlign w:val="center"/>
          </w:tcPr>
          <w:p w:rsidR="004E4090" w:rsidRDefault="004E4090">
            <w:pPr>
              <w:jc w:val="center"/>
              <w:rPr>
                <w:rFonts w:ascii="宋体" w:hAnsi="宋体" w:cs="宋体"/>
                <w:sz w:val="21"/>
                <w:szCs w:val="21"/>
              </w:rPr>
            </w:pPr>
            <w:r>
              <w:rPr>
                <w:rFonts w:ascii="宋体" w:hAnsi="宋体" w:cs="宋体" w:hint="eastAsia"/>
                <w:sz w:val="21"/>
                <w:szCs w:val="21"/>
              </w:rPr>
              <w:t>总计</w:t>
            </w:r>
          </w:p>
        </w:tc>
        <w:tc>
          <w:tcPr>
            <w:tcW w:w="7536" w:type="dxa"/>
            <w:gridSpan w:val="4"/>
          </w:tcPr>
          <w:p w:rsidR="004E4090" w:rsidRDefault="004E4090">
            <w:pPr>
              <w:jc w:val="center"/>
              <w:rPr>
                <w:rFonts w:ascii="宋体" w:hAnsi="宋体" w:cs="宋体"/>
                <w:sz w:val="21"/>
                <w:szCs w:val="21"/>
              </w:rPr>
            </w:pPr>
          </w:p>
        </w:tc>
      </w:tr>
    </w:tbl>
    <w:p w:rsidR="004E4090" w:rsidRDefault="004E4090">
      <w:pPr>
        <w:spacing w:line="500" w:lineRule="exact"/>
        <w:ind w:firstLineChars="200" w:firstLine="480"/>
        <w:rPr>
          <w:rFonts w:ascii="宋体" w:hAnsi="宋体" w:cs="宋体"/>
          <w:sz w:val="24"/>
          <w:szCs w:val="28"/>
        </w:rPr>
      </w:pPr>
    </w:p>
    <w:p w:rsidR="004E4090" w:rsidRDefault="004E4090">
      <w:pPr>
        <w:spacing w:line="500" w:lineRule="exact"/>
        <w:ind w:firstLineChars="200" w:firstLine="480"/>
        <w:rPr>
          <w:rFonts w:ascii="宋体" w:hAnsi="宋体" w:cs="宋体"/>
          <w:sz w:val="24"/>
          <w:szCs w:val="28"/>
        </w:rPr>
      </w:pPr>
    </w:p>
    <w:p w:rsidR="004E4090" w:rsidRDefault="004E4090">
      <w:pPr>
        <w:spacing w:line="500" w:lineRule="exact"/>
        <w:ind w:firstLineChars="250" w:firstLine="600"/>
        <w:rPr>
          <w:rFonts w:ascii="宋体" w:hAnsi="宋体" w:cs="宋体"/>
          <w:sz w:val="24"/>
          <w:szCs w:val="28"/>
        </w:rPr>
      </w:pPr>
      <w:r>
        <w:rPr>
          <w:rFonts w:ascii="宋体" w:hAnsi="宋体" w:cs="宋体" w:hint="eastAsia"/>
          <w:sz w:val="24"/>
          <w:szCs w:val="28"/>
        </w:rPr>
        <w:t>供应商：                                  法人授权代表：</w:t>
      </w:r>
    </w:p>
    <w:p w:rsidR="004E4090" w:rsidRDefault="004E4090">
      <w:pPr>
        <w:spacing w:line="500" w:lineRule="exact"/>
        <w:rPr>
          <w:rFonts w:ascii="宋体" w:hAnsi="宋体" w:cs="宋体"/>
          <w:sz w:val="24"/>
          <w:szCs w:val="28"/>
        </w:rPr>
      </w:pPr>
    </w:p>
    <w:p w:rsidR="004E4090" w:rsidRDefault="004E4090">
      <w:pPr>
        <w:spacing w:line="500" w:lineRule="exact"/>
        <w:rPr>
          <w:rFonts w:ascii="宋体" w:hAnsi="宋体" w:cs="宋体"/>
          <w:sz w:val="24"/>
          <w:szCs w:val="28"/>
        </w:rPr>
      </w:pPr>
      <w:r>
        <w:rPr>
          <w:rFonts w:ascii="宋体" w:hAnsi="宋体" w:cs="宋体" w:hint="eastAsia"/>
          <w:sz w:val="24"/>
          <w:szCs w:val="28"/>
        </w:rPr>
        <w:t xml:space="preserve">    （供应商公章）                               （签字或盖章）</w:t>
      </w:r>
    </w:p>
    <w:p w:rsidR="004E4090" w:rsidRDefault="004E4090">
      <w:pPr>
        <w:spacing w:line="500" w:lineRule="exact"/>
        <w:rPr>
          <w:rFonts w:ascii="宋体" w:hAnsi="宋体" w:cs="宋体"/>
          <w:sz w:val="24"/>
          <w:szCs w:val="28"/>
        </w:rPr>
      </w:pPr>
    </w:p>
    <w:p w:rsidR="004E4090" w:rsidRDefault="004E4090">
      <w:pPr>
        <w:spacing w:line="500" w:lineRule="exact"/>
        <w:rPr>
          <w:rFonts w:ascii="宋体" w:hAnsi="宋体" w:cs="宋体"/>
          <w:sz w:val="24"/>
          <w:szCs w:val="28"/>
        </w:rPr>
      </w:pPr>
    </w:p>
    <w:p w:rsidR="004E4090" w:rsidRDefault="004E4090">
      <w:pPr>
        <w:snapToGrid w:val="0"/>
        <w:spacing w:line="500" w:lineRule="exact"/>
        <w:ind w:firstLineChars="200" w:firstLine="480"/>
        <w:rPr>
          <w:rFonts w:ascii="宋体" w:hAnsi="宋体" w:cs="宋体"/>
          <w:sz w:val="24"/>
          <w:szCs w:val="28"/>
        </w:rPr>
      </w:pPr>
      <w:r>
        <w:rPr>
          <w:rFonts w:ascii="宋体" w:hAnsi="宋体" w:cs="宋体" w:hint="eastAsia"/>
          <w:sz w:val="24"/>
          <w:szCs w:val="28"/>
        </w:rPr>
        <w:t xml:space="preserve">                                            年     月     日</w:t>
      </w:r>
    </w:p>
    <w:p w:rsidR="004E4090" w:rsidRDefault="004E4090">
      <w:pPr>
        <w:snapToGrid w:val="0"/>
        <w:spacing w:line="500" w:lineRule="exact"/>
        <w:ind w:firstLineChars="200" w:firstLine="480"/>
        <w:rPr>
          <w:rFonts w:ascii="宋体" w:hAnsi="宋体" w:cs="宋体"/>
          <w:sz w:val="24"/>
          <w:szCs w:val="28"/>
        </w:rPr>
      </w:pPr>
    </w:p>
    <w:p w:rsidR="004E4090" w:rsidRDefault="004E4090">
      <w:pPr>
        <w:snapToGrid w:val="0"/>
        <w:spacing w:line="500" w:lineRule="exact"/>
        <w:ind w:firstLineChars="200" w:firstLine="480"/>
        <w:rPr>
          <w:rFonts w:ascii="宋体" w:hAnsi="宋体" w:cs="宋体"/>
          <w:sz w:val="24"/>
          <w:szCs w:val="28"/>
        </w:rPr>
      </w:pPr>
      <w:r>
        <w:rPr>
          <w:rFonts w:ascii="宋体" w:hAnsi="宋体" w:cs="宋体" w:hint="eastAsia"/>
          <w:sz w:val="24"/>
          <w:szCs w:val="28"/>
        </w:rPr>
        <w:t>注：</w:t>
      </w:r>
    </w:p>
    <w:p w:rsidR="004E4090" w:rsidRDefault="004E4090">
      <w:pPr>
        <w:snapToGrid w:val="0"/>
        <w:spacing w:line="500" w:lineRule="exact"/>
        <w:ind w:firstLineChars="200" w:firstLine="480"/>
        <w:rPr>
          <w:rFonts w:ascii="宋体" w:hAnsi="宋体" w:cs="宋体"/>
          <w:sz w:val="24"/>
          <w:szCs w:val="28"/>
        </w:rPr>
      </w:pPr>
      <w:r>
        <w:rPr>
          <w:rFonts w:ascii="宋体" w:hAnsi="宋体" w:cs="宋体" w:hint="eastAsia"/>
          <w:sz w:val="24"/>
          <w:szCs w:val="28"/>
        </w:rPr>
        <w:t>1、请供应商完整填写本表，没有填写或填列不完整的按无分项报价明细处理；</w:t>
      </w:r>
    </w:p>
    <w:p w:rsidR="004E4090" w:rsidRDefault="004E4090">
      <w:pPr>
        <w:snapToGrid w:val="0"/>
        <w:spacing w:line="500" w:lineRule="exact"/>
        <w:ind w:firstLineChars="200" w:firstLine="480"/>
        <w:rPr>
          <w:rFonts w:ascii="宋体" w:hAnsi="宋体" w:cs="宋体"/>
          <w:sz w:val="24"/>
          <w:szCs w:val="28"/>
        </w:rPr>
      </w:pPr>
      <w:r>
        <w:rPr>
          <w:rFonts w:ascii="宋体" w:hAnsi="宋体" w:cs="宋体" w:hint="eastAsia"/>
          <w:sz w:val="24"/>
          <w:szCs w:val="28"/>
        </w:rPr>
        <w:t>2、计价单位以“元”或“万元”计，无此项费用以“0”填写；</w:t>
      </w:r>
    </w:p>
    <w:p w:rsidR="004E4090" w:rsidRDefault="004E4090">
      <w:pPr>
        <w:snapToGrid w:val="0"/>
        <w:spacing w:line="500" w:lineRule="exact"/>
        <w:ind w:firstLineChars="200" w:firstLine="480"/>
        <w:rPr>
          <w:rFonts w:ascii="宋体" w:hAnsi="宋体" w:cs="宋体"/>
          <w:b/>
          <w:szCs w:val="28"/>
        </w:rPr>
      </w:pPr>
      <w:r>
        <w:rPr>
          <w:rFonts w:ascii="宋体" w:hAnsi="宋体" w:cs="宋体" w:hint="eastAsia"/>
          <w:sz w:val="24"/>
          <w:szCs w:val="28"/>
        </w:rPr>
        <w:t>3、该表可扩展，并逐页签字、盖章。</w:t>
      </w:r>
      <w:bookmarkStart w:id="101" w:name="_Toc313883490"/>
      <w:bookmarkStart w:id="102" w:name="_Toc322965783"/>
      <w:bookmarkStart w:id="103" w:name="_Toc316479515"/>
    </w:p>
    <w:p w:rsidR="004E4090" w:rsidRDefault="004E4090">
      <w:pPr>
        <w:pStyle w:val="2"/>
        <w:pageBreakBefore/>
        <w:spacing w:line="500" w:lineRule="exact"/>
        <w:rPr>
          <w:rFonts w:cs="宋体"/>
          <w:b/>
          <w:szCs w:val="28"/>
        </w:rPr>
      </w:pPr>
      <w:bookmarkStart w:id="104" w:name="_Toc24569693"/>
      <w:bookmarkStart w:id="105" w:name="_Toc222"/>
      <w:r>
        <w:rPr>
          <w:rFonts w:cs="宋体" w:hint="eastAsia"/>
          <w:b/>
          <w:szCs w:val="28"/>
        </w:rPr>
        <w:lastRenderedPageBreak/>
        <w:t>二、资格文件</w:t>
      </w:r>
      <w:bookmarkEnd w:id="101"/>
      <w:bookmarkEnd w:id="102"/>
      <w:bookmarkEnd w:id="103"/>
      <w:bookmarkEnd w:id="104"/>
      <w:bookmarkEnd w:id="105"/>
    </w:p>
    <w:p w:rsidR="004E4090" w:rsidRDefault="004E4090">
      <w:pPr>
        <w:tabs>
          <w:tab w:val="left" w:pos="6300"/>
        </w:tabs>
        <w:snapToGrid w:val="0"/>
        <w:spacing w:line="500" w:lineRule="exact"/>
        <w:ind w:firstLine="570"/>
        <w:rPr>
          <w:rFonts w:ascii="宋体" w:hAnsi="宋体" w:cs="宋体"/>
        </w:rPr>
      </w:pPr>
    </w:p>
    <w:p w:rsidR="004E4090" w:rsidRDefault="004E4090">
      <w:pPr>
        <w:tabs>
          <w:tab w:val="left" w:pos="6300"/>
        </w:tabs>
        <w:snapToGrid w:val="0"/>
        <w:spacing w:line="500" w:lineRule="exact"/>
        <w:ind w:firstLine="570"/>
        <w:rPr>
          <w:rFonts w:ascii="宋体" w:hAnsi="宋体" w:cs="宋体"/>
        </w:rPr>
      </w:pPr>
      <w:r>
        <w:rPr>
          <w:rFonts w:ascii="宋体" w:hAnsi="宋体" w:cs="宋体" w:hint="eastAsia"/>
        </w:rPr>
        <w:t>（一）营业执照副本复印件</w:t>
      </w:r>
    </w:p>
    <w:p w:rsidR="004E4090" w:rsidRDefault="004E4090">
      <w:pPr>
        <w:tabs>
          <w:tab w:val="left" w:pos="6300"/>
        </w:tabs>
        <w:snapToGrid w:val="0"/>
        <w:spacing w:line="500" w:lineRule="exact"/>
        <w:ind w:firstLine="570"/>
        <w:rPr>
          <w:rFonts w:ascii="宋体" w:hAnsi="宋体" w:cs="宋体"/>
        </w:rPr>
      </w:pPr>
    </w:p>
    <w:p w:rsidR="004E4090" w:rsidRDefault="004E4090">
      <w:pPr>
        <w:widowControl/>
        <w:ind w:firstLineChars="200" w:firstLine="560"/>
        <w:jc w:val="left"/>
        <w:rPr>
          <w:rFonts w:ascii="宋体" w:hAnsi="宋体" w:cs="宋体"/>
        </w:rPr>
      </w:pPr>
      <w:r>
        <w:rPr>
          <w:rFonts w:ascii="宋体" w:hAnsi="宋体" w:cs="宋体" w:hint="eastAsia"/>
        </w:rPr>
        <w:br w:type="page"/>
      </w:r>
      <w:r>
        <w:rPr>
          <w:rFonts w:ascii="宋体" w:hAnsi="宋体" w:cs="宋体" w:hint="eastAsia"/>
        </w:rPr>
        <w:lastRenderedPageBreak/>
        <w:t>（二）法定代表人身份证明书（格式）</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采购项目名称：</w:t>
      </w:r>
      <w:r>
        <w:rPr>
          <w:rFonts w:ascii="宋体" w:hAnsi="宋体" w:cs="宋体" w:hint="eastAsia"/>
          <w:sz w:val="24"/>
          <w:u w:val="single"/>
        </w:rPr>
        <w:t xml:space="preserve">                                                </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u w:val="single"/>
        </w:rPr>
        <w:t xml:space="preserve">        </w:t>
      </w:r>
      <w:r>
        <w:rPr>
          <w:rFonts w:ascii="宋体" w:hAnsi="宋体" w:cs="宋体" w:hint="eastAsia"/>
          <w:sz w:val="24"/>
        </w:rPr>
        <w:t>（法定代表人姓名）在</w:t>
      </w:r>
      <w:r>
        <w:rPr>
          <w:rFonts w:ascii="宋体" w:hAnsi="宋体" w:cs="宋体" w:hint="eastAsia"/>
          <w:sz w:val="24"/>
          <w:u w:val="single"/>
        </w:rPr>
        <w:t xml:space="preserve">                       </w:t>
      </w:r>
      <w:r>
        <w:rPr>
          <w:rFonts w:ascii="宋体" w:hAnsi="宋体" w:cs="宋体" w:hint="eastAsia"/>
          <w:sz w:val="24"/>
        </w:rPr>
        <w:t>（供应商名称）任</w:t>
      </w:r>
      <w:r>
        <w:rPr>
          <w:rFonts w:ascii="宋体" w:hAnsi="宋体" w:cs="宋体" w:hint="eastAsia"/>
          <w:sz w:val="24"/>
          <w:u w:val="single"/>
        </w:rPr>
        <w:t xml:space="preserve">    </w:t>
      </w:r>
      <w:r>
        <w:rPr>
          <w:rFonts w:ascii="宋体" w:hAnsi="宋体" w:cs="宋体" w:hint="eastAsia"/>
          <w:sz w:val="24"/>
        </w:rPr>
        <w:t>（职务名称）职务，是（供应商名称）</w:t>
      </w:r>
      <w:r>
        <w:rPr>
          <w:rFonts w:ascii="宋体" w:hAnsi="宋体" w:cs="宋体" w:hint="eastAsia"/>
          <w:sz w:val="24"/>
          <w:u w:val="single"/>
        </w:rPr>
        <w:t xml:space="preserve">              </w:t>
      </w:r>
      <w:r>
        <w:rPr>
          <w:rFonts w:ascii="宋体" w:hAnsi="宋体" w:cs="宋体" w:hint="eastAsia"/>
          <w:sz w:val="24"/>
        </w:rPr>
        <w:t>的法定代表人。</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特此证明。</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（供应商公章）</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年   月   日</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（附：法定代表人身份证复印件）</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rPr>
      </w:pPr>
      <w:r>
        <w:rPr>
          <w:rFonts w:ascii="宋体" w:hAnsi="宋体" w:cs="宋体" w:hint="eastAsia"/>
        </w:rPr>
        <w:br w:type="column"/>
      </w:r>
      <w:r>
        <w:rPr>
          <w:rFonts w:ascii="宋体" w:hAnsi="宋体" w:cs="宋体" w:hint="eastAsia"/>
        </w:rPr>
        <w:lastRenderedPageBreak/>
        <w:t>（三）法定代表人授权委托书（格式）</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采购项目名称：</w:t>
      </w:r>
      <w:r>
        <w:rPr>
          <w:rFonts w:ascii="宋体" w:hAnsi="宋体" w:cs="宋体" w:hint="eastAsia"/>
          <w:sz w:val="24"/>
          <w:u w:val="single"/>
        </w:rPr>
        <w:t xml:space="preserve">                                                </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（供应商法定代表人名称）是</w:t>
      </w:r>
      <w:r>
        <w:rPr>
          <w:rFonts w:ascii="宋体" w:hAnsi="宋体" w:cs="宋体" w:hint="eastAsia"/>
          <w:sz w:val="24"/>
          <w:u w:val="single"/>
        </w:rPr>
        <w:t xml:space="preserve">                    </w:t>
      </w:r>
      <w:r>
        <w:rPr>
          <w:rFonts w:ascii="宋体" w:hAnsi="宋体" w:cs="宋体" w:hint="eastAsia"/>
          <w:sz w:val="24"/>
        </w:rPr>
        <w:t>（供应商名称）的法定代表人，特授权</w:t>
      </w:r>
      <w:r>
        <w:rPr>
          <w:rFonts w:ascii="宋体" w:hAnsi="宋体" w:cs="宋体" w:hint="eastAsia"/>
          <w:sz w:val="24"/>
          <w:u w:val="single"/>
        </w:rPr>
        <w:t xml:space="preserve">          </w:t>
      </w:r>
      <w:r>
        <w:rPr>
          <w:rFonts w:ascii="宋体" w:hAnsi="宋体" w:cs="宋体" w:hint="eastAsia"/>
          <w:sz w:val="24"/>
        </w:rPr>
        <w:t>（被授权人姓名及身份证代码）代表我单位全权办理上述项目的报价、签约等具体工作，并签署全部有关文件、协议及合同。</w:t>
      </w: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我单位对被授权人的签名负全部责任。</w:t>
      </w: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在撤消授权的书面通知以前，本授权书一直有效。被授权人在授权书有效期内签署的所有文件不因授权的撤消而失效。</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被授权人签名：               供应商法定代表人签名：</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（附：被授权人身份证复印件）</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（供应商公章）</w:t>
      </w:r>
    </w:p>
    <w:p w:rsidR="004E4090" w:rsidRDefault="004E4090">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年   月   日</w:t>
      </w:r>
    </w:p>
    <w:p w:rsidR="004E4090" w:rsidRDefault="004E4090">
      <w:pPr>
        <w:tabs>
          <w:tab w:val="left" w:pos="6300"/>
        </w:tabs>
        <w:snapToGrid w:val="0"/>
        <w:spacing w:line="500" w:lineRule="exact"/>
        <w:rPr>
          <w:rFonts w:ascii="宋体" w:hAnsi="宋体" w:cs="宋体"/>
        </w:rPr>
      </w:pPr>
    </w:p>
    <w:p w:rsidR="004E4090" w:rsidRDefault="004E4090">
      <w:pPr>
        <w:snapToGrid w:val="0"/>
        <w:spacing w:line="440" w:lineRule="exact"/>
        <w:ind w:left="753"/>
        <w:jc w:val="left"/>
        <w:rPr>
          <w:rFonts w:ascii="宋体" w:hAnsi="宋体" w:cs="宋体"/>
        </w:rPr>
      </w:pPr>
    </w:p>
    <w:p w:rsidR="004E4090" w:rsidRDefault="004E4090">
      <w:pPr>
        <w:snapToGrid w:val="0"/>
        <w:spacing w:line="440" w:lineRule="exact"/>
        <w:ind w:left="753"/>
        <w:jc w:val="left"/>
        <w:rPr>
          <w:rFonts w:ascii="宋体" w:hAnsi="宋体" w:cs="宋体"/>
        </w:rPr>
      </w:pPr>
    </w:p>
    <w:p w:rsidR="004E4090" w:rsidRDefault="004E4090">
      <w:pPr>
        <w:snapToGrid w:val="0"/>
        <w:spacing w:line="440" w:lineRule="exact"/>
        <w:ind w:left="753"/>
        <w:jc w:val="center"/>
        <w:rPr>
          <w:rFonts w:ascii="宋体" w:hAnsi="宋体" w:cs="宋体"/>
        </w:rPr>
      </w:pPr>
      <w:r>
        <w:rPr>
          <w:rFonts w:ascii="宋体" w:hAnsi="宋体" w:cs="宋体" w:hint="eastAsia"/>
        </w:rPr>
        <w:br w:type="page"/>
      </w:r>
      <w:r>
        <w:rPr>
          <w:rFonts w:ascii="宋体" w:hAnsi="宋体" w:cs="宋体" w:hint="eastAsia"/>
        </w:rPr>
        <w:lastRenderedPageBreak/>
        <w:t>（四）书面声明（格式）</w:t>
      </w: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szCs w:val="28"/>
        </w:rPr>
        <w:t>询价采购项目名称</w:t>
      </w:r>
      <w:r>
        <w:rPr>
          <w:rFonts w:ascii="宋体" w:hAnsi="宋体" w:cs="宋体" w:hint="eastAsia"/>
          <w:sz w:val="24"/>
        </w:rPr>
        <w:t>：</w:t>
      </w:r>
      <w:r>
        <w:rPr>
          <w:rFonts w:ascii="宋体" w:hAnsi="宋体" w:cs="宋体" w:hint="eastAsia"/>
          <w:sz w:val="24"/>
          <w:u w:val="single"/>
        </w:rPr>
        <w:t xml:space="preserve">                                                </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报价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并随时接受采购人、采购代理机构的检查验证。我方对以上声明负全部法律责任。</w:t>
      </w:r>
    </w:p>
    <w:p w:rsidR="004E4090" w:rsidRDefault="004E4090">
      <w:pPr>
        <w:tabs>
          <w:tab w:val="left" w:pos="6300"/>
        </w:tabs>
        <w:snapToGrid w:val="0"/>
        <w:spacing w:line="500" w:lineRule="exact"/>
        <w:ind w:firstLineChars="200" w:firstLine="480"/>
        <w:rPr>
          <w:rFonts w:ascii="宋体" w:hAnsi="宋体" w:cs="宋体"/>
          <w:sz w:val="24"/>
        </w:rPr>
      </w:pP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特此声明。</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（供应商公章）</w:t>
      </w:r>
    </w:p>
    <w:p w:rsidR="004E4090" w:rsidRDefault="004E4090">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年   月   日</w:t>
      </w:r>
    </w:p>
    <w:p w:rsidR="004E4090" w:rsidRDefault="004E4090">
      <w:pPr>
        <w:snapToGrid w:val="0"/>
        <w:spacing w:line="440" w:lineRule="exact"/>
        <w:ind w:firstLineChars="200" w:firstLine="480"/>
        <w:rPr>
          <w:rFonts w:ascii="宋体" w:hAnsi="宋体" w:cs="宋体"/>
          <w:sz w:val="24"/>
          <w:szCs w:val="24"/>
        </w:rPr>
      </w:pPr>
    </w:p>
    <w:p w:rsidR="004E4090" w:rsidRDefault="004E4090">
      <w:pPr>
        <w:tabs>
          <w:tab w:val="left" w:pos="6300"/>
        </w:tabs>
        <w:snapToGrid w:val="0"/>
        <w:spacing w:line="500" w:lineRule="exact"/>
        <w:rPr>
          <w:rFonts w:ascii="宋体" w:hAnsi="宋体" w:cs="宋体"/>
          <w:sz w:val="24"/>
          <w:szCs w:val="24"/>
        </w:rPr>
      </w:pPr>
    </w:p>
    <w:p w:rsidR="004E4090" w:rsidRDefault="004E4090">
      <w:pPr>
        <w:snapToGrid w:val="0"/>
        <w:spacing w:line="440" w:lineRule="exact"/>
        <w:jc w:val="left"/>
        <w:rPr>
          <w:rFonts w:ascii="宋体" w:hAnsi="宋体" w:cs="宋体"/>
        </w:rPr>
      </w:pPr>
    </w:p>
    <w:p w:rsidR="004E4090" w:rsidRDefault="004E4090">
      <w:pPr>
        <w:pStyle w:val="2"/>
        <w:pageBreakBefore/>
        <w:spacing w:line="500" w:lineRule="exact"/>
        <w:rPr>
          <w:rFonts w:cs="宋体"/>
          <w:b/>
          <w:szCs w:val="28"/>
        </w:rPr>
      </w:pPr>
      <w:bookmarkStart w:id="106" w:name="_Toc316479513"/>
      <w:bookmarkStart w:id="107" w:name="_Toc322965784"/>
      <w:bookmarkStart w:id="108" w:name="_Toc24569694"/>
      <w:bookmarkStart w:id="109" w:name="_Toc5343"/>
      <w:r>
        <w:rPr>
          <w:rFonts w:cs="宋体" w:hint="eastAsia"/>
          <w:b/>
          <w:szCs w:val="28"/>
        </w:rPr>
        <w:lastRenderedPageBreak/>
        <w:t>三、商务文件</w:t>
      </w:r>
      <w:bookmarkEnd w:id="106"/>
      <w:bookmarkEnd w:id="107"/>
      <w:bookmarkEnd w:id="108"/>
      <w:bookmarkEnd w:id="109"/>
    </w:p>
    <w:p w:rsidR="004E4090" w:rsidRDefault="004E4090" w:rsidP="00EF5EA9">
      <w:pPr>
        <w:snapToGrid w:val="0"/>
        <w:spacing w:beforeLines="50" w:line="500" w:lineRule="exact"/>
        <w:jc w:val="center"/>
        <w:rPr>
          <w:rFonts w:ascii="宋体" w:hAnsi="宋体" w:cs="宋体"/>
          <w:szCs w:val="28"/>
        </w:rPr>
      </w:pPr>
      <w:r>
        <w:rPr>
          <w:rFonts w:ascii="宋体" w:hAnsi="宋体" w:cs="宋体" w:hint="eastAsia"/>
          <w:szCs w:val="28"/>
        </w:rPr>
        <w:t>（一）报价函（格式）</w:t>
      </w:r>
    </w:p>
    <w:p w:rsidR="004E4090" w:rsidRDefault="004E4090">
      <w:pPr>
        <w:spacing w:line="500" w:lineRule="exact"/>
        <w:rPr>
          <w:rFonts w:ascii="宋体" w:hAnsi="宋体" w:cs="宋体"/>
          <w:sz w:val="24"/>
          <w:szCs w:val="28"/>
        </w:rPr>
      </w:pPr>
    </w:p>
    <w:p w:rsidR="004E4090" w:rsidRDefault="004E4090">
      <w:pPr>
        <w:spacing w:line="500" w:lineRule="exact"/>
        <w:ind w:firstLineChars="200" w:firstLine="480"/>
        <w:rPr>
          <w:rFonts w:ascii="宋体" w:hAnsi="宋体" w:cs="宋体"/>
          <w:sz w:val="24"/>
          <w:szCs w:val="28"/>
          <w:u w:val="single"/>
        </w:rPr>
      </w:pPr>
      <w:r>
        <w:rPr>
          <w:rFonts w:ascii="宋体" w:hAnsi="宋体" w:cs="宋体" w:hint="eastAsia"/>
          <w:sz w:val="24"/>
          <w:szCs w:val="28"/>
        </w:rPr>
        <w:t>采购项目名称：</w:t>
      </w:r>
      <w:r>
        <w:rPr>
          <w:rFonts w:ascii="宋体" w:hAnsi="宋体" w:cs="宋体" w:hint="eastAsia"/>
          <w:sz w:val="24"/>
          <w:szCs w:val="28"/>
          <w:u w:val="single"/>
        </w:rPr>
        <w:t xml:space="preserve">                                             </w:t>
      </w:r>
    </w:p>
    <w:p w:rsidR="004E4090" w:rsidRDefault="004E4090">
      <w:pPr>
        <w:spacing w:line="500" w:lineRule="exact"/>
        <w:rPr>
          <w:rFonts w:ascii="宋体" w:hAnsi="宋体" w:cs="宋体"/>
          <w:sz w:val="24"/>
          <w:szCs w:val="28"/>
        </w:rPr>
      </w:pPr>
    </w:p>
    <w:p w:rsidR="004E4090" w:rsidRDefault="004E4090">
      <w:pPr>
        <w:tabs>
          <w:tab w:val="left" w:pos="6300"/>
        </w:tabs>
        <w:snapToGrid w:val="0"/>
        <w:spacing w:line="500" w:lineRule="exact"/>
        <w:rPr>
          <w:rFonts w:ascii="宋体" w:hAnsi="宋体" w:cs="宋体"/>
          <w:sz w:val="24"/>
          <w:szCs w:val="28"/>
        </w:rPr>
      </w:pPr>
      <w:r>
        <w:rPr>
          <w:rFonts w:ascii="宋体" w:hAnsi="宋体" w:cs="宋体" w:hint="eastAsia"/>
          <w:sz w:val="24"/>
          <w:szCs w:val="28"/>
        </w:rPr>
        <w:t>致：</w:t>
      </w:r>
      <w:r>
        <w:rPr>
          <w:rFonts w:ascii="宋体" w:hAnsi="宋体" w:cs="宋体" w:hint="eastAsia"/>
          <w:sz w:val="24"/>
          <w:szCs w:val="28"/>
          <w:u w:val="single"/>
        </w:rPr>
        <w:t xml:space="preserve">                    </w:t>
      </w:r>
      <w:r>
        <w:rPr>
          <w:rFonts w:ascii="宋体" w:hAnsi="宋体" w:cs="宋体" w:hint="eastAsia"/>
          <w:sz w:val="24"/>
          <w:szCs w:val="28"/>
        </w:rPr>
        <w:t>（采购机构名称）：</w:t>
      </w:r>
    </w:p>
    <w:p w:rsidR="004E4090" w:rsidRDefault="004E4090" w:rsidP="00EF5EA9">
      <w:pPr>
        <w:snapToGrid w:val="0"/>
        <w:spacing w:beforeLines="50" w:line="500" w:lineRule="exact"/>
        <w:ind w:firstLineChars="200" w:firstLine="480"/>
        <w:rPr>
          <w:rFonts w:ascii="宋体" w:hAnsi="宋体" w:cs="宋体"/>
          <w:sz w:val="24"/>
          <w:szCs w:val="28"/>
        </w:rPr>
      </w:pPr>
      <w:r>
        <w:rPr>
          <w:rFonts w:ascii="宋体" w:hAnsi="宋体" w:cs="宋体" w:hint="eastAsia"/>
          <w:sz w:val="24"/>
          <w:szCs w:val="28"/>
          <w:u w:val="single"/>
        </w:rPr>
        <w:t xml:space="preserve">                        </w:t>
      </w:r>
      <w:r>
        <w:rPr>
          <w:rFonts w:ascii="宋体" w:hAnsi="宋体" w:cs="宋体" w:hint="eastAsia"/>
          <w:sz w:val="24"/>
          <w:szCs w:val="28"/>
        </w:rPr>
        <w:t>（供应商名称）系中华人民共和国合法企业，注册地址：</w:t>
      </w:r>
      <w:r>
        <w:rPr>
          <w:rFonts w:ascii="宋体" w:hAnsi="宋体" w:cs="宋体" w:hint="eastAsia"/>
          <w:sz w:val="24"/>
          <w:szCs w:val="28"/>
          <w:u w:val="single"/>
        </w:rPr>
        <w:t xml:space="preserve">                               </w:t>
      </w:r>
      <w:r>
        <w:rPr>
          <w:rFonts w:ascii="宋体" w:hAnsi="宋体" w:cs="宋体" w:hint="eastAsia"/>
          <w:sz w:val="24"/>
          <w:szCs w:val="28"/>
        </w:rPr>
        <w:t>。我方就参加本次报价有关事项郑重声明如下：</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一、我方完全理解并接受该项目询价文件所有要求。</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二、我方提交的所有响应文件、资料都是准确和真实的，如有虚假或隐瞒，我方愿意承担一切法律责任。</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三、我方承诺按照询价文件要求，提供采购项目的技术服务。</w:t>
      </w:r>
    </w:p>
    <w:p w:rsidR="004E4090" w:rsidRDefault="004E4090">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8"/>
        </w:rPr>
        <w:t>四、我方按询价文件要求提交的响应文件为：</w:t>
      </w:r>
      <w:r>
        <w:rPr>
          <w:rFonts w:ascii="宋体" w:hAnsi="宋体" w:cs="宋体" w:hint="eastAsia"/>
          <w:sz w:val="24"/>
          <w:szCs w:val="24"/>
        </w:rPr>
        <w:t>签字盖章完整的响应文件pdf格式电子文档一份，通过重庆市政府采购云平台网上询价中心上传递交。</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五、我方承诺：本次报价的报价有效期为90天。</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五、我方报价在报价有效期和合同有效期内固定不变。</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六、如果我方成交，我方将履行询价文件中规定的各项要求以及我方响应文件的各项承诺，按《政府采购法》、《合同法》及合同约定条款承担我方责任。</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七、我方理解，最低报价不是成交的唯一条件。</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八、若我方成交，愿意按有关规定及询价文件要求缴纳采购代理服务费。</w:t>
      </w:r>
    </w:p>
    <w:p w:rsidR="004E4090" w:rsidRDefault="004E4090">
      <w:pPr>
        <w:tabs>
          <w:tab w:val="left" w:pos="6300"/>
        </w:tabs>
        <w:snapToGrid w:val="0"/>
        <w:spacing w:line="500" w:lineRule="exact"/>
        <w:ind w:firstLine="570"/>
        <w:rPr>
          <w:rFonts w:ascii="宋体" w:hAnsi="宋体" w:cs="宋体"/>
          <w:sz w:val="24"/>
          <w:szCs w:val="28"/>
        </w:rPr>
      </w:pPr>
    </w:p>
    <w:p w:rsidR="004E4090" w:rsidRDefault="004E4090">
      <w:pPr>
        <w:tabs>
          <w:tab w:val="left" w:pos="6300"/>
        </w:tabs>
        <w:snapToGrid w:val="0"/>
        <w:spacing w:line="500" w:lineRule="exact"/>
        <w:ind w:firstLineChars="2275" w:firstLine="5460"/>
        <w:rPr>
          <w:rFonts w:ascii="宋体" w:hAnsi="宋体" w:cs="宋体"/>
          <w:sz w:val="24"/>
          <w:szCs w:val="28"/>
        </w:rPr>
      </w:pPr>
      <w:r>
        <w:rPr>
          <w:rFonts w:ascii="宋体" w:hAnsi="宋体" w:cs="宋体" w:hint="eastAsia"/>
          <w:sz w:val="24"/>
          <w:szCs w:val="28"/>
        </w:rPr>
        <w:t>（供应商公章）</w:t>
      </w:r>
    </w:p>
    <w:p w:rsidR="004E4090" w:rsidRDefault="004E4090">
      <w:pPr>
        <w:tabs>
          <w:tab w:val="left" w:pos="6300"/>
        </w:tabs>
        <w:snapToGrid w:val="0"/>
        <w:spacing w:line="500" w:lineRule="exact"/>
        <w:ind w:firstLine="570"/>
        <w:rPr>
          <w:rFonts w:ascii="宋体" w:hAnsi="宋体" w:cs="宋体"/>
          <w:sz w:val="24"/>
          <w:szCs w:val="28"/>
        </w:rPr>
      </w:pPr>
    </w:p>
    <w:p w:rsidR="004E4090" w:rsidRDefault="004E4090">
      <w:pPr>
        <w:tabs>
          <w:tab w:val="left" w:pos="6300"/>
        </w:tabs>
        <w:snapToGrid w:val="0"/>
        <w:spacing w:line="500" w:lineRule="exact"/>
        <w:ind w:firstLineChars="2400" w:firstLine="5760"/>
        <w:rPr>
          <w:rFonts w:ascii="宋体" w:hAnsi="宋体" w:cs="宋体"/>
          <w:sz w:val="24"/>
        </w:rPr>
      </w:pPr>
      <w:r>
        <w:rPr>
          <w:rFonts w:ascii="宋体" w:hAnsi="宋体" w:cs="宋体" w:hint="eastAsia"/>
          <w:sz w:val="24"/>
          <w:szCs w:val="28"/>
        </w:rPr>
        <w:t>年    月   日</w:t>
      </w:r>
      <w:bookmarkStart w:id="110" w:name="_Toc161727398"/>
    </w:p>
    <w:p w:rsidR="004E4090" w:rsidRDefault="004E4090">
      <w:pPr>
        <w:tabs>
          <w:tab w:val="left" w:pos="6300"/>
        </w:tabs>
        <w:snapToGrid w:val="0"/>
        <w:spacing w:line="500" w:lineRule="exact"/>
        <w:jc w:val="center"/>
        <w:outlineLvl w:val="0"/>
        <w:rPr>
          <w:rFonts w:ascii="宋体" w:hAnsi="宋体" w:cs="宋体"/>
          <w:sz w:val="44"/>
        </w:rPr>
      </w:pPr>
      <w:r>
        <w:rPr>
          <w:rFonts w:ascii="宋体" w:hAnsi="宋体" w:cs="宋体" w:hint="eastAsia"/>
          <w:szCs w:val="28"/>
        </w:rPr>
        <w:br w:type="page"/>
      </w:r>
      <w:r>
        <w:rPr>
          <w:rFonts w:ascii="宋体" w:hAnsi="宋体" w:cs="宋体" w:hint="eastAsia"/>
        </w:rPr>
        <w:lastRenderedPageBreak/>
        <w:t>（二）</w:t>
      </w:r>
      <w:bookmarkStart w:id="111" w:name="_Toc161727403"/>
      <w:r>
        <w:rPr>
          <w:rFonts w:ascii="宋体" w:hAnsi="宋体" w:cs="宋体" w:hint="eastAsia"/>
        </w:rPr>
        <w:t>商务条款差异表</w:t>
      </w:r>
      <w:bookmarkEnd w:id="111"/>
    </w:p>
    <w:p w:rsidR="004E4090" w:rsidRDefault="004E4090">
      <w:pPr>
        <w:pStyle w:val="ac"/>
        <w:tabs>
          <w:tab w:val="left" w:pos="6300"/>
        </w:tabs>
        <w:snapToGrid w:val="0"/>
        <w:spacing w:line="500" w:lineRule="exact"/>
        <w:ind w:firstLineChars="200" w:firstLine="480"/>
        <w:outlineLvl w:val="0"/>
        <w:rPr>
          <w:rFonts w:ascii="宋体" w:hAnsi="宋体" w:cs="宋体"/>
          <w:sz w:val="24"/>
        </w:rPr>
      </w:pPr>
      <w:r>
        <w:rPr>
          <w:rFonts w:ascii="宋体" w:hAnsi="宋体" w:cs="宋体" w:hint="eastAsia"/>
          <w:sz w:val="24"/>
        </w:rPr>
        <w:t>采购项目名称：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9"/>
        <w:gridCol w:w="2969"/>
        <w:gridCol w:w="3082"/>
        <w:gridCol w:w="2306"/>
      </w:tblGrid>
      <w:tr w:rsidR="004E4090">
        <w:trPr>
          <w:trHeight w:val="516"/>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序号</w:t>
            </w: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采购商务要求</w:t>
            </w: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报价商务应答</w:t>
            </w: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差异说明</w:t>
            </w: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bl>
    <w:p w:rsidR="004E4090" w:rsidRDefault="004E4090">
      <w:pPr>
        <w:spacing w:line="500" w:lineRule="exact"/>
        <w:ind w:firstLineChars="250" w:firstLine="600"/>
        <w:rPr>
          <w:rFonts w:ascii="宋体" w:hAnsi="宋体" w:cs="宋体"/>
          <w:sz w:val="24"/>
          <w:szCs w:val="28"/>
        </w:rPr>
      </w:pPr>
      <w:r>
        <w:rPr>
          <w:rFonts w:ascii="宋体" w:hAnsi="宋体" w:cs="宋体" w:hint="eastAsia"/>
          <w:sz w:val="24"/>
          <w:szCs w:val="28"/>
        </w:rPr>
        <w:t>供应商：                                  法人授权代表：</w:t>
      </w:r>
    </w:p>
    <w:p w:rsidR="004E4090" w:rsidRDefault="004E4090">
      <w:pPr>
        <w:spacing w:line="500" w:lineRule="exact"/>
        <w:rPr>
          <w:rFonts w:ascii="宋体" w:hAnsi="宋体" w:cs="宋体"/>
          <w:sz w:val="24"/>
          <w:szCs w:val="28"/>
        </w:rPr>
      </w:pPr>
    </w:p>
    <w:p w:rsidR="004E4090" w:rsidRDefault="004E4090">
      <w:pPr>
        <w:spacing w:line="500" w:lineRule="exact"/>
        <w:rPr>
          <w:rFonts w:ascii="宋体" w:hAnsi="宋体" w:cs="宋体"/>
          <w:sz w:val="24"/>
          <w:szCs w:val="28"/>
        </w:rPr>
      </w:pPr>
      <w:r>
        <w:rPr>
          <w:rFonts w:ascii="宋体" w:hAnsi="宋体" w:cs="宋体" w:hint="eastAsia"/>
          <w:sz w:val="24"/>
          <w:szCs w:val="28"/>
        </w:rPr>
        <w:t xml:space="preserve">    （供应商公章）                               （签字或盖章）</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szCs w:val="28"/>
        </w:rPr>
        <w:t xml:space="preserve">                                            年     月     日</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注：</w:t>
      </w:r>
    </w:p>
    <w:p w:rsidR="004E4090" w:rsidRDefault="004E4090">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1、本表即为对本项目“第三篇 项目商务要求”中所列商务条款进行比较和响应；</w:t>
      </w:r>
    </w:p>
    <w:p w:rsidR="004E4090" w:rsidRDefault="004E4090">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2、该表必须按照询价文件要求逐条如实填写，根据报价情况在“差异说明”项填写正偏离或负偏离及原因，完全符合的填写“无差异”。</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szCs w:val="24"/>
        </w:rPr>
        <w:t>3、该表可扩展。</w:t>
      </w:r>
    </w:p>
    <w:p w:rsidR="004E4090" w:rsidRDefault="004E4090">
      <w:pPr>
        <w:pStyle w:val="2"/>
        <w:pageBreakBefore/>
        <w:spacing w:line="500" w:lineRule="exact"/>
        <w:rPr>
          <w:rFonts w:cs="宋体"/>
          <w:b/>
          <w:sz w:val="24"/>
        </w:rPr>
      </w:pPr>
      <w:bookmarkStart w:id="112" w:name="_Toc297020929"/>
      <w:bookmarkStart w:id="113" w:name="_Toc322965785"/>
      <w:bookmarkStart w:id="114" w:name="_Toc24569695"/>
      <w:bookmarkStart w:id="115" w:name="_Toc27150"/>
      <w:bookmarkStart w:id="116" w:name="_Toc316479514"/>
      <w:bookmarkStart w:id="117" w:name="_Toc285722718"/>
      <w:bookmarkStart w:id="118" w:name="_Toc277084876"/>
      <w:bookmarkStart w:id="119" w:name="_Toc161727400"/>
      <w:bookmarkStart w:id="120" w:name="_Toc101179065"/>
      <w:bookmarkEnd w:id="110"/>
      <w:r>
        <w:rPr>
          <w:rFonts w:cs="宋体" w:hint="eastAsia"/>
          <w:b/>
          <w:szCs w:val="28"/>
        </w:rPr>
        <w:lastRenderedPageBreak/>
        <w:t>四、技术文件</w:t>
      </w:r>
      <w:bookmarkEnd w:id="112"/>
      <w:bookmarkEnd w:id="113"/>
      <w:bookmarkEnd w:id="114"/>
      <w:bookmarkEnd w:id="115"/>
      <w:bookmarkEnd w:id="116"/>
      <w:bookmarkEnd w:id="117"/>
      <w:bookmarkEnd w:id="118"/>
    </w:p>
    <w:p w:rsidR="004E4090" w:rsidRDefault="004E4090">
      <w:pPr>
        <w:tabs>
          <w:tab w:val="left" w:pos="6300"/>
        </w:tabs>
        <w:snapToGrid w:val="0"/>
        <w:spacing w:line="500" w:lineRule="exact"/>
        <w:ind w:firstLine="570"/>
        <w:rPr>
          <w:rFonts w:ascii="宋体" w:hAnsi="宋体" w:cs="宋体"/>
          <w:szCs w:val="24"/>
        </w:rPr>
      </w:pPr>
      <w:r>
        <w:rPr>
          <w:rFonts w:ascii="宋体" w:hAnsi="宋体" w:cs="宋体" w:hint="eastAsia"/>
          <w:szCs w:val="24"/>
        </w:rPr>
        <w:t>（一）技术条款差异表</w:t>
      </w:r>
    </w:p>
    <w:p w:rsidR="004E4090" w:rsidRDefault="004E4090">
      <w:pPr>
        <w:pStyle w:val="ac"/>
        <w:tabs>
          <w:tab w:val="left" w:pos="6300"/>
        </w:tabs>
        <w:snapToGrid w:val="0"/>
        <w:spacing w:line="500" w:lineRule="exact"/>
        <w:ind w:firstLineChars="200" w:firstLine="480"/>
        <w:outlineLvl w:val="0"/>
        <w:rPr>
          <w:rFonts w:ascii="宋体" w:hAnsi="宋体" w:cs="宋体"/>
          <w:sz w:val="24"/>
        </w:rPr>
      </w:pPr>
      <w:r>
        <w:rPr>
          <w:rFonts w:ascii="宋体" w:hAnsi="宋体" w:cs="宋体" w:hint="eastAsia"/>
          <w:sz w:val="24"/>
        </w:rPr>
        <w:t>采购项目名称：</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8"/>
        <w:gridCol w:w="2968"/>
        <w:gridCol w:w="3082"/>
        <w:gridCol w:w="2306"/>
      </w:tblGrid>
      <w:tr w:rsidR="004E4090">
        <w:trPr>
          <w:trHeight w:val="516"/>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序号</w:t>
            </w: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采购要求</w:t>
            </w: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报价应答</w:t>
            </w: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差异说明</w:t>
            </w: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bl>
    <w:p w:rsidR="004E4090" w:rsidRDefault="004E4090">
      <w:pPr>
        <w:spacing w:line="500" w:lineRule="exact"/>
        <w:ind w:firstLineChars="250" w:firstLine="600"/>
        <w:rPr>
          <w:rFonts w:ascii="宋体" w:hAnsi="宋体" w:cs="宋体"/>
          <w:sz w:val="24"/>
          <w:szCs w:val="28"/>
        </w:rPr>
      </w:pPr>
      <w:r>
        <w:rPr>
          <w:rFonts w:ascii="宋体" w:hAnsi="宋体" w:cs="宋体" w:hint="eastAsia"/>
          <w:sz w:val="24"/>
          <w:szCs w:val="28"/>
        </w:rPr>
        <w:t>供应商：                                  法人授权代表：</w:t>
      </w:r>
    </w:p>
    <w:p w:rsidR="004E4090" w:rsidRDefault="004E4090">
      <w:pPr>
        <w:spacing w:line="500" w:lineRule="exact"/>
        <w:rPr>
          <w:rFonts w:ascii="宋体" w:hAnsi="宋体" w:cs="宋体"/>
          <w:sz w:val="24"/>
          <w:szCs w:val="28"/>
        </w:rPr>
      </w:pPr>
      <w:r>
        <w:rPr>
          <w:rFonts w:ascii="宋体" w:hAnsi="宋体" w:cs="宋体" w:hint="eastAsia"/>
          <w:sz w:val="24"/>
          <w:szCs w:val="28"/>
        </w:rPr>
        <w:t xml:space="preserve">    </w:t>
      </w:r>
    </w:p>
    <w:p w:rsidR="004E4090" w:rsidRDefault="004E4090">
      <w:pPr>
        <w:spacing w:line="500" w:lineRule="exact"/>
        <w:ind w:firstLineChars="300" w:firstLine="720"/>
        <w:rPr>
          <w:rFonts w:ascii="宋体" w:hAnsi="宋体" w:cs="宋体"/>
          <w:sz w:val="24"/>
          <w:szCs w:val="28"/>
        </w:rPr>
      </w:pPr>
      <w:r>
        <w:rPr>
          <w:rFonts w:ascii="宋体" w:hAnsi="宋体" w:cs="宋体" w:hint="eastAsia"/>
          <w:sz w:val="24"/>
          <w:szCs w:val="28"/>
        </w:rPr>
        <w:t>（供应商公章）                               （签字或盖章）</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szCs w:val="28"/>
        </w:rPr>
        <w:t xml:space="preserve">                                            年     月     日</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注：</w:t>
      </w:r>
    </w:p>
    <w:p w:rsidR="004E4090" w:rsidRDefault="004E4090">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1、本表即为对本项目“第二篇  项目技术规格、数量及质量要求”中所列技术要求进行比较和响应；</w:t>
      </w:r>
    </w:p>
    <w:p w:rsidR="004E4090" w:rsidRDefault="004E4090">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2、该表必须按照询价文件要求逐条如实填写，根据报价情况在“差异说明”项填写正偏离或负偏离及原因，完全符合的填写“无差异”；</w:t>
      </w:r>
    </w:p>
    <w:p w:rsidR="004E4090" w:rsidRDefault="004E4090">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3、该表可扩展；</w:t>
      </w:r>
    </w:p>
    <w:p w:rsidR="004E4090" w:rsidRDefault="004E4090">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4、可附相关技术支撑材料。（格式自定）</w:t>
      </w:r>
      <w:bookmarkStart w:id="121" w:name="_Toc322965786"/>
      <w:bookmarkEnd w:id="119"/>
      <w:bookmarkEnd w:id="120"/>
    </w:p>
    <w:p w:rsidR="004E4090" w:rsidRDefault="004E4090">
      <w:pPr>
        <w:pStyle w:val="2"/>
        <w:pageBreakBefore/>
        <w:spacing w:line="500" w:lineRule="exact"/>
        <w:rPr>
          <w:rFonts w:cs="宋体"/>
          <w:b/>
          <w:szCs w:val="28"/>
        </w:rPr>
      </w:pPr>
      <w:bookmarkStart w:id="122" w:name="_Toc24569696"/>
      <w:bookmarkStart w:id="123" w:name="_Toc8411"/>
      <w:r>
        <w:rPr>
          <w:rFonts w:cs="宋体" w:hint="eastAsia"/>
          <w:b/>
          <w:szCs w:val="28"/>
        </w:rPr>
        <w:lastRenderedPageBreak/>
        <w:t>五、其他</w:t>
      </w:r>
      <w:bookmarkEnd w:id="121"/>
      <w:bookmarkEnd w:id="122"/>
      <w:bookmarkEnd w:id="123"/>
    </w:p>
    <w:p w:rsidR="004E4090" w:rsidRDefault="004E4090">
      <w:pPr>
        <w:spacing w:line="360" w:lineRule="auto"/>
        <w:ind w:firstLineChars="200" w:firstLine="480"/>
        <w:rPr>
          <w:rFonts w:ascii="宋体" w:hAnsi="宋体" w:cs="宋体"/>
          <w:sz w:val="24"/>
          <w:szCs w:val="24"/>
        </w:rPr>
      </w:pPr>
      <w:r>
        <w:rPr>
          <w:rFonts w:ascii="宋体" w:hAnsi="宋体" w:cs="宋体" w:hint="eastAsia"/>
          <w:sz w:val="24"/>
          <w:szCs w:val="24"/>
        </w:rPr>
        <w:t>1、其他与项目有关的资料（自附）：供应商总体情况介绍、其他与本项目有关的资料等</w:t>
      </w: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jc w:val="center"/>
        <w:rPr>
          <w:rFonts w:ascii="宋体" w:hAnsi="宋体" w:cs="宋体"/>
        </w:rPr>
      </w:pPr>
      <w:r>
        <w:rPr>
          <w:rFonts w:ascii="宋体" w:hAnsi="宋体" w:cs="宋体" w:hint="eastAsia"/>
        </w:rPr>
        <w:t>（结束）</w:t>
      </w:r>
    </w:p>
    <w:sectPr w:rsidR="004E4090" w:rsidSect="000D09E2">
      <w:headerReference w:type="default" r:id="rId19"/>
      <w:footerReference w:type="default" r:id="rId20"/>
      <w:type w:val="nextColumn"/>
      <w:pgSz w:w="11907" w:h="16840"/>
      <w:pgMar w:top="1134" w:right="1191" w:bottom="1134" w:left="1304" w:header="964" w:footer="992" w:gutter="0"/>
      <w:pgNumType w:fmt="decimalFullWidt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326" w:rsidRDefault="009B7326" w:rsidP="004E4090">
      <w:r>
        <w:separator/>
      </w:r>
    </w:p>
  </w:endnote>
  <w:endnote w:type="continuationSeparator" w:id="1">
    <w:p w:rsidR="009B7326" w:rsidRDefault="009B7326" w:rsidP="004E40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9ECB63CF-42F9-45F8-AD50-68850DEC2495}"/>
  </w:font>
  <w:font w:name="仿宋_GB2312">
    <w:altName w:val="仿宋"/>
    <w:charset w:val="86"/>
    <w:family w:val="modern"/>
    <w:pitch w:val="default"/>
    <w:sig w:usb0="00000000" w:usb1="00000000" w:usb2="0000000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文鼎粗黑">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EF2C82">
    <w:pPr>
      <w:pStyle w:val="ae"/>
    </w:pPr>
    <w:r>
      <w:pict>
        <v:shapetype id="_x0000_t202" coordsize="21600,21600" o:spt="202" path="m,l,21600r21600,l21600,xe">
          <v:stroke joinstyle="miter"/>
          <v:path gradientshapeok="t" o:connecttype="rect"/>
        </v:shapetype>
        <v:shape id="文本框 2058" o:spid="_x0000_s4106" type="#_x0000_t202" style="position:absolute;margin-left:0;margin-top:0;width:2in;height:2in;z-index:251658752;mso-wrap-style:none;mso-position-horizontal:center;mso-position-horizontal-relative:margin" filled="f" stroked="f">
          <v:fill o:detectmouseclick="t"/>
          <v:textbox style="mso-next-textbox:#文本框 2058;mso-fit-shape-to-text:t" inset="0,0,0,0">
            <w:txbxContent>
              <w:p w:rsidR="00B76D67" w:rsidRDefault="00EF2C82">
                <w:pPr>
                  <w:pStyle w:val="ae"/>
                  <w:rPr>
                    <w:rStyle w:val="af8"/>
                  </w:rPr>
                </w:pPr>
                <w:r>
                  <w:fldChar w:fldCharType="begin"/>
                </w:r>
                <w:r w:rsidR="00B76D67">
                  <w:rPr>
                    <w:rStyle w:val="af8"/>
                  </w:rPr>
                  <w:instrText xml:space="preserve">PAGE  </w:instrText>
                </w:r>
                <w:r>
                  <w:fldChar w:fldCharType="separate"/>
                </w:r>
                <w:r w:rsidR="00EF5EA9">
                  <w:rPr>
                    <w:rStyle w:val="af8"/>
                    <w:rFonts w:hint="eastAsia"/>
                    <w:noProof/>
                  </w:rPr>
                  <w:t>２</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e"/>
      <w:jc w:val="center"/>
      <w:rPr>
        <w:sz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e"/>
      <w:tabs>
        <w:tab w:val="clear" w:pos="4153"/>
        <w:tab w:val="left" w:pos="1392"/>
      </w:tabs>
    </w:pPr>
    <w:r>
      <w:rPr>
        <w:rFonts w:hint="eastAsia"/>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EF2C82">
    <w:pPr>
      <w:pStyle w:val="ae"/>
      <w:jc w:val="center"/>
      <w:rPr>
        <w:sz w:val="24"/>
      </w:rPr>
    </w:pPr>
    <w:r>
      <w:rPr>
        <w:sz w:val="24"/>
      </w:rPr>
      <w:pict>
        <v:shapetype id="_x0000_t202" coordsize="21600,21600" o:spt="202" path="m,l,21600r21600,l21600,xe">
          <v:stroke joinstyle="miter"/>
          <v:path gradientshapeok="t" o:connecttype="rect"/>
        </v:shapetype>
        <v:shape id="文本框 2056" o:spid="_x0000_s4104" type="#_x0000_t202" style="position:absolute;left:0;text-align:left;margin-left:0;margin-top:0;width:2in;height:2in;z-index:251656704;mso-wrap-style:none;mso-position-horizontal:center;mso-position-horizontal-relative:margin" filled="f" stroked="f">
          <v:fill o:detectmouseclick="t"/>
          <v:textbox style="mso-next-textbox:#文本框 2056;mso-fit-shape-to-text:t" inset="0,0,0,0">
            <w:txbxContent>
              <w:p w:rsidR="00B76D67" w:rsidRDefault="00EF2C82">
                <w:pPr>
                  <w:pStyle w:val="ae"/>
                </w:pPr>
                <w:fldSimple w:instr=" PAGE  \* MERGEFORMAT ">
                  <w:r w:rsidR="00EF5EA9">
                    <w:rPr>
                      <w:rFonts w:hint="eastAsia"/>
                      <w:noProof/>
                    </w:rPr>
                    <w:t>１</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EF2C82">
    <w:pPr>
      <w:pStyle w:val="ae"/>
    </w:pPr>
    <w:r>
      <w:pict>
        <v:shapetype id="_x0000_t202" coordsize="21600,21600" o:spt="202" path="m,l,21600r21600,l21600,xe">
          <v:stroke joinstyle="miter"/>
          <v:path gradientshapeok="t" o:connecttype="rect"/>
        </v:shapetype>
        <v:shape id="文本框 2059" o:spid="_x0000_s4107" type="#_x0000_t202" style="position:absolute;margin-left:0;margin-top:0;width:2in;height:2in;z-index:251659776;mso-wrap-style:none;mso-position-horizontal:center;mso-position-horizontal-relative:margin" filled="f" stroked="f">
          <v:fill o:detectmouseclick="t"/>
          <v:textbox style="mso-next-textbox:#文本框 2059;mso-fit-shape-to-text:t" inset="0,0,0,0">
            <w:txbxContent>
              <w:p w:rsidR="00B76D67" w:rsidRDefault="00EF2C82">
                <w:pPr>
                  <w:pStyle w:val="ae"/>
                  <w:rPr>
                    <w:rStyle w:val="af8"/>
                    <w:rFonts w:ascii="宋体" w:hAnsi="宋体" w:cs="宋体"/>
                    <w:sz w:val="15"/>
                    <w:szCs w:val="15"/>
                  </w:rPr>
                </w:pPr>
                <w:r>
                  <w:rPr>
                    <w:rFonts w:ascii="宋体" w:hAnsi="宋体" w:cs="宋体" w:hint="eastAsia"/>
                    <w:sz w:val="15"/>
                    <w:szCs w:val="15"/>
                  </w:rPr>
                  <w:fldChar w:fldCharType="begin"/>
                </w:r>
                <w:r w:rsidR="00B76D67">
                  <w:rPr>
                    <w:rStyle w:val="af8"/>
                    <w:rFonts w:ascii="宋体" w:hAnsi="宋体" w:cs="宋体" w:hint="eastAsia"/>
                    <w:sz w:val="15"/>
                    <w:szCs w:val="15"/>
                  </w:rPr>
                  <w:instrText xml:space="preserve">PAGE  </w:instrText>
                </w:r>
                <w:r>
                  <w:rPr>
                    <w:rFonts w:ascii="宋体" w:hAnsi="宋体" w:cs="宋体" w:hint="eastAsia"/>
                    <w:sz w:val="15"/>
                    <w:szCs w:val="15"/>
                  </w:rPr>
                  <w:fldChar w:fldCharType="separate"/>
                </w:r>
                <w:r w:rsidR="00EF5EA9">
                  <w:rPr>
                    <w:rStyle w:val="af8"/>
                    <w:rFonts w:ascii="宋体" w:hAnsi="宋体" w:cs="宋体" w:hint="eastAsia"/>
                    <w:noProof/>
                    <w:sz w:val="15"/>
                    <w:szCs w:val="15"/>
                  </w:rPr>
                  <w:t>４</w:t>
                </w:r>
                <w:r>
                  <w:rPr>
                    <w:rFonts w:ascii="宋体" w:hAnsi="宋体" w:cs="宋体" w:hint="eastAsia"/>
                    <w:sz w:val="15"/>
                    <w:szCs w:val="15"/>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EF2C82">
    <w:pPr>
      <w:pStyle w:val="ae"/>
      <w:jc w:val="center"/>
      <w:rPr>
        <w:sz w:val="24"/>
      </w:rPr>
    </w:pPr>
    <w:r>
      <w:rPr>
        <w:sz w:val="24"/>
      </w:rPr>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57728;mso-wrap-style:none;mso-position-horizontal:center;mso-position-horizontal-relative:margin" filled="f" stroked="f">
          <v:fill o:detectmouseclick="t"/>
          <v:textbox style="mso-next-textbox:#_x0000_s4105;mso-fit-shape-to-text:t" inset="0,0,0,0">
            <w:txbxContent>
              <w:p w:rsidR="00B76D67" w:rsidRDefault="00EF2C82">
                <w:pPr>
                  <w:pStyle w:val="ae"/>
                </w:pPr>
                <w:fldSimple w:instr=" PAGE  \* MERGEFORMAT ">
                  <w:r w:rsidR="00EF5EA9">
                    <w:rPr>
                      <w:rFonts w:hint="eastAsia"/>
                      <w:noProof/>
                    </w:rPr>
                    <w:t>３</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EF2C82">
    <w:pPr>
      <w:pStyle w:val="ae"/>
      <w:jc w:val="center"/>
      <w:rPr>
        <w:sz w:val="24"/>
      </w:rPr>
    </w:pPr>
    <w:r>
      <w:rPr>
        <w:sz w:val="24"/>
      </w:rPr>
      <w:pict>
        <v:shapetype id="_x0000_t202" coordsize="21600,21600" o:spt="202" path="m,l,21600r21600,l21600,xe">
          <v:stroke joinstyle="miter"/>
          <v:path gradientshapeok="t" o:connecttype="rect"/>
        </v:shapetype>
        <v:shape id="文本框 2055" o:spid="_x0000_s4103" type="#_x0000_t202" style="position:absolute;left:0;text-align:left;margin-left:0;margin-top:0;width:2in;height:2in;z-index:251655680;mso-wrap-style:none;mso-position-horizontal:center;mso-position-horizontal-relative:margin" filled="f" stroked="f">
          <v:fill o:detectmouseclick="t"/>
          <v:textbox style="mso-fit-shape-to-text:t" inset="0,0,0,0">
            <w:txbxContent>
              <w:p w:rsidR="00B76D67" w:rsidRDefault="00EF2C82">
                <w:pPr>
                  <w:pStyle w:val="ae"/>
                </w:pPr>
                <w:fldSimple w:instr=" PAGE  \* MERGEFORMAT ">
                  <w:r w:rsidR="00EF5EA9">
                    <w:rPr>
                      <w:rFonts w:hint="eastAsia"/>
                      <w:noProof/>
                    </w:rPr>
                    <w:t>２９</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326" w:rsidRDefault="009B7326" w:rsidP="004E4090">
      <w:r>
        <w:separator/>
      </w:r>
    </w:p>
  </w:footnote>
  <w:footnote w:type="continuationSeparator" w:id="1">
    <w:p w:rsidR="009B7326" w:rsidRDefault="009B7326" w:rsidP="004E4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f"/>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f"/>
      <w:pBdr>
        <w:bottom w:val="single" w:sz="4" w:space="1" w:color="auto"/>
      </w:pBdr>
      <w:jc w:val="both"/>
      <w:rPr>
        <w:rFonts w:ascii="方正仿宋_GBK" w:eastAsia="方正仿宋_GBK"/>
        <w:sz w:val="21"/>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f"/>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Pr="00A332D9" w:rsidRDefault="00B76D67" w:rsidP="00A332D9">
    <w:pPr>
      <w:pStyle w:val="af"/>
      <w:rPr>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f"/>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CF84B3"/>
    <w:multiLevelType w:val="singleLevel"/>
    <w:tmpl w:val="C1CF84B3"/>
    <w:lvl w:ilvl="0">
      <w:start w:val="18"/>
      <w:numFmt w:val="decimal"/>
      <w:suff w:val="nothing"/>
      <w:lvlText w:val="%1、"/>
      <w:lvlJc w:val="left"/>
    </w:lvl>
  </w:abstractNum>
  <w:abstractNum w:abstractNumId="1">
    <w:nsid w:val="00000003"/>
    <w:multiLevelType w:val="singleLevel"/>
    <w:tmpl w:val="00000003"/>
    <w:lvl w:ilvl="0">
      <w:start w:val="1"/>
      <w:numFmt w:val="decimal"/>
      <w:lvlText w:val="%1."/>
      <w:lvlJc w:val="left"/>
      <w:pPr>
        <w:tabs>
          <w:tab w:val="num" w:pos="780"/>
        </w:tabs>
        <w:ind w:left="780" w:hanging="360"/>
      </w:pPr>
    </w:lvl>
  </w:abstractNum>
  <w:abstractNum w:abstractNumId="2">
    <w:nsid w:val="00000005"/>
    <w:multiLevelType w:val="multilevel"/>
    <w:tmpl w:val="00000005"/>
    <w:lvl w:ilvl="0">
      <w:start w:val="1"/>
      <w:numFmt w:val="bullet"/>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3">
    <w:nsid w:val="00000006"/>
    <w:multiLevelType w:val="singleLevel"/>
    <w:tmpl w:val="00000006"/>
    <w:lvl w:ilvl="0">
      <w:start w:val="1"/>
      <w:numFmt w:val="bullet"/>
      <w:lvlText w:val=""/>
      <w:lvlJc w:val="left"/>
      <w:pPr>
        <w:tabs>
          <w:tab w:val="num" w:pos="1620"/>
        </w:tabs>
        <w:ind w:left="1620" w:hanging="360"/>
      </w:pPr>
      <w:rPr>
        <w:rFonts w:ascii="Wingdings" w:hAnsi="Wingdings" w:hint="default"/>
      </w:rPr>
    </w:lvl>
  </w:abstractNum>
  <w:abstractNum w:abstractNumId="4">
    <w:nsid w:val="00000007"/>
    <w:multiLevelType w:val="multilevel"/>
    <w:tmpl w:val="00000007"/>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8"/>
    <w:multiLevelType w:val="multilevel"/>
    <w:tmpl w:val="00000008"/>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0000000A"/>
    <w:multiLevelType w:val="multilevel"/>
    <w:tmpl w:val="0000000A"/>
    <w:lvl w:ilvl="0">
      <w:start w:val="8"/>
      <w:numFmt w:val="decimal"/>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2"/>
    <w:multiLevelType w:val="singleLevel"/>
    <w:tmpl w:val="00000012"/>
    <w:lvl w:ilvl="0">
      <w:start w:val="1"/>
      <w:numFmt w:val="bullet"/>
      <w:lvlText w:val=""/>
      <w:lvlJc w:val="left"/>
      <w:pPr>
        <w:tabs>
          <w:tab w:val="num" w:pos="780"/>
        </w:tabs>
        <w:ind w:left="780" w:hanging="360"/>
      </w:pPr>
      <w:rPr>
        <w:rFonts w:ascii="Wingdings" w:hAnsi="Wingdings" w:hint="default"/>
      </w:rPr>
    </w:lvl>
  </w:abstractNum>
  <w:abstractNum w:abstractNumId="10">
    <w:nsid w:val="00000013"/>
    <w:multiLevelType w:val="multilevel"/>
    <w:tmpl w:val="00000013"/>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00000015"/>
    <w:multiLevelType w:val="multilevel"/>
    <w:tmpl w:val="00000015"/>
    <w:lvl w:ilvl="0">
      <w:start w:val="1"/>
      <w:numFmt w:val="decimal"/>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6"/>
    <w:multiLevelType w:val="singleLevel"/>
    <w:tmpl w:val="00000016"/>
    <w:lvl w:ilvl="0">
      <w:start w:val="1"/>
      <w:numFmt w:val="bullet"/>
      <w:lvlText w:val=""/>
      <w:lvlJc w:val="left"/>
      <w:pPr>
        <w:tabs>
          <w:tab w:val="num" w:pos="360"/>
        </w:tabs>
        <w:ind w:left="360" w:hanging="360"/>
      </w:pPr>
      <w:rPr>
        <w:rFonts w:ascii="Wingdings" w:hAnsi="Wingdings" w:hint="default"/>
      </w:rPr>
    </w:lvl>
  </w:abstractNum>
  <w:abstractNum w:abstractNumId="13">
    <w:nsid w:val="00000017"/>
    <w:multiLevelType w:val="singleLevel"/>
    <w:tmpl w:val="00000017"/>
    <w:lvl w:ilvl="0">
      <w:start w:val="1"/>
      <w:numFmt w:val="bullet"/>
      <w:lvlText w:val=""/>
      <w:lvlJc w:val="left"/>
      <w:pPr>
        <w:tabs>
          <w:tab w:val="num" w:pos="1200"/>
        </w:tabs>
        <w:ind w:left="1200" w:hanging="360"/>
      </w:pPr>
      <w:rPr>
        <w:rFonts w:ascii="Wingdings" w:hAnsi="Wingdings" w:hint="default"/>
      </w:rPr>
    </w:lvl>
  </w:abstractNum>
  <w:abstractNum w:abstractNumId="14">
    <w:nsid w:val="00000019"/>
    <w:multiLevelType w:val="singleLevel"/>
    <w:tmpl w:val="00000019"/>
    <w:lvl w:ilvl="0">
      <w:start w:val="1"/>
      <w:numFmt w:val="decimal"/>
      <w:lvlText w:val="%1)"/>
      <w:lvlJc w:val="left"/>
      <w:pPr>
        <w:tabs>
          <w:tab w:val="num" w:pos="425"/>
        </w:tabs>
        <w:ind w:left="425" w:hanging="425"/>
      </w:pPr>
      <w:rPr>
        <w:rFonts w:hint="eastAsia"/>
      </w:rPr>
    </w:lvl>
  </w:abstractNum>
  <w:abstractNum w:abstractNumId="15">
    <w:nsid w:val="0000001A"/>
    <w:multiLevelType w:val="multilevel"/>
    <w:tmpl w:val="0000001A"/>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D"/>
    <w:multiLevelType w:val="multilevel"/>
    <w:tmpl w:val="0000001D"/>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2E11D0B"/>
    <w:multiLevelType w:val="hybridMultilevel"/>
    <w:tmpl w:val="460EF30E"/>
    <w:lvl w:ilvl="0" w:tplc="26585C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B64E3BC"/>
    <w:multiLevelType w:val="singleLevel"/>
    <w:tmpl w:val="0B64E3BC"/>
    <w:lvl w:ilvl="0">
      <w:start w:val="2"/>
      <w:numFmt w:val="chineseCounting"/>
      <w:suff w:val="space"/>
      <w:lvlText w:val="第%1篇"/>
      <w:lvlJc w:val="left"/>
      <w:rPr>
        <w:rFonts w:hint="eastAsia"/>
      </w:rPr>
    </w:lvl>
  </w:abstractNum>
  <w:abstractNum w:abstractNumId="19">
    <w:nsid w:val="14F40E13"/>
    <w:multiLevelType w:val="multilevel"/>
    <w:tmpl w:val="14F40E13"/>
    <w:lvl w:ilvl="0">
      <w:start w:val="3"/>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23EAE8E9"/>
    <w:multiLevelType w:val="singleLevel"/>
    <w:tmpl w:val="23EAE8E9"/>
    <w:lvl w:ilvl="0">
      <w:start w:val="1"/>
      <w:numFmt w:val="chineseCounting"/>
      <w:suff w:val="nothing"/>
      <w:lvlText w:val="%1、"/>
      <w:lvlJc w:val="left"/>
      <w:rPr>
        <w:rFonts w:hint="eastAsia"/>
      </w:rPr>
    </w:lvl>
  </w:abstractNum>
  <w:abstractNum w:abstractNumId="21">
    <w:nsid w:val="2D9734B7"/>
    <w:multiLevelType w:val="hybridMultilevel"/>
    <w:tmpl w:val="E690CBCE"/>
    <w:lvl w:ilvl="0" w:tplc="A236957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nsid w:val="410C73F1"/>
    <w:multiLevelType w:val="multilevel"/>
    <w:tmpl w:val="410C73F1"/>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1276"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3">
    <w:nsid w:val="636085EC"/>
    <w:multiLevelType w:val="singleLevel"/>
    <w:tmpl w:val="636085EC"/>
    <w:lvl w:ilvl="0">
      <w:start w:val="4"/>
      <w:numFmt w:val="chineseCounting"/>
      <w:suff w:val="nothing"/>
      <w:lvlText w:val="（%1）"/>
      <w:lvlJc w:val="left"/>
      <w:rPr>
        <w:rFonts w:hint="eastAsia"/>
      </w:rPr>
    </w:lvl>
  </w:abstractNum>
  <w:abstractNum w:abstractNumId="24">
    <w:nsid w:val="6604CFB2"/>
    <w:multiLevelType w:val="multilevel"/>
    <w:tmpl w:val="6604CFB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5">
    <w:nsid w:val="6DAF10B2"/>
    <w:multiLevelType w:val="multilevel"/>
    <w:tmpl w:val="6DAF10B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12218A"/>
    <w:multiLevelType w:val="hybridMultilevel"/>
    <w:tmpl w:val="EFC273EC"/>
    <w:lvl w:ilvl="0" w:tplc="C6BC8DD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D00B29"/>
    <w:multiLevelType w:val="hybridMultilevel"/>
    <w:tmpl w:val="51B4D816"/>
    <w:lvl w:ilvl="0" w:tplc="8982BA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3"/>
  </w:num>
  <w:num w:numId="4">
    <w:abstractNumId w:val="13"/>
  </w:num>
  <w:num w:numId="5">
    <w:abstractNumId w:val="9"/>
  </w:num>
  <w:num w:numId="6">
    <w:abstractNumId w:val="2"/>
  </w:num>
  <w:num w:numId="7">
    <w:abstractNumId w:val="4"/>
  </w:num>
  <w:num w:numId="8">
    <w:abstractNumId w:val="14"/>
  </w:num>
  <w:num w:numId="9">
    <w:abstractNumId w:val="12"/>
  </w:num>
  <w:num w:numId="10">
    <w:abstractNumId w:val="15"/>
  </w:num>
  <w:num w:numId="11">
    <w:abstractNumId w:val="7"/>
  </w:num>
  <w:num w:numId="12">
    <w:abstractNumId w:val="6"/>
  </w:num>
  <w:num w:numId="13">
    <w:abstractNumId w:val="11"/>
  </w:num>
  <w:num w:numId="14">
    <w:abstractNumId w:val="16"/>
  </w:num>
  <w:num w:numId="15">
    <w:abstractNumId w:val="10"/>
  </w:num>
  <w:num w:numId="16">
    <w:abstractNumId w:val="18"/>
  </w:num>
  <w:num w:numId="17">
    <w:abstractNumId w:val="8"/>
  </w:num>
  <w:num w:numId="18">
    <w:abstractNumId w:val="23"/>
  </w:num>
  <w:num w:numId="19">
    <w:abstractNumId w:val="0"/>
  </w:num>
  <w:num w:numId="20">
    <w:abstractNumId w:val="26"/>
  </w:num>
  <w:num w:numId="21">
    <w:abstractNumId w:val="20"/>
  </w:num>
  <w:num w:numId="22">
    <w:abstractNumId w:val="24"/>
  </w:num>
  <w:num w:numId="23">
    <w:abstractNumId w:val="22"/>
  </w:num>
  <w:num w:numId="24">
    <w:abstractNumId w:val="19"/>
  </w:num>
  <w:num w:numId="25">
    <w:abstractNumId w:val="25"/>
  </w:num>
  <w:num w:numId="26">
    <w:abstractNumId w:val="17"/>
  </w:num>
  <w:num w:numId="27">
    <w:abstractNumId w:val="21"/>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stylePaneFormatFilter w:val="3F01"/>
  <w:defaultTabStop w:val="280"/>
  <w:evenAndOddHeaders/>
  <w:drawingGridHorizontalSpacing w:val="140"/>
  <w:drawingGridVerticalSpacing w:val="381"/>
  <w:noPunctuationKerning/>
  <w:characterSpacingControl w:val="compressPunctuation"/>
  <w:doNotValidateAgainstSchema/>
  <w:doNotDemarcateInvalidXml/>
  <w:hdrShapeDefaults>
    <o:shapedefaults v:ext="edit" spidmax="35842" fill="f" stroke="f">
      <v:fill on="f"/>
      <v:stroke on="f"/>
    </o:shapedefaults>
    <o:shapelayout v:ext="edit">
      <o:idmap v:ext="edit" data="2,3,4"/>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479"/>
    <w:rsid w:val="000014DB"/>
    <w:rsid w:val="00004E02"/>
    <w:rsid w:val="00006EA6"/>
    <w:rsid w:val="00006F7B"/>
    <w:rsid w:val="000072F0"/>
    <w:rsid w:val="00011AF1"/>
    <w:rsid w:val="00011EC0"/>
    <w:rsid w:val="00012B82"/>
    <w:rsid w:val="00012C9B"/>
    <w:rsid w:val="0001523D"/>
    <w:rsid w:val="00015E54"/>
    <w:rsid w:val="00020335"/>
    <w:rsid w:val="00021209"/>
    <w:rsid w:val="00021946"/>
    <w:rsid w:val="00025C8E"/>
    <w:rsid w:val="000266A1"/>
    <w:rsid w:val="0003075E"/>
    <w:rsid w:val="0003282A"/>
    <w:rsid w:val="00034A67"/>
    <w:rsid w:val="00034B02"/>
    <w:rsid w:val="00035AA7"/>
    <w:rsid w:val="0003767C"/>
    <w:rsid w:val="000376BA"/>
    <w:rsid w:val="000419A4"/>
    <w:rsid w:val="00042250"/>
    <w:rsid w:val="00043311"/>
    <w:rsid w:val="00043D8F"/>
    <w:rsid w:val="0004484B"/>
    <w:rsid w:val="000479BB"/>
    <w:rsid w:val="0005035F"/>
    <w:rsid w:val="00052276"/>
    <w:rsid w:val="00054BCC"/>
    <w:rsid w:val="00056058"/>
    <w:rsid w:val="00056861"/>
    <w:rsid w:val="00057565"/>
    <w:rsid w:val="00060807"/>
    <w:rsid w:val="00064EA7"/>
    <w:rsid w:val="0006572E"/>
    <w:rsid w:val="00066F80"/>
    <w:rsid w:val="00067519"/>
    <w:rsid w:val="000728C3"/>
    <w:rsid w:val="0007345E"/>
    <w:rsid w:val="00075520"/>
    <w:rsid w:val="00075E9D"/>
    <w:rsid w:val="00076E8E"/>
    <w:rsid w:val="00085A07"/>
    <w:rsid w:val="00086E0D"/>
    <w:rsid w:val="000946BD"/>
    <w:rsid w:val="00094D91"/>
    <w:rsid w:val="00096F33"/>
    <w:rsid w:val="000A11F1"/>
    <w:rsid w:val="000A3134"/>
    <w:rsid w:val="000A4082"/>
    <w:rsid w:val="000A5589"/>
    <w:rsid w:val="000A66F0"/>
    <w:rsid w:val="000A6A63"/>
    <w:rsid w:val="000B05C5"/>
    <w:rsid w:val="000B2716"/>
    <w:rsid w:val="000B2CF3"/>
    <w:rsid w:val="000B3660"/>
    <w:rsid w:val="000B537D"/>
    <w:rsid w:val="000B7999"/>
    <w:rsid w:val="000C06D1"/>
    <w:rsid w:val="000C1CF6"/>
    <w:rsid w:val="000C2017"/>
    <w:rsid w:val="000C2306"/>
    <w:rsid w:val="000C2606"/>
    <w:rsid w:val="000C4016"/>
    <w:rsid w:val="000C4574"/>
    <w:rsid w:val="000C47BC"/>
    <w:rsid w:val="000C5389"/>
    <w:rsid w:val="000C55CD"/>
    <w:rsid w:val="000D09E2"/>
    <w:rsid w:val="000D236A"/>
    <w:rsid w:val="000D568F"/>
    <w:rsid w:val="000D5BF4"/>
    <w:rsid w:val="000D66BE"/>
    <w:rsid w:val="000D680A"/>
    <w:rsid w:val="000D7395"/>
    <w:rsid w:val="000E0313"/>
    <w:rsid w:val="000E14D0"/>
    <w:rsid w:val="000E2222"/>
    <w:rsid w:val="000E2626"/>
    <w:rsid w:val="000E3128"/>
    <w:rsid w:val="000E32C9"/>
    <w:rsid w:val="000E43DC"/>
    <w:rsid w:val="000E58D4"/>
    <w:rsid w:val="000E6331"/>
    <w:rsid w:val="000E6367"/>
    <w:rsid w:val="000F1472"/>
    <w:rsid w:val="000F16AA"/>
    <w:rsid w:val="000F176A"/>
    <w:rsid w:val="000F30CC"/>
    <w:rsid w:val="000F3783"/>
    <w:rsid w:val="000F391C"/>
    <w:rsid w:val="000F482B"/>
    <w:rsid w:val="0010362C"/>
    <w:rsid w:val="001103D7"/>
    <w:rsid w:val="00110AA3"/>
    <w:rsid w:val="0011162B"/>
    <w:rsid w:val="00111819"/>
    <w:rsid w:val="0011194D"/>
    <w:rsid w:val="00112522"/>
    <w:rsid w:val="001125BF"/>
    <w:rsid w:val="001129FE"/>
    <w:rsid w:val="00113C81"/>
    <w:rsid w:val="001143FD"/>
    <w:rsid w:val="001149B6"/>
    <w:rsid w:val="00115095"/>
    <w:rsid w:val="0012012E"/>
    <w:rsid w:val="0012297F"/>
    <w:rsid w:val="00122FAE"/>
    <w:rsid w:val="001256A8"/>
    <w:rsid w:val="001273AE"/>
    <w:rsid w:val="001329C4"/>
    <w:rsid w:val="00135250"/>
    <w:rsid w:val="0014045A"/>
    <w:rsid w:val="001407F6"/>
    <w:rsid w:val="00140B8B"/>
    <w:rsid w:val="00141D8D"/>
    <w:rsid w:val="00143776"/>
    <w:rsid w:val="00146F24"/>
    <w:rsid w:val="00147711"/>
    <w:rsid w:val="0015271E"/>
    <w:rsid w:val="001528E5"/>
    <w:rsid w:val="00154F6F"/>
    <w:rsid w:val="00155579"/>
    <w:rsid w:val="00157B34"/>
    <w:rsid w:val="00161645"/>
    <w:rsid w:val="00162E78"/>
    <w:rsid w:val="001636D7"/>
    <w:rsid w:val="001658D5"/>
    <w:rsid w:val="00165D21"/>
    <w:rsid w:val="001664EC"/>
    <w:rsid w:val="00172A27"/>
    <w:rsid w:val="0017610D"/>
    <w:rsid w:val="001763F2"/>
    <w:rsid w:val="001767A8"/>
    <w:rsid w:val="00180A81"/>
    <w:rsid w:val="00181419"/>
    <w:rsid w:val="001814B7"/>
    <w:rsid w:val="0018194D"/>
    <w:rsid w:val="001864B0"/>
    <w:rsid w:val="00186A28"/>
    <w:rsid w:val="00187134"/>
    <w:rsid w:val="00187F68"/>
    <w:rsid w:val="00191EDB"/>
    <w:rsid w:val="00193934"/>
    <w:rsid w:val="00195BAD"/>
    <w:rsid w:val="001961B5"/>
    <w:rsid w:val="0019645A"/>
    <w:rsid w:val="00197B4A"/>
    <w:rsid w:val="001A006A"/>
    <w:rsid w:val="001A0940"/>
    <w:rsid w:val="001A39A8"/>
    <w:rsid w:val="001A4064"/>
    <w:rsid w:val="001A4391"/>
    <w:rsid w:val="001A53A9"/>
    <w:rsid w:val="001A58D1"/>
    <w:rsid w:val="001A58F4"/>
    <w:rsid w:val="001A599A"/>
    <w:rsid w:val="001A7868"/>
    <w:rsid w:val="001A7FA8"/>
    <w:rsid w:val="001B1305"/>
    <w:rsid w:val="001B166D"/>
    <w:rsid w:val="001B4A20"/>
    <w:rsid w:val="001B6E34"/>
    <w:rsid w:val="001C08B0"/>
    <w:rsid w:val="001C2080"/>
    <w:rsid w:val="001C5088"/>
    <w:rsid w:val="001C6A1E"/>
    <w:rsid w:val="001C6A2B"/>
    <w:rsid w:val="001D07B5"/>
    <w:rsid w:val="001D3224"/>
    <w:rsid w:val="001D3B7E"/>
    <w:rsid w:val="001E0782"/>
    <w:rsid w:val="001E1438"/>
    <w:rsid w:val="001E2617"/>
    <w:rsid w:val="001E2892"/>
    <w:rsid w:val="001E2993"/>
    <w:rsid w:val="001E33A8"/>
    <w:rsid w:val="001E4934"/>
    <w:rsid w:val="001E4F32"/>
    <w:rsid w:val="001E5EB5"/>
    <w:rsid w:val="001E6D38"/>
    <w:rsid w:val="001E7195"/>
    <w:rsid w:val="001F07F7"/>
    <w:rsid w:val="001F1B54"/>
    <w:rsid w:val="001F2CAB"/>
    <w:rsid w:val="001F381D"/>
    <w:rsid w:val="001F5A8A"/>
    <w:rsid w:val="001F6E3F"/>
    <w:rsid w:val="001F707E"/>
    <w:rsid w:val="00200E22"/>
    <w:rsid w:val="00201AD9"/>
    <w:rsid w:val="00205AF6"/>
    <w:rsid w:val="002101B3"/>
    <w:rsid w:val="0021649F"/>
    <w:rsid w:val="00217C0F"/>
    <w:rsid w:val="00220225"/>
    <w:rsid w:val="00223B03"/>
    <w:rsid w:val="002261F2"/>
    <w:rsid w:val="0022640C"/>
    <w:rsid w:val="0022711C"/>
    <w:rsid w:val="00227651"/>
    <w:rsid w:val="00230675"/>
    <w:rsid w:val="00230CE6"/>
    <w:rsid w:val="002320E8"/>
    <w:rsid w:val="00233AFE"/>
    <w:rsid w:val="0023590C"/>
    <w:rsid w:val="00236E09"/>
    <w:rsid w:val="00237468"/>
    <w:rsid w:val="00240113"/>
    <w:rsid w:val="00243035"/>
    <w:rsid w:val="002435D0"/>
    <w:rsid w:val="00243F8F"/>
    <w:rsid w:val="00244300"/>
    <w:rsid w:val="00246DA7"/>
    <w:rsid w:val="00246E8A"/>
    <w:rsid w:val="002474A9"/>
    <w:rsid w:val="00252999"/>
    <w:rsid w:val="00252E9D"/>
    <w:rsid w:val="0025308A"/>
    <w:rsid w:val="0025601D"/>
    <w:rsid w:val="00257257"/>
    <w:rsid w:val="00257622"/>
    <w:rsid w:val="00257FF1"/>
    <w:rsid w:val="002606E2"/>
    <w:rsid w:val="00261D69"/>
    <w:rsid w:val="00262267"/>
    <w:rsid w:val="00262CB5"/>
    <w:rsid w:val="002638B1"/>
    <w:rsid w:val="002638E5"/>
    <w:rsid w:val="00263F00"/>
    <w:rsid w:val="002645CC"/>
    <w:rsid w:val="00264A68"/>
    <w:rsid w:val="0026512A"/>
    <w:rsid w:val="00265244"/>
    <w:rsid w:val="00266BCA"/>
    <w:rsid w:val="00271C41"/>
    <w:rsid w:val="00275F04"/>
    <w:rsid w:val="0027664D"/>
    <w:rsid w:val="0028066C"/>
    <w:rsid w:val="00282995"/>
    <w:rsid w:val="00282E57"/>
    <w:rsid w:val="00282F6A"/>
    <w:rsid w:val="002833CF"/>
    <w:rsid w:val="00286A24"/>
    <w:rsid w:val="0029022C"/>
    <w:rsid w:val="00293471"/>
    <w:rsid w:val="002A008C"/>
    <w:rsid w:val="002A0576"/>
    <w:rsid w:val="002A3550"/>
    <w:rsid w:val="002A78DC"/>
    <w:rsid w:val="002B21AB"/>
    <w:rsid w:val="002B26F0"/>
    <w:rsid w:val="002B31D4"/>
    <w:rsid w:val="002B32DB"/>
    <w:rsid w:val="002C07DE"/>
    <w:rsid w:val="002C3680"/>
    <w:rsid w:val="002C5C0E"/>
    <w:rsid w:val="002C6836"/>
    <w:rsid w:val="002C7F2B"/>
    <w:rsid w:val="002D0B6C"/>
    <w:rsid w:val="002D2067"/>
    <w:rsid w:val="002D2F75"/>
    <w:rsid w:val="002D3086"/>
    <w:rsid w:val="002D36E9"/>
    <w:rsid w:val="002D4EAC"/>
    <w:rsid w:val="002D6C24"/>
    <w:rsid w:val="002E0FB6"/>
    <w:rsid w:val="002E1597"/>
    <w:rsid w:val="002E2816"/>
    <w:rsid w:val="002E41DF"/>
    <w:rsid w:val="002E6DFA"/>
    <w:rsid w:val="002F1086"/>
    <w:rsid w:val="002F1557"/>
    <w:rsid w:val="002F5EEF"/>
    <w:rsid w:val="00301FF8"/>
    <w:rsid w:val="003055FB"/>
    <w:rsid w:val="00305F51"/>
    <w:rsid w:val="003074ED"/>
    <w:rsid w:val="003075D9"/>
    <w:rsid w:val="003078AE"/>
    <w:rsid w:val="00312B6A"/>
    <w:rsid w:val="003144DF"/>
    <w:rsid w:val="00314AC3"/>
    <w:rsid w:val="00316C9A"/>
    <w:rsid w:val="00317BBE"/>
    <w:rsid w:val="00321104"/>
    <w:rsid w:val="003217DE"/>
    <w:rsid w:val="003220FF"/>
    <w:rsid w:val="00322C27"/>
    <w:rsid w:val="003231A8"/>
    <w:rsid w:val="00327355"/>
    <w:rsid w:val="003303BF"/>
    <w:rsid w:val="003308B6"/>
    <w:rsid w:val="00331597"/>
    <w:rsid w:val="003340BB"/>
    <w:rsid w:val="00335F04"/>
    <w:rsid w:val="003431D8"/>
    <w:rsid w:val="00344FF3"/>
    <w:rsid w:val="0034686A"/>
    <w:rsid w:val="00347CE1"/>
    <w:rsid w:val="00350F6A"/>
    <w:rsid w:val="00351459"/>
    <w:rsid w:val="00353A8D"/>
    <w:rsid w:val="003558E1"/>
    <w:rsid w:val="0036245A"/>
    <w:rsid w:val="00362E3C"/>
    <w:rsid w:val="003657B2"/>
    <w:rsid w:val="00370BF4"/>
    <w:rsid w:val="0037169E"/>
    <w:rsid w:val="00372145"/>
    <w:rsid w:val="0037245D"/>
    <w:rsid w:val="00372DC7"/>
    <w:rsid w:val="003754CD"/>
    <w:rsid w:val="00375B6A"/>
    <w:rsid w:val="00375B89"/>
    <w:rsid w:val="00377351"/>
    <w:rsid w:val="003779DF"/>
    <w:rsid w:val="00380667"/>
    <w:rsid w:val="00380758"/>
    <w:rsid w:val="00382045"/>
    <w:rsid w:val="00383AB2"/>
    <w:rsid w:val="00383C9F"/>
    <w:rsid w:val="003846F7"/>
    <w:rsid w:val="00385DE5"/>
    <w:rsid w:val="00386295"/>
    <w:rsid w:val="0038635F"/>
    <w:rsid w:val="003902F6"/>
    <w:rsid w:val="00392A5E"/>
    <w:rsid w:val="00396781"/>
    <w:rsid w:val="003968A8"/>
    <w:rsid w:val="00397F90"/>
    <w:rsid w:val="003A4636"/>
    <w:rsid w:val="003A4C7F"/>
    <w:rsid w:val="003A6A32"/>
    <w:rsid w:val="003B2994"/>
    <w:rsid w:val="003B35D0"/>
    <w:rsid w:val="003B727B"/>
    <w:rsid w:val="003B78E0"/>
    <w:rsid w:val="003C2D04"/>
    <w:rsid w:val="003C3995"/>
    <w:rsid w:val="003C5F41"/>
    <w:rsid w:val="003D0698"/>
    <w:rsid w:val="003D0992"/>
    <w:rsid w:val="003D1857"/>
    <w:rsid w:val="003D1F45"/>
    <w:rsid w:val="003D2E02"/>
    <w:rsid w:val="003D335E"/>
    <w:rsid w:val="003D51B5"/>
    <w:rsid w:val="003D5982"/>
    <w:rsid w:val="003D6FF0"/>
    <w:rsid w:val="003E39B8"/>
    <w:rsid w:val="003E554C"/>
    <w:rsid w:val="003E581D"/>
    <w:rsid w:val="003E5E95"/>
    <w:rsid w:val="003E699F"/>
    <w:rsid w:val="003E6B16"/>
    <w:rsid w:val="003E70FB"/>
    <w:rsid w:val="003E72E2"/>
    <w:rsid w:val="003F2859"/>
    <w:rsid w:val="003F2CFF"/>
    <w:rsid w:val="003F5BC7"/>
    <w:rsid w:val="003F6295"/>
    <w:rsid w:val="003F6297"/>
    <w:rsid w:val="003F7665"/>
    <w:rsid w:val="0040154D"/>
    <w:rsid w:val="00402607"/>
    <w:rsid w:val="00404257"/>
    <w:rsid w:val="00404747"/>
    <w:rsid w:val="004053A8"/>
    <w:rsid w:val="0040799A"/>
    <w:rsid w:val="0041006C"/>
    <w:rsid w:val="00410766"/>
    <w:rsid w:val="00410D92"/>
    <w:rsid w:val="00411C41"/>
    <w:rsid w:val="00412662"/>
    <w:rsid w:val="004144BF"/>
    <w:rsid w:val="004157DD"/>
    <w:rsid w:val="00415899"/>
    <w:rsid w:val="00420FC9"/>
    <w:rsid w:val="00421FE4"/>
    <w:rsid w:val="00422860"/>
    <w:rsid w:val="00425990"/>
    <w:rsid w:val="00425B08"/>
    <w:rsid w:val="004262D9"/>
    <w:rsid w:val="0042706E"/>
    <w:rsid w:val="0042774A"/>
    <w:rsid w:val="00432C07"/>
    <w:rsid w:val="004338B7"/>
    <w:rsid w:val="004350E5"/>
    <w:rsid w:val="00436C86"/>
    <w:rsid w:val="00442474"/>
    <w:rsid w:val="00442E79"/>
    <w:rsid w:val="0044361E"/>
    <w:rsid w:val="00443757"/>
    <w:rsid w:val="004446CE"/>
    <w:rsid w:val="00446B28"/>
    <w:rsid w:val="00450D5F"/>
    <w:rsid w:val="0045181E"/>
    <w:rsid w:val="00451FB9"/>
    <w:rsid w:val="00454511"/>
    <w:rsid w:val="004557DB"/>
    <w:rsid w:val="004558F5"/>
    <w:rsid w:val="0045590E"/>
    <w:rsid w:val="00456DC7"/>
    <w:rsid w:val="004616E5"/>
    <w:rsid w:val="00462A3C"/>
    <w:rsid w:val="00462D63"/>
    <w:rsid w:val="00464863"/>
    <w:rsid w:val="00466D5A"/>
    <w:rsid w:val="004670D2"/>
    <w:rsid w:val="004673B8"/>
    <w:rsid w:val="00475385"/>
    <w:rsid w:val="0047562B"/>
    <w:rsid w:val="0048211A"/>
    <w:rsid w:val="00483329"/>
    <w:rsid w:val="0048396B"/>
    <w:rsid w:val="00483AE0"/>
    <w:rsid w:val="00485174"/>
    <w:rsid w:val="0048592B"/>
    <w:rsid w:val="00486EC6"/>
    <w:rsid w:val="00487CDA"/>
    <w:rsid w:val="00490490"/>
    <w:rsid w:val="004915E3"/>
    <w:rsid w:val="00491AED"/>
    <w:rsid w:val="00494AF0"/>
    <w:rsid w:val="00494B13"/>
    <w:rsid w:val="004978F0"/>
    <w:rsid w:val="004A0052"/>
    <w:rsid w:val="004A0CA7"/>
    <w:rsid w:val="004A2306"/>
    <w:rsid w:val="004A263F"/>
    <w:rsid w:val="004A2A80"/>
    <w:rsid w:val="004A5BBC"/>
    <w:rsid w:val="004A5C15"/>
    <w:rsid w:val="004A60D3"/>
    <w:rsid w:val="004B1497"/>
    <w:rsid w:val="004B159F"/>
    <w:rsid w:val="004B1E0E"/>
    <w:rsid w:val="004B2831"/>
    <w:rsid w:val="004B3A5D"/>
    <w:rsid w:val="004B6CA6"/>
    <w:rsid w:val="004B7F7F"/>
    <w:rsid w:val="004B7FE0"/>
    <w:rsid w:val="004C1FC5"/>
    <w:rsid w:val="004C2A6E"/>
    <w:rsid w:val="004C5FE1"/>
    <w:rsid w:val="004D009E"/>
    <w:rsid w:val="004D021B"/>
    <w:rsid w:val="004D0C83"/>
    <w:rsid w:val="004D32AF"/>
    <w:rsid w:val="004D3496"/>
    <w:rsid w:val="004D4740"/>
    <w:rsid w:val="004D4A5B"/>
    <w:rsid w:val="004D4BD4"/>
    <w:rsid w:val="004D5D11"/>
    <w:rsid w:val="004D748A"/>
    <w:rsid w:val="004E0174"/>
    <w:rsid w:val="004E019A"/>
    <w:rsid w:val="004E04C3"/>
    <w:rsid w:val="004E0781"/>
    <w:rsid w:val="004E21B4"/>
    <w:rsid w:val="004E257E"/>
    <w:rsid w:val="004E4090"/>
    <w:rsid w:val="004E414A"/>
    <w:rsid w:val="004F2721"/>
    <w:rsid w:val="004F2BA7"/>
    <w:rsid w:val="004F7E11"/>
    <w:rsid w:val="00500E9B"/>
    <w:rsid w:val="005016D9"/>
    <w:rsid w:val="0050253D"/>
    <w:rsid w:val="00502629"/>
    <w:rsid w:val="00503149"/>
    <w:rsid w:val="0050518F"/>
    <w:rsid w:val="005055F6"/>
    <w:rsid w:val="00506F4A"/>
    <w:rsid w:val="005102E2"/>
    <w:rsid w:val="0051124B"/>
    <w:rsid w:val="00512C2F"/>
    <w:rsid w:val="00513CBD"/>
    <w:rsid w:val="00513DEA"/>
    <w:rsid w:val="00515415"/>
    <w:rsid w:val="0051591B"/>
    <w:rsid w:val="00520701"/>
    <w:rsid w:val="00522FA5"/>
    <w:rsid w:val="00525E4A"/>
    <w:rsid w:val="005265FD"/>
    <w:rsid w:val="00526C0A"/>
    <w:rsid w:val="005310E4"/>
    <w:rsid w:val="005316F9"/>
    <w:rsid w:val="0053343F"/>
    <w:rsid w:val="00533F51"/>
    <w:rsid w:val="0053495A"/>
    <w:rsid w:val="00535C90"/>
    <w:rsid w:val="00536251"/>
    <w:rsid w:val="0053716F"/>
    <w:rsid w:val="005375CE"/>
    <w:rsid w:val="005378DE"/>
    <w:rsid w:val="00537C42"/>
    <w:rsid w:val="00541231"/>
    <w:rsid w:val="00542E37"/>
    <w:rsid w:val="005431F5"/>
    <w:rsid w:val="00546C36"/>
    <w:rsid w:val="0055311C"/>
    <w:rsid w:val="00554709"/>
    <w:rsid w:val="00554A30"/>
    <w:rsid w:val="00557BAF"/>
    <w:rsid w:val="005645D3"/>
    <w:rsid w:val="005663BA"/>
    <w:rsid w:val="00566CBB"/>
    <w:rsid w:val="0056769C"/>
    <w:rsid w:val="00572CFB"/>
    <w:rsid w:val="005748E2"/>
    <w:rsid w:val="00575FBC"/>
    <w:rsid w:val="0057610B"/>
    <w:rsid w:val="00583A49"/>
    <w:rsid w:val="0058626D"/>
    <w:rsid w:val="00587496"/>
    <w:rsid w:val="00590085"/>
    <w:rsid w:val="005943B0"/>
    <w:rsid w:val="00594A7D"/>
    <w:rsid w:val="005963E8"/>
    <w:rsid w:val="005A0C39"/>
    <w:rsid w:val="005A1054"/>
    <w:rsid w:val="005A18A4"/>
    <w:rsid w:val="005A19DA"/>
    <w:rsid w:val="005A4766"/>
    <w:rsid w:val="005A6846"/>
    <w:rsid w:val="005A7181"/>
    <w:rsid w:val="005A7BA0"/>
    <w:rsid w:val="005B1105"/>
    <w:rsid w:val="005B1829"/>
    <w:rsid w:val="005B2A51"/>
    <w:rsid w:val="005B5D00"/>
    <w:rsid w:val="005B5DE5"/>
    <w:rsid w:val="005B61ED"/>
    <w:rsid w:val="005C00AC"/>
    <w:rsid w:val="005C4345"/>
    <w:rsid w:val="005C466D"/>
    <w:rsid w:val="005C789B"/>
    <w:rsid w:val="005D2F52"/>
    <w:rsid w:val="005D2FED"/>
    <w:rsid w:val="005D351E"/>
    <w:rsid w:val="005D3D47"/>
    <w:rsid w:val="005D4E6B"/>
    <w:rsid w:val="005D5B32"/>
    <w:rsid w:val="005D7525"/>
    <w:rsid w:val="005E117E"/>
    <w:rsid w:val="005E12B4"/>
    <w:rsid w:val="005E1D61"/>
    <w:rsid w:val="005E63F3"/>
    <w:rsid w:val="005E7B12"/>
    <w:rsid w:val="005E7BCC"/>
    <w:rsid w:val="005F3588"/>
    <w:rsid w:val="005F3B3F"/>
    <w:rsid w:val="005F5262"/>
    <w:rsid w:val="005F65A7"/>
    <w:rsid w:val="00600DF2"/>
    <w:rsid w:val="00601283"/>
    <w:rsid w:val="006016E0"/>
    <w:rsid w:val="006031D1"/>
    <w:rsid w:val="0060469C"/>
    <w:rsid w:val="00606612"/>
    <w:rsid w:val="006069DE"/>
    <w:rsid w:val="00607532"/>
    <w:rsid w:val="00616EC6"/>
    <w:rsid w:val="006173E6"/>
    <w:rsid w:val="00617FA7"/>
    <w:rsid w:val="00620672"/>
    <w:rsid w:val="006209F1"/>
    <w:rsid w:val="00625A1E"/>
    <w:rsid w:val="006265B2"/>
    <w:rsid w:val="00627B60"/>
    <w:rsid w:val="00630E0F"/>
    <w:rsid w:val="00630F83"/>
    <w:rsid w:val="00633632"/>
    <w:rsid w:val="006341BD"/>
    <w:rsid w:val="006347BE"/>
    <w:rsid w:val="00634D23"/>
    <w:rsid w:val="00635546"/>
    <w:rsid w:val="006355A9"/>
    <w:rsid w:val="00636C1F"/>
    <w:rsid w:val="00637410"/>
    <w:rsid w:val="006416B9"/>
    <w:rsid w:val="00641FD5"/>
    <w:rsid w:val="0064263E"/>
    <w:rsid w:val="0064330C"/>
    <w:rsid w:val="006452D5"/>
    <w:rsid w:val="006456C7"/>
    <w:rsid w:val="00646679"/>
    <w:rsid w:val="00653FC4"/>
    <w:rsid w:val="00654615"/>
    <w:rsid w:val="00655231"/>
    <w:rsid w:val="00655645"/>
    <w:rsid w:val="006558D7"/>
    <w:rsid w:val="00655CB3"/>
    <w:rsid w:val="00657532"/>
    <w:rsid w:val="00662357"/>
    <w:rsid w:val="00664D6E"/>
    <w:rsid w:val="006661A4"/>
    <w:rsid w:val="0066764A"/>
    <w:rsid w:val="006752A0"/>
    <w:rsid w:val="00675735"/>
    <w:rsid w:val="00675E52"/>
    <w:rsid w:val="006800A2"/>
    <w:rsid w:val="00680CC4"/>
    <w:rsid w:val="00680EEC"/>
    <w:rsid w:val="0068128E"/>
    <w:rsid w:val="00682F08"/>
    <w:rsid w:val="00683021"/>
    <w:rsid w:val="006830A1"/>
    <w:rsid w:val="0068328D"/>
    <w:rsid w:val="006832FB"/>
    <w:rsid w:val="0068367F"/>
    <w:rsid w:val="00683DDF"/>
    <w:rsid w:val="00685762"/>
    <w:rsid w:val="00686598"/>
    <w:rsid w:val="00687999"/>
    <w:rsid w:val="00687F73"/>
    <w:rsid w:val="006917C8"/>
    <w:rsid w:val="00692295"/>
    <w:rsid w:val="006931D7"/>
    <w:rsid w:val="006935C5"/>
    <w:rsid w:val="00696EEA"/>
    <w:rsid w:val="006A0741"/>
    <w:rsid w:val="006A0B45"/>
    <w:rsid w:val="006A3DC1"/>
    <w:rsid w:val="006A5644"/>
    <w:rsid w:val="006A696E"/>
    <w:rsid w:val="006A71EB"/>
    <w:rsid w:val="006B319D"/>
    <w:rsid w:val="006B4021"/>
    <w:rsid w:val="006B4097"/>
    <w:rsid w:val="006B6EC5"/>
    <w:rsid w:val="006B7E69"/>
    <w:rsid w:val="006C03FF"/>
    <w:rsid w:val="006C32BC"/>
    <w:rsid w:val="006C364A"/>
    <w:rsid w:val="006C4663"/>
    <w:rsid w:val="006C4D2A"/>
    <w:rsid w:val="006C53E7"/>
    <w:rsid w:val="006C5411"/>
    <w:rsid w:val="006C6A4B"/>
    <w:rsid w:val="006C7755"/>
    <w:rsid w:val="006C7FF6"/>
    <w:rsid w:val="006D3608"/>
    <w:rsid w:val="006D3828"/>
    <w:rsid w:val="006D3BA8"/>
    <w:rsid w:val="006D7125"/>
    <w:rsid w:val="006E016E"/>
    <w:rsid w:val="006E1550"/>
    <w:rsid w:val="006E2CC7"/>
    <w:rsid w:val="006E2F2B"/>
    <w:rsid w:val="006F1A60"/>
    <w:rsid w:val="006F2C62"/>
    <w:rsid w:val="006F40BB"/>
    <w:rsid w:val="006F7B0F"/>
    <w:rsid w:val="00701E8B"/>
    <w:rsid w:val="00705A0B"/>
    <w:rsid w:val="007070E3"/>
    <w:rsid w:val="007101F0"/>
    <w:rsid w:val="00710F6F"/>
    <w:rsid w:val="00711845"/>
    <w:rsid w:val="00712012"/>
    <w:rsid w:val="007124F5"/>
    <w:rsid w:val="00712A09"/>
    <w:rsid w:val="00717D8B"/>
    <w:rsid w:val="00725BB6"/>
    <w:rsid w:val="00726CCC"/>
    <w:rsid w:val="00727554"/>
    <w:rsid w:val="00727B90"/>
    <w:rsid w:val="00730019"/>
    <w:rsid w:val="00730AB1"/>
    <w:rsid w:val="00730F99"/>
    <w:rsid w:val="00731E6E"/>
    <w:rsid w:val="00733B6B"/>
    <w:rsid w:val="00735BA5"/>
    <w:rsid w:val="00735F83"/>
    <w:rsid w:val="00737032"/>
    <w:rsid w:val="00740B7B"/>
    <w:rsid w:val="00742F59"/>
    <w:rsid w:val="007440E6"/>
    <w:rsid w:val="007445DB"/>
    <w:rsid w:val="00746414"/>
    <w:rsid w:val="007519E4"/>
    <w:rsid w:val="007559B3"/>
    <w:rsid w:val="007570BB"/>
    <w:rsid w:val="00757139"/>
    <w:rsid w:val="007613AA"/>
    <w:rsid w:val="007615A8"/>
    <w:rsid w:val="007619F1"/>
    <w:rsid w:val="00761E7F"/>
    <w:rsid w:val="007629D1"/>
    <w:rsid w:val="007641FC"/>
    <w:rsid w:val="00765EEB"/>
    <w:rsid w:val="0076668D"/>
    <w:rsid w:val="00766C2E"/>
    <w:rsid w:val="00767C31"/>
    <w:rsid w:val="00772D96"/>
    <w:rsid w:val="00774D43"/>
    <w:rsid w:val="007750E2"/>
    <w:rsid w:val="0077586D"/>
    <w:rsid w:val="00781E90"/>
    <w:rsid w:val="007843B7"/>
    <w:rsid w:val="007849C7"/>
    <w:rsid w:val="00784CE4"/>
    <w:rsid w:val="007859FF"/>
    <w:rsid w:val="007863B8"/>
    <w:rsid w:val="00790422"/>
    <w:rsid w:val="0079150F"/>
    <w:rsid w:val="00791D3D"/>
    <w:rsid w:val="00793F0B"/>
    <w:rsid w:val="007953B5"/>
    <w:rsid w:val="007977A7"/>
    <w:rsid w:val="007A1958"/>
    <w:rsid w:val="007A1BA1"/>
    <w:rsid w:val="007A1D16"/>
    <w:rsid w:val="007A24F4"/>
    <w:rsid w:val="007A4D8F"/>
    <w:rsid w:val="007B08DC"/>
    <w:rsid w:val="007B12C5"/>
    <w:rsid w:val="007B313E"/>
    <w:rsid w:val="007B346A"/>
    <w:rsid w:val="007B3832"/>
    <w:rsid w:val="007B6CDF"/>
    <w:rsid w:val="007C241F"/>
    <w:rsid w:val="007C7FA8"/>
    <w:rsid w:val="007D38F9"/>
    <w:rsid w:val="007D5328"/>
    <w:rsid w:val="007E0353"/>
    <w:rsid w:val="007E0AA3"/>
    <w:rsid w:val="007E0B5D"/>
    <w:rsid w:val="007E0FF7"/>
    <w:rsid w:val="007E521C"/>
    <w:rsid w:val="007E7604"/>
    <w:rsid w:val="007F0C17"/>
    <w:rsid w:val="007F13DC"/>
    <w:rsid w:val="007F1967"/>
    <w:rsid w:val="007F1CA9"/>
    <w:rsid w:val="007F2D84"/>
    <w:rsid w:val="007F396F"/>
    <w:rsid w:val="007F3ED7"/>
    <w:rsid w:val="007F4318"/>
    <w:rsid w:val="007F5A8D"/>
    <w:rsid w:val="007F7728"/>
    <w:rsid w:val="008001B6"/>
    <w:rsid w:val="00800A7E"/>
    <w:rsid w:val="00805E84"/>
    <w:rsid w:val="0080665D"/>
    <w:rsid w:val="00810596"/>
    <w:rsid w:val="00813DCB"/>
    <w:rsid w:val="008156CE"/>
    <w:rsid w:val="00816B59"/>
    <w:rsid w:val="008179D0"/>
    <w:rsid w:val="00820E09"/>
    <w:rsid w:val="008214A4"/>
    <w:rsid w:val="008217BE"/>
    <w:rsid w:val="00822952"/>
    <w:rsid w:val="00823323"/>
    <w:rsid w:val="00823CD8"/>
    <w:rsid w:val="00823F06"/>
    <w:rsid w:val="00825E3B"/>
    <w:rsid w:val="00830EE4"/>
    <w:rsid w:val="00831DEF"/>
    <w:rsid w:val="0083206E"/>
    <w:rsid w:val="008356FF"/>
    <w:rsid w:val="00836907"/>
    <w:rsid w:val="00837924"/>
    <w:rsid w:val="00837B6A"/>
    <w:rsid w:val="008408F4"/>
    <w:rsid w:val="00840B59"/>
    <w:rsid w:val="00841A10"/>
    <w:rsid w:val="0084235F"/>
    <w:rsid w:val="0084441C"/>
    <w:rsid w:val="00844CBE"/>
    <w:rsid w:val="00845878"/>
    <w:rsid w:val="00846D38"/>
    <w:rsid w:val="00847436"/>
    <w:rsid w:val="00850495"/>
    <w:rsid w:val="00850EC5"/>
    <w:rsid w:val="00851796"/>
    <w:rsid w:val="00852041"/>
    <w:rsid w:val="00852CCF"/>
    <w:rsid w:val="0085435B"/>
    <w:rsid w:val="0086093E"/>
    <w:rsid w:val="00860FA0"/>
    <w:rsid w:val="00863F53"/>
    <w:rsid w:val="0087113C"/>
    <w:rsid w:val="008722A2"/>
    <w:rsid w:val="008727E5"/>
    <w:rsid w:val="00872CE0"/>
    <w:rsid w:val="00873E1B"/>
    <w:rsid w:val="008805E7"/>
    <w:rsid w:val="00883AB1"/>
    <w:rsid w:val="00885CBF"/>
    <w:rsid w:val="008875F8"/>
    <w:rsid w:val="00887F44"/>
    <w:rsid w:val="008922A1"/>
    <w:rsid w:val="00893906"/>
    <w:rsid w:val="0089637F"/>
    <w:rsid w:val="008A053F"/>
    <w:rsid w:val="008A0540"/>
    <w:rsid w:val="008A056B"/>
    <w:rsid w:val="008A0CEB"/>
    <w:rsid w:val="008A1349"/>
    <w:rsid w:val="008A23F2"/>
    <w:rsid w:val="008A4AE6"/>
    <w:rsid w:val="008A6DB1"/>
    <w:rsid w:val="008B6A54"/>
    <w:rsid w:val="008C0317"/>
    <w:rsid w:val="008C4238"/>
    <w:rsid w:val="008C54D0"/>
    <w:rsid w:val="008C57FA"/>
    <w:rsid w:val="008C5917"/>
    <w:rsid w:val="008D2FB6"/>
    <w:rsid w:val="008D4BC1"/>
    <w:rsid w:val="008D5D99"/>
    <w:rsid w:val="008D62C4"/>
    <w:rsid w:val="008D6905"/>
    <w:rsid w:val="008D72F8"/>
    <w:rsid w:val="008E0401"/>
    <w:rsid w:val="008E19F1"/>
    <w:rsid w:val="008E3775"/>
    <w:rsid w:val="008E4A4A"/>
    <w:rsid w:val="008E50F9"/>
    <w:rsid w:val="008E63E8"/>
    <w:rsid w:val="008E69EE"/>
    <w:rsid w:val="008F0944"/>
    <w:rsid w:val="008F0CB3"/>
    <w:rsid w:val="008F2758"/>
    <w:rsid w:val="008F4840"/>
    <w:rsid w:val="008F4DE1"/>
    <w:rsid w:val="008F51B6"/>
    <w:rsid w:val="008F6B0B"/>
    <w:rsid w:val="008F7FC7"/>
    <w:rsid w:val="00903862"/>
    <w:rsid w:val="00904D5F"/>
    <w:rsid w:val="009060B1"/>
    <w:rsid w:val="00906A06"/>
    <w:rsid w:val="00906CF9"/>
    <w:rsid w:val="00907D95"/>
    <w:rsid w:val="009106EB"/>
    <w:rsid w:val="009111F7"/>
    <w:rsid w:val="00911A02"/>
    <w:rsid w:val="00914129"/>
    <w:rsid w:val="00915E5A"/>
    <w:rsid w:val="009168D1"/>
    <w:rsid w:val="00917A39"/>
    <w:rsid w:val="0092098F"/>
    <w:rsid w:val="00922666"/>
    <w:rsid w:val="009234A9"/>
    <w:rsid w:val="00923726"/>
    <w:rsid w:val="00923B25"/>
    <w:rsid w:val="00923C4C"/>
    <w:rsid w:val="009248E8"/>
    <w:rsid w:val="00925889"/>
    <w:rsid w:val="00927074"/>
    <w:rsid w:val="0092759C"/>
    <w:rsid w:val="00927881"/>
    <w:rsid w:val="00932194"/>
    <w:rsid w:val="00932299"/>
    <w:rsid w:val="00932C52"/>
    <w:rsid w:val="00942D7B"/>
    <w:rsid w:val="009431CE"/>
    <w:rsid w:val="009434F5"/>
    <w:rsid w:val="00952A37"/>
    <w:rsid w:val="0095360A"/>
    <w:rsid w:val="00955802"/>
    <w:rsid w:val="00955FF1"/>
    <w:rsid w:val="009567A1"/>
    <w:rsid w:val="00961189"/>
    <w:rsid w:val="00961C34"/>
    <w:rsid w:val="009622DC"/>
    <w:rsid w:val="0096361A"/>
    <w:rsid w:val="00965845"/>
    <w:rsid w:val="00965D3C"/>
    <w:rsid w:val="00970132"/>
    <w:rsid w:val="009704E8"/>
    <w:rsid w:val="00970599"/>
    <w:rsid w:val="0097508A"/>
    <w:rsid w:val="00977EA2"/>
    <w:rsid w:val="009805E9"/>
    <w:rsid w:val="009815D1"/>
    <w:rsid w:val="009847F2"/>
    <w:rsid w:val="00986FC8"/>
    <w:rsid w:val="009903A3"/>
    <w:rsid w:val="00991A67"/>
    <w:rsid w:val="0099205D"/>
    <w:rsid w:val="009925D3"/>
    <w:rsid w:val="009931BD"/>
    <w:rsid w:val="0099391B"/>
    <w:rsid w:val="00993E75"/>
    <w:rsid w:val="00995B33"/>
    <w:rsid w:val="009961AF"/>
    <w:rsid w:val="00997ED7"/>
    <w:rsid w:val="009A0532"/>
    <w:rsid w:val="009A19B4"/>
    <w:rsid w:val="009A1EB8"/>
    <w:rsid w:val="009A2C65"/>
    <w:rsid w:val="009A2F0C"/>
    <w:rsid w:val="009A559F"/>
    <w:rsid w:val="009A5650"/>
    <w:rsid w:val="009A56AB"/>
    <w:rsid w:val="009B01ED"/>
    <w:rsid w:val="009B0ACB"/>
    <w:rsid w:val="009B25D5"/>
    <w:rsid w:val="009B2C02"/>
    <w:rsid w:val="009B7144"/>
    <w:rsid w:val="009B7326"/>
    <w:rsid w:val="009C3340"/>
    <w:rsid w:val="009C33FD"/>
    <w:rsid w:val="009C5B14"/>
    <w:rsid w:val="009C5BD2"/>
    <w:rsid w:val="009C6566"/>
    <w:rsid w:val="009D0FF3"/>
    <w:rsid w:val="009D293E"/>
    <w:rsid w:val="009D3449"/>
    <w:rsid w:val="009D3468"/>
    <w:rsid w:val="009D3B7C"/>
    <w:rsid w:val="009D796A"/>
    <w:rsid w:val="009E05D6"/>
    <w:rsid w:val="009E11F1"/>
    <w:rsid w:val="009E33A4"/>
    <w:rsid w:val="009E359F"/>
    <w:rsid w:val="009E4B2C"/>
    <w:rsid w:val="009E6755"/>
    <w:rsid w:val="009E7274"/>
    <w:rsid w:val="009F3392"/>
    <w:rsid w:val="009F3F85"/>
    <w:rsid w:val="009F4616"/>
    <w:rsid w:val="00A02876"/>
    <w:rsid w:val="00A05776"/>
    <w:rsid w:val="00A16461"/>
    <w:rsid w:val="00A16E9C"/>
    <w:rsid w:val="00A17A73"/>
    <w:rsid w:val="00A216BD"/>
    <w:rsid w:val="00A24899"/>
    <w:rsid w:val="00A2600F"/>
    <w:rsid w:val="00A30F0E"/>
    <w:rsid w:val="00A331D1"/>
    <w:rsid w:val="00A332D9"/>
    <w:rsid w:val="00A336ED"/>
    <w:rsid w:val="00A33DAC"/>
    <w:rsid w:val="00A348D5"/>
    <w:rsid w:val="00A34D31"/>
    <w:rsid w:val="00A36EAF"/>
    <w:rsid w:val="00A4230B"/>
    <w:rsid w:val="00A42D9F"/>
    <w:rsid w:val="00A43B02"/>
    <w:rsid w:val="00A43BFA"/>
    <w:rsid w:val="00A46DB4"/>
    <w:rsid w:val="00A50283"/>
    <w:rsid w:val="00A50783"/>
    <w:rsid w:val="00A52466"/>
    <w:rsid w:val="00A52485"/>
    <w:rsid w:val="00A52858"/>
    <w:rsid w:val="00A56894"/>
    <w:rsid w:val="00A70CFF"/>
    <w:rsid w:val="00A75EC6"/>
    <w:rsid w:val="00A84CC4"/>
    <w:rsid w:val="00A85534"/>
    <w:rsid w:val="00A85AFE"/>
    <w:rsid w:val="00A87572"/>
    <w:rsid w:val="00A87965"/>
    <w:rsid w:val="00A926AD"/>
    <w:rsid w:val="00A96F07"/>
    <w:rsid w:val="00A96FAC"/>
    <w:rsid w:val="00A97379"/>
    <w:rsid w:val="00AA081D"/>
    <w:rsid w:val="00AA135C"/>
    <w:rsid w:val="00AA178F"/>
    <w:rsid w:val="00AA19BE"/>
    <w:rsid w:val="00AA29D5"/>
    <w:rsid w:val="00AA3559"/>
    <w:rsid w:val="00AA3A39"/>
    <w:rsid w:val="00AA3DB5"/>
    <w:rsid w:val="00AA3EA9"/>
    <w:rsid w:val="00AA5FAE"/>
    <w:rsid w:val="00AA69C5"/>
    <w:rsid w:val="00AB2352"/>
    <w:rsid w:val="00AB3539"/>
    <w:rsid w:val="00AB65A4"/>
    <w:rsid w:val="00AB6BE9"/>
    <w:rsid w:val="00AC0D4B"/>
    <w:rsid w:val="00AC34CB"/>
    <w:rsid w:val="00AC3E69"/>
    <w:rsid w:val="00AC4CC7"/>
    <w:rsid w:val="00AC686A"/>
    <w:rsid w:val="00AC6BF3"/>
    <w:rsid w:val="00AC76E8"/>
    <w:rsid w:val="00AC7E13"/>
    <w:rsid w:val="00AD60F0"/>
    <w:rsid w:val="00AD79FB"/>
    <w:rsid w:val="00AE317A"/>
    <w:rsid w:val="00AE3756"/>
    <w:rsid w:val="00AE6D6B"/>
    <w:rsid w:val="00AF0EB0"/>
    <w:rsid w:val="00AF34DE"/>
    <w:rsid w:val="00AF54C3"/>
    <w:rsid w:val="00AF5804"/>
    <w:rsid w:val="00AF5E05"/>
    <w:rsid w:val="00AF6BCA"/>
    <w:rsid w:val="00AF7C0B"/>
    <w:rsid w:val="00B004F9"/>
    <w:rsid w:val="00B01AA2"/>
    <w:rsid w:val="00B01DC4"/>
    <w:rsid w:val="00B020E5"/>
    <w:rsid w:val="00B02390"/>
    <w:rsid w:val="00B033F1"/>
    <w:rsid w:val="00B03427"/>
    <w:rsid w:val="00B03AAF"/>
    <w:rsid w:val="00B049A7"/>
    <w:rsid w:val="00B05F37"/>
    <w:rsid w:val="00B067D7"/>
    <w:rsid w:val="00B10447"/>
    <w:rsid w:val="00B15773"/>
    <w:rsid w:val="00B1598F"/>
    <w:rsid w:val="00B20D2D"/>
    <w:rsid w:val="00B20DE3"/>
    <w:rsid w:val="00B21733"/>
    <w:rsid w:val="00B232D3"/>
    <w:rsid w:val="00B23CFC"/>
    <w:rsid w:val="00B31094"/>
    <w:rsid w:val="00B313B3"/>
    <w:rsid w:val="00B320E9"/>
    <w:rsid w:val="00B332F8"/>
    <w:rsid w:val="00B359AC"/>
    <w:rsid w:val="00B360C9"/>
    <w:rsid w:val="00B360EB"/>
    <w:rsid w:val="00B378FB"/>
    <w:rsid w:val="00B40E48"/>
    <w:rsid w:val="00B41D0D"/>
    <w:rsid w:val="00B44B63"/>
    <w:rsid w:val="00B4604C"/>
    <w:rsid w:val="00B46AE5"/>
    <w:rsid w:val="00B47211"/>
    <w:rsid w:val="00B477F3"/>
    <w:rsid w:val="00B479A2"/>
    <w:rsid w:val="00B47BD2"/>
    <w:rsid w:val="00B47EE6"/>
    <w:rsid w:val="00B50125"/>
    <w:rsid w:val="00B53D1E"/>
    <w:rsid w:val="00B54C95"/>
    <w:rsid w:val="00B55E56"/>
    <w:rsid w:val="00B57186"/>
    <w:rsid w:val="00B61D5E"/>
    <w:rsid w:val="00B6252D"/>
    <w:rsid w:val="00B6309B"/>
    <w:rsid w:val="00B63436"/>
    <w:rsid w:val="00B63D82"/>
    <w:rsid w:val="00B64152"/>
    <w:rsid w:val="00B65C0A"/>
    <w:rsid w:val="00B66F07"/>
    <w:rsid w:val="00B7368D"/>
    <w:rsid w:val="00B744BA"/>
    <w:rsid w:val="00B74E30"/>
    <w:rsid w:val="00B76D67"/>
    <w:rsid w:val="00B776F8"/>
    <w:rsid w:val="00B778A9"/>
    <w:rsid w:val="00B810C9"/>
    <w:rsid w:val="00B81CFF"/>
    <w:rsid w:val="00B82429"/>
    <w:rsid w:val="00B82C14"/>
    <w:rsid w:val="00B8350B"/>
    <w:rsid w:val="00B83E7A"/>
    <w:rsid w:val="00B86553"/>
    <w:rsid w:val="00B908B9"/>
    <w:rsid w:val="00B9347F"/>
    <w:rsid w:val="00B94DDB"/>
    <w:rsid w:val="00B95CBD"/>
    <w:rsid w:val="00B964E1"/>
    <w:rsid w:val="00B97F6D"/>
    <w:rsid w:val="00BA0493"/>
    <w:rsid w:val="00BA09B3"/>
    <w:rsid w:val="00BA130C"/>
    <w:rsid w:val="00BA2364"/>
    <w:rsid w:val="00BA23A2"/>
    <w:rsid w:val="00BA2DCE"/>
    <w:rsid w:val="00BA33A9"/>
    <w:rsid w:val="00BA45A6"/>
    <w:rsid w:val="00BA4C26"/>
    <w:rsid w:val="00BB2201"/>
    <w:rsid w:val="00BB5658"/>
    <w:rsid w:val="00BB6E5C"/>
    <w:rsid w:val="00BB7BDB"/>
    <w:rsid w:val="00BB7EE0"/>
    <w:rsid w:val="00BC1F99"/>
    <w:rsid w:val="00BC2C36"/>
    <w:rsid w:val="00BC4871"/>
    <w:rsid w:val="00BC4BFE"/>
    <w:rsid w:val="00BC4D5D"/>
    <w:rsid w:val="00BC58CA"/>
    <w:rsid w:val="00BC7CD5"/>
    <w:rsid w:val="00BD085F"/>
    <w:rsid w:val="00BD11DB"/>
    <w:rsid w:val="00BD15BB"/>
    <w:rsid w:val="00BD1BBA"/>
    <w:rsid w:val="00BD25B6"/>
    <w:rsid w:val="00BD5761"/>
    <w:rsid w:val="00BD6B8F"/>
    <w:rsid w:val="00BD6D76"/>
    <w:rsid w:val="00BE1321"/>
    <w:rsid w:val="00BE200A"/>
    <w:rsid w:val="00BE24F8"/>
    <w:rsid w:val="00BE33A0"/>
    <w:rsid w:val="00BE6820"/>
    <w:rsid w:val="00BF0E3F"/>
    <w:rsid w:val="00BF1A87"/>
    <w:rsid w:val="00BF312A"/>
    <w:rsid w:val="00BF3A2B"/>
    <w:rsid w:val="00BF4212"/>
    <w:rsid w:val="00BF5F09"/>
    <w:rsid w:val="00C0511C"/>
    <w:rsid w:val="00C1111A"/>
    <w:rsid w:val="00C11DF3"/>
    <w:rsid w:val="00C11EC1"/>
    <w:rsid w:val="00C165A1"/>
    <w:rsid w:val="00C22FB5"/>
    <w:rsid w:val="00C23BE5"/>
    <w:rsid w:val="00C23C59"/>
    <w:rsid w:val="00C33173"/>
    <w:rsid w:val="00C35F43"/>
    <w:rsid w:val="00C37215"/>
    <w:rsid w:val="00C37D0A"/>
    <w:rsid w:val="00C423BA"/>
    <w:rsid w:val="00C443F9"/>
    <w:rsid w:val="00C45ACD"/>
    <w:rsid w:val="00C47C6F"/>
    <w:rsid w:val="00C50D1D"/>
    <w:rsid w:val="00C533B2"/>
    <w:rsid w:val="00C539DE"/>
    <w:rsid w:val="00C53C69"/>
    <w:rsid w:val="00C54522"/>
    <w:rsid w:val="00C558E6"/>
    <w:rsid w:val="00C55976"/>
    <w:rsid w:val="00C56A16"/>
    <w:rsid w:val="00C56F90"/>
    <w:rsid w:val="00C57FFD"/>
    <w:rsid w:val="00C62071"/>
    <w:rsid w:val="00C62A1C"/>
    <w:rsid w:val="00C645D3"/>
    <w:rsid w:val="00C65F95"/>
    <w:rsid w:val="00C71166"/>
    <w:rsid w:val="00C71788"/>
    <w:rsid w:val="00C73A35"/>
    <w:rsid w:val="00C74BE1"/>
    <w:rsid w:val="00C771CC"/>
    <w:rsid w:val="00C77314"/>
    <w:rsid w:val="00C778A3"/>
    <w:rsid w:val="00C7796A"/>
    <w:rsid w:val="00C815BF"/>
    <w:rsid w:val="00C826B3"/>
    <w:rsid w:val="00C934D1"/>
    <w:rsid w:val="00C94481"/>
    <w:rsid w:val="00C946DC"/>
    <w:rsid w:val="00C95622"/>
    <w:rsid w:val="00C95A75"/>
    <w:rsid w:val="00C96695"/>
    <w:rsid w:val="00CA1E5E"/>
    <w:rsid w:val="00CA35F2"/>
    <w:rsid w:val="00CA4768"/>
    <w:rsid w:val="00CB1B17"/>
    <w:rsid w:val="00CB2D60"/>
    <w:rsid w:val="00CB4887"/>
    <w:rsid w:val="00CB6009"/>
    <w:rsid w:val="00CB6D7E"/>
    <w:rsid w:val="00CB718F"/>
    <w:rsid w:val="00CC3A59"/>
    <w:rsid w:val="00CC4F7F"/>
    <w:rsid w:val="00CC658E"/>
    <w:rsid w:val="00CC686C"/>
    <w:rsid w:val="00CC6A9F"/>
    <w:rsid w:val="00CC738B"/>
    <w:rsid w:val="00CD07B0"/>
    <w:rsid w:val="00CD0855"/>
    <w:rsid w:val="00CD0F11"/>
    <w:rsid w:val="00CD21F6"/>
    <w:rsid w:val="00CD3D3E"/>
    <w:rsid w:val="00CD5E38"/>
    <w:rsid w:val="00CE6621"/>
    <w:rsid w:val="00CE69EB"/>
    <w:rsid w:val="00CE6A29"/>
    <w:rsid w:val="00CE7A09"/>
    <w:rsid w:val="00CE7EBD"/>
    <w:rsid w:val="00CF12E6"/>
    <w:rsid w:val="00CF461F"/>
    <w:rsid w:val="00CF7B6E"/>
    <w:rsid w:val="00CF7D09"/>
    <w:rsid w:val="00D00074"/>
    <w:rsid w:val="00D004DE"/>
    <w:rsid w:val="00D054B6"/>
    <w:rsid w:val="00D06726"/>
    <w:rsid w:val="00D163C8"/>
    <w:rsid w:val="00D17068"/>
    <w:rsid w:val="00D175E6"/>
    <w:rsid w:val="00D2387A"/>
    <w:rsid w:val="00D2477F"/>
    <w:rsid w:val="00D247C2"/>
    <w:rsid w:val="00D323F0"/>
    <w:rsid w:val="00D32E09"/>
    <w:rsid w:val="00D33903"/>
    <w:rsid w:val="00D33981"/>
    <w:rsid w:val="00D3724C"/>
    <w:rsid w:val="00D4096F"/>
    <w:rsid w:val="00D40B9B"/>
    <w:rsid w:val="00D40ED4"/>
    <w:rsid w:val="00D41C19"/>
    <w:rsid w:val="00D41C3C"/>
    <w:rsid w:val="00D44CC7"/>
    <w:rsid w:val="00D46AD2"/>
    <w:rsid w:val="00D475F4"/>
    <w:rsid w:val="00D52469"/>
    <w:rsid w:val="00D52909"/>
    <w:rsid w:val="00D5598F"/>
    <w:rsid w:val="00D56691"/>
    <w:rsid w:val="00D61D7B"/>
    <w:rsid w:val="00D62543"/>
    <w:rsid w:val="00D629C4"/>
    <w:rsid w:val="00D649E5"/>
    <w:rsid w:val="00D678E0"/>
    <w:rsid w:val="00D70362"/>
    <w:rsid w:val="00D72A76"/>
    <w:rsid w:val="00D75720"/>
    <w:rsid w:val="00D771DD"/>
    <w:rsid w:val="00D805F6"/>
    <w:rsid w:val="00D81485"/>
    <w:rsid w:val="00D81809"/>
    <w:rsid w:val="00D84951"/>
    <w:rsid w:val="00D868BD"/>
    <w:rsid w:val="00D921FB"/>
    <w:rsid w:val="00D9283B"/>
    <w:rsid w:val="00D93E8A"/>
    <w:rsid w:val="00D95EF5"/>
    <w:rsid w:val="00D96D4D"/>
    <w:rsid w:val="00DA255D"/>
    <w:rsid w:val="00DA46EA"/>
    <w:rsid w:val="00DA473D"/>
    <w:rsid w:val="00DA5311"/>
    <w:rsid w:val="00DA5EE0"/>
    <w:rsid w:val="00DA5FFD"/>
    <w:rsid w:val="00DA6A7A"/>
    <w:rsid w:val="00DB142F"/>
    <w:rsid w:val="00DB1DD6"/>
    <w:rsid w:val="00DB3020"/>
    <w:rsid w:val="00DB326D"/>
    <w:rsid w:val="00DB361F"/>
    <w:rsid w:val="00DB372D"/>
    <w:rsid w:val="00DB4665"/>
    <w:rsid w:val="00DB4C4F"/>
    <w:rsid w:val="00DB54D4"/>
    <w:rsid w:val="00DB5600"/>
    <w:rsid w:val="00DB7DF8"/>
    <w:rsid w:val="00DC16CA"/>
    <w:rsid w:val="00DC18F9"/>
    <w:rsid w:val="00DC4A0B"/>
    <w:rsid w:val="00DC663A"/>
    <w:rsid w:val="00DD0496"/>
    <w:rsid w:val="00DD0E3D"/>
    <w:rsid w:val="00DD16EF"/>
    <w:rsid w:val="00DD2278"/>
    <w:rsid w:val="00DD5F4A"/>
    <w:rsid w:val="00DE1B56"/>
    <w:rsid w:val="00DE4196"/>
    <w:rsid w:val="00DE4E0A"/>
    <w:rsid w:val="00DE63D8"/>
    <w:rsid w:val="00DF00F2"/>
    <w:rsid w:val="00DF0DDC"/>
    <w:rsid w:val="00DF1F97"/>
    <w:rsid w:val="00DF461B"/>
    <w:rsid w:val="00DF67D1"/>
    <w:rsid w:val="00DF785F"/>
    <w:rsid w:val="00E016FA"/>
    <w:rsid w:val="00E01911"/>
    <w:rsid w:val="00E0374D"/>
    <w:rsid w:val="00E03A0F"/>
    <w:rsid w:val="00E0434C"/>
    <w:rsid w:val="00E059BE"/>
    <w:rsid w:val="00E05C58"/>
    <w:rsid w:val="00E05E14"/>
    <w:rsid w:val="00E070B4"/>
    <w:rsid w:val="00E07166"/>
    <w:rsid w:val="00E10177"/>
    <w:rsid w:val="00E14410"/>
    <w:rsid w:val="00E14B21"/>
    <w:rsid w:val="00E15AE5"/>
    <w:rsid w:val="00E209E7"/>
    <w:rsid w:val="00E2321E"/>
    <w:rsid w:val="00E24332"/>
    <w:rsid w:val="00E25808"/>
    <w:rsid w:val="00E300C9"/>
    <w:rsid w:val="00E30B66"/>
    <w:rsid w:val="00E33236"/>
    <w:rsid w:val="00E3776E"/>
    <w:rsid w:val="00E37AF0"/>
    <w:rsid w:val="00E41895"/>
    <w:rsid w:val="00E41BE6"/>
    <w:rsid w:val="00E50AE1"/>
    <w:rsid w:val="00E54008"/>
    <w:rsid w:val="00E56838"/>
    <w:rsid w:val="00E60B6E"/>
    <w:rsid w:val="00E60E62"/>
    <w:rsid w:val="00E612BF"/>
    <w:rsid w:val="00E61E33"/>
    <w:rsid w:val="00E626F9"/>
    <w:rsid w:val="00E672FA"/>
    <w:rsid w:val="00E74456"/>
    <w:rsid w:val="00E773D8"/>
    <w:rsid w:val="00E776B7"/>
    <w:rsid w:val="00E81440"/>
    <w:rsid w:val="00E85747"/>
    <w:rsid w:val="00E857AA"/>
    <w:rsid w:val="00E87BB9"/>
    <w:rsid w:val="00E91361"/>
    <w:rsid w:val="00E914F1"/>
    <w:rsid w:val="00E9359B"/>
    <w:rsid w:val="00E93790"/>
    <w:rsid w:val="00E952C0"/>
    <w:rsid w:val="00E9544C"/>
    <w:rsid w:val="00EA09A7"/>
    <w:rsid w:val="00EA229F"/>
    <w:rsid w:val="00EA5253"/>
    <w:rsid w:val="00EB0239"/>
    <w:rsid w:val="00EB0DCB"/>
    <w:rsid w:val="00EB0F1E"/>
    <w:rsid w:val="00EB3461"/>
    <w:rsid w:val="00EB5698"/>
    <w:rsid w:val="00EB640D"/>
    <w:rsid w:val="00EC272E"/>
    <w:rsid w:val="00EC53CC"/>
    <w:rsid w:val="00EC6822"/>
    <w:rsid w:val="00EC73F9"/>
    <w:rsid w:val="00EC7CC1"/>
    <w:rsid w:val="00ED450A"/>
    <w:rsid w:val="00ED51FD"/>
    <w:rsid w:val="00EE4846"/>
    <w:rsid w:val="00EE4B26"/>
    <w:rsid w:val="00EE50D3"/>
    <w:rsid w:val="00EE6FB0"/>
    <w:rsid w:val="00EE719A"/>
    <w:rsid w:val="00EF1FD9"/>
    <w:rsid w:val="00EF2C82"/>
    <w:rsid w:val="00EF57AE"/>
    <w:rsid w:val="00EF5EA9"/>
    <w:rsid w:val="00EF7256"/>
    <w:rsid w:val="00EF7700"/>
    <w:rsid w:val="00EF7D65"/>
    <w:rsid w:val="00F028F2"/>
    <w:rsid w:val="00F03B5D"/>
    <w:rsid w:val="00F04BB3"/>
    <w:rsid w:val="00F06FCC"/>
    <w:rsid w:val="00F07AB9"/>
    <w:rsid w:val="00F11682"/>
    <w:rsid w:val="00F12681"/>
    <w:rsid w:val="00F155FF"/>
    <w:rsid w:val="00F15A69"/>
    <w:rsid w:val="00F15DD7"/>
    <w:rsid w:val="00F243EE"/>
    <w:rsid w:val="00F30D73"/>
    <w:rsid w:val="00F32D45"/>
    <w:rsid w:val="00F3320A"/>
    <w:rsid w:val="00F344F9"/>
    <w:rsid w:val="00F3471C"/>
    <w:rsid w:val="00F3505E"/>
    <w:rsid w:val="00F404B8"/>
    <w:rsid w:val="00F40CE1"/>
    <w:rsid w:val="00F419E7"/>
    <w:rsid w:val="00F46D86"/>
    <w:rsid w:val="00F476D5"/>
    <w:rsid w:val="00F5045C"/>
    <w:rsid w:val="00F5092F"/>
    <w:rsid w:val="00F52093"/>
    <w:rsid w:val="00F53286"/>
    <w:rsid w:val="00F603CD"/>
    <w:rsid w:val="00F6182F"/>
    <w:rsid w:val="00F621FF"/>
    <w:rsid w:val="00F626E3"/>
    <w:rsid w:val="00F62E96"/>
    <w:rsid w:val="00F63685"/>
    <w:rsid w:val="00F64A75"/>
    <w:rsid w:val="00F66AA5"/>
    <w:rsid w:val="00F71493"/>
    <w:rsid w:val="00F720E0"/>
    <w:rsid w:val="00F730B6"/>
    <w:rsid w:val="00F7420F"/>
    <w:rsid w:val="00F753A8"/>
    <w:rsid w:val="00F75A4D"/>
    <w:rsid w:val="00F75EDF"/>
    <w:rsid w:val="00F762DC"/>
    <w:rsid w:val="00F76D1C"/>
    <w:rsid w:val="00F7735B"/>
    <w:rsid w:val="00F830A4"/>
    <w:rsid w:val="00F83CFB"/>
    <w:rsid w:val="00F84CC4"/>
    <w:rsid w:val="00F8738A"/>
    <w:rsid w:val="00F87B64"/>
    <w:rsid w:val="00F91614"/>
    <w:rsid w:val="00F923B8"/>
    <w:rsid w:val="00FA3477"/>
    <w:rsid w:val="00FA422E"/>
    <w:rsid w:val="00FA58F6"/>
    <w:rsid w:val="00FA5AFE"/>
    <w:rsid w:val="00FA65AC"/>
    <w:rsid w:val="00FA72B1"/>
    <w:rsid w:val="00FA7C0D"/>
    <w:rsid w:val="00FB08D5"/>
    <w:rsid w:val="00FB26B3"/>
    <w:rsid w:val="00FB2ADE"/>
    <w:rsid w:val="00FB4D00"/>
    <w:rsid w:val="00FB501D"/>
    <w:rsid w:val="00FB54A7"/>
    <w:rsid w:val="00FB78CF"/>
    <w:rsid w:val="00FB7965"/>
    <w:rsid w:val="00FC059C"/>
    <w:rsid w:val="00FC10F7"/>
    <w:rsid w:val="00FC21FA"/>
    <w:rsid w:val="00FC6A7B"/>
    <w:rsid w:val="00FC7A0A"/>
    <w:rsid w:val="00FD04A4"/>
    <w:rsid w:val="00FD07BB"/>
    <w:rsid w:val="00FD5C43"/>
    <w:rsid w:val="00FD5FA9"/>
    <w:rsid w:val="00FD6F76"/>
    <w:rsid w:val="00FE21C0"/>
    <w:rsid w:val="00FE3A71"/>
    <w:rsid w:val="00FE5589"/>
    <w:rsid w:val="00FE735B"/>
    <w:rsid w:val="00FF19E5"/>
    <w:rsid w:val="00FF2D68"/>
    <w:rsid w:val="00FF3921"/>
    <w:rsid w:val="00FF7EB1"/>
    <w:rsid w:val="00FF7ECD"/>
    <w:rsid w:val="010E2D03"/>
    <w:rsid w:val="018E522B"/>
    <w:rsid w:val="026D18F5"/>
    <w:rsid w:val="02A14F4D"/>
    <w:rsid w:val="02AD1925"/>
    <w:rsid w:val="02E10202"/>
    <w:rsid w:val="030B2862"/>
    <w:rsid w:val="032D75DF"/>
    <w:rsid w:val="034D5BA9"/>
    <w:rsid w:val="037A50BF"/>
    <w:rsid w:val="039D7714"/>
    <w:rsid w:val="0414343E"/>
    <w:rsid w:val="044342F1"/>
    <w:rsid w:val="04875E44"/>
    <w:rsid w:val="049B7E79"/>
    <w:rsid w:val="049E7095"/>
    <w:rsid w:val="04A237C8"/>
    <w:rsid w:val="04BC5BEE"/>
    <w:rsid w:val="04BD20B3"/>
    <w:rsid w:val="052A2975"/>
    <w:rsid w:val="052E5450"/>
    <w:rsid w:val="0561522E"/>
    <w:rsid w:val="05B34ED2"/>
    <w:rsid w:val="05C32574"/>
    <w:rsid w:val="05FD2B43"/>
    <w:rsid w:val="06474A57"/>
    <w:rsid w:val="06A2687C"/>
    <w:rsid w:val="06DD63BE"/>
    <w:rsid w:val="073A2176"/>
    <w:rsid w:val="075529E2"/>
    <w:rsid w:val="075E2102"/>
    <w:rsid w:val="07BF16A6"/>
    <w:rsid w:val="085F671B"/>
    <w:rsid w:val="087E57C1"/>
    <w:rsid w:val="087E77C1"/>
    <w:rsid w:val="09715EAC"/>
    <w:rsid w:val="09D04B31"/>
    <w:rsid w:val="09FB2219"/>
    <w:rsid w:val="0A1E7E1D"/>
    <w:rsid w:val="0A213997"/>
    <w:rsid w:val="0A4E1411"/>
    <w:rsid w:val="0A5442A0"/>
    <w:rsid w:val="0A653F4F"/>
    <w:rsid w:val="0A7F1DA3"/>
    <w:rsid w:val="0A983175"/>
    <w:rsid w:val="0AA56C84"/>
    <w:rsid w:val="0AFE6514"/>
    <w:rsid w:val="0B116DC6"/>
    <w:rsid w:val="0B4B43FE"/>
    <w:rsid w:val="0C0A02CE"/>
    <w:rsid w:val="0C0D104E"/>
    <w:rsid w:val="0C255D26"/>
    <w:rsid w:val="0C957792"/>
    <w:rsid w:val="0CAC1F07"/>
    <w:rsid w:val="0CB055D0"/>
    <w:rsid w:val="0CF279D1"/>
    <w:rsid w:val="0D15729B"/>
    <w:rsid w:val="0D8845D7"/>
    <w:rsid w:val="0D987F29"/>
    <w:rsid w:val="0DFE560C"/>
    <w:rsid w:val="0E455145"/>
    <w:rsid w:val="0E9339DC"/>
    <w:rsid w:val="0E9D5DAE"/>
    <w:rsid w:val="0EA87CDD"/>
    <w:rsid w:val="0F3F7F99"/>
    <w:rsid w:val="0FC109DE"/>
    <w:rsid w:val="0FEF1D50"/>
    <w:rsid w:val="10277198"/>
    <w:rsid w:val="105A223E"/>
    <w:rsid w:val="106516A2"/>
    <w:rsid w:val="107A5551"/>
    <w:rsid w:val="109C592D"/>
    <w:rsid w:val="10DD1963"/>
    <w:rsid w:val="10ED41D3"/>
    <w:rsid w:val="112343B9"/>
    <w:rsid w:val="11295638"/>
    <w:rsid w:val="114356BE"/>
    <w:rsid w:val="119E4FF4"/>
    <w:rsid w:val="11A15233"/>
    <w:rsid w:val="126C741A"/>
    <w:rsid w:val="12EF0F10"/>
    <w:rsid w:val="12FA70DD"/>
    <w:rsid w:val="13255DDD"/>
    <w:rsid w:val="138A3501"/>
    <w:rsid w:val="13967043"/>
    <w:rsid w:val="14413BD1"/>
    <w:rsid w:val="14442C00"/>
    <w:rsid w:val="146303A8"/>
    <w:rsid w:val="14673E65"/>
    <w:rsid w:val="147E5397"/>
    <w:rsid w:val="14941A30"/>
    <w:rsid w:val="14B57A89"/>
    <w:rsid w:val="14E15951"/>
    <w:rsid w:val="15566B43"/>
    <w:rsid w:val="15783D74"/>
    <w:rsid w:val="15A37990"/>
    <w:rsid w:val="15A47B3D"/>
    <w:rsid w:val="15A66276"/>
    <w:rsid w:val="15F43B8D"/>
    <w:rsid w:val="16A07272"/>
    <w:rsid w:val="17B77D15"/>
    <w:rsid w:val="18160333"/>
    <w:rsid w:val="181D01E9"/>
    <w:rsid w:val="184C0342"/>
    <w:rsid w:val="187A193C"/>
    <w:rsid w:val="189521AD"/>
    <w:rsid w:val="18A04A9A"/>
    <w:rsid w:val="193663A0"/>
    <w:rsid w:val="19572FDB"/>
    <w:rsid w:val="195E7E05"/>
    <w:rsid w:val="1961613B"/>
    <w:rsid w:val="198C635A"/>
    <w:rsid w:val="199A49FC"/>
    <w:rsid w:val="19A906EA"/>
    <w:rsid w:val="19EE5B05"/>
    <w:rsid w:val="1A697A36"/>
    <w:rsid w:val="1A6E215E"/>
    <w:rsid w:val="1AC65AFA"/>
    <w:rsid w:val="1AEB7F9E"/>
    <w:rsid w:val="1AF94316"/>
    <w:rsid w:val="1B0015A6"/>
    <w:rsid w:val="1C0F1013"/>
    <w:rsid w:val="1C435ED5"/>
    <w:rsid w:val="1C575C68"/>
    <w:rsid w:val="1C8F75DC"/>
    <w:rsid w:val="1CEC47E3"/>
    <w:rsid w:val="1D120788"/>
    <w:rsid w:val="1D406E99"/>
    <w:rsid w:val="1D6C26FE"/>
    <w:rsid w:val="1D9B1214"/>
    <w:rsid w:val="1DA86BF9"/>
    <w:rsid w:val="1E0319BB"/>
    <w:rsid w:val="1E0567BD"/>
    <w:rsid w:val="1E4F3DB3"/>
    <w:rsid w:val="1E886365"/>
    <w:rsid w:val="1EA65E5D"/>
    <w:rsid w:val="1F0A6D1E"/>
    <w:rsid w:val="1F424888"/>
    <w:rsid w:val="1F6E6433"/>
    <w:rsid w:val="1FD5228E"/>
    <w:rsid w:val="20057A41"/>
    <w:rsid w:val="2023779B"/>
    <w:rsid w:val="20D117B9"/>
    <w:rsid w:val="20DE1665"/>
    <w:rsid w:val="20DF24ED"/>
    <w:rsid w:val="21297909"/>
    <w:rsid w:val="21532727"/>
    <w:rsid w:val="21AC619B"/>
    <w:rsid w:val="21D069AF"/>
    <w:rsid w:val="21E711B3"/>
    <w:rsid w:val="22114C1A"/>
    <w:rsid w:val="225D24ED"/>
    <w:rsid w:val="22680B6F"/>
    <w:rsid w:val="22A4193C"/>
    <w:rsid w:val="238B2C99"/>
    <w:rsid w:val="239B3202"/>
    <w:rsid w:val="244F5EA8"/>
    <w:rsid w:val="24A47221"/>
    <w:rsid w:val="24AE2845"/>
    <w:rsid w:val="255C19EB"/>
    <w:rsid w:val="259844AE"/>
    <w:rsid w:val="259B1D4B"/>
    <w:rsid w:val="25CA2C18"/>
    <w:rsid w:val="26057317"/>
    <w:rsid w:val="260F79B4"/>
    <w:rsid w:val="261D7AD1"/>
    <w:rsid w:val="26377807"/>
    <w:rsid w:val="26496315"/>
    <w:rsid w:val="26D33A84"/>
    <w:rsid w:val="26D76E02"/>
    <w:rsid w:val="26F73DF2"/>
    <w:rsid w:val="270F1FFE"/>
    <w:rsid w:val="27A330C9"/>
    <w:rsid w:val="2863370C"/>
    <w:rsid w:val="28CB0D53"/>
    <w:rsid w:val="28E00878"/>
    <w:rsid w:val="29454450"/>
    <w:rsid w:val="2948438E"/>
    <w:rsid w:val="295E6E4B"/>
    <w:rsid w:val="29AE3F58"/>
    <w:rsid w:val="2A6B1489"/>
    <w:rsid w:val="2A6E354D"/>
    <w:rsid w:val="2ABB2C0F"/>
    <w:rsid w:val="2AC74305"/>
    <w:rsid w:val="2C3D050B"/>
    <w:rsid w:val="2C6D1FE3"/>
    <w:rsid w:val="2C8D63FE"/>
    <w:rsid w:val="2CFD5525"/>
    <w:rsid w:val="2D4707DB"/>
    <w:rsid w:val="2D89095E"/>
    <w:rsid w:val="2DC33529"/>
    <w:rsid w:val="2DDD58E1"/>
    <w:rsid w:val="2E1C51F1"/>
    <w:rsid w:val="2E3F10E8"/>
    <w:rsid w:val="2E9E4DCF"/>
    <w:rsid w:val="2EA929D2"/>
    <w:rsid w:val="2F224C52"/>
    <w:rsid w:val="2F921AB7"/>
    <w:rsid w:val="2FA34F74"/>
    <w:rsid w:val="2FA76FB4"/>
    <w:rsid w:val="2FD402DB"/>
    <w:rsid w:val="30005FF3"/>
    <w:rsid w:val="300C2DE1"/>
    <w:rsid w:val="303614AF"/>
    <w:rsid w:val="30B302B8"/>
    <w:rsid w:val="30BD0754"/>
    <w:rsid w:val="30C84A74"/>
    <w:rsid w:val="31187AA8"/>
    <w:rsid w:val="3154698C"/>
    <w:rsid w:val="318E1E34"/>
    <w:rsid w:val="31976B07"/>
    <w:rsid w:val="3286616B"/>
    <w:rsid w:val="32966C63"/>
    <w:rsid w:val="329807ED"/>
    <w:rsid w:val="32E524C2"/>
    <w:rsid w:val="336A25BE"/>
    <w:rsid w:val="336A2F14"/>
    <w:rsid w:val="337D2F8D"/>
    <w:rsid w:val="33A3046D"/>
    <w:rsid w:val="33FE6172"/>
    <w:rsid w:val="34286C6A"/>
    <w:rsid w:val="343C7E6B"/>
    <w:rsid w:val="34571FA7"/>
    <w:rsid w:val="347C05B1"/>
    <w:rsid w:val="348973D1"/>
    <w:rsid w:val="34AA5682"/>
    <w:rsid w:val="351871FC"/>
    <w:rsid w:val="363C5077"/>
    <w:rsid w:val="367A6EF9"/>
    <w:rsid w:val="36950E10"/>
    <w:rsid w:val="36996207"/>
    <w:rsid w:val="36A66BB1"/>
    <w:rsid w:val="36D25C98"/>
    <w:rsid w:val="370B5EB1"/>
    <w:rsid w:val="373C6BB7"/>
    <w:rsid w:val="37501922"/>
    <w:rsid w:val="37EB2C21"/>
    <w:rsid w:val="37F93F86"/>
    <w:rsid w:val="388D237C"/>
    <w:rsid w:val="39076531"/>
    <w:rsid w:val="391A66D7"/>
    <w:rsid w:val="398E6D0B"/>
    <w:rsid w:val="39D9281C"/>
    <w:rsid w:val="39DD7A8E"/>
    <w:rsid w:val="3AB31A11"/>
    <w:rsid w:val="3ABE756C"/>
    <w:rsid w:val="3AE90ED4"/>
    <w:rsid w:val="3B203D96"/>
    <w:rsid w:val="3B5A04EF"/>
    <w:rsid w:val="3BC82E6C"/>
    <w:rsid w:val="3BF378C8"/>
    <w:rsid w:val="3C1B5B8B"/>
    <w:rsid w:val="3C1B7EF5"/>
    <w:rsid w:val="3C557588"/>
    <w:rsid w:val="3CBA5448"/>
    <w:rsid w:val="3CC662FE"/>
    <w:rsid w:val="3D1B159F"/>
    <w:rsid w:val="3D260A27"/>
    <w:rsid w:val="3D4369D1"/>
    <w:rsid w:val="3D7B1155"/>
    <w:rsid w:val="3DFE34AE"/>
    <w:rsid w:val="3E050F28"/>
    <w:rsid w:val="3EA43B5D"/>
    <w:rsid w:val="3EAB7810"/>
    <w:rsid w:val="3ED5112C"/>
    <w:rsid w:val="3F1A1BE8"/>
    <w:rsid w:val="3F3045C8"/>
    <w:rsid w:val="3F550715"/>
    <w:rsid w:val="3F6D3713"/>
    <w:rsid w:val="3FA4725F"/>
    <w:rsid w:val="3FC229F6"/>
    <w:rsid w:val="3FEE6950"/>
    <w:rsid w:val="3FF94265"/>
    <w:rsid w:val="4010461C"/>
    <w:rsid w:val="40164608"/>
    <w:rsid w:val="401F5A9E"/>
    <w:rsid w:val="4042150B"/>
    <w:rsid w:val="40966424"/>
    <w:rsid w:val="40A661B5"/>
    <w:rsid w:val="40BA31C0"/>
    <w:rsid w:val="40C046A2"/>
    <w:rsid w:val="40E402E6"/>
    <w:rsid w:val="40FE7045"/>
    <w:rsid w:val="4151542A"/>
    <w:rsid w:val="415F167E"/>
    <w:rsid w:val="416F7FE4"/>
    <w:rsid w:val="417C70BF"/>
    <w:rsid w:val="42252B95"/>
    <w:rsid w:val="431F5FF1"/>
    <w:rsid w:val="43397151"/>
    <w:rsid w:val="440C795F"/>
    <w:rsid w:val="44461EFF"/>
    <w:rsid w:val="4470641B"/>
    <w:rsid w:val="44AF09C4"/>
    <w:rsid w:val="44C227EF"/>
    <w:rsid w:val="44D45DFB"/>
    <w:rsid w:val="45160307"/>
    <w:rsid w:val="45366146"/>
    <w:rsid w:val="453B08E9"/>
    <w:rsid w:val="454A2037"/>
    <w:rsid w:val="4590324C"/>
    <w:rsid w:val="459323B8"/>
    <w:rsid w:val="45AA2934"/>
    <w:rsid w:val="463A41BA"/>
    <w:rsid w:val="46CE16DD"/>
    <w:rsid w:val="46D50C83"/>
    <w:rsid w:val="470E3F68"/>
    <w:rsid w:val="474A6A19"/>
    <w:rsid w:val="478D6D16"/>
    <w:rsid w:val="47D3767F"/>
    <w:rsid w:val="47E83AFF"/>
    <w:rsid w:val="480A2B4D"/>
    <w:rsid w:val="488C7D6C"/>
    <w:rsid w:val="48D35B96"/>
    <w:rsid w:val="48DD7FB6"/>
    <w:rsid w:val="490E22E4"/>
    <w:rsid w:val="49515F21"/>
    <w:rsid w:val="495E42FF"/>
    <w:rsid w:val="49670CC0"/>
    <w:rsid w:val="496A4DE3"/>
    <w:rsid w:val="4A005647"/>
    <w:rsid w:val="4A3C684E"/>
    <w:rsid w:val="4A8A3D80"/>
    <w:rsid w:val="4AC43C4A"/>
    <w:rsid w:val="4AFC7A63"/>
    <w:rsid w:val="4B072CB2"/>
    <w:rsid w:val="4B4473B1"/>
    <w:rsid w:val="4B9A6EDD"/>
    <w:rsid w:val="4BCD5071"/>
    <w:rsid w:val="4BDF0665"/>
    <w:rsid w:val="4C3E7CE6"/>
    <w:rsid w:val="4C810557"/>
    <w:rsid w:val="4CB31D24"/>
    <w:rsid w:val="4CBC0CF3"/>
    <w:rsid w:val="4CF11C31"/>
    <w:rsid w:val="4D0E1901"/>
    <w:rsid w:val="4D101AB5"/>
    <w:rsid w:val="4D3D3FCE"/>
    <w:rsid w:val="4D4D661E"/>
    <w:rsid w:val="4DA86A55"/>
    <w:rsid w:val="4DE9273F"/>
    <w:rsid w:val="4E3620A7"/>
    <w:rsid w:val="4E7E7399"/>
    <w:rsid w:val="4EB720E4"/>
    <w:rsid w:val="4EC67F13"/>
    <w:rsid w:val="4EFC3E56"/>
    <w:rsid w:val="4F020AF3"/>
    <w:rsid w:val="4F2A7607"/>
    <w:rsid w:val="4F6C1993"/>
    <w:rsid w:val="4F91588E"/>
    <w:rsid w:val="4FC95614"/>
    <w:rsid w:val="4FD85B79"/>
    <w:rsid w:val="500F418B"/>
    <w:rsid w:val="503A61A2"/>
    <w:rsid w:val="505610F9"/>
    <w:rsid w:val="50632D75"/>
    <w:rsid w:val="509D6833"/>
    <w:rsid w:val="50B454A2"/>
    <w:rsid w:val="50C634CA"/>
    <w:rsid w:val="50C9283E"/>
    <w:rsid w:val="51017D34"/>
    <w:rsid w:val="510F3226"/>
    <w:rsid w:val="511D1CA8"/>
    <w:rsid w:val="513E0310"/>
    <w:rsid w:val="51846EC4"/>
    <w:rsid w:val="518E1C60"/>
    <w:rsid w:val="51E91C91"/>
    <w:rsid w:val="526034FF"/>
    <w:rsid w:val="52667770"/>
    <w:rsid w:val="52866968"/>
    <w:rsid w:val="52A452C4"/>
    <w:rsid w:val="53127835"/>
    <w:rsid w:val="531F1F33"/>
    <w:rsid w:val="533A0B35"/>
    <w:rsid w:val="53471E10"/>
    <w:rsid w:val="54113073"/>
    <w:rsid w:val="54183D7C"/>
    <w:rsid w:val="54285785"/>
    <w:rsid w:val="54350408"/>
    <w:rsid w:val="545339A2"/>
    <w:rsid w:val="54742C22"/>
    <w:rsid w:val="549535B0"/>
    <w:rsid w:val="549D0948"/>
    <w:rsid w:val="55BD77F0"/>
    <w:rsid w:val="55DD7E76"/>
    <w:rsid w:val="55E05C8C"/>
    <w:rsid w:val="5605448A"/>
    <w:rsid w:val="56084E65"/>
    <w:rsid w:val="56144C3B"/>
    <w:rsid w:val="561E7D92"/>
    <w:rsid w:val="56237A5E"/>
    <w:rsid w:val="56D71605"/>
    <w:rsid w:val="56DE01AA"/>
    <w:rsid w:val="56E0567F"/>
    <w:rsid w:val="56E54394"/>
    <w:rsid w:val="56F7187C"/>
    <w:rsid w:val="57534358"/>
    <w:rsid w:val="57571F2C"/>
    <w:rsid w:val="57963779"/>
    <w:rsid w:val="57AA5CF4"/>
    <w:rsid w:val="57C655D6"/>
    <w:rsid w:val="580679EB"/>
    <w:rsid w:val="582E3C6B"/>
    <w:rsid w:val="5839446C"/>
    <w:rsid w:val="58901B93"/>
    <w:rsid w:val="589B4642"/>
    <w:rsid w:val="58BE06F8"/>
    <w:rsid w:val="58D161CA"/>
    <w:rsid w:val="58E701E7"/>
    <w:rsid w:val="5A4D01CD"/>
    <w:rsid w:val="5A7E5776"/>
    <w:rsid w:val="5A8B71A2"/>
    <w:rsid w:val="5ACC6044"/>
    <w:rsid w:val="5AE164D3"/>
    <w:rsid w:val="5AFD5F50"/>
    <w:rsid w:val="5B3B4442"/>
    <w:rsid w:val="5B3E4A04"/>
    <w:rsid w:val="5B6130F5"/>
    <w:rsid w:val="5BC863C0"/>
    <w:rsid w:val="5BE67718"/>
    <w:rsid w:val="5C0E3334"/>
    <w:rsid w:val="5C192697"/>
    <w:rsid w:val="5C715599"/>
    <w:rsid w:val="5CC6014B"/>
    <w:rsid w:val="5D1043D3"/>
    <w:rsid w:val="5D230B66"/>
    <w:rsid w:val="5D6418B2"/>
    <w:rsid w:val="5DB350AA"/>
    <w:rsid w:val="5E3077F0"/>
    <w:rsid w:val="5E670112"/>
    <w:rsid w:val="5E720F20"/>
    <w:rsid w:val="5ED74307"/>
    <w:rsid w:val="5EF05C2F"/>
    <w:rsid w:val="5F3747C3"/>
    <w:rsid w:val="5F9F1E89"/>
    <w:rsid w:val="5FCE60B5"/>
    <w:rsid w:val="5FDB4EED"/>
    <w:rsid w:val="6042639D"/>
    <w:rsid w:val="608C18C0"/>
    <w:rsid w:val="60D550FF"/>
    <w:rsid w:val="60E20E5A"/>
    <w:rsid w:val="616314DB"/>
    <w:rsid w:val="618047F4"/>
    <w:rsid w:val="618D0736"/>
    <w:rsid w:val="61B54830"/>
    <w:rsid w:val="61DB05B5"/>
    <w:rsid w:val="61E6438B"/>
    <w:rsid w:val="61F46CCA"/>
    <w:rsid w:val="638D7E4D"/>
    <w:rsid w:val="63D13112"/>
    <w:rsid w:val="64547E8C"/>
    <w:rsid w:val="64BC33BF"/>
    <w:rsid w:val="64D9611A"/>
    <w:rsid w:val="651263D5"/>
    <w:rsid w:val="65355D07"/>
    <w:rsid w:val="65367D37"/>
    <w:rsid w:val="65971F2D"/>
    <w:rsid w:val="662542D5"/>
    <w:rsid w:val="66C53214"/>
    <w:rsid w:val="673D6311"/>
    <w:rsid w:val="67984ECE"/>
    <w:rsid w:val="67A70F09"/>
    <w:rsid w:val="67B1036B"/>
    <w:rsid w:val="67BE2C61"/>
    <w:rsid w:val="67E16DB0"/>
    <w:rsid w:val="67E96CCA"/>
    <w:rsid w:val="68073658"/>
    <w:rsid w:val="6811392E"/>
    <w:rsid w:val="68B85370"/>
    <w:rsid w:val="690953E5"/>
    <w:rsid w:val="69753D76"/>
    <w:rsid w:val="69756EBE"/>
    <w:rsid w:val="699C4A0C"/>
    <w:rsid w:val="699C566D"/>
    <w:rsid w:val="69E52A5D"/>
    <w:rsid w:val="6A0E1ED5"/>
    <w:rsid w:val="6A202C0C"/>
    <w:rsid w:val="6A3327B2"/>
    <w:rsid w:val="6A714130"/>
    <w:rsid w:val="6ABA67E5"/>
    <w:rsid w:val="6ABB4F65"/>
    <w:rsid w:val="6ABD2B56"/>
    <w:rsid w:val="6B082341"/>
    <w:rsid w:val="6B544FC3"/>
    <w:rsid w:val="6B65651D"/>
    <w:rsid w:val="6BC6707F"/>
    <w:rsid w:val="6C8D2059"/>
    <w:rsid w:val="6CD53D3E"/>
    <w:rsid w:val="6D383457"/>
    <w:rsid w:val="6DA20E25"/>
    <w:rsid w:val="6E944696"/>
    <w:rsid w:val="6EFE214E"/>
    <w:rsid w:val="6F080C3B"/>
    <w:rsid w:val="6F781FA7"/>
    <w:rsid w:val="6F7A3AF3"/>
    <w:rsid w:val="6FC23F95"/>
    <w:rsid w:val="6FED3F34"/>
    <w:rsid w:val="6FF776B5"/>
    <w:rsid w:val="700C7D63"/>
    <w:rsid w:val="704D2760"/>
    <w:rsid w:val="710358B5"/>
    <w:rsid w:val="71320A1A"/>
    <w:rsid w:val="7148020F"/>
    <w:rsid w:val="714C4577"/>
    <w:rsid w:val="71645142"/>
    <w:rsid w:val="725E1292"/>
    <w:rsid w:val="727C780C"/>
    <w:rsid w:val="72F44D01"/>
    <w:rsid w:val="731B3DFF"/>
    <w:rsid w:val="734A5D45"/>
    <w:rsid w:val="736D39B3"/>
    <w:rsid w:val="740019D2"/>
    <w:rsid w:val="7414159E"/>
    <w:rsid w:val="74385F75"/>
    <w:rsid w:val="7484284B"/>
    <w:rsid w:val="74965B05"/>
    <w:rsid w:val="74DF3D74"/>
    <w:rsid w:val="75022DA6"/>
    <w:rsid w:val="75035446"/>
    <w:rsid w:val="75055A6D"/>
    <w:rsid w:val="752D3A80"/>
    <w:rsid w:val="75627FD2"/>
    <w:rsid w:val="75E46208"/>
    <w:rsid w:val="75E9242C"/>
    <w:rsid w:val="761C70D6"/>
    <w:rsid w:val="762F5BAE"/>
    <w:rsid w:val="765D0BDA"/>
    <w:rsid w:val="770A24A8"/>
    <w:rsid w:val="77482323"/>
    <w:rsid w:val="775A0DE3"/>
    <w:rsid w:val="784E3D82"/>
    <w:rsid w:val="786B1CC5"/>
    <w:rsid w:val="79B2163A"/>
    <w:rsid w:val="79C53513"/>
    <w:rsid w:val="79F36D4A"/>
    <w:rsid w:val="7A0B003F"/>
    <w:rsid w:val="7A381701"/>
    <w:rsid w:val="7AB276AF"/>
    <w:rsid w:val="7AFF0B04"/>
    <w:rsid w:val="7B3C0AC9"/>
    <w:rsid w:val="7B3E3B49"/>
    <w:rsid w:val="7B455BB0"/>
    <w:rsid w:val="7B9A008C"/>
    <w:rsid w:val="7B9C2C0E"/>
    <w:rsid w:val="7BD61C95"/>
    <w:rsid w:val="7BFD00CE"/>
    <w:rsid w:val="7C1B1ED1"/>
    <w:rsid w:val="7C453FA6"/>
    <w:rsid w:val="7C902FFF"/>
    <w:rsid w:val="7C9864E6"/>
    <w:rsid w:val="7D461C4A"/>
    <w:rsid w:val="7D7A4757"/>
    <w:rsid w:val="7D7B4B08"/>
    <w:rsid w:val="7D836CF5"/>
    <w:rsid w:val="7D843A65"/>
    <w:rsid w:val="7D973B26"/>
    <w:rsid w:val="7DB94FE7"/>
    <w:rsid w:val="7DE85610"/>
    <w:rsid w:val="7E092462"/>
    <w:rsid w:val="7EF07766"/>
    <w:rsid w:val="7F03416E"/>
    <w:rsid w:val="7F0B2E45"/>
    <w:rsid w:val="7F26142F"/>
    <w:rsid w:val="7F486C4B"/>
    <w:rsid w:val="7F870599"/>
    <w:rsid w:val="7F892C48"/>
    <w:rsid w:val="7FB863AC"/>
    <w:rsid w:val="7FCF2485"/>
    <w:rsid w:val="7FF40F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D09E2"/>
    <w:pPr>
      <w:widowControl w:val="0"/>
      <w:jc w:val="both"/>
    </w:pPr>
    <w:rPr>
      <w:kern w:val="2"/>
      <w:sz w:val="28"/>
    </w:rPr>
  </w:style>
  <w:style w:type="paragraph" w:styleId="1">
    <w:name w:val="heading 1"/>
    <w:basedOn w:val="a"/>
    <w:next w:val="a"/>
    <w:link w:val="1Char"/>
    <w:qFormat/>
    <w:rsid w:val="000D09E2"/>
    <w:pPr>
      <w:keepNext/>
      <w:tabs>
        <w:tab w:val="left" w:pos="3360"/>
      </w:tabs>
      <w:snapToGrid w:val="0"/>
      <w:spacing w:beforeLines="100" w:afterLines="50" w:line="800" w:lineRule="atLeast"/>
      <w:jc w:val="center"/>
      <w:outlineLvl w:val="0"/>
    </w:pPr>
    <w:rPr>
      <w:rFonts w:eastAsia="黑体"/>
      <w:kern w:val="0"/>
      <w:sz w:val="44"/>
    </w:rPr>
  </w:style>
  <w:style w:type="paragraph" w:styleId="2">
    <w:name w:val="heading 2"/>
    <w:basedOn w:val="a"/>
    <w:next w:val="a"/>
    <w:link w:val="2Char"/>
    <w:qFormat/>
    <w:rsid w:val="000D09E2"/>
    <w:pPr>
      <w:keepNext/>
      <w:keepLines/>
      <w:adjustRightInd w:val="0"/>
      <w:snapToGrid w:val="0"/>
      <w:spacing w:line="360" w:lineRule="auto"/>
      <w:outlineLvl w:val="1"/>
    </w:pPr>
    <w:rPr>
      <w:rFonts w:ascii="宋体" w:hAnsi="宋体"/>
    </w:rPr>
  </w:style>
  <w:style w:type="paragraph" w:styleId="3">
    <w:name w:val="heading 3"/>
    <w:basedOn w:val="a"/>
    <w:next w:val="a"/>
    <w:qFormat/>
    <w:rsid w:val="000D09E2"/>
    <w:pPr>
      <w:keepNext/>
      <w:keepLines/>
      <w:spacing w:before="260" w:after="260" w:line="413" w:lineRule="auto"/>
      <w:jc w:val="center"/>
      <w:outlineLvl w:val="2"/>
    </w:pPr>
    <w:rPr>
      <w:b/>
      <w:sz w:val="44"/>
    </w:rPr>
  </w:style>
  <w:style w:type="paragraph" w:styleId="4">
    <w:name w:val="heading 4"/>
    <w:basedOn w:val="a"/>
    <w:next w:val="a"/>
    <w:qFormat/>
    <w:rsid w:val="000D09E2"/>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rsid w:val="000D09E2"/>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0D09E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0D09E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0D09E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0D09E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rsid w:val="000D09E2"/>
    <w:rPr>
      <w:rFonts w:ascii="仿宋_GB2312" w:eastAsia="仿宋_GB2312"/>
      <w:sz w:val="32"/>
    </w:rPr>
  </w:style>
  <w:style w:type="character" w:customStyle="1" w:styleId="1Char">
    <w:name w:val="标题 1 Char"/>
    <w:link w:val="1"/>
    <w:rsid w:val="000D09E2"/>
    <w:rPr>
      <w:rFonts w:eastAsia="黑体"/>
      <w:sz w:val="44"/>
    </w:rPr>
  </w:style>
  <w:style w:type="character" w:customStyle="1" w:styleId="2Char">
    <w:name w:val="标题 2 Char"/>
    <w:link w:val="2"/>
    <w:rsid w:val="000D09E2"/>
    <w:rPr>
      <w:rFonts w:ascii="宋体" w:hAnsi="宋体"/>
      <w:kern w:val="2"/>
      <w:sz w:val="28"/>
    </w:rPr>
  </w:style>
  <w:style w:type="paragraph" w:styleId="30">
    <w:name w:val="List 3"/>
    <w:basedOn w:val="a"/>
    <w:rsid w:val="000D09E2"/>
    <w:pPr>
      <w:adjustRightInd w:val="0"/>
      <w:snapToGrid w:val="0"/>
      <w:spacing w:line="360" w:lineRule="auto"/>
      <w:ind w:leftChars="400" w:left="100" w:hangingChars="200" w:hanging="200"/>
    </w:pPr>
    <w:rPr>
      <w:sz w:val="24"/>
    </w:rPr>
  </w:style>
  <w:style w:type="paragraph" w:styleId="70">
    <w:name w:val="toc 7"/>
    <w:basedOn w:val="a"/>
    <w:next w:val="a"/>
    <w:rsid w:val="000D09E2"/>
    <w:pPr>
      <w:ind w:leftChars="1200" w:left="2520"/>
    </w:pPr>
  </w:style>
  <w:style w:type="paragraph" w:styleId="20">
    <w:name w:val="List Number 2"/>
    <w:basedOn w:val="a"/>
    <w:rsid w:val="000D09E2"/>
    <w:pPr>
      <w:tabs>
        <w:tab w:val="left" w:pos="780"/>
      </w:tabs>
      <w:spacing w:line="360" w:lineRule="auto"/>
      <w:ind w:left="780" w:hanging="360"/>
    </w:pPr>
    <w:rPr>
      <w:sz w:val="24"/>
    </w:rPr>
  </w:style>
  <w:style w:type="paragraph" w:styleId="40">
    <w:name w:val="List Bullet 4"/>
    <w:basedOn w:val="a"/>
    <w:rsid w:val="000D09E2"/>
    <w:pPr>
      <w:widowControl/>
      <w:tabs>
        <w:tab w:val="left" w:pos="1134"/>
      </w:tabs>
      <w:adjustRightInd w:val="0"/>
      <w:snapToGrid w:val="0"/>
      <w:spacing w:before="120" w:line="280" w:lineRule="atLeast"/>
      <w:ind w:left="1418" w:hanging="284"/>
      <w:jc w:val="left"/>
    </w:pPr>
    <w:rPr>
      <w:rFonts w:ascii="宋体"/>
      <w:kern w:val="0"/>
      <w:sz w:val="22"/>
    </w:rPr>
  </w:style>
  <w:style w:type="paragraph" w:styleId="a4">
    <w:name w:val="Normal Indent"/>
    <w:basedOn w:val="a"/>
    <w:rsid w:val="000D09E2"/>
    <w:pPr>
      <w:adjustRightInd w:val="0"/>
      <w:snapToGrid w:val="0"/>
      <w:spacing w:line="360" w:lineRule="auto"/>
      <w:ind w:firstLine="420"/>
    </w:pPr>
    <w:rPr>
      <w:sz w:val="24"/>
    </w:rPr>
  </w:style>
  <w:style w:type="paragraph" w:styleId="a5">
    <w:name w:val="caption"/>
    <w:basedOn w:val="a"/>
    <w:next w:val="a"/>
    <w:qFormat/>
    <w:rsid w:val="000D09E2"/>
    <w:pPr>
      <w:widowControl/>
      <w:tabs>
        <w:tab w:val="left" w:pos="1134"/>
      </w:tabs>
      <w:adjustRightInd w:val="0"/>
      <w:snapToGrid w:val="0"/>
      <w:spacing w:line="280" w:lineRule="atLeast"/>
      <w:jc w:val="left"/>
    </w:pPr>
    <w:rPr>
      <w:rFonts w:eastAsia="PMingLiU"/>
      <w:b/>
      <w:kern w:val="0"/>
      <w:sz w:val="24"/>
      <w:lang w:eastAsia="zh-TW"/>
    </w:rPr>
  </w:style>
  <w:style w:type="paragraph" w:styleId="a6">
    <w:name w:val="Document Map"/>
    <w:basedOn w:val="a"/>
    <w:rsid w:val="000D09E2"/>
    <w:pPr>
      <w:shd w:val="clear" w:color="auto" w:fill="000080"/>
    </w:pPr>
  </w:style>
  <w:style w:type="paragraph" w:styleId="a7">
    <w:name w:val="toa heading"/>
    <w:basedOn w:val="a"/>
    <w:next w:val="a"/>
    <w:rsid w:val="000D09E2"/>
    <w:pPr>
      <w:spacing w:before="120"/>
    </w:pPr>
    <w:rPr>
      <w:rFonts w:ascii="Arial" w:hAnsi="Arial"/>
      <w:sz w:val="24"/>
    </w:rPr>
  </w:style>
  <w:style w:type="paragraph" w:styleId="a8">
    <w:name w:val="annotation text"/>
    <w:basedOn w:val="a"/>
    <w:link w:val="Char"/>
    <w:rsid w:val="000D09E2"/>
    <w:pPr>
      <w:widowControl/>
      <w:tabs>
        <w:tab w:val="left" w:pos="1134"/>
      </w:tabs>
      <w:adjustRightInd w:val="0"/>
      <w:snapToGrid w:val="0"/>
      <w:spacing w:line="280" w:lineRule="atLeast"/>
      <w:jc w:val="left"/>
    </w:pPr>
    <w:rPr>
      <w:rFonts w:eastAsia="PMingLiU"/>
      <w:kern w:val="0"/>
      <w:sz w:val="24"/>
      <w:lang w:eastAsia="zh-TW"/>
    </w:rPr>
  </w:style>
  <w:style w:type="character" w:customStyle="1" w:styleId="Char">
    <w:name w:val="批注文字 Char"/>
    <w:link w:val="a8"/>
    <w:rsid w:val="000D09E2"/>
    <w:rPr>
      <w:rFonts w:eastAsia="PMingLiU"/>
      <w:sz w:val="24"/>
      <w:lang w:eastAsia="zh-TW"/>
    </w:rPr>
  </w:style>
  <w:style w:type="paragraph" w:styleId="31">
    <w:name w:val="Body Text 3"/>
    <w:basedOn w:val="a"/>
    <w:rsid w:val="000D09E2"/>
    <w:pPr>
      <w:adjustRightInd w:val="0"/>
      <w:snapToGrid w:val="0"/>
      <w:spacing w:after="120" w:line="360" w:lineRule="auto"/>
    </w:pPr>
    <w:rPr>
      <w:sz w:val="16"/>
    </w:rPr>
  </w:style>
  <w:style w:type="paragraph" w:styleId="32">
    <w:name w:val="List Bullet 3"/>
    <w:basedOn w:val="a"/>
    <w:rsid w:val="000D09E2"/>
    <w:pPr>
      <w:tabs>
        <w:tab w:val="left" w:pos="1200"/>
      </w:tabs>
      <w:adjustRightInd w:val="0"/>
      <w:snapToGrid w:val="0"/>
      <w:spacing w:line="360" w:lineRule="auto"/>
      <w:ind w:left="1200" w:hanging="360"/>
    </w:pPr>
    <w:rPr>
      <w:sz w:val="24"/>
    </w:rPr>
  </w:style>
  <w:style w:type="paragraph" w:styleId="a9">
    <w:name w:val="Body Text Indent"/>
    <w:basedOn w:val="a"/>
    <w:rsid w:val="000D09E2"/>
    <w:pPr>
      <w:spacing w:line="700" w:lineRule="exact"/>
      <w:ind w:left="960"/>
    </w:pPr>
    <w:rPr>
      <w:sz w:val="44"/>
    </w:rPr>
  </w:style>
  <w:style w:type="paragraph" w:styleId="33">
    <w:name w:val="List Number 3"/>
    <w:basedOn w:val="a"/>
    <w:rsid w:val="000D09E2"/>
    <w:pPr>
      <w:tabs>
        <w:tab w:val="left" w:pos="2120"/>
      </w:tabs>
      <w:adjustRightInd w:val="0"/>
      <w:snapToGrid w:val="0"/>
      <w:spacing w:line="360" w:lineRule="auto"/>
      <w:ind w:left="2120" w:hanging="720"/>
    </w:pPr>
    <w:rPr>
      <w:sz w:val="24"/>
    </w:rPr>
  </w:style>
  <w:style w:type="paragraph" w:styleId="21">
    <w:name w:val="List 2"/>
    <w:basedOn w:val="a"/>
    <w:rsid w:val="000D09E2"/>
    <w:pPr>
      <w:adjustRightInd w:val="0"/>
      <w:snapToGrid w:val="0"/>
      <w:spacing w:line="360" w:lineRule="auto"/>
      <w:ind w:leftChars="200" w:left="100" w:hangingChars="200" w:hanging="200"/>
    </w:pPr>
    <w:rPr>
      <w:sz w:val="24"/>
    </w:rPr>
  </w:style>
  <w:style w:type="paragraph" w:styleId="aa">
    <w:name w:val="List Continue"/>
    <w:basedOn w:val="a"/>
    <w:rsid w:val="000D09E2"/>
    <w:pPr>
      <w:adjustRightInd w:val="0"/>
      <w:snapToGrid w:val="0"/>
      <w:spacing w:after="120" w:line="360" w:lineRule="auto"/>
      <w:ind w:leftChars="200" w:left="420"/>
    </w:pPr>
    <w:rPr>
      <w:sz w:val="24"/>
    </w:rPr>
  </w:style>
  <w:style w:type="paragraph" w:styleId="22">
    <w:name w:val="List Bullet 2"/>
    <w:basedOn w:val="a"/>
    <w:rsid w:val="000D09E2"/>
    <w:pPr>
      <w:tabs>
        <w:tab w:val="left" w:pos="780"/>
      </w:tabs>
      <w:adjustRightInd w:val="0"/>
      <w:snapToGrid w:val="0"/>
      <w:spacing w:line="360" w:lineRule="auto"/>
      <w:ind w:left="780" w:hanging="360"/>
    </w:pPr>
    <w:rPr>
      <w:sz w:val="24"/>
    </w:rPr>
  </w:style>
  <w:style w:type="paragraph" w:styleId="50">
    <w:name w:val="toc 5"/>
    <w:basedOn w:val="a"/>
    <w:next w:val="a"/>
    <w:rsid w:val="000D09E2"/>
    <w:pPr>
      <w:ind w:leftChars="800" w:left="1680"/>
    </w:pPr>
  </w:style>
  <w:style w:type="paragraph" w:styleId="34">
    <w:name w:val="toc 3"/>
    <w:basedOn w:val="a"/>
    <w:next w:val="a"/>
    <w:rsid w:val="000D09E2"/>
    <w:pPr>
      <w:ind w:leftChars="400" w:left="840"/>
    </w:pPr>
  </w:style>
  <w:style w:type="paragraph" w:styleId="ab">
    <w:name w:val="Plain Text"/>
    <w:basedOn w:val="a"/>
    <w:link w:val="Char0"/>
    <w:rsid w:val="000D09E2"/>
    <w:pPr>
      <w:adjustRightInd w:val="0"/>
      <w:snapToGrid w:val="0"/>
      <w:spacing w:line="360" w:lineRule="auto"/>
    </w:pPr>
    <w:rPr>
      <w:rFonts w:ascii="宋体" w:hAnsi="Courier New"/>
      <w:sz w:val="21"/>
    </w:rPr>
  </w:style>
  <w:style w:type="character" w:customStyle="1" w:styleId="Char0">
    <w:name w:val="纯文本 Char"/>
    <w:link w:val="ab"/>
    <w:rsid w:val="000D09E2"/>
    <w:rPr>
      <w:rFonts w:ascii="宋体" w:hAnsi="Courier New"/>
      <w:kern w:val="2"/>
      <w:sz w:val="21"/>
    </w:rPr>
  </w:style>
  <w:style w:type="paragraph" w:styleId="80">
    <w:name w:val="toc 8"/>
    <w:basedOn w:val="a"/>
    <w:next w:val="a"/>
    <w:rsid w:val="000D09E2"/>
    <w:pPr>
      <w:ind w:leftChars="1400" w:left="2940"/>
    </w:pPr>
  </w:style>
  <w:style w:type="paragraph" w:styleId="ac">
    <w:name w:val="Date"/>
    <w:basedOn w:val="a"/>
    <w:next w:val="a"/>
    <w:link w:val="Char1"/>
    <w:rsid w:val="000D09E2"/>
  </w:style>
  <w:style w:type="character" w:customStyle="1" w:styleId="Char1">
    <w:name w:val="日期 Char"/>
    <w:link w:val="ac"/>
    <w:rsid w:val="000D09E2"/>
    <w:rPr>
      <w:kern w:val="2"/>
      <w:sz w:val="28"/>
    </w:rPr>
  </w:style>
  <w:style w:type="paragraph" w:styleId="23">
    <w:name w:val="Body Text Indent 2"/>
    <w:basedOn w:val="a"/>
    <w:rsid w:val="000D09E2"/>
    <w:pPr>
      <w:snapToGrid w:val="0"/>
      <w:spacing w:line="440" w:lineRule="atLeast"/>
      <w:ind w:firstLine="570"/>
    </w:pPr>
    <w:rPr>
      <w:rFonts w:ascii="宋体"/>
    </w:rPr>
  </w:style>
  <w:style w:type="paragraph" w:styleId="ad">
    <w:name w:val="Balloon Text"/>
    <w:basedOn w:val="a"/>
    <w:rsid w:val="000D09E2"/>
    <w:rPr>
      <w:sz w:val="18"/>
    </w:rPr>
  </w:style>
  <w:style w:type="paragraph" w:styleId="ae">
    <w:name w:val="footer"/>
    <w:basedOn w:val="a"/>
    <w:link w:val="Char2"/>
    <w:uiPriority w:val="99"/>
    <w:rsid w:val="000D09E2"/>
    <w:pPr>
      <w:tabs>
        <w:tab w:val="center" w:pos="4153"/>
        <w:tab w:val="right" w:pos="8306"/>
      </w:tabs>
      <w:snapToGrid w:val="0"/>
      <w:jc w:val="left"/>
    </w:pPr>
    <w:rPr>
      <w:sz w:val="18"/>
    </w:rPr>
  </w:style>
  <w:style w:type="character" w:customStyle="1" w:styleId="Char2">
    <w:name w:val="页脚 Char"/>
    <w:link w:val="ae"/>
    <w:uiPriority w:val="99"/>
    <w:rsid w:val="000D09E2"/>
    <w:rPr>
      <w:kern w:val="2"/>
      <w:sz w:val="18"/>
    </w:rPr>
  </w:style>
  <w:style w:type="paragraph" w:styleId="af">
    <w:name w:val="header"/>
    <w:basedOn w:val="a"/>
    <w:link w:val="Char3"/>
    <w:uiPriority w:val="99"/>
    <w:rsid w:val="000D09E2"/>
    <w:pPr>
      <w:pBdr>
        <w:bottom w:val="single" w:sz="6" w:space="1" w:color="auto"/>
      </w:pBdr>
      <w:tabs>
        <w:tab w:val="center" w:pos="4153"/>
        <w:tab w:val="right" w:pos="8306"/>
      </w:tabs>
      <w:snapToGrid w:val="0"/>
      <w:jc w:val="center"/>
    </w:pPr>
    <w:rPr>
      <w:sz w:val="18"/>
    </w:rPr>
  </w:style>
  <w:style w:type="character" w:customStyle="1" w:styleId="Char3">
    <w:name w:val="页眉 Char"/>
    <w:link w:val="af"/>
    <w:uiPriority w:val="99"/>
    <w:rsid w:val="000D09E2"/>
    <w:rPr>
      <w:kern w:val="2"/>
      <w:sz w:val="18"/>
    </w:rPr>
  </w:style>
  <w:style w:type="paragraph" w:styleId="10">
    <w:name w:val="toc 1"/>
    <w:basedOn w:val="a"/>
    <w:next w:val="a"/>
    <w:uiPriority w:val="39"/>
    <w:rsid w:val="000D09E2"/>
    <w:pPr>
      <w:tabs>
        <w:tab w:val="left" w:pos="1260"/>
        <w:tab w:val="left" w:pos="1685"/>
        <w:tab w:val="right" w:leader="dot" w:pos="8400"/>
      </w:tabs>
      <w:spacing w:line="320" w:lineRule="exact"/>
      <w:ind w:firstLineChars="100" w:firstLine="280"/>
    </w:pPr>
  </w:style>
  <w:style w:type="paragraph" w:styleId="41">
    <w:name w:val="List Continue 4"/>
    <w:basedOn w:val="a"/>
    <w:rsid w:val="000D09E2"/>
    <w:pPr>
      <w:adjustRightInd w:val="0"/>
      <w:snapToGrid w:val="0"/>
      <w:spacing w:after="120" w:line="360" w:lineRule="auto"/>
      <w:ind w:leftChars="800" w:left="1680"/>
    </w:pPr>
    <w:rPr>
      <w:sz w:val="24"/>
    </w:rPr>
  </w:style>
  <w:style w:type="paragraph" w:styleId="42">
    <w:name w:val="toc 4"/>
    <w:basedOn w:val="a"/>
    <w:next w:val="a"/>
    <w:rsid w:val="000D09E2"/>
    <w:pPr>
      <w:ind w:leftChars="600" w:left="1260"/>
    </w:pPr>
  </w:style>
  <w:style w:type="paragraph" w:styleId="af0">
    <w:name w:val="footnote text"/>
    <w:basedOn w:val="a"/>
    <w:rsid w:val="000D09E2"/>
    <w:pPr>
      <w:spacing w:line="360" w:lineRule="auto"/>
    </w:pPr>
    <w:rPr>
      <w:sz w:val="18"/>
    </w:rPr>
  </w:style>
  <w:style w:type="paragraph" w:styleId="60">
    <w:name w:val="toc 6"/>
    <w:basedOn w:val="a"/>
    <w:next w:val="a"/>
    <w:rsid w:val="000D09E2"/>
    <w:pPr>
      <w:ind w:leftChars="1000" w:left="2100"/>
    </w:pPr>
  </w:style>
  <w:style w:type="paragraph" w:styleId="51">
    <w:name w:val="List 5"/>
    <w:basedOn w:val="a"/>
    <w:rsid w:val="000D09E2"/>
    <w:pPr>
      <w:adjustRightInd w:val="0"/>
      <w:snapToGrid w:val="0"/>
      <w:spacing w:line="360" w:lineRule="auto"/>
      <w:ind w:leftChars="800" w:left="100" w:hangingChars="200" w:hanging="200"/>
    </w:pPr>
    <w:rPr>
      <w:sz w:val="24"/>
    </w:rPr>
  </w:style>
  <w:style w:type="paragraph" w:styleId="35">
    <w:name w:val="Body Text Indent 3"/>
    <w:basedOn w:val="a"/>
    <w:rsid w:val="000D09E2"/>
    <w:pPr>
      <w:spacing w:line="360" w:lineRule="auto"/>
      <w:ind w:firstLine="632"/>
    </w:pPr>
    <w:rPr>
      <w:rFonts w:ascii="黑体" w:eastAsia="黑体"/>
    </w:rPr>
  </w:style>
  <w:style w:type="paragraph" w:styleId="af1">
    <w:name w:val="table of figures"/>
    <w:basedOn w:val="a"/>
    <w:next w:val="a"/>
    <w:rsid w:val="000D09E2"/>
    <w:pPr>
      <w:tabs>
        <w:tab w:val="right" w:leader="dot" w:pos="8640"/>
      </w:tabs>
      <w:spacing w:line="360" w:lineRule="auto"/>
      <w:ind w:left="400" w:hanging="400"/>
    </w:pPr>
    <w:rPr>
      <w:sz w:val="24"/>
    </w:rPr>
  </w:style>
  <w:style w:type="paragraph" w:styleId="24">
    <w:name w:val="toc 2"/>
    <w:basedOn w:val="a"/>
    <w:next w:val="a"/>
    <w:uiPriority w:val="39"/>
    <w:rsid w:val="000D09E2"/>
    <w:pPr>
      <w:tabs>
        <w:tab w:val="right" w:leader="dot" w:pos="8400"/>
      </w:tabs>
      <w:spacing w:line="440" w:lineRule="exact"/>
      <w:ind w:leftChars="100" w:left="280" w:rightChars="-91" w:right="-91"/>
    </w:pPr>
  </w:style>
  <w:style w:type="paragraph" w:styleId="90">
    <w:name w:val="toc 9"/>
    <w:basedOn w:val="a"/>
    <w:next w:val="a"/>
    <w:rsid w:val="000D09E2"/>
    <w:pPr>
      <w:ind w:leftChars="1600" w:left="3360"/>
    </w:pPr>
  </w:style>
  <w:style w:type="paragraph" w:styleId="25">
    <w:name w:val="Body Text 2"/>
    <w:basedOn w:val="a"/>
    <w:rsid w:val="000D09E2"/>
    <w:pPr>
      <w:adjustRightInd w:val="0"/>
      <w:snapToGrid w:val="0"/>
      <w:spacing w:after="120" w:line="480" w:lineRule="auto"/>
    </w:pPr>
    <w:rPr>
      <w:sz w:val="24"/>
    </w:rPr>
  </w:style>
  <w:style w:type="paragraph" w:styleId="43">
    <w:name w:val="List 4"/>
    <w:basedOn w:val="a"/>
    <w:rsid w:val="000D09E2"/>
    <w:pPr>
      <w:adjustRightInd w:val="0"/>
      <w:snapToGrid w:val="0"/>
      <w:spacing w:line="360" w:lineRule="auto"/>
      <w:ind w:leftChars="600" w:left="100" w:hangingChars="200" w:hanging="200"/>
    </w:pPr>
    <w:rPr>
      <w:sz w:val="24"/>
    </w:rPr>
  </w:style>
  <w:style w:type="paragraph" w:styleId="26">
    <w:name w:val="List Continue 2"/>
    <w:basedOn w:val="a"/>
    <w:rsid w:val="000D09E2"/>
    <w:pPr>
      <w:adjustRightInd w:val="0"/>
      <w:snapToGrid w:val="0"/>
      <w:spacing w:after="120" w:line="360" w:lineRule="auto"/>
      <w:ind w:leftChars="400" w:left="840"/>
    </w:pPr>
    <w:rPr>
      <w:sz w:val="24"/>
    </w:rPr>
  </w:style>
  <w:style w:type="paragraph" w:styleId="af2">
    <w:name w:val="Normal (Web)"/>
    <w:basedOn w:val="a"/>
    <w:uiPriority w:val="99"/>
    <w:rsid w:val="000D09E2"/>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rsid w:val="000D09E2"/>
    <w:pPr>
      <w:adjustRightInd w:val="0"/>
      <w:snapToGrid w:val="0"/>
      <w:spacing w:after="120" w:line="360" w:lineRule="auto"/>
      <w:ind w:leftChars="600" w:left="1260"/>
    </w:pPr>
    <w:rPr>
      <w:sz w:val="24"/>
    </w:rPr>
  </w:style>
  <w:style w:type="paragraph" w:styleId="11">
    <w:name w:val="index 1"/>
    <w:basedOn w:val="a"/>
    <w:next w:val="a"/>
    <w:rsid w:val="000D09E2"/>
    <w:pPr>
      <w:adjustRightInd w:val="0"/>
      <w:spacing w:line="240" w:lineRule="atLeast"/>
      <w:textAlignment w:val="baseline"/>
    </w:pPr>
    <w:rPr>
      <w:rFonts w:ascii="宋体"/>
      <w:kern w:val="0"/>
      <w:sz w:val="21"/>
    </w:rPr>
  </w:style>
  <w:style w:type="paragraph" w:styleId="af3">
    <w:name w:val="Title"/>
    <w:basedOn w:val="a"/>
    <w:qFormat/>
    <w:rsid w:val="000D09E2"/>
    <w:pPr>
      <w:widowControl/>
      <w:spacing w:after="240" w:line="360" w:lineRule="auto"/>
      <w:jc w:val="center"/>
    </w:pPr>
    <w:rPr>
      <w:rFonts w:ascii="Arial" w:hAnsi="Arial"/>
      <w:b/>
      <w:smallCaps/>
      <w:kern w:val="28"/>
      <w:sz w:val="36"/>
      <w:lang w:eastAsia="en-US"/>
    </w:rPr>
  </w:style>
  <w:style w:type="paragraph" w:styleId="af4">
    <w:name w:val="annotation subject"/>
    <w:basedOn w:val="a8"/>
    <w:next w:val="a8"/>
    <w:rsid w:val="000D09E2"/>
    <w:pPr>
      <w:widowControl w:val="0"/>
      <w:tabs>
        <w:tab w:val="clear" w:pos="1134"/>
      </w:tabs>
      <w:adjustRightInd/>
      <w:snapToGrid/>
      <w:spacing w:line="240" w:lineRule="auto"/>
    </w:pPr>
    <w:rPr>
      <w:rFonts w:eastAsia="宋体"/>
      <w:b/>
      <w:kern w:val="2"/>
      <w:sz w:val="21"/>
      <w:lang w:eastAsia="zh-CN"/>
    </w:rPr>
  </w:style>
  <w:style w:type="paragraph" w:styleId="af5">
    <w:name w:val="Body Text First Indent"/>
    <w:basedOn w:val="a"/>
    <w:rsid w:val="000D09E2"/>
    <w:pPr>
      <w:spacing w:line="360" w:lineRule="auto"/>
      <w:ind w:firstLine="420"/>
    </w:pPr>
    <w:rPr>
      <w:rFonts w:ascii="宋体" w:hAnsi="宋体"/>
      <w:sz w:val="24"/>
    </w:rPr>
  </w:style>
  <w:style w:type="paragraph" w:styleId="27">
    <w:name w:val="Body Text First Indent 2"/>
    <w:basedOn w:val="a9"/>
    <w:rsid w:val="000D09E2"/>
    <w:pPr>
      <w:spacing w:after="120" w:line="240" w:lineRule="auto"/>
      <w:ind w:leftChars="200" w:left="420" w:firstLineChars="200" w:firstLine="420"/>
    </w:pPr>
    <w:rPr>
      <w:sz w:val="21"/>
    </w:rPr>
  </w:style>
  <w:style w:type="table" w:styleId="af6">
    <w:name w:val="Table Grid"/>
    <w:basedOn w:val="a2"/>
    <w:rsid w:val="000D09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0D09E2"/>
    <w:rPr>
      <w:b/>
    </w:rPr>
  </w:style>
  <w:style w:type="character" w:styleId="af8">
    <w:name w:val="page number"/>
    <w:basedOn w:val="a1"/>
    <w:rsid w:val="000D09E2"/>
  </w:style>
  <w:style w:type="character" w:styleId="af9">
    <w:name w:val="FollowedHyperlink"/>
    <w:rsid w:val="000D09E2"/>
    <w:rPr>
      <w:color w:val="800080"/>
      <w:u w:val="single"/>
    </w:rPr>
  </w:style>
  <w:style w:type="character" w:styleId="afa">
    <w:name w:val="Emphasis"/>
    <w:qFormat/>
    <w:rsid w:val="000D09E2"/>
    <w:rPr>
      <w:i/>
    </w:rPr>
  </w:style>
  <w:style w:type="character" w:styleId="afb">
    <w:name w:val="Hyperlink"/>
    <w:uiPriority w:val="99"/>
    <w:rsid w:val="000D09E2"/>
    <w:rPr>
      <w:color w:val="0000FF"/>
      <w:u w:val="single"/>
    </w:rPr>
  </w:style>
  <w:style w:type="character" w:styleId="afc">
    <w:name w:val="annotation reference"/>
    <w:rsid w:val="000D09E2"/>
    <w:rPr>
      <w:sz w:val="21"/>
    </w:rPr>
  </w:style>
  <w:style w:type="character" w:styleId="afd">
    <w:name w:val="footnote reference"/>
    <w:rsid w:val="000D09E2"/>
    <w:rPr>
      <w:position w:val="6"/>
      <w:sz w:val="14"/>
      <w:vertAlign w:val="superscript"/>
    </w:rPr>
  </w:style>
  <w:style w:type="character" w:customStyle="1" w:styleId="CharChar2">
    <w:name w:val="Char Char2"/>
    <w:rsid w:val="000D09E2"/>
    <w:rPr>
      <w:rFonts w:eastAsia="宋体"/>
      <w:kern w:val="2"/>
      <w:sz w:val="18"/>
      <w:lang w:val="en-US" w:eastAsia="zh-CN"/>
    </w:rPr>
  </w:style>
  <w:style w:type="character" w:customStyle="1" w:styleId="TableHeadingCharChar">
    <w:name w:val="Table Heading Char Char"/>
    <w:rsid w:val="000D09E2"/>
    <w:rPr>
      <w:rFonts w:ascii="Arial" w:eastAsia="黑体" w:hAnsi="Arial"/>
      <w:kern w:val="2"/>
      <w:sz w:val="18"/>
      <w:lang w:val="en-US" w:eastAsia="zh-CN"/>
    </w:rPr>
  </w:style>
  <w:style w:type="character" w:customStyle="1" w:styleId="CharChar3">
    <w:name w:val="Char Char3"/>
    <w:rsid w:val="000D09E2"/>
    <w:rPr>
      <w:rFonts w:eastAsia="宋体"/>
      <w:kern w:val="2"/>
      <w:sz w:val="18"/>
      <w:lang w:val="en-US" w:eastAsia="zh-CN"/>
    </w:rPr>
  </w:style>
  <w:style w:type="character" w:customStyle="1" w:styleId="CharChar">
    <w:name w:val="Char Char"/>
    <w:rsid w:val="000D09E2"/>
    <w:rPr>
      <w:rFonts w:ascii="宋体" w:eastAsia="宋体" w:hAnsi="宋体"/>
      <w:kern w:val="2"/>
      <w:sz w:val="24"/>
      <w:lang w:val="en-US" w:eastAsia="zh-CN" w:bidi="ar-SA"/>
    </w:rPr>
  </w:style>
  <w:style w:type="character" w:customStyle="1" w:styleId="font81">
    <w:name w:val="font81"/>
    <w:rsid w:val="000D09E2"/>
    <w:rPr>
      <w:rFonts w:ascii="Times New Roman" w:hAnsi="Times New Roman" w:cs="Times New Roman" w:hint="default"/>
      <w:i w:val="0"/>
      <w:color w:val="000000"/>
      <w:sz w:val="20"/>
      <w:szCs w:val="20"/>
      <w:u w:val="none"/>
    </w:rPr>
  </w:style>
  <w:style w:type="character" w:customStyle="1" w:styleId="TableTextCharCharCharChar">
    <w:name w:val="Table Text Char Char Char Char"/>
    <w:rsid w:val="000D09E2"/>
    <w:rPr>
      <w:rFonts w:ascii="Arial" w:hAnsi="Arial"/>
      <w:kern w:val="2"/>
      <w:sz w:val="18"/>
      <w:lang w:val="en-US" w:eastAsia="zh-CN" w:bidi="ar-SA"/>
    </w:rPr>
  </w:style>
  <w:style w:type="character" w:customStyle="1" w:styleId="content-white1">
    <w:name w:val="content-white1"/>
    <w:rsid w:val="000D09E2"/>
    <w:rPr>
      <w:color w:val="auto"/>
      <w:sz w:val="18"/>
      <w:u w:val="none"/>
    </w:rPr>
  </w:style>
  <w:style w:type="character" w:customStyle="1" w:styleId="110">
    <w:name w:val="未命名11"/>
    <w:rsid w:val="000D09E2"/>
    <w:rPr>
      <w:color w:val="77FFFF"/>
      <w:sz w:val="24"/>
    </w:rPr>
  </w:style>
  <w:style w:type="character" w:customStyle="1" w:styleId="074Char1">
    <w:name w:val="标书正文:  0.74 厘米 Char1"/>
    <w:rsid w:val="000D09E2"/>
    <w:rPr>
      <w:rFonts w:eastAsia="宋体"/>
      <w:kern w:val="2"/>
      <w:sz w:val="24"/>
      <w:lang w:val="en-US" w:eastAsia="zh-CN"/>
    </w:rPr>
  </w:style>
  <w:style w:type="character" w:customStyle="1" w:styleId="Char4">
    <w:name w:val="列出段落 Char"/>
    <w:link w:val="afe"/>
    <w:uiPriority w:val="34"/>
    <w:qFormat/>
    <w:rsid w:val="000D09E2"/>
    <w:rPr>
      <w:kern w:val="2"/>
      <w:sz w:val="21"/>
      <w:szCs w:val="24"/>
    </w:rPr>
  </w:style>
  <w:style w:type="paragraph" w:styleId="afe">
    <w:name w:val="List Paragraph"/>
    <w:basedOn w:val="a"/>
    <w:link w:val="Char4"/>
    <w:uiPriority w:val="34"/>
    <w:qFormat/>
    <w:rsid w:val="000D09E2"/>
    <w:pPr>
      <w:ind w:firstLineChars="200" w:firstLine="200"/>
    </w:pPr>
    <w:rPr>
      <w:sz w:val="21"/>
      <w:szCs w:val="24"/>
    </w:rPr>
  </w:style>
  <w:style w:type="character" w:customStyle="1" w:styleId="top-det1">
    <w:name w:val="top-det1"/>
    <w:rsid w:val="000D09E2"/>
    <w:rPr>
      <w:b/>
      <w:color w:val="000000"/>
    </w:rPr>
  </w:style>
  <w:style w:type="character" w:customStyle="1" w:styleId="aff">
    <w:name w:val="样式 宋体"/>
    <w:rsid w:val="000D09E2"/>
    <w:rPr>
      <w:rFonts w:ascii="宋体" w:eastAsia="宋体" w:hAnsi="宋体"/>
      <w:sz w:val="28"/>
    </w:rPr>
  </w:style>
  <w:style w:type="character" w:customStyle="1" w:styleId="TableTextChar1Char">
    <w:name w:val="Table Text Char1 Char"/>
    <w:rsid w:val="000D09E2"/>
    <w:rPr>
      <w:rFonts w:ascii="Arial" w:hAnsi="Arial"/>
      <w:kern w:val="2"/>
      <w:sz w:val="18"/>
      <w:lang w:val="en-US" w:eastAsia="zh-CN" w:bidi="ar-SA"/>
    </w:rPr>
  </w:style>
  <w:style w:type="character" w:customStyle="1" w:styleId="CharChar6">
    <w:name w:val="Char Char6"/>
    <w:rsid w:val="000D09E2"/>
    <w:rPr>
      <w:rFonts w:ascii="仿宋_GB2312" w:eastAsia="仿宋_GB2312"/>
      <w:kern w:val="2"/>
      <w:sz w:val="32"/>
    </w:rPr>
  </w:style>
  <w:style w:type="character" w:customStyle="1" w:styleId="Char5">
    <w:name w:val="正文 + 三号 Char"/>
    <w:aliases w:val="加粗 Char"/>
    <w:rsid w:val="000D09E2"/>
    <w:rPr>
      <w:rFonts w:eastAsia="宋体"/>
      <w:kern w:val="2"/>
      <w:sz w:val="21"/>
      <w:lang w:val="en-US" w:eastAsia="zh-CN"/>
    </w:rPr>
  </w:style>
  <w:style w:type="character" w:customStyle="1" w:styleId="font01">
    <w:name w:val="font01"/>
    <w:basedOn w:val="a1"/>
    <w:rsid w:val="000D09E2"/>
    <w:rPr>
      <w:rFonts w:ascii="宋体" w:eastAsia="宋体" w:hAnsi="宋体" w:cs="宋体" w:hint="eastAsia"/>
      <w:i w:val="0"/>
      <w:color w:val="000000"/>
      <w:sz w:val="22"/>
      <w:szCs w:val="22"/>
      <w:u w:val="none"/>
    </w:rPr>
  </w:style>
  <w:style w:type="character" w:customStyle="1" w:styleId="Char6">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0D09E2"/>
    <w:rPr>
      <w:rFonts w:ascii="宋体" w:eastAsia="宋体" w:hAnsi="Courier New"/>
      <w:kern w:val="2"/>
      <w:sz w:val="21"/>
      <w:lang w:val="en-US" w:eastAsia="zh-CN" w:bidi="ar-SA"/>
    </w:rPr>
  </w:style>
  <w:style w:type="character" w:customStyle="1" w:styleId="TableTextChar">
    <w:name w:val="Table Text Char"/>
    <w:rsid w:val="000D09E2"/>
    <w:rPr>
      <w:rFonts w:ascii="Arial" w:hAnsi="Arial"/>
      <w:kern w:val="2"/>
      <w:sz w:val="18"/>
      <w:lang w:val="en-US" w:eastAsia="zh-CN" w:bidi="ar-SA"/>
    </w:rPr>
  </w:style>
  <w:style w:type="character" w:customStyle="1" w:styleId="Char7">
    <w:name w:val="文字 Char"/>
    <w:link w:val="aff0"/>
    <w:rsid w:val="000D09E2"/>
    <w:rPr>
      <w:rFonts w:ascii="宋体" w:eastAsia="宋体"/>
      <w:kern w:val="2"/>
      <w:sz w:val="28"/>
      <w:lang w:val="en-US" w:eastAsia="zh-CN" w:bidi="ar-SA"/>
    </w:rPr>
  </w:style>
  <w:style w:type="paragraph" w:customStyle="1" w:styleId="aff0">
    <w:name w:val="文字"/>
    <w:basedOn w:val="a"/>
    <w:link w:val="Char7"/>
    <w:rsid w:val="000D09E2"/>
    <w:pPr>
      <w:tabs>
        <w:tab w:val="left" w:pos="8520"/>
      </w:tabs>
      <w:spacing w:line="312" w:lineRule="auto"/>
      <w:ind w:right="-210" w:firstLine="556"/>
    </w:pPr>
    <w:rPr>
      <w:rFonts w:ascii="宋体"/>
    </w:rPr>
  </w:style>
  <w:style w:type="character" w:customStyle="1" w:styleId="CharChar4">
    <w:name w:val="Char Char4"/>
    <w:rsid w:val="000D09E2"/>
    <w:rPr>
      <w:rFonts w:eastAsia="宋体"/>
      <w:b/>
      <w:kern w:val="2"/>
      <w:sz w:val="21"/>
      <w:lang w:val="en-US" w:eastAsia="zh-CN"/>
    </w:rPr>
  </w:style>
  <w:style w:type="character" w:customStyle="1" w:styleId="font11">
    <w:name w:val="font11"/>
    <w:rsid w:val="000D09E2"/>
    <w:rPr>
      <w:rFonts w:ascii="宋体" w:eastAsia="宋体" w:hAnsi="宋体" w:cs="宋体" w:hint="eastAsia"/>
      <w:i w:val="0"/>
      <w:color w:val="000000"/>
      <w:sz w:val="20"/>
      <w:szCs w:val="20"/>
      <w:u w:val="none"/>
    </w:rPr>
  </w:style>
  <w:style w:type="character" w:customStyle="1" w:styleId="CharChar5">
    <w:name w:val="Char Char5"/>
    <w:rsid w:val="000D09E2"/>
    <w:rPr>
      <w:rFonts w:ascii="Arial" w:eastAsia="宋体" w:hAnsi="Arial"/>
      <w:b/>
      <w:smallCaps/>
      <w:kern w:val="28"/>
      <w:sz w:val="36"/>
      <w:lang w:val="en-US" w:eastAsia="en-US"/>
    </w:rPr>
  </w:style>
  <w:style w:type="character" w:customStyle="1" w:styleId="v151">
    <w:name w:val="v151"/>
    <w:rsid w:val="000D09E2"/>
    <w:rPr>
      <w:sz w:val="18"/>
    </w:rPr>
  </w:style>
  <w:style w:type="character" w:customStyle="1" w:styleId="crowed11">
    <w:name w:val="crowed11"/>
    <w:rsid w:val="000D09E2"/>
    <w:rPr>
      <w:rFonts w:hint="default"/>
      <w:sz w:val="24"/>
    </w:rPr>
  </w:style>
  <w:style w:type="character" w:customStyle="1" w:styleId="font1">
    <w:name w:val="font1"/>
    <w:rsid w:val="000D09E2"/>
    <w:rPr>
      <w:color w:val="000000"/>
      <w:sz w:val="18"/>
    </w:rPr>
  </w:style>
  <w:style w:type="character" w:customStyle="1" w:styleId="CharChar7">
    <w:name w:val="Char Char7"/>
    <w:rsid w:val="000D09E2"/>
    <w:rPr>
      <w:rFonts w:ascii="宋体" w:eastAsia="宋体" w:hAnsi="宋体"/>
      <w:kern w:val="2"/>
      <w:sz w:val="28"/>
    </w:rPr>
  </w:style>
  <w:style w:type="paragraph" w:customStyle="1" w:styleId="aff1">
    <w:name w:val="表格内文字"/>
    <w:basedOn w:val="ab"/>
    <w:rsid w:val="000D09E2"/>
    <w:pPr>
      <w:snapToGrid/>
      <w:spacing w:line="240" w:lineRule="auto"/>
    </w:pPr>
    <w:rPr>
      <w:color w:val="000000"/>
      <w:lang w:val="en-GB"/>
    </w:rPr>
  </w:style>
  <w:style w:type="paragraph" w:customStyle="1" w:styleId="28">
    <w:name w:val="正文字缩2字"/>
    <w:basedOn w:val="a"/>
    <w:rsid w:val="000D09E2"/>
    <w:pPr>
      <w:spacing w:before="60" w:after="60" w:line="360" w:lineRule="auto"/>
      <w:ind w:leftChars="200" w:left="200" w:firstLineChars="200" w:firstLine="200"/>
    </w:pPr>
    <w:rPr>
      <w:sz w:val="24"/>
    </w:rPr>
  </w:style>
  <w:style w:type="paragraph" w:customStyle="1" w:styleId="12">
    <w:name w:val="首行缩进 1"/>
    <w:basedOn w:val="a"/>
    <w:rsid w:val="000D09E2"/>
    <w:pPr>
      <w:spacing w:after="120" w:line="360" w:lineRule="auto"/>
      <w:ind w:firstLineChars="200" w:firstLine="200"/>
    </w:pPr>
    <w:rPr>
      <w:sz w:val="24"/>
    </w:rPr>
  </w:style>
  <w:style w:type="paragraph" w:customStyle="1" w:styleId="00">
    <w:name w:val="00"/>
    <w:basedOn w:val="a"/>
    <w:rsid w:val="000D09E2"/>
    <w:pPr>
      <w:autoSpaceDE w:val="0"/>
      <w:autoSpaceDN w:val="0"/>
      <w:adjustRightInd w:val="0"/>
      <w:jc w:val="left"/>
    </w:pPr>
    <w:rPr>
      <w:rFonts w:ascii="黑体" w:eastAsia="黑体"/>
      <w:b/>
      <w:kern w:val="0"/>
      <w:sz w:val="20"/>
    </w:rPr>
  </w:style>
  <w:style w:type="paragraph" w:customStyle="1" w:styleId="20257">
    <w:name w:val="样式 样式 正文首行缩进 2 + 左  0 字符 + 首行缩进:  2.57 字符"/>
    <w:basedOn w:val="a"/>
    <w:next w:val="a"/>
    <w:rsid w:val="000D09E2"/>
    <w:pPr>
      <w:adjustRightInd w:val="0"/>
      <w:snapToGrid w:val="0"/>
      <w:spacing w:after="120"/>
      <w:ind w:firstLineChars="257" w:firstLine="540"/>
    </w:pPr>
    <w:rPr>
      <w:sz w:val="21"/>
    </w:rPr>
  </w:style>
  <w:style w:type="paragraph" w:customStyle="1" w:styleId="aff2">
    <w:name w:val="列表项目"/>
    <w:basedOn w:val="a"/>
    <w:rsid w:val="000D09E2"/>
    <w:pPr>
      <w:tabs>
        <w:tab w:val="left" w:pos="420"/>
      </w:tabs>
      <w:spacing w:line="288" w:lineRule="auto"/>
      <w:ind w:leftChars="200" w:left="840" w:hangingChars="200" w:hanging="420"/>
    </w:pPr>
    <w:rPr>
      <w:sz w:val="21"/>
    </w:rPr>
  </w:style>
  <w:style w:type="paragraph" w:customStyle="1" w:styleId="aff3">
    <w:name w:val="正文 + 三号"/>
    <w:basedOn w:val="a"/>
    <w:rsid w:val="000D09E2"/>
    <w:rPr>
      <w:sz w:val="21"/>
    </w:rPr>
  </w:style>
  <w:style w:type="paragraph" w:customStyle="1" w:styleId="FigureDescription">
    <w:name w:val="Figure Description"/>
    <w:next w:val="a"/>
    <w:rsid w:val="000D09E2"/>
    <w:pPr>
      <w:snapToGrid w:val="0"/>
      <w:spacing w:before="80" w:after="320"/>
      <w:ind w:left="1134"/>
      <w:jc w:val="center"/>
    </w:pPr>
    <w:rPr>
      <w:rFonts w:ascii="Arial" w:eastAsia="黑体" w:hAnsi="Arial"/>
      <w:sz w:val="18"/>
    </w:rPr>
  </w:style>
  <w:style w:type="paragraph" w:customStyle="1" w:styleId="37">
    <w:name w:val="附录3"/>
    <w:basedOn w:val="a"/>
    <w:next w:val="a"/>
    <w:rsid w:val="000D09E2"/>
    <w:pPr>
      <w:numPr>
        <w:ilvl w:val="2"/>
      </w:numPr>
      <w:tabs>
        <w:tab w:val="left" w:pos="851"/>
      </w:tabs>
      <w:ind w:left="425" w:hanging="425"/>
      <w:outlineLvl w:val="2"/>
    </w:pPr>
    <w:rPr>
      <w:rFonts w:eastAsia="黑体"/>
      <w:b/>
      <w:sz w:val="32"/>
    </w:rPr>
  </w:style>
  <w:style w:type="paragraph" w:customStyle="1" w:styleId="aff4">
    <w:name w:val="段"/>
    <w:qFormat/>
    <w:rsid w:val="000D09E2"/>
    <w:pPr>
      <w:autoSpaceDE w:val="0"/>
      <w:autoSpaceDN w:val="0"/>
      <w:ind w:firstLineChars="200" w:firstLine="200"/>
      <w:jc w:val="both"/>
    </w:pPr>
    <w:rPr>
      <w:rFonts w:ascii="宋体"/>
      <w:sz w:val="21"/>
      <w:szCs w:val="22"/>
    </w:rPr>
  </w:style>
  <w:style w:type="paragraph" w:customStyle="1" w:styleId="aff5">
    <w:name w:val="正文表格"/>
    <w:basedOn w:val="a"/>
    <w:rsid w:val="000D09E2"/>
    <w:pPr>
      <w:adjustRightInd w:val="0"/>
      <w:spacing w:before="40" w:after="40"/>
    </w:pPr>
    <w:rPr>
      <w:sz w:val="24"/>
    </w:rPr>
  </w:style>
  <w:style w:type="paragraph" w:customStyle="1" w:styleId="p">
    <w:name w:val="p"/>
    <w:basedOn w:val="a"/>
    <w:rsid w:val="000D09E2"/>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CharCharCharCharCharCharChar">
    <w:name w:val="Char Char1 Char Char Char Char Char Char Char Char Char Char Char Char Char Char"/>
    <w:basedOn w:val="a"/>
    <w:rsid w:val="000D09E2"/>
    <w:pPr>
      <w:widowControl/>
      <w:spacing w:after="160" w:line="240" w:lineRule="exact"/>
      <w:jc w:val="left"/>
    </w:pPr>
    <w:rPr>
      <w:rFonts w:ascii="Verdana" w:hAnsi="Verdana"/>
      <w:kern w:val="0"/>
      <w:sz w:val="20"/>
      <w:lang w:eastAsia="en-US"/>
    </w:rPr>
  </w:style>
  <w:style w:type="paragraph" w:customStyle="1" w:styleId="13">
    <w:name w:val="1"/>
    <w:basedOn w:val="a"/>
    <w:rsid w:val="000D09E2"/>
    <w:rPr>
      <w:rFonts w:ascii="Tahoma" w:hAnsi="Tahoma"/>
      <w:sz w:val="24"/>
    </w:rPr>
  </w:style>
  <w:style w:type="paragraph" w:customStyle="1" w:styleId="CSS1Char">
    <w:name w:val="CSS1级正文 Char"/>
    <w:basedOn w:val="a0"/>
    <w:rsid w:val="000D09E2"/>
    <w:pPr>
      <w:adjustRightInd w:val="0"/>
      <w:snapToGrid w:val="0"/>
      <w:spacing w:line="360" w:lineRule="auto"/>
      <w:ind w:firstLine="480"/>
    </w:pPr>
    <w:rPr>
      <w:rFonts w:ascii="Times New Roman" w:eastAsia="宋体"/>
      <w:sz w:val="24"/>
    </w:rPr>
  </w:style>
  <w:style w:type="paragraph" w:customStyle="1" w:styleId="TableDescription">
    <w:name w:val="Table Description"/>
    <w:next w:val="a"/>
    <w:rsid w:val="000D09E2"/>
    <w:pPr>
      <w:keepNext/>
      <w:snapToGrid w:val="0"/>
      <w:spacing w:before="160" w:after="80"/>
      <w:ind w:left="1134"/>
      <w:jc w:val="center"/>
    </w:pPr>
    <w:rPr>
      <w:rFonts w:ascii="Arial" w:eastAsia="黑体" w:hAnsi="Arial"/>
      <w:sz w:val="18"/>
    </w:rPr>
  </w:style>
  <w:style w:type="paragraph" w:customStyle="1" w:styleId="aff6">
    <w:name w:val="关键词"/>
    <w:basedOn w:val="a"/>
    <w:next w:val="a"/>
    <w:rsid w:val="000D09E2"/>
    <w:pPr>
      <w:spacing w:line="360" w:lineRule="auto"/>
    </w:pPr>
    <w:rPr>
      <w:rFonts w:eastAsia="黑体"/>
      <w:sz w:val="20"/>
    </w:rPr>
  </w:style>
  <w:style w:type="paragraph" w:customStyle="1" w:styleId="605">
    <w:name w:val="样式 标题 6第五层条 + 三号 段前: 0.5 行"/>
    <w:basedOn w:val="6"/>
    <w:rsid w:val="000D09E2"/>
    <w:pPr>
      <w:widowControl/>
      <w:numPr>
        <w:ilvl w:val="5"/>
      </w:numPr>
      <w:adjustRightInd/>
      <w:snapToGrid/>
      <w:spacing w:beforeLines="50"/>
      <w:ind w:left="1152" w:hanging="1152"/>
      <w:jc w:val="left"/>
    </w:pPr>
    <w:rPr>
      <w:snapToGrid w:val="0"/>
      <w:kern w:val="24"/>
      <w:sz w:val="28"/>
    </w:rPr>
  </w:style>
  <w:style w:type="paragraph" w:customStyle="1" w:styleId="CharCharCharChar">
    <w:name w:val="Char Char Char Char"/>
    <w:basedOn w:val="a"/>
    <w:rsid w:val="000D09E2"/>
    <w:pPr>
      <w:pageBreakBefore/>
      <w:widowControl/>
      <w:spacing w:after="160" w:line="240" w:lineRule="exact"/>
      <w:jc w:val="left"/>
    </w:pPr>
    <w:rPr>
      <w:rFonts w:ascii="Verdana" w:hAnsi="Verdana"/>
      <w:kern w:val="0"/>
      <w:sz w:val="20"/>
      <w:lang w:eastAsia="en-US"/>
    </w:rPr>
  </w:style>
  <w:style w:type="paragraph" w:customStyle="1" w:styleId="320">
    <w:name w:val="标题3——2"/>
    <w:basedOn w:val="3"/>
    <w:next w:val="af5"/>
    <w:rsid w:val="000D09E2"/>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TableContents">
    <w:name w:val="Table Contents"/>
    <w:basedOn w:val="a0"/>
    <w:rsid w:val="000D09E2"/>
    <w:pPr>
      <w:suppressAutoHyphens/>
      <w:jc w:val="left"/>
    </w:pPr>
    <w:rPr>
      <w:rFonts w:ascii="Times New Roman" w:eastAsia="Times New Roman"/>
      <w:kern w:val="0"/>
      <w:sz w:val="24"/>
    </w:rPr>
  </w:style>
  <w:style w:type="paragraph" w:customStyle="1" w:styleId="CharCharCharCharChar">
    <w:name w:val="文档正文 Char Char Char Char Char"/>
    <w:basedOn w:val="a"/>
    <w:rsid w:val="000D09E2"/>
    <w:pPr>
      <w:adjustRightInd w:val="0"/>
      <w:spacing w:line="440" w:lineRule="exact"/>
      <w:ind w:firstLine="420"/>
      <w:textAlignment w:val="baseline"/>
    </w:pPr>
    <w:rPr>
      <w:rFonts w:ascii="Arial Narrow" w:hAnsi="Arial Narrow"/>
      <w:kern w:val="0"/>
      <w:sz w:val="24"/>
    </w:rPr>
  </w:style>
  <w:style w:type="paragraph" w:customStyle="1" w:styleId="220">
    <w:name w:val="样式 正文首行缩进 2 + 首行缩进:  2 字符"/>
    <w:basedOn w:val="a"/>
    <w:rsid w:val="000D09E2"/>
    <w:pPr>
      <w:tabs>
        <w:tab w:val="left" w:pos="987"/>
      </w:tabs>
      <w:adjustRightInd w:val="0"/>
      <w:snapToGrid w:val="0"/>
      <w:spacing w:line="360" w:lineRule="auto"/>
      <w:ind w:left="987" w:hanging="420"/>
    </w:pPr>
    <w:rPr>
      <w:rFonts w:ascii="Arial" w:hAnsi="Arial"/>
      <w:b/>
      <w:sz w:val="24"/>
    </w:rPr>
  </w:style>
  <w:style w:type="paragraph" w:customStyle="1" w:styleId="aff7">
    <w:name w:val="项目"/>
    <w:basedOn w:val="a"/>
    <w:rsid w:val="000D09E2"/>
    <w:pPr>
      <w:tabs>
        <w:tab w:val="left" w:pos="1280"/>
      </w:tabs>
      <w:spacing w:before="120" w:after="120" w:line="360" w:lineRule="auto"/>
      <w:ind w:left="-7" w:firstLine="567"/>
      <w:jc w:val="left"/>
      <w:textAlignment w:val="baseline"/>
    </w:pPr>
    <w:rPr>
      <w:rFonts w:ascii="宋体"/>
      <w:kern w:val="0"/>
      <w:sz w:val="24"/>
    </w:rPr>
  </w:style>
  <w:style w:type="paragraph" w:customStyle="1" w:styleId="content">
    <w:name w:val="content"/>
    <w:basedOn w:val="a"/>
    <w:rsid w:val="000D09E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Title-Revision">
    <w:name w:val="Title - Revision"/>
    <w:basedOn w:val="af3"/>
    <w:rsid w:val="000D09E2"/>
    <w:pPr>
      <w:spacing w:before="720"/>
    </w:pPr>
  </w:style>
  <w:style w:type="paragraph" w:customStyle="1" w:styleId="aff8">
    <w:name w:val="表头样式"/>
    <w:basedOn w:val="a"/>
    <w:rsid w:val="000D09E2"/>
    <w:pPr>
      <w:autoSpaceDE w:val="0"/>
      <w:autoSpaceDN w:val="0"/>
      <w:adjustRightInd w:val="0"/>
      <w:spacing w:line="360" w:lineRule="auto"/>
      <w:jc w:val="left"/>
    </w:pPr>
    <w:rPr>
      <w:b/>
      <w:kern w:val="0"/>
      <w:sz w:val="21"/>
    </w:rPr>
  </w:style>
  <w:style w:type="paragraph" w:customStyle="1" w:styleId="aff9">
    <w:name w:val="操作步骤"/>
    <w:basedOn w:val="a"/>
    <w:rsid w:val="000D09E2"/>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a">
    <w:name w:val="样式 宋体 五号 两端对齐 行距: 单倍行距"/>
    <w:basedOn w:val="a"/>
    <w:rsid w:val="000D09E2"/>
    <w:pPr>
      <w:adjustRightInd w:val="0"/>
      <w:textAlignment w:val="baseline"/>
    </w:pPr>
    <w:rPr>
      <w:rFonts w:ascii="宋体" w:hAnsi="宋体"/>
      <w:kern w:val="0"/>
      <w:sz w:val="21"/>
    </w:rPr>
  </w:style>
  <w:style w:type="paragraph" w:customStyle="1" w:styleId="074">
    <w:name w:val="标书正文:  0.74 厘米"/>
    <w:basedOn w:val="a"/>
    <w:rsid w:val="000D09E2"/>
    <w:pPr>
      <w:snapToGrid w:val="0"/>
      <w:spacing w:line="360" w:lineRule="auto"/>
      <w:ind w:firstLine="420"/>
    </w:pPr>
    <w:rPr>
      <w:sz w:val="24"/>
    </w:rPr>
  </w:style>
  <w:style w:type="paragraph" w:customStyle="1" w:styleId="affb">
    <w:name w:val="图片文字"/>
    <w:basedOn w:val="a"/>
    <w:rsid w:val="000D09E2"/>
    <w:pPr>
      <w:spacing w:line="240" w:lineRule="atLeast"/>
      <w:jc w:val="center"/>
    </w:pPr>
    <w:rPr>
      <w:sz w:val="21"/>
    </w:rPr>
  </w:style>
  <w:style w:type="paragraph" w:customStyle="1" w:styleId="CharCharCharCharCharChar1Char">
    <w:name w:val="Char Char Char Char Char Char1 Char"/>
    <w:basedOn w:val="a"/>
    <w:rsid w:val="000D09E2"/>
    <w:pPr>
      <w:widowControl/>
      <w:spacing w:after="160" w:line="240" w:lineRule="exact"/>
      <w:jc w:val="left"/>
    </w:pPr>
    <w:rPr>
      <w:rFonts w:ascii="Verdana" w:hAnsi="Verdana"/>
      <w:kern w:val="0"/>
      <w:sz w:val="21"/>
      <w:lang w:eastAsia="en-US"/>
    </w:rPr>
  </w:style>
  <w:style w:type="paragraph" w:customStyle="1" w:styleId="bt">
    <w:name w:val="bt"/>
    <w:basedOn w:val="a"/>
    <w:next w:val="a0"/>
    <w:rsid w:val="000D09E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c">
    <w:name w:val="正文（首行不缩进）"/>
    <w:basedOn w:val="a"/>
    <w:rsid w:val="000D09E2"/>
    <w:pPr>
      <w:autoSpaceDE w:val="0"/>
      <w:autoSpaceDN w:val="0"/>
      <w:adjustRightInd w:val="0"/>
      <w:spacing w:line="360" w:lineRule="auto"/>
      <w:jc w:val="left"/>
    </w:pPr>
    <w:rPr>
      <w:kern w:val="0"/>
      <w:sz w:val="21"/>
    </w:rPr>
  </w:style>
  <w:style w:type="paragraph" w:customStyle="1" w:styleId="44">
    <w:name w:val="附录4"/>
    <w:basedOn w:val="a"/>
    <w:next w:val="a"/>
    <w:rsid w:val="000D09E2"/>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d">
    <w:name w:val="表头文本"/>
    <w:rsid w:val="000D09E2"/>
    <w:pPr>
      <w:jc w:val="center"/>
    </w:pPr>
    <w:rPr>
      <w:rFonts w:ascii="Arial" w:hAnsi="Arial"/>
      <w:b/>
      <w:sz w:val="21"/>
    </w:rPr>
  </w:style>
  <w:style w:type="paragraph" w:customStyle="1" w:styleId="affe">
    <w:name w:val="表号"/>
    <w:basedOn w:val="a"/>
    <w:rsid w:val="000D09E2"/>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
    <w:name w:val="Char Char Char"/>
    <w:basedOn w:val="a"/>
    <w:rsid w:val="000D09E2"/>
    <w:rPr>
      <w:rFonts w:ascii="Tahoma" w:hAnsi="Tahoma"/>
      <w:sz w:val="24"/>
    </w:rPr>
  </w:style>
  <w:style w:type="paragraph" w:customStyle="1" w:styleId="TableTextChar1">
    <w:name w:val="Table Text Char1"/>
    <w:rsid w:val="000D09E2"/>
    <w:pPr>
      <w:snapToGrid w:val="0"/>
      <w:spacing w:before="80" w:after="80"/>
    </w:pPr>
    <w:rPr>
      <w:rFonts w:ascii="Arial" w:hAnsi="Arial"/>
      <w:kern w:val="2"/>
      <w:sz w:val="18"/>
    </w:rPr>
  </w:style>
  <w:style w:type="paragraph" w:customStyle="1" w:styleId="221">
    <w:name w:val="样式 样式 首行缩进:  2 字符 + 首行缩进:  2 字符"/>
    <w:basedOn w:val="a"/>
    <w:rsid w:val="000D09E2"/>
    <w:pPr>
      <w:spacing w:line="360" w:lineRule="auto"/>
      <w:ind w:firstLineChars="200" w:firstLine="480"/>
    </w:pPr>
    <w:rPr>
      <w:sz w:val="24"/>
    </w:rPr>
  </w:style>
  <w:style w:type="paragraph" w:customStyle="1" w:styleId="Char8">
    <w:name w:val="Char"/>
    <w:basedOn w:val="a"/>
    <w:rsid w:val="000D09E2"/>
    <w:pPr>
      <w:spacing w:line="240" w:lineRule="atLeast"/>
      <w:ind w:left="420" w:firstLine="420"/>
    </w:pPr>
    <w:rPr>
      <w:kern w:val="0"/>
      <w:sz w:val="21"/>
    </w:rPr>
  </w:style>
  <w:style w:type="paragraph" w:customStyle="1" w:styleId="afff">
    <w:name w:val="段落正文"/>
    <w:basedOn w:val="a"/>
    <w:rsid w:val="000D09E2"/>
    <w:pPr>
      <w:spacing w:beforeLines="50" w:line="360" w:lineRule="auto"/>
      <w:ind w:firstLineChars="200" w:firstLine="200"/>
    </w:pPr>
    <w:rPr>
      <w:spacing w:val="2"/>
      <w:sz w:val="24"/>
    </w:rPr>
  </w:style>
  <w:style w:type="paragraph" w:customStyle="1" w:styleId="CharCharCharCharChar0">
    <w:name w:val="Char Char Char Char Char"/>
    <w:basedOn w:val="a"/>
    <w:rsid w:val="000D09E2"/>
    <w:pPr>
      <w:tabs>
        <w:tab w:val="left" w:pos="425"/>
      </w:tabs>
      <w:ind w:left="425" w:hanging="425"/>
    </w:pPr>
    <w:rPr>
      <w:rFonts w:ascii="Tahoma" w:hAnsi="Tahoma"/>
      <w:sz w:val="24"/>
    </w:rPr>
  </w:style>
  <w:style w:type="paragraph" w:customStyle="1" w:styleId="29">
    <w:name w:val="标题2"/>
    <w:basedOn w:val="2"/>
    <w:rsid w:val="000D09E2"/>
    <w:pPr>
      <w:keepNext w:val="0"/>
      <w:keepLines w:val="0"/>
      <w:ind w:firstLineChars="196" w:firstLine="574"/>
      <w:outlineLvl w:val="9"/>
    </w:pPr>
    <w:rPr>
      <w:b/>
      <w:spacing w:val="6"/>
      <w:u w:val="single"/>
    </w:rPr>
  </w:style>
  <w:style w:type="paragraph" w:customStyle="1" w:styleId="CharChar1">
    <w:name w:val="Char Char1"/>
    <w:basedOn w:val="a"/>
    <w:rsid w:val="000D09E2"/>
    <w:pPr>
      <w:widowControl/>
      <w:spacing w:after="160" w:line="240" w:lineRule="exact"/>
      <w:jc w:val="left"/>
    </w:pPr>
    <w:rPr>
      <w:rFonts w:ascii="Verdana" w:hAnsi="Verdana"/>
      <w:kern w:val="0"/>
      <w:sz w:val="20"/>
      <w:lang w:eastAsia="en-US"/>
    </w:rPr>
  </w:style>
  <w:style w:type="paragraph" w:customStyle="1" w:styleId="afff0">
    <w:name w:val="表格文本"/>
    <w:rsid w:val="000D09E2"/>
    <w:pPr>
      <w:tabs>
        <w:tab w:val="decimal" w:pos="0"/>
      </w:tabs>
    </w:pPr>
    <w:rPr>
      <w:rFonts w:ascii="Arial" w:hAnsi="Arial"/>
      <w:sz w:val="21"/>
    </w:rPr>
  </w:style>
  <w:style w:type="paragraph" w:customStyle="1" w:styleId="52">
    <w:name w:val="标题5"/>
    <w:basedOn w:val="a"/>
    <w:rsid w:val="000D09E2"/>
    <w:pPr>
      <w:tabs>
        <w:tab w:val="left" w:pos="0"/>
      </w:tabs>
      <w:autoSpaceDE w:val="0"/>
      <w:autoSpaceDN w:val="0"/>
      <w:adjustRightInd w:val="0"/>
      <w:snapToGrid w:val="0"/>
      <w:spacing w:line="320" w:lineRule="atLeast"/>
    </w:pPr>
    <w:rPr>
      <w:rFonts w:ascii="宋体"/>
      <w:kern w:val="0"/>
      <w:sz w:val="21"/>
    </w:rPr>
  </w:style>
  <w:style w:type="paragraph" w:customStyle="1" w:styleId="14">
    <w:name w:val="文本框样式1"/>
    <w:basedOn w:val="a"/>
    <w:rsid w:val="000D09E2"/>
    <w:pPr>
      <w:adjustRightInd w:val="0"/>
      <w:snapToGrid w:val="0"/>
      <w:spacing w:before="60" w:line="180" w:lineRule="exact"/>
      <w:jc w:val="center"/>
    </w:pPr>
    <w:rPr>
      <w:sz w:val="21"/>
    </w:rPr>
  </w:style>
  <w:style w:type="paragraph" w:customStyle="1" w:styleId="xl27">
    <w:name w:val="xl27"/>
    <w:basedOn w:val="a"/>
    <w:rsid w:val="000D09E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1">
    <w:name w:val="标准正文"/>
    <w:basedOn w:val="a9"/>
    <w:rsid w:val="000D09E2"/>
    <w:pPr>
      <w:spacing w:before="60" w:after="60" w:line="360" w:lineRule="auto"/>
      <w:ind w:left="0" w:firstLine="482"/>
    </w:pPr>
    <w:rPr>
      <w:rFonts w:ascii="Arial" w:hAnsi="Arial"/>
      <w:sz w:val="24"/>
    </w:rPr>
  </w:style>
  <w:style w:type="paragraph" w:customStyle="1" w:styleId="1Heading0SectionHeadPIM1H1h11stlevell11H1">
    <w:name w:val="样式 标题 1章标题Heading 0Section HeadPIM 1H1h11st levell11H1..."/>
    <w:basedOn w:val="1"/>
    <w:rsid w:val="000D09E2"/>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CharCharCharCharCharCharChar">
    <w:name w:val="Char Char Char Char Char Char Char"/>
    <w:basedOn w:val="a6"/>
    <w:rsid w:val="000D09E2"/>
    <w:rPr>
      <w:rFonts w:ascii="宋体" w:hAnsi="Tahoma"/>
    </w:rPr>
  </w:style>
  <w:style w:type="paragraph" w:customStyle="1" w:styleId="afff2">
    <w:name w:val="_"/>
    <w:basedOn w:val="a"/>
    <w:rsid w:val="000D09E2"/>
    <w:pPr>
      <w:adjustRightInd w:val="0"/>
      <w:spacing w:line="360" w:lineRule="auto"/>
      <w:ind w:left="480" w:firstLineChars="200" w:firstLine="200"/>
      <w:textAlignment w:val="baseline"/>
    </w:pPr>
    <w:rPr>
      <w:kern w:val="0"/>
      <w:sz w:val="24"/>
    </w:rPr>
  </w:style>
  <w:style w:type="paragraph" w:customStyle="1" w:styleId="afff3">
    <w:name w:val="样式 宋体 五号 行距: 单倍行距"/>
    <w:basedOn w:val="a"/>
    <w:rsid w:val="000D09E2"/>
    <w:pPr>
      <w:adjustRightInd w:val="0"/>
      <w:jc w:val="left"/>
    </w:pPr>
    <w:rPr>
      <w:rFonts w:ascii="宋体" w:hAnsi="宋体"/>
      <w:kern w:val="0"/>
      <w:sz w:val="21"/>
    </w:rPr>
  </w:style>
  <w:style w:type="paragraph" w:customStyle="1" w:styleId="xl40">
    <w:name w:val="xl40"/>
    <w:basedOn w:val="a"/>
    <w:rsid w:val="000D09E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1Char">
    <w:name w:val="Char Char1 Char"/>
    <w:basedOn w:val="a"/>
    <w:rsid w:val="000D09E2"/>
    <w:rPr>
      <w:rFonts w:ascii="Tahoma" w:hAnsi="Tahoma"/>
      <w:sz w:val="24"/>
      <w:szCs w:val="24"/>
    </w:rPr>
  </w:style>
  <w:style w:type="paragraph" w:customStyle="1" w:styleId="afff4">
    <w:name w:val="首行缩进"/>
    <w:basedOn w:val="a"/>
    <w:rsid w:val="000D09E2"/>
    <w:pPr>
      <w:spacing w:line="360" w:lineRule="auto"/>
      <w:ind w:firstLineChars="200" w:firstLine="420"/>
    </w:pPr>
    <w:rPr>
      <w:sz w:val="21"/>
    </w:rPr>
  </w:style>
  <w:style w:type="paragraph" w:customStyle="1" w:styleId="afff5">
    <w:name w:val="二级列表"/>
    <w:basedOn w:val="afff"/>
    <w:next w:val="afff"/>
    <w:rsid w:val="000D09E2"/>
    <w:pPr>
      <w:tabs>
        <w:tab w:val="left" w:pos="2120"/>
      </w:tabs>
      <w:ind w:firstLineChars="0" w:firstLine="0"/>
    </w:pPr>
    <w:rPr>
      <w:b/>
    </w:rPr>
  </w:style>
  <w:style w:type="paragraph" w:customStyle="1" w:styleId="151">
    <w:name w:val="样式 行距: 1.5 倍行距1"/>
    <w:basedOn w:val="a"/>
    <w:rsid w:val="000D09E2"/>
    <w:pPr>
      <w:snapToGrid w:val="0"/>
    </w:pPr>
    <w:rPr>
      <w:sz w:val="21"/>
    </w:rPr>
  </w:style>
  <w:style w:type="paragraph" w:customStyle="1" w:styleId="412">
    <w:name w:val="样式 正文缩进正文（首行缩进两字）表正文正文非缩进特点标题4段1 + 首行缩进:  2 字符"/>
    <w:basedOn w:val="a4"/>
    <w:rsid w:val="000D09E2"/>
    <w:pPr>
      <w:ind w:firstLineChars="200" w:firstLine="480"/>
    </w:pPr>
  </w:style>
  <w:style w:type="paragraph" w:customStyle="1" w:styleId="210">
    <w:name w:val="正文文本 21"/>
    <w:basedOn w:val="a"/>
    <w:rsid w:val="000D09E2"/>
    <w:pPr>
      <w:adjustRightInd w:val="0"/>
      <w:spacing w:before="120" w:line="360" w:lineRule="auto"/>
      <w:ind w:firstLine="480"/>
      <w:textAlignment w:val="baseline"/>
    </w:pPr>
    <w:rPr>
      <w:sz w:val="24"/>
    </w:rPr>
  </w:style>
  <w:style w:type="paragraph" w:customStyle="1" w:styleId="afff6">
    <w:name w:val="图例"/>
    <w:basedOn w:val="a"/>
    <w:rsid w:val="000D09E2"/>
    <w:pPr>
      <w:spacing w:before="120" w:after="120" w:line="360" w:lineRule="auto"/>
      <w:jc w:val="center"/>
    </w:pPr>
    <w:rPr>
      <w:rFonts w:eastAsia="仿宋_GB2312"/>
      <w:b/>
      <w:sz w:val="24"/>
    </w:rPr>
  </w:style>
  <w:style w:type="paragraph" w:customStyle="1" w:styleId="afff7">
    <w:name w:val="缺省文本"/>
    <w:basedOn w:val="a"/>
    <w:rsid w:val="000D09E2"/>
    <w:pPr>
      <w:tabs>
        <w:tab w:val="left" w:pos="1260"/>
      </w:tabs>
      <w:autoSpaceDE w:val="0"/>
      <w:autoSpaceDN w:val="0"/>
      <w:adjustRightInd w:val="0"/>
      <w:spacing w:line="360" w:lineRule="auto"/>
      <w:jc w:val="left"/>
    </w:pPr>
    <w:rPr>
      <w:kern w:val="0"/>
      <w:sz w:val="24"/>
    </w:rPr>
  </w:style>
  <w:style w:type="paragraph" w:customStyle="1" w:styleId="afff8">
    <w:name w:val="文档正文"/>
    <w:basedOn w:val="a"/>
    <w:rsid w:val="000D09E2"/>
    <w:pPr>
      <w:adjustRightInd w:val="0"/>
      <w:snapToGrid w:val="0"/>
      <w:spacing w:line="440" w:lineRule="exact"/>
      <w:ind w:firstLine="567"/>
      <w:textAlignment w:val="baseline"/>
    </w:pPr>
    <w:rPr>
      <w:rFonts w:ascii="Arial Narrow" w:hAnsi="Arial Narrow"/>
      <w:kern w:val="0"/>
      <w:sz w:val="24"/>
    </w:rPr>
  </w:style>
  <w:style w:type="paragraph" w:customStyle="1" w:styleId="afff9">
    <w:name w:val="章标题"/>
    <w:next w:val="a"/>
    <w:rsid w:val="000D09E2"/>
    <w:pPr>
      <w:spacing w:beforeLines="50" w:afterLines="50"/>
      <w:jc w:val="both"/>
      <w:outlineLvl w:val="1"/>
    </w:pPr>
    <w:rPr>
      <w:rFonts w:ascii="黑体" w:eastAsia="黑体"/>
      <w:sz w:val="24"/>
    </w:rPr>
  </w:style>
  <w:style w:type="paragraph" w:customStyle="1" w:styleId="afffa">
    <w:name w:val="标题无"/>
    <w:basedOn w:val="a"/>
    <w:rsid w:val="000D09E2"/>
    <w:pPr>
      <w:spacing w:line="360" w:lineRule="auto"/>
    </w:pPr>
    <w:rPr>
      <w:sz w:val="24"/>
    </w:rPr>
  </w:style>
  <w:style w:type="paragraph" w:customStyle="1" w:styleId="afffb">
    <w:name w:val="内容标题"/>
    <w:basedOn w:val="a6"/>
    <w:rsid w:val="000D09E2"/>
    <w:rPr>
      <w:rFonts w:ascii="Tahoma" w:hAnsi="Tahoma"/>
      <w:sz w:val="24"/>
    </w:rPr>
  </w:style>
  <w:style w:type="paragraph" w:customStyle="1" w:styleId="15">
    <w:name w:val="正文1"/>
    <w:basedOn w:val="a"/>
    <w:rsid w:val="000D09E2"/>
    <w:pPr>
      <w:spacing w:line="300" w:lineRule="auto"/>
      <w:ind w:firstLineChars="200" w:firstLine="200"/>
    </w:pPr>
    <w:rPr>
      <w:sz w:val="24"/>
    </w:rPr>
  </w:style>
  <w:style w:type="paragraph" w:customStyle="1" w:styleId="0740">
    <w:name w:val="样式 首行缩进:  0.74 厘米"/>
    <w:basedOn w:val="a"/>
    <w:rsid w:val="000D09E2"/>
    <w:pPr>
      <w:spacing w:line="360" w:lineRule="auto"/>
      <w:ind w:firstLine="420"/>
    </w:pPr>
    <w:rPr>
      <w:sz w:val="24"/>
    </w:rPr>
  </w:style>
  <w:style w:type="paragraph" w:customStyle="1" w:styleId="ItemStep">
    <w:name w:val="Item Step"/>
    <w:rsid w:val="000D09E2"/>
    <w:pPr>
      <w:tabs>
        <w:tab w:val="left" w:pos="1644"/>
      </w:tabs>
      <w:ind w:left="1644" w:hanging="510"/>
      <w:outlineLvl w:val="4"/>
    </w:pPr>
    <w:rPr>
      <w:rFonts w:ascii="Arial" w:hAnsi="Arial"/>
      <w:sz w:val="21"/>
    </w:rPr>
  </w:style>
  <w:style w:type="paragraph" w:customStyle="1" w:styleId="ItemStepinTable">
    <w:name w:val="Item Step in Table"/>
    <w:rsid w:val="000D09E2"/>
    <w:pPr>
      <w:tabs>
        <w:tab w:val="left" w:pos="397"/>
      </w:tabs>
      <w:spacing w:before="40" w:after="40"/>
      <w:ind w:left="397" w:hanging="397"/>
      <w:jc w:val="both"/>
    </w:pPr>
    <w:rPr>
      <w:rFonts w:ascii="Arial" w:hAnsi="Arial"/>
      <w:sz w:val="18"/>
    </w:rPr>
  </w:style>
  <w:style w:type="paragraph" w:customStyle="1" w:styleId="16">
    <w:name w:val="表格1"/>
    <w:basedOn w:val="a"/>
    <w:next w:val="a"/>
    <w:rsid w:val="000D09E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8">
    <w:name w:val="样式3"/>
    <w:basedOn w:val="1"/>
    <w:next w:val="1"/>
    <w:rsid w:val="000D09E2"/>
    <w:pPr>
      <w:keepLines/>
      <w:tabs>
        <w:tab w:val="clear" w:pos="3360"/>
      </w:tabs>
      <w:adjustRightInd w:val="0"/>
      <w:spacing w:beforeLines="0" w:afterLines="0" w:line="576" w:lineRule="auto"/>
      <w:jc w:val="both"/>
    </w:pPr>
    <w:rPr>
      <w:b/>
      <w:kern w:val="44"/>
    </w:rPr>
  </w:style>
  <w:style w:type="paragraph" w:customStyle="1" w:styleId="afffc">
    <w:name w:val="摘要"/>
    <w:basedOn w:val="a"/>
    <w:next w:val="2"/>
    <w:rsid w:val="000D09E2"/>
    <w:pPr>
      <w:spacing w:line="360" w:lineRule="auto"/>
    </w:pPr>
    <w:rPr>
      <w:rFonts w:eastAsia="黑体"/>
      <w:sz w:val="20"/>
    </w:rPr>
  </w:style>
  <w:style w:type="paragraph" w:customStyle="1" w:styleId="ParaCharCharCharCharCharCharCharCharChar1CharCharCharChar">
    <w:name w:val="默认段落字体 Para Char Char Char Char Char Char Char Char Char1 Char Char Char Char"/>
    <w:basedOn w:val="a"/>
    <w:rsid w:val="000D09E2"/>
    <w:rPr>
      <w:rFonts w:ascii="Tahoma" w:hAnsi="Tahoma"/>
      <w:sz w:val="24"/>
    </w:rPr>
  </w:style>
  <w:style w:type="paragraph" w:customStyle="1" w:styleId="17">
    <w:name w:val="附录1"/>
    <w:basedOn w:val="a"/>
    <w:next w:val="a"/>
    <w:rsid w:val="000D09E2"/>
    <w:pPr>
      <w:tabs>
        <w:tab w:val="left" w:pos="1304"/>
      </w:tabs>
      <w:ind w:left="425" w:hanging="425"/>
      <w:outlineLvl w:val="0"/>
    </w:pPr>
    <w:rPr>
      <w:rFonts w:ascii="黑体" w:eastAsia="黑体" w:hAnsi="黑体"/>
      <w:b/>
      <w:sz w:val="44"/>
    </w:rPr>
  </w:style>
  <w:style w:type="paragraph" w:customStyle="1" w:styleId="afffd">
    <w:name w:val="编号正文"/>
    <w:basedOn w:val="afff8"/>
    <w:rsid w:val="000D09E2"/>
    <w:pPr>
      <w:snapToGrid/>
      <w:spacing w:line="360" w:lineRule="auto"/>
      <w:ind w:left="1407" w:hanging="1047"/>
      <w:jc w:val="left"/>
    </w:pPr>
    <w:rPr>
      <w:rFonts w:eastAsia="仿宋_GB2312"/>
    </w:rPr>
  </w:style>
  <w:style w:type="paragraph" w:customStyle="1" w:styleId="CharCharCharCharCharCharChar1">
    <w:name w:val="Char Char Char Char Char Char Char1"/>
    <w:basedOn w:val="a"/>
    <w:rsid w:val="000D09E2"/>
    <w:pPr>
      <w:widowControl/>
      <w:spacing w:after="160" w:line="240" w:lineRule="exact"/>
      <w:jc w:val="left"/>
    </w:pPr>
    <w:rPr>
      <w:rFonts w:ascii="Verdana" w:eastAsia="仿宋_GB2312" w:hAnsi="Verdana"/>
      <w:kern w:val="0"/>
      <w:sz w:val="24"/>
      <w:lang w:eastAsia="en-US"/>
    </w:rPr>
  </w:style>
  <w:style w:type="paragraph" w:customStyle="1" w:styleId="xl53">
    <w:name w:val="xl53"/>
    <w:basedOn w:val="a"/>
    <w:rsid w:val="000D09E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e">
    <w:name w:val="文章正文"/>
    <w:basedOn w:val="a"/>
    <w:rsid w:val="000D09E2"/>
    <w:pPr>
      <w:ind w:firstLineChars="200" w:firstLine="560"/>
    </w:pPr>
    <w:rPr>
      <w:rFonts w:ascii="仿宋_GB2312" w:eastAsia="仿宋_GB2312" w:hAnsi="宋体"/>
      <w:color w:val="000000"/>
    </w:rPr>
  </w:style>
  <w:style w:type="paragraph" w:customStyle="1" w:styleId="18">
    <w:name w:val="1.正文"/>
    <w:basedOn w:val="a"/>
    <w:rsid w:val="000D09E2"/>
    <w:pPr>
      <w:spacing w:line="360" w:lineRule="auto"/>
      <w:ind w:leftChars="225" w:left="540" w:firstLineChars="225" w:firstLine="540"/>
    </w:pPr>
    <w:rPr>
      <w:sz w:val="24"/>
    </w:rPr>
  </w:style>
  <w:style w:type="paragraph" w:customStyle="1" w:styleId="PullQuote">
    <w:name w:val="Pull Quote"/>
    <w:basedOn w:val="a"/>
    <w:rsid w:val="000D09E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1CharCharChar">
    <w:name w:val="Char1 Char Char Char"/>
    <w:basedOn w:val="a"/>
    <w:rsid w:val="000D09E2"/>
    <w:rPr>
      <w:rFonts w:ascii="Tahoma" w:hAnsi="Tahoma"/>
      <w:sz w:val="24"/>
    </w:rPr>
  </w:style>
  <w:style w:type="paragraph" w:customStyle="1" w:styleId="affff">
    <w:name w:val="可研正文"/>
    <w:basedOn w:val="a0"/>
    <w:rsid w:val="000D09E2"/>
    <w:pPr>
      <w:adjustRightInd w:val="0"/>
      <w:snapToGrid w:val="0"/>
      <w:spacing w:line="440" w:lineRule="exact"/>
      <w:ind w:firstLine="567"/>
    </w:pPr>
    <w:rPr>
      <w:sz w:val="28"/>
    </w:rPr>
  </w:style>
  <w:style w:type="paragraph" w:customStyle="1" w:styleId="19">
    <w:name w:val="小标题 1"/>
    <w:basedOn w:val="a"/>
    <w:rsid w:val="000D09E2"/>
    <w:pPr>
      <w:autoSpaceDE w:val="0"/>
      <w:autoSpaceDN w:val="0"/>
      <w:adjustRightInd w:val="0"/>
      <w:spacing w:line="360" w:lineRule="atLeast"/>
    </w:pPr>
    <w:rPr>
      <w:rFonts w:ascii="文鼎粗黑" w:eastAsia="文鼎粗黑"/>
      <w:kern w:val="0"/>
      <w:sz w:val="22"/>
    </w:rPr>
  </w:style>
  <w:style w:type="paragraph" w:customStyle="1" w:styleId="affff0">
    <w:name w:val="表文字"/>
    <w:rsid w:val="000D09E2"/>
    <w:rPr>
      <w:rFonts w:ascii="宋体"/>
      <w:kern w:val="2"/>
    </w:rPr>
  </w:style>
  <w:style w:type="paragraph" w:customStyle="1" w:styleId="Title-Date">
    <w:name w:val="Title - Date"/>
    <w:basedOn w:val="af3"/>
    <w:next w:val="a"/>
    <w:rsid w:val="000D09E2"/>
    <w:pPr>
      <w:spacing w:before="240" w:after="720"/>
    </w:pPr>
    <w:rPr>
      <w:sz w:val="28"/>
    </w:rPr>
  </w:style>
  <w:style w:type="paragraph" w:customStyle="1" w:styleId="StyleHeading3h3Heading3-oldLevel3HeadH3level3PIM3se">
    <w:name w:val="Style Heading 3h3Heading 3 - oldLevel 3 HeadH3level_3PIM 3se..."/>
    <w:basedOn w:val="3"/>
    <w:rsid w:val="000D09E2"/>
    <w:pPr>
      <w:tabs>
        <w:tab w:val="left" w:pos="709"/>
      </w:tabs>
      <w:ind w:left="709" w:hanging="709"/>
      <w:jc w:val="both"/>
    </w:pPr>
    <w:rPr>
      <w:sz w:val="32"/>
    </w:rPr>
  </w:style>
  <w:style w:type="paragraph" w:customStyle="1" w:styleId="Char20">
    <w:name w:val="Char2"/>
    <w:basedOn w:val="a"/>
    <w:rsid w:val="000D09E2"/>
    <w:pPr>
      <w:widowControl/>
      <w:spacing w:line="400" w:lineRule="exact"/>
      <w:jc w:val="center"/>
    </w:pPr>
    <w:rPr>
      <w:sz w:val="24"/>
    </w:rPr>
  </w:style>
  <w:style w:type="paragraph" w:customStyle="1" w:styleId="AANumbering">
    <w:name w:val="AA Numbering"/>
    <w:basedOn w:val="a"/>
    <w:rsid w:val="000D09E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Step">
    <w:name w:val="IN Step"/>
    <w:basedOn w:val="a"/>
    <w:rsid w:val="000D09E2"/>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f1">
    <w:name w:val="没有缩进（为图形使用）"/>
    <w:basedOn w:val="a"/>
    <w:rsid w:val="000D09E2"/>
    <w:pPr>
      <w:spacing w:before="120" w:after="120" w:line="360" w:lineRule="auto"/>
    </w:pPr>
    <w:rPr>
      <w:sz w:val="24"/>
    </w:rPr>
  </w:style>
  <w:style w:type="paragraph" w:customStyle="1" w:styleId="style1">
    <w:name w:val="style1"/>
    <w:basedOn w:val="a"/>
    <w:rsid w:val="000D09E2"/>
    <w:pPr>
      <w:widowControl/>
      <w:spacing w:before="100" w:beforeAutospacing="1" w:after="100" w:afterAutospacing="1"/>
      <w:jc w:val="left"/>
    </w:pPr>
    <w:rPr>
      <w:rFonts w:ascii="宋体" w:hAnsi="宋体"/>
      <w:kern w:val="0"/>
      <w:sz w:val="21"/>
    </w:rPr>
  </w:style>
  <w:style w:type="paragraph" w:customStyle="1" w:styleId="1xz">
    <w:name w:val="样式1xz"/>
    <w:basedOn w:val="a"/>
    <w:rsid w:val="000D09E2"/>
    <w:pPr>
      <w:tabs>
        <w:tab w:val="left" w:pos="1050"/>
        <w:tab w:val="right" w:leader="dot" w:pos="8296"/>
      </w:tabs>
    </w:pPr>
    <w:rPr>
      <w:caps/>
      <w:spacing w:val="20"/>
      <w:sz w:val="24"/>
    </w:rPr>
  </w:style>
  <w:style w:type="paragraph" w:customStyle="1" w:styleId="1a">
    <w:name w:val="样式1"/>
    <w:basedOn w:val="4"/>
    <w:rsid w:val="000D09E2"/>
    <w:pPr>
      <w:spacing w:before="500" w:after="260" w:line="560" w:lineRule="atLeast"/>
    </w:pPr>
  </w:style>
  <w:style w:type="paragraph" w:customStyle="1" w:styleId="2a">
    <w:name w:val="样式2"/>
    <w:basedOn w:val="4"/>
    <w:rsid w:val="000D09E2"/>
    <w:pPr>
      <w:spacing w:line="400" w:lineRule="exact"/>
      <w:jc w:val="center"/>
      <w:outlineLvl w:val="0"/>
    </w:pPr>
    <w:rPr>
      <w:b w:val="0"/>
      <w:sz w:val="44"/>
    </w:rPr>
  </w:style>
  <w:style w:type="paragraph" w:customStyle="1" w:styleId="45">
    <w:name w:val="样式4"/>
    <w:basedOn w:val="4"/>
    <w:rsid w:val="000D09E2"/>
    <w:pPr>
      <w:adjustRightInd w:val="0"/>
      <w:snapToGrid w:val="0"/>
      <w:spacing w:before="280" w:line="372" w:lineRule="auto"/>
      <w:ind w:left="0" w:firstLine="0"/>
    </w:pPr>
  </w:style>
  <w:style w:type="paragraph" w:customStyle="1" w:styleId="CharCharCharCharCharCharCharCharCharCharCharCharChar">
    <w:name w:val="Char Char Char Char Char Char Char Char Char Char Char Char Char"/>
    <w:basedOn w:val="a"/>
    <w:rsid w:val="000D09E2"/>
    <w:pPr>
      <w:widowControl/>
      <w:spacing w:after="160" w:line="240" w:lineRule="exact"/>
      <w:jc w:val="left"/>
    </w:pPr>
    <w:rPr>
      <w:rFonts w:ascii="Verdana" w:eastAsia="仿宋_GB2312" w:hAnsi="Verdana"/>
      <w:kern w:val="0"/>
      <w:sz w:val="24"/>
      <w:lang w:eastAsia="en-US"/>
    </w:rPr>
  </w:style>
  <w:style w:type="paragraph" w:customStyle="1" w:styleId="Char1CharCharChar1">
    <w:name w:val="Char1 Char Char Char1"/>
    <w:basedOn w:val="a"/>
    <w:rsid w:val="000D09E2"/>
    <w:rPr>
      <w:rFonts w:ascii="Tahoma" w:hAnsi="Tahoma"/>
      <w:sz w:val="21"/>
    </w:rPr>
  </w:style>
  <w:style w:type="paragraph" w:customStyle="1" w:styleId="TableHeading">
    <w:name w:val="Table Heading"/>
    <w:rsid w:val="000D09E2"/>
    <w:pPr>
      <w:keepNext/>
      <w:snapToGrid w:val="0"/>
      <w:spacing w:before="80" w:after="80"/>
      <w:jc w:val="center"/>
    </w:pPr>
    <w:rPr>
      <w:rFonts w:ascii="Arial" w:eastAsia="黑体" w:hAnsi="Arial"/>
      <w:sz w:val="18"/>
    </w:rPr>
  </w:style>
  <w:style w:type="paragraph" w:customStyle="1" w:styleId="211">
    <w:name w:val="正文文本缩进 21"/>
    <w:basedOn w:val="a"/>
    <w:rsid w:val="000D09E2"/>
    <w:pPr>
      <w:adjustRightInd w:val="0"/>
      <w:spacing w:before="120"/>
      <w:ind w:firstLine="420"/>
      <w:textAlignment w:val="baseline"/>
    </w:pPr>
    <w:rPr>
      <w:sz w:val="24"/>
    </w:rPr>
  </w:style>
  <w:style w:type="paragraph" w:customStyle="1" w:styleId="Char10">
    <w:name w:val="Char1"/>
    <w:basedOn w:val="a"/>
    <w:rsid w:val="000D09E2"/>
    <w:rPr>
      <w:sz w:val="21"/>
    </w:rPr>
  </w:style>
  <w:style w:type="paragraph" w:customStyle="1" w:styleId="CharCharCharCharCharChar">
    <w:name w:val="Char Char 字元 字元 字元 Char Char Char Char"/>
    <w:basedOn w:val="a"/>
    <w:rsid w:val="000D09E2"/>
    <w:pPr>
      <w:adjustRightInd w:val="0"/>
      <w:spacing w:line="360" w:lineRule="auto"/>
    </w:pPr>
    <w:rPr>
      <w:kern w:val="0"/>
      <w:sz w:val="24"/>
    </w:rPr>
  </w:style>
  <w:style w:type="paragraph" w:customStyle="1" w:styleId="TableTextCharCharChar">
    <w:name w:val="Table Text Char Char Char"/>
    <w:rsid w:val="000D09E2"/>
    <w:pPr>
      <w:snapToGrid w:val="0"/>
      <w:spacing w:before="80" w:after="80"/>
    </w:pPr>
    <w:rPr>
      <w:rFonts w:ascii="Arial" w:hAnsi="Arial"/>
      <w:kern w:val="2"/>
      <w:sz w:val="18"/>
    </w:rPr>
  </w:style>
  <w:style w:type="paragraph" w:customStyle="1" w:styleId="affff2">
    <w:name w:val="È±Ê¡ÎÄ±¾"/>
    <w:basedOn w:val="a"/>
    <w:rsid w:val="000D09E2"/>
    <w:pPr>
      <w:widowControl/>
      <w:overflowPunct w:val="0"/>
      <w:autoSpaceDE w:val="0"/>
      <w:autoSpaceDN w:val="0"/>
      <w:adjustRightInd w:val="0"/>
      <w:jc w:val="left"/>
      <w:textAlignment w:val="baseline"/>
    </w:pPr>
    <w:rPr>
      <w:kern w:val="0"/>
      <w:sz w:val="24"/>
    </w:rPr>
  </w:style>
  <w:style w:type="paragraph" w:styleId="affff3">
    <w:name w:val="Revision"/>
    <w:rsid w:val="000D09E2"/>
    <w:rPr>
      <w:kern w:val="2"/>
      <w:sz w:val="21"/>
    </w:rPr>
  </w:style>
  <w:style w:type="paragraph" w:customStyle="1" w:styleId="tabletext">
    <w:name w:val="tabletext"/>
    <w:basedOn w:val="a"/>
    <w:rsid w:val="000D09E2"/>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rsid w:val="000D09E2"/>
    <w:pPr>
      <w:snapToGrid w:val="0"/>
      <w:spacing w:before="80" w:after="80"/>
    </w:pPr>
    <w:rPr>
      <w:rFonts w:ascii="Arial" w:hAnsi="Arial"/>
      <w:kern w:val="2"/>
      <w:sz w:val="18"/>
    </w:rPr>
  </w:style>
  <w:style w:type="paragraph" w:customStyle="1" w:styleId="INFeature">
    <w:name w:val="IN Feature"/>
    <w:next w:val="INStep"/>
    <w:rsid w:val="000D09E2"/>
    <w:pPr>
      <w:keepNext/>
      <w:keepLines/>
      <w:spacing w:before="240" w:after="240"/>
      <w:outlineLvl w:val="7"/>
    </w:pPr>
    <w:rPr>
      <w:rFonts w:ascii="Arial" w:eastAsia="黑体" w:hAnsi="Arial"/>
      <w:sz w:val="21"/>
    </w:rPr>
  </w:style>
  <w:style w:type="paragraph" w:customStyle="1" w:styleId="affff4">
    <w:name w:val="简单回函地址"/>
    <w:basedOn w:val="a"/>
    <w:rsid w:val="000D09E2"/>
    <w:pPr>
      <w:adjustRightInd w:val="0"/>
      <w:snapToGrid w:val="0"/>
      <w:spacing w:line="360" w:lineRule="auto"/>
    </w:pPr>
    <w:rPr>
      <w:sz w:val="24"/>
    </w:rPr>
  </w:style>
  <w:style w:type="paragraph" w:customStyle="1" w:styleId="ItemList">
    <w:name w:val="Item List"/>
    <w:rsid w:val="000D09E2"/>
    <w:pPr>
      <w:tabs>
        <w:tab w:val="left" w:pos="1644"/>
      </w:tabs>
      <w:spacing w:line="300" w:lineRule="auto"/>
      <w:ind w:left="1644" w:hanging="510"/>
      <w:jc w:val="both"/>
    </w:pPr>
    <w:rPr>
      <w:rFonts w:ascii="Arial" w:hAnsi="Arial"/>
      <w:sz w:val="21"/>
    </w:rPr>
  </w:style>
  <w:style w:type="paragraph" w:customStyle="1" w:styleId="2b">
    <w:name w:val="附录2"/>
    <w:basedOn w:val="a"/>
    <w:next w:val="a"/>
    <w:rsid w:val="000D09E2"/>
    <w:pPr>
      <w:tabs>
        <w:tab w:val="left" w:pos="420"/>
        <w:tab w:val="left" w:pos="624"/>
      </w:tabs>
      <w:ind w:left="420" w:hanging="420"/>
      <w:outlineLvl w:val="1"/>
    </w:pPr>
    <w:rPr>
      <w:rFonts w:ascii="黑体" w:eastAsia="黑体" w:hAnsi="黑体"/>
      <w:b/>
      <w:sz w:val="32"/>
    </w:rPr>
  </w:style>
  <w:style w:type="paragraph" w:customStyle="1" w:styleId="46">
    <w:name w:val="正文4"/>
    <w:basedOn w:val="a"/>
    <w:rsid w:val="000D09E2"/>
    <w:pPr>
      <w:tabs>
        <w:tab w:val="left" w:pos="1275"/>
      </w:tabs>
      <w:spacing w:before="60" w:after="60" w:line="360" w:lineRule="auto"/>
      <w:ind w:leftChars="400" w:left="820" w:hanging="705"/>
    </w:pPr>
    <w:rPr>
      <w:sz w:val="24"/>
    </w:rPr>
  </w:style>
  <w:style w:type="paragraph" w:customStyle="1" w:styleId="1b">
    <w:name w:val="文本1"/>
    <w:basedOn w:val="a"/>
    <w:rsid w:val="000D09E2"/>
    <w:pPr>
      <w:adjustRightInd w:val="0"/>
      <w:spacing w:line="312" w:lineRule="atLeast"/>
      <w:jc w:val="center"/>
      <w:textAlignment w:val="baseline"/>
    </w:pPr>
    <w:rPr>
      <w:kern w:val="0"/>
      <w:sz w:val="18"/>
    </w:rPr>
  </w:style>
  <w:style w:type="paragraph" w:customStyle="1" w:styleId="affff5">
    <w:name w:val="一级条标题"/>
    <w:next w:val="aff4"/>
    <w:qFormat/>
    <w:rsid w:val="000D09E2"/>
    <w:pPr>
      <w:tabs>
        <w:tab w:val="left" w:pos="1040"/>
      </w:tabs>
      <w:spacing w:beforeLines="50" w:afterLines="50"/>
      <w:ind w:left="1040" w:hanging="420"/>
      <w:outlineLvl w:val="2"/>
    </w:pPr>
    <w:rPr>
      <w:rFonts w:ascii="黑体" w:eastAsia="黑体"/>
      <w:sz w:val="21"/>
      <w:szCs w:val="21"/>
    </w:rPr>
  </w:style>
  <w:style w:type="paragraph" w:customStyle="1" w:styleId="Note">
    <w:name w:val="Note"/>
    <w:basedOn w:val="a"/>
    <w:rsid w:val="000D09E2"/>
    <w:pPr>
      <w:pBdr>
        <w:top w:val="single" w:sz="12" w:space="3" w:color="auto"/>
        <w:bottom w:val="single" w:sz="12" w:space="3" w:color="auto"/>
      </w:pBdr>
      <w:spacing w:line="360" w:lineRule="auto"/>
    </w:pPr>
    <w:rPr>
      <w:sz w:val="24"/>
    </w:rPr>
  </w:style>
  <w:style w:type="paragraph" w:customStyle="1" w:styleId="affff6">
    <w:name w:val="普通正文"/>
    <w:basedOn w:val="a"/>
    <w:rsid w:val="000D09E2"/>
    <w:pPr>
      <w:adjustRightInd w:val="0"/>
      <w:spacing w:before="120" w:after="120" w:line="360" w:lineRule="auto"/>
      <w:ind w:firstLine="480"/>
      <w:jc w:val="left"/>
      <w:textAlignment w:val="baseline"/>
    </w:pPr>
    <w:rPr>
      <w:rFonts w:ascii="Arial" w:hAnsi="Arial"/>
      <w:kern w:val="0"/>
      <w:sz w:val="24"/>
    </w:rPr>
  </w:style>
  <w:style w:type="paragraph" w:customStyle="1" w:styleId="TableTextCharChar">
    <w:name w:val="Table Text Char Char"/>
    <w:rsid w:val="000D09E2"/>
    <w:pPr>
      <w:snapToGrid w:val="0"/>
      <w:spacing w:before="80" w:after="80"/>
    </w:pPr>
    <w:rPr>
      <w:rFonts w:ascii="Arial" w:hAnsi="Arial"/>
      <w:kern w:val="2"/>
      <w:sz w:val="18"/>
    </w:rPr>
  </w:style>
  <w:style w:type="paragraph" w:customStyle="1" w:styleId="ParaCharCharCharCharCharCharChar">
    <w:name w:val="默认段落字体 Para Char Char Char Char Char Char Char"/>
    <w:basedOn w:val="a"/>
    <w:rsid w:val="000D09E2"/>
    <w:rPr>
      <w:rFonts w:ascii="Tahoma" w:hAnsi="Tahoma"/>
      <w:sz w:val="24"/>
    </w:rPr>
  </w:style>
  <w:style w:type="paragraph" w:customStyle="1" w:styleId="CharCharCharChar0">
    <w:name w:val="文档正文 Char Char Char Char"/>
    <w:basedOn w:val="a"/>
    <w:rsid w:val="000D09E2"/>
    <w:pPr>
      <w:adjustRightInd w:val="0"/>
      <w:spacing w:line="440" w:lineRule="exact"/>
      <w:ind w:firstLine="420"/>
      <w:textAlignment w:val="baseline"/>
    </w:pPr>
    <w:rPr>
      <w:rFonts w:ascii="Arial Narrow" w:hAnsi="Arial Narrow"/>
      <w:kern w:val="0"/>
      <w:sz w:val="24"/>
    </w:rPr>
  </w:style>
  <w:style w:type="paragraph" w:customStyle="1" w:styleId="Char9">
    <w:name w:val="正文格式 Char"/>
    <w:basedOn w:val="a"/>
    <w:rsid w:val="000D09E2"/>
    <w:pPr>
      <w:widowControl/>
      <w:adjustRightInd w:val="0"/>
      <w:spacing w:line="440" w:lineRule="atLeast"/>
      <w:ind w:firstLine="510"/>
      <w:textAlignment w:val="baseline"/>
    </w:pPr>
    <w:rPr>
      <w:kern w:val="0"/>
      <w:sz w:val="24"/>
    </w:rPr>
  </w:style>
  <w:style w:type="paragraph" w:customStyle="1" w:styleId="affff7">
    <w:name w:val="图标"/>
    <w:basedOn w:val="a"/>
    <w:next w:val="a"/>
    <w:rsid w:val="000D09E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
    <w:name w:val="Char Char1 Char Char Char Char Char Char Char Char"/>
    <w:basedOn w:val="a"/>
    <w:rsid w:val="000D09E2"/>
    <w:pPr>
      <w:widowControl/>
      <w:spacing w:after="160" w:line="240" w:lineRule="exact"/>
      <w:jc w:val="left"/>
    </w:pPr>
    <w:rPr>
      <w:rFonts w:ascii="Verdana" w:hAnsi="Verdana"/>
      <w:kern w:val="0"/>
      <w:sz w:val="20"/>
      <w:lang w:eastAsia="en-US"/>
    </w:rPr>
  </w:style>
  <w:style w:type="paragraph" w:customStyle="1" w:styleId="xl23">
    <w:name w:val="xl23"/>
    <w:basedOn w:val="a"/>
    <w:rsid w:val="000D09E2"/>
    <w:pPr>
      <w:widowControl/>
      <w:spacing w:before="100" w:beforeAutospacing="1" w:after="100" w:afterAutospacing="1" w:line="360" w:lineRule="auto"/>
      <w:textAlignment w:val="top"/>
    </w:pPr>
    <w:rPr>
      <w:kern w:val="0"/>
      <w:sz w:val="24"/>
    </w:rPr>
  </w:style>
  <w:style w:type="paragraph" w:customStyle="1" w:styleId="16615">
    <w:name w:val="样式 标题 1 + 居中 段前: 6 磅 段后: 6 磅 行距: 1.5 倍行距"/>
    <w:basedOn w:val="1"/>
    <w:rsid w:val="000D09E2"/>
    <w:pPr>
      <w:keepLines/>
      <w:tabs>
        <w:tab w:val="clear" w:pos="3360"/>
      </w:tabs>
      <w:adjustRightInd w:val="0"/>
      <w:spacing w:beforeLines="0" w:line="360" w:lineRule="auto"/>
    </w:pPr>
    <w:rPr>
      <w:rFonts w:eastAsia="宋体"/>
      <w:b/>
      <w:kern w:val="44"/>
      <w:sz w:val="32"/>
    </w:rPr>
  </w:style>
  <w:style w:type="character" w:customStyle="1" w:styleId="NormalCharacter">
    <w:name w:val="NormalCharacter"/>
    <w:semiHidden/>
    <w:qFormat/>
    <w:rsid w:val="00927074"/>
  </w:style>
  <w:style w:type="paragraph" w:customStyle="1" w:styleId="p0">
    <w:name w:val="p0"/>
    <w:basedOn w:val="a"/>
    <w:qFormat/>
    <w:rsid w:val="00A50783"/>
    <w:pPr>
      <w:widowControl/>
      <w:jc w:val="left"/>
    </w:pPr>
    <w:rPr>
      <w:rFonts w:cs="宋体"/>
      <w:kern w:val="0"/>
      <w:sz w:val="24"/>
      <w:szCs w:val="24"/>
    </w:rPr>
  </w:style>
  <w:style w:type="paragraph" w:customStyle="1" w:styleId="212">
    <w:name w:val="标题 21"/>
    <w:basedOn w:val="a"/>
    <w:link w:val="2Char1"/>
    <w:autoRedefine/>
    <w:qFormat/>
    <w:rsid w:val="009622DC"/>
    <w:pPr>
      <w:snapToGrid w:val="0"/>
      <w:spacing w:before="48" w:after="48" w:line="500" w:lineRule="exact"/>
      <w:jc w:val="center"/>
      <w:outlineLvl w:val="1"/>
    </w:pPr>
    <w:rPr>
      <w:rFonts w:asciiTheme="minorEastAsia" w:eastAsiaTheme="minorEastAsia" w:hAnsiTheme="minorEastAsia" w:cs="仿宋"/>
      <w:sz w:val="24"/>
      <w:szCs w:val="24"/>
    </w:rPr>
  </w:style>
  <w:style w:type="character" w:customStyle="1" w:styleId="2Char1">
    <w:name w:val="标题 2 Char1"/>
    <w:link w:val="212"/>
    <w:autoRedefine/>
    <w:qFormat/>
    <w:rsid w:val="009622DC"/>
    <w:rPr>
      <w:rFonts w:asciiTheme="minorEastAsia" w:eastAsiaTheme="minorEastAsia" w:hAnsiTheme="minorEastAsia" w:cs="仿宋"/>
      <w:kern w:val="2"/>
      <w:sz w:val="24"/>
      <w:szCs w:val="24"/>
    </w:rPr>
  </w:style>
  <w:style w:type="paragraph" w:customStyle="1" w:styleId="Default">
    <w:name w:val="Default"/>
    <w:next w:val="a"/>
    <w:autoRedefine/>
    <w:semiHidden/>
    <w:qFormat/>
    <w:rsid w:val="00BA45A6"/>
    <w:pPr>
      <w:widowControl w:val="0"/>
      <w:autoSpaceDE w:val="0"/>
      <w:autoSpaceDN w:val="0"/>
    </w:pPr>
    <w:rPr>
      <w:rFonts w:ascii="宋体" w:hAnsi="Times New Roman"/>
      <w:sz w:val="24"/>
    </w:rPr>
  </w:style>
  <w:style w:type="paragraph" w:customStyle="1" w:styleId="null3">
    <w:name w:val="null3"/>
    <w:rsid w:val="00607532"/>
    <w:rPr>
      <w:rFonts w:asciiTheme="minorHAnsi" w:eastAsiaTheme="minorEastAsia" w:hAnsiTheme="minorHAnsi" w:cstheme="minorBidi"/>
    </w:rPr>
  </w:style>
  <w:style w:type="paragraph" w:customStyle="1" w:styleId="TOC71">
    <w:name w:val="TOC 71"/>
    <w:next w:val="a"/>
    <w:autoRedefine/>
    <w:qFormat/>
    <w:rsid w:val="003B78E0"/>
    <w:pPr>
      <w:wordWrap w:val="0"/>
      <w:ind w:left="2550"/>
    </w:pPr>
    <w:rPr>
      <w:rFonts w:ascii="Times New Roman" w:hAnsi="Times New Roman"/>
      <w:color w:val="7030A0"/>
      <w:sz w:val="21"/>
      <w:szCs w:val="22"/>
    </w:rPr>
  </w:style>
</w:styles>
</file>

<file path=word/webSettings.xml><?xml version="1.0" encoding="utf-8"?>
<w:webSettings xmlns:r="http://schemas.openxmlformats.org/officeDocument/2006/relationships" xmlns:w="http://schemas.openxmlformats.org/wordprocessingml/2006/main">
  <w:divs>
    <w:div w:id="49966672">
      <w:bodyDiv w:val="1"/>
      <w:marLeft w:val="0"/>
      <w:marRight w:val="0"/>
      <w:marTop w:val="0"/>
      <w:marBottom w:val="0"/>
      <w:divBdr>
        <w:top w:val="none" w:sz="0" w:space="0" w:color="auto"/>
        <w:left w:val="none" w:sz="0" w:space="0" w:color="auto"/>
        <w:bottom w:val="none" w:sz="0" w:space="0" w:color="auto"/>
        <w:right w:val="none" w:sz="0" w:space="0" w:color="auto"/>
      </w:divBdr>
    </w:div>
    <w:div w:id="203710929">
      <w:bodyDiv w:val="1"/>
      <w:marLeft w:val="0"/>
      <w:marRight w:val="0"/>
      <w:marTop w:val="0"/>
      <w:marBottom w:val="0"/>
      <w:divBdr>
        <w:top w:val="none" w:sz="0" w:space="0" w:color="auto"/>
        <w:left w:val="none" w:sz="0" w:space="0" w:color="auto"/>
        <w:bottom w:val="none" w:sz="0" w:space="0" w:color="auto"/>
        <w:right w:val="none" w:sz="0" w:space="0" w:color="auto"/>
      </w:divBdr>
    </w:div>
    <w:div w:id="235752161">
      <w:bodyDiv w:val="1"/>
      <w:marLeft w:val="0"/>
      <w:marRight w:val="0"/>
      <w:marTop w:val="0"/>
      <w:marBottom w:val="0"/>
      <w:divBdr>
        <w:top w:val="none" w:sz="0" w:space="0" w:color="auto"/>
        <w:left w:val="none" w:sz="0" w:space="0" w:color="auto"/>
        <w:bottom w:val="none" w:sz="0" w:space="0" w:color="auto"/>
        <w:right w:val="none" w:sz="0" w:space="0" w:color="auto"/>
      </w:divBdr>
    </w:div>
    <w:div w:id="238713796">
      <w:bodyDiv w:val="1"/>
      <w:marLeft w:val="0"/>
      <w:marRight w:val="0"/>
      <w:marTop w:val="0"/>
      <w:marBottom w:val="0"/>
      <w:divBdr>
        <w:top w:val="none" w:sz="0" w:space="0" w:color="auto"/>
        <w:left w:val="none" w:sz="0" w:space="0" w:color="auto"/>
        <w:bottom w:val="none" w:sz="0" w:space="0" w:color="auto"/>
        <w:right w:val="none" w:sz="0" w:space="0" w:color="auto"/>
      </w:divBdr>
    </w:div>
    <w:div w:id="374042639">
      <w:bodyDiv w:val="1"/>
      <w:marLeft w:val="0"/>
      <w:marRight w:val="0"/>
      <w:marTop w:val="0"/>
      <w:marBottom w:val="0"/>
      <w:divBdr>
        <w:top w:val="none" w:sz="0" w:space="0" w:color="auto"/>
        <w:left w:val="none" w:sz="0" w:space="0" w:color="auto"/>
        <w:bottom w:val="none" w:sz="0" w:space="0" w:color="auto"/>
        <w:right w:val="none" w:sz="0" w:space="0" w:color="auto"/>
      </w:divBdr>
    </w:div>
    <w:div w:id="492377371">
      <w:bodyDiv w:val="1"/>
      <w:marLeft w:val="0"/>
      <w:marRight w:val="0"/>
      <w:marTop w:val="0"/>
      <w:marBottom w:val="0"/>
      <w:divBdr>
        <w:top w:val="none" w:sz="0" w:space="0" w:color="auto"/>
        <w:left w:val="none" w:sz="0" w:space="0" w:color="auto"/>
        <w:bottom w:val="none" w:sz="0" w:space="0" w:color="auto"/>
        <w:right w:val="none" w:sz="0" w:space="0" w:color="auto"/>
      </w:divBdr>
    </w:div>
    <w:div w:id="944309982">
      <w:bodyDiv w:val="1"/>
      <w:marLeft w:val="0"/>
      <w:marRight w:val="0"/>
      <w:marTop w:val="0"/>
      <w:marBottom w:val="0"/>
      <w:divBdr>
        <w:top w:val="none" w:sz="0" w:space="0" w:color="auto"/>
        <w:left w:val="none" w:sz="0" w:space="0" w:color="auto"/>
        <w:bottom w:val="none" w:sz="0" w:space="0" w:color="auto"/>
        <w:right w:val="none" w:sz="0" w:space="0" w:color="auto"/>
      </w:divBdr>
    </w:div>
    <w:div w:id="1015035814">
      <w:bodyDiv w:val="1"/>
      <w:marLeft w:val="0"/>
      <w:marRight w:val="0"/>
      <w:marTop w:val="0"/>
      <w:marBottom w:val="0"/>
      <w:divBdr>
        <w:top w:val="none" w:sz="0" w:space="0" w:color="auto"/>
        <w:left w:val="none" w:sz="0" w:space="0" w:color="auto"/>
        <w:bottom w:val="none" w:sz="0" w:space="0" w:color="auto"/>
        <w:right w:val="none" w:sz="0" w:space="0" w:color="auto"/>
      </w:divBdr>
    </w:div>
    <w:div w:id="1240402177">
      <w:bodyDiv w:val="1"/>
      <w:marLeft w:val="0"/>
      <w:marRight w:val="0"/>
      <w:marTop w:val="0"/>
      <w:marBottom w:val="0"/>
      <w:divBdr>
        <w:top w:val="none" w:sz="0" w:space="0" w:color="auto"/>
        <w:left w:val="none" w:sz="0" w:space="0" w:color="auto"/>
        <w:bottom w:val="none" w:sz="0" w:space="0" w:color="auto"/>
        <w:right w:val="none" w:sz="0" w:space="0" w:color="auto"/>
      </w:divBdr>
    </w:div>
    <w:div w:id="1281886453">
      <w:bodyDiv w:val="1"/>
      <w:marLeft w:val="0"/>
      <w:marRight w:val="0"/>
      <w:marTop w:val="0"/>
      <w:marBottom w:val="0"/>
      <w:divBdr>
        <w:top w:val="none" w:sz="0" w:space="0" w:color="auto"/>
        <w:left w:val="none" w:sz="0" w:space="0" w:color="auto"/>
        <w:bottom w:val="none" w:sz="0" w:space="0" w:color="auto"/>
        <w:right w:val="none" w:sz="0" w:space="0" w:color="auto"/>
      </w:divBdr>
    </w:div>
    <w:div w:id="1377197614">
      <w:bodyDiv w:val="1"/>
      <w:marLeft w:val="0"/>
      <w:marRight w:val="0"/>
      <w:marTop w:val="0"/>
      <w:marBottom w:val="0"/>
      <w:divBdr>
        <w:top w:val="none" w:sz="0" w:space="0" w:color="auto"/>
        <w:left w:val="none" w:sz="0" w:space="0" w:color="auto"/>
        <w:bottom w:val="none" w:sz="0" w:space="0" w:color="auto"/>
        <w:right w:val="none" w:sz="0" w:space="0" w:color="auto"/>
      </w:divBdr>
    </w:div>
    <w:div w:id="1411341806">
      <w:bodyDiv w:val="1"/>
      <w:marLeft w:val="0"/>
      <w:marRight w:val="0"/>
      <w:marTop w:val="0"/>
      <w:marBottom w:val="0"/>
      <w:divBdr>
        <w:top w:val="none" w:sz="0" w:space="0" w:color="auto"/>
        <w:left w:val="none" w:sz="0" w:space="0" w:color="auto"/>
        <w:bottom w:val="none" w:sz="0" w:space="0" w:color="auto"/>
        <w:right w:val="none" w:sz="0" w:space="0" w:color="auto"/>
      </w:divBdr>
    </w:div>
    <w:div w:id="1516917086">
      <w:bodyDiv w:val="1"/>
      <w:marLeft w:val="0"/>
      <w:marRight w:val="0"/>
      <w:marTop w:val="0"/>
      <w:marBottom w:val="0"/>
      <w:divBdr>
        <w:top w:val="none" w:sz="0" w:space="0" w:color="auto"/>
        <w:left w:val="none" w:sz="0" w:space="0" w:color="auto"/>
        <w:bottom w:val="none" w:sz="0" w:space="0" w:color="auto"/>
        <w:right w:val="none" w:sz="0" w:space="0" w:color="auto"/>
      </w:divBdr>
    </w:div>
    <w:div w:id="1568493317">
      <w:bodyDiv w:val="1"/>
      <w:marLeft w:val="0"/>
      <w:marRight w:val="0"/>
      <w:marTop w:val="0"/>
      <w:marBottom w:val="0"/>
      <w:divBdr>
        <w:top w:val="none" w:sz="0" w:space="0" w:color="auto"/>
        <w:left w:val="none" w:sz="0" w:space="0" w:color="auto"/>
        <w:bottom w:val="none" w:sz="0" w:space="0" w:color="auto"/>
        <w:right w:val="none" w:sz="0" w:space="0" w:color="auto"/>
      </w:divBdr>
    </w:div>
    <w:div w:id="1606116971">
      <w:bodyDiv w:val="1"/>
      <w:marLeft w:val="0"/>
      <w:marRight w:val="0"/>
      <w:marTop w:val="0"/>
      <w:marBottom w:val="0"/>
      <w:divBdr>
        <w:top w:val="none" w:sz="0" w:space="0" w:color="auto"/>
        <w:left w:val="none" w:sz="0" w:space="0" w:color="auto"/>
        <w:bottom w:val="none" w:sz="0" w:space="0" w:color="auto"/>
        <w:right w:val="none" w:sz="0" w:space="0" w:color="auto"/>
      </w:divBdr>
    </w:div>
    <w:div w:id="1612544758">
      <w:bodyDiv w:val="1"/>
      <w:marLeft w:val="0"/>
      <w:marRight w:val="0"/>
      <w:marTop w:val="0"/>
      <w:marBottom w:val="0"/>
      <w:divBdr>
        <w:top w:val="none" w:sz="0" w:space="0" w:color="auto"/>
        <w:left w:val="none" w:sz="0" w:space="0" w:color="auto"/>
        <w:bottom w:val="none" w:sz="0" w:space="0" w:color="auto"/>
        <w:right w:val="none" w:sz="0" w:space="0" w:color="auto"/>
      </w:divBdr>
    </w:div>
    <w:div w:id="1668286701">
      <w:bodyDiv w:val="1"/>
      <w:marLeft w:val="0"/>
      <w:marRight w:val="0"/>
      <w:marTop w:val="0"/>
      <w:marBottom w:val="0"/>
      <w:divBdr>
        <w:top w:val="none" w:sz="0" w:space="0" w:color="auto"/>
        <w:left w:val="none" w:sz="0" w:space="0" w:color="auto"/>
        <w:bottom w:val="none" w:sz="0" w:space="0" w:color="auto"/>
        <w:right w:val="none" w:sz="0" w:space="0" w:color="auto"/>
      </w:divBdr>
    </w:div>
    <w:div w:id="1781295109">
      <w:bodyDiv w:val="1"/>
      <w:marLeft w:val="0"/>
      <w:marRight w:val="0"/>
      <w:marTop w:val="0"/>
      <w:marBottom w:val="0"/>
      <w:divBdr>
        <w:top w:val="none" w:sz="0" w:space="0" w:color="auto"/>
        <w:left w:val="none" w:sz="0" w:space="0" w:color="auto"/>
        <w:bottom w:val="none" w:sz="0" w:space="0" w:color="auto"/>
        <w:right w:val="none" w:sz="0" w:space="0" w:color="auto"/>
      </w:divBdr>
    </w:div>
    <w:div w:id="1982542587">
      <w:bodyDiv w:val="1"/>
      <w:marLeft w:val="0"/>
      <w:marRight w:val="0"/>
      <w:marTop w:val="0"/>
      <w:marBottom w:val="0"/>
      <w:divBdr>
        <w:top w:val="none" w:sz="0" w:space="0" w:color="auto"/>
        <w:left w:val="none" w:sz="0" w:space="0" w:color="auto"/>
        <w:bottom w:val="none" w:sz="0" w:space="0" w:color="auto"/>
        <w:right w:val="none" w:sz="0" w:space="0" w:color="auto"/>
      </w:divBdr>
    </w:div>
    <w:div w:id="2072774833">
      <w:bodyDiv w:val="1"/>
      <w:marLeft w:val="0"/>
      <w:marRight w:val="0"/>
      <w:marTop w:val="0"/>
      <w:marBottom w:val="0"/>
      <w:divBdr>
        <w:top w:val="none" w:sz="0" w:space="0" w:color="auto"/>
        <w:left w:val="none" w:sz="0" w:space="0" w:color="auto"/>
        <w:bottom w:val="none" w:sz="0" w:space="0" w:color="auto"/>
        <w:right w:val="none" w:sz="0" w:space="0" w:color="auto"/>
      </w:divBdr>
    </w:div>
    <w:div w:id="21097378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34</Pages>
  <Words>2765</Words>
  <Characters>15763</Characters>
  <Application>Microsoft Office Word</Application>
  <DocSecurity>0</DocSecurity>
  <Lines>131</Lines>
  <Paragraphs>36</Paragraphs>
  <ScaleCrop>false</ScaleCrop>
  <Company>Microsoft</Company>
  <LinksUpToDate>false</LinksUpToDate>
  <CharactersWithSpaces>18492</CharactersWithSpaces>
  <SharedDoc>false</SharedDoc>
  <HLinks>
    <vt:vector size="252" baseType="variant">
      <vt:variant>
        <vt:i4>1376311</vt:i4>
      </vt:variant>
      <vt:variant>
        <vt:i4>248</vt:i4>
      </vt:variant>
      <vt:variant>
        <vt:i4>0</vt:i4>
      </vt:variant>
      <vt:variant>
        <vt:i4>5</vt:i4>
      </vt:variant>
      <vt:variant>
        <vt:lpwstr/>
      </vt:variant>
      <vt:variant>
        <vt:lpwstr>_Toc24569696</vt:lpwstr>
      </vt:variant>
      <vt:variant>
        <vt:i4>1441847</vt:i4>
      </vt:variant>
      <vt:variant>
        <vt:i4>242</vt:i4>
      </vt:variant>
      <vt:variant>
        <vt:i4>0</vt:i4>
      </vt:variant>
      <vt:variant>
        <vt:i4>5</vt:i4>
      </vt:variant>
      <vt:variant>
        <vt:lpwstr/>
      </vt:variant>
      <vt:variant>
        <vt:lpwstr>_Toc24569695</vt:lpwstr>
      </vt:variant>
      <vt:variant>
        <vt:i4>1507383</vt:i4>
      </vt:variant>
      <vt:variant>
        <vt:i4>236</vt:i4>
      </vt:variant>
      <vt:variant>
        <vt:i4>0</vt:i4>
      </vt:variant>
      <vt:variant>
        <vt:i4>5</vt:i4>
      </vt:variant>
      <vt:variant>
        <vt:lpwstr/>
      </vt:variant>
      <vt:variant>
        <vt:lpwstr>_Toc24569694</vt:lpwstr>
      </vt:variant>
      <vt:variant>
        <vt:i4>1048631</vt:i4>
      </vt:variant>
      <vt:variant>
        <vt:i4>230</vt:i4>
      </vt:variant>
      <vt:variant>
        <vt:i4>0</vt:i4>
      </vt:variant>
      <vt:variant>
        <vt:i4>5</vt:i4>
      </vt:variant>
      <vt:variant>
        <vt:lpwstr/>
      </vt:variant>
      <vt:variant>
        <vt:lpwstr>_Toc24569693</vt:lpwstr>
      </vt:variant>
      <vt:variant>
        <vt:i4>1114167</vt:i4>
      </vt:variant>
      <vt:variant>
        <vt:i4>224</vt:i4>
      </vt:variant>
      <vt:variant>
        <vt:i4>0</vt:i4>
      </vt:variant>
      <vt:variant>
        <vt:i4>5</vt:i4>
      </vt:variant>
      <vt:variant>
        <vt:lpwstr/>
      </vt:variant>
      <vt:variant>
        <vt:lpwstr>_Toc24569692</vt:lpwstr>
      </vt:variant>
      <vt:variant>
        <vt:i4>1179703</vt:i4>
      </vt:variant>
      <vt:variant>
        <vt:i4>218</vt:i4>
      </vt:variant>
      <vt:variant>
        <vt:i4>0</vt:i4>
      </vt:variant>
      <vt:variant>
        <vt:i4>5</vt:i4>
      </vt:variant>
      <vt:variant>
        <vt:lpwstr/>
      </vt:variant>
      <vt:variant>
        <vt:lpwstr>_Toc24569691</vt:lpwstr>
      </vt:variant>
      <vt:variant>
        <vt:i4>1245239</vt:i4>
      </vt:variant>
      <vt:variant>
        <vt:i4>212</vt:i4>
      </vt:variant>
      <vt:variant>
        <vt:i4>0</vt:i4>
      </vt:variant>
      <vt:variant>
        <vt:i4>5</vt:i4>
      </vt:variant>
      <vt:variant>
        <vt:lpwstr/>
      </vt:variant>
      <vt:variant>
        <vt:lpwstr>_Toc24569690</vt:lpwstr>
      </vt:variant>
      <vt:variant>
        <vt:i4>1703990</vt:i4>
      </vt:variant>
      <vt:variant>
        <vt:i4>206</vt:i4>
      </vt:variant>
      <vt:variant>
        <vt:i4>0</vt:i4>
      </vt:variant>
      <vt:variant>
        <vt:i4>5</vt:i4>
      </vt:variant>
      <vt:variant>
        <vt:lpwstr/>
      </vt:variant>
      <vt:variant>
        <vt:lpwstr>_Toc24569689</vt:lpwstr>
      </vt:variant>
      <vt:variant>
        <vt:i4>1769526</vt:i4>
      </vt:variant>
      <vt:variant>
        <vt:i4>200</vt:i4>
      </vt:variant>
      <vt:variant>
        <vt:i4>0</vt:i4>
      </vt:variant>
      <vt:variant>
        <vt:i4>5</vt:i4>
      </vt:variant>
      <vt:variant>
        <vt:lpwstr/>
      </vt:variant>
      <vt:variant>
        <vt:lpwstr>_Toc24569688</vt:lpwstr>
      </vt:variant>
      <vt:variant>
        <vt:i4>1310774</vt:i4>
      </vt:variant>
      <vt:variant>
        <vt:i4>194</vt:i4>
      </vt:variant>
      <vt:variant>
        <vt:i4>0</vt:i4>
      </vt:variant>
      <vt:variant>
        <vt:i4>5</vt:i4>
      </vt:variant>
      <vt:variant>
        <vt:lpwstr/>
      </vt:variant>
      <vt:variant>
        <vt:lpwstr>_Toc24569687</vt:lpwstr>
      </vt:variant>
      <vt:variant>
        <vt:i4>1376310</vt:i4>
      </vt:variant>
      <vt:variant>
        <vt:i4>188</vt:i4>
      </vt:variant>
      <vt:variant>
        <vt:i4>0</vt:i4>
      </vt:variant>
      <vt:variant>
        <vt:i4>5</vt:i4>
      </vt:variant>
      <vt:variant>
        <vt:lpwstr/>
      </vt:variant>
      <vt:variant>
        <vt:lpwstr>_Toc24569686</vt:lpwstr>
      </vt:variant>
      <vt:variant>
        <vt:i4>1441846</vt:i4>
      </vt:variant>
      <vt:variant>
        <vt:i4>182</vt:i4>
      </vt:variant>
      <vt:variant>
        <vt:i4>0</vt:i4>
      </vt:variant>
      <vt:variant>
        <vt:i4>5</vt:i4>
      </vt:variant>
      <vt:variant>
        <vt:lpwstr/>
      </vt:variant>
      <vt:variant>
        <vt:lpwstr>_Toc24569685</vt:lpwstr>
      </vt:variant>
      <vt:variant>
        <vt:i4>1507382</vt:i4>
      </vt:variant>
      <vt:variant>
        <vt:i4>176</vt:i4>
      </vt:variant>
      <vt:variant>
        <vt:i4>0</vt:i4>
      </vt:variant>
      <vt:variant>
        <vt:i4>5</vt:i4>
      </vt:variant>
      <vt:variant>
        <vt:lpwstr/>
      </vt:variant>
      <vt:variant>
        <vt:lpwstr>_Toc24569684</vt:lpwstr>
      </vt:variant>
      <vt:variant>
        <vt:i4>1048630</vt:i4>
      </vt:variant>
      <vt:variant>
        <vt:i4>170</vt:i4>
      </vt:variant>
      <vt:variant>
        <vt:i4>0</vt:i4>
      </vt:variant>
      <vt:variant>
        <vt:i4>5</vt:i4>
      </vt:variant>
      <vt:variant>
        <vt:lpwstr/>
      </vt:variant>
      <vt:variant>
        <vt:lpwstr>_Toc24569683</vt:lpwstr>
      </vt:variant>
      <vt:variant>
        <vt:i4>1114166</vt:i4>
      </vt:variant>
      <vt:variant>
        <vt:i4>164</vt:i4>
      </vt:variant>
      <vt:variant>
        <vt:i4>0</vt:i4>
      </vt:variant>
      <vt:variant>
        <vt:i4>5</vt:i4>
      </vt:variant>
      <vt:variant>
        <vt:lpwstr/>
      </vt:variant>
      <vt:variant>
        <vt:lpwstr>_Toc24569682</vt:lpwstr>
      </vt:variant>
      <vt:variant>
        <vt:i4>1179702</vt:i4>
      </vt:variant>
      <vt:variant>
        <vt:i4>158</vt:i4>
      </vt:variant>
      <vt:variant>
        <vt:i4>0</vt:i4>
      </vt:variant>
      <vt:variant>
        <vt:i4>5</vt:i4>
      </vt:variant>
      <vt:variant>
        <vt:lpwstr/>
      </vt:variant>
      <vt:variant>
        <vt:lpwstr>_Toc24569681</vt:lpwstr>
      </vt:variant>
      <vt:variant>
        <vt:i4>1245238</vt:i4>
      </vt:variant>
      <vt:variant>
        <vt:i4>152</vt:i4>
      </vt:variant>
      <vt:variant>
        <vt:i4>0</vt:i4>
      </vt:variant>
      <vt:variant>
        <vt:i4>5</vt:i4>
      </vt:variant>
      <vt:variant>
        <vt:lpwstr/>
      </vt:variant>
      <vt:variant>
        <vt:lpwstr>_Toc24569680</vt:lpwstr>
      </vt:variant>
      <vt:variant>
        <vt:i4>1703993</vt:i4>
      </vt:variant>
      <vt:variant>
        <vt:i4>146</vt:i4>
      </vt:variant>
      <vt:variant>
        <vt:i4>0</vt:i4>
      </vt:variant>
      <vt:variant>
        <vt:i4>5</vt:i4>
      </vt:variant>
      <vt:variant>
        <vt:lpwstr/>
      </vt:variant>
      <vt:variant>
        <vt:lpwstr>_Toc24569679</vt:lpwstr>
      </vt:variant>
      <vt:variant>
        <vt:i4>1769529</vt:i4>
      </vt:variant>
      <vt:variant>
        <vt:i4>140</vt:i4>
      </vt:variant>
      <vt:variant>
        <vt:i4>0</vt:i4>
      </vt:variant>
      <vt:variant>
        <vt:i4>5</vt:i4>
      </vt:variant>
      <vt:variant>
        <vt:lpwstr/>
      </vt:variant>
      <vt:variant>
        <vt:lpwstr>_Toc24569678</vt:lpwstr>
      </vt:variant>
      <vt:variant>
        <vt:i4>1310777</vt:i4>
      </vt:variant>
      <vt:variant>
        <vt:i4>134</vt:i4>
      </vt:variant>
      <vt:variant>
        <vt:i4>0</vt:i4>
      </vt:variant>
      <vt:variant>
        <vt:i4>5</vt:i4>
      </vt:variant>
      <vt:variant>
        <vt:lpwstr/>
      </vt:variant>
      <vt:variant>
        <vt:lpwstr>_Toc24569677</vt:lpwstr>
      </vt:variant>
      <vt:variant>
        <vt:i4>1376313</vt:i4>
      </vt:variant>
      <vt:variant>
        <vt:i4>128</vt:i4>
      </vt:variant>
      <vt:variant>
        <vt:i4>0</vt:i4>
      </vt:variant>
      <vt:variant>
        <vt:i4>5</vt:i4>
      </vt:variant>
      <vt:variant>
        <vt:lpwstr/>
      </vt:variant>
      <vt:variant>
        <vt:lpwstr>_Toc24569676</vt:lpwstr>
      </vt:variant>
      <vt:variant>
        <vt:i4>1441849</vt:i4>
      </vt:variant>
      <vt:variant>
        <vt:i4>122</vt:i4>
      </vt:variant>
      <vt:variant>
        <vt:i4>0</vt:i4>
      </vt:variant>
      <vt:variant>
        <vt:i4>5</vt:i4>
      </vt:variant>
      <vt:variant>
        <vt:lpwstr/>
      </vt:variant>
      <vt:variant>
        <vt:lpwstr>_Toc24569675</vt:lpwstr>
      </vt:variant>
      <vt:variant>
        <vt:i4>1507385</vt:i4>
      </vt:variant>
      <vt:variant>
        <vt:i4>116</vt:i4>
      </vt:variant>
      <vt:variant>
        <vt:i4>0</vt:i4>
      </vt:variant>
      <vt:variant>
        <vt:i4>5</vt:i4>
      </vt:variant>
      <vt:variant>
        <vt:lpwstr/>
      </vt:variant>
      <vt:variant>
        <vt:lpwstr>_Toc24569674</vt:lpwstr>
      </vt:variant>
      <vt:variant>
        <vt:i4>1048633</vt:i4>
      </vt:variant>
      <vt:variant>
        <vt:i4>110</vt:i4>
      </vt:variant>
      <vt:variant>
        <vt:i4>0</vt:i4>
      </vt:variant>
      <vt:variant>
        <vt:i4>5</vt:i4>
      </vt:variant>
      <vt:variant>
        <vt:lpwstr/>
      </vt:variant>
      <vt:variant>
        <vt:lpwstr>_Toc24569673</vt:lpwstr>
      </vt:variant>
      <vt:variant>
        <vt:i4>1114169</vt:i4>
      </vt:variant>
      <vt:variant>
        <vt:i4>104</vt:i4>
      </vt:variant>
      <vt:variant>
        <vt:i4>0</vt:i4>
      </vt:variant>
      <vt:variant>
        <vt:i4>5</vt:i4>
      </vt:variant>
      <vt:variant>
        <vt:lpwstr/>
      </vt:variant>
      <vt:variant>
        <vt:lpwstr>_Toc24569672</vt:lpwstr>
      </vt:variant>
      <vt:variant>
        <vt:i4>1179705</vt:i4>
      </vt:variant>
      <vt:variant>
        <vt:i4>98</vt:i4>
      </vt:variant>
      <vt:variant>
        <vt:i4>0</vt:i4>
      </vt:variant>
      <vt:variant>
        <vt:i4>5</vt:i4>
      </vt:variant>
      <vt:variant>
        <vt:lpwstr/>
      </vt:variant>
      <vt:variant>
        <vt:lpwstr>_Toc24569671</vt:lpwstr>
      </vt:variant>
      <vt:variant>
        <vt:i4>1245241</vt:i4>
      </vt:variant>
      <vt:variant>
        <vt:i4>92</vt:i4>
      </vt:variant>
      <vt:variant>
        <vt:i4>0</vt:i4>
      </vt:variant>
      <vt:variant>
        <vt:i4>5</vt:i4>
      </vt:variant>
      <vt:variant>
        <vt:lpwstr/>
      </vt:variant>
      <vt:variant>
        <vt:lpwstr>_Toc24569670</vt:lpwstr>
      </vt:variant>
      <vt:variant>
        <vt:i4>1703992</vt:i4>
      </vt:variant>
      <vt:variant>
        <vt:i4>86</vt:i4>
      </vt:variant>
      <vt:variant>
        <vt:i4>0</vt:i4>
      </vt:variant>
      <vt:variant>
        <vt:i4>5</vt:i4>
      </vt:variant>
      <vt:variant>
        <vt:lpwstr/>
      </vt:variant>
      <vt:variant>
        <vt:lpwstr>_Toc24569669</vt:lpwstr>
      </vt:variant>
      <vt:variant>
        <vt:i4>1769528</vt:i4>
      </vt:variant>
      <vt:variant>
        <vt:i4>80</vt:i4>
      </vt:variant>
      <vt:variant>
        <vt:i4>0</vt:i4>
      </vt:variant>
      <vt:variant>
        <vt:i4>5</vt:i4>
      </vt:variant>
      <vt:variant>
        <vt:lpwstr/>
      </vt:variant>
      <vt:variant>
        <vt:lpwstr>_Toc24569668</vt:lpwstr>
      </vt:variant>
      <vt:variant>
        <vt:i4>1310776</vt:i4>
      </vt:variant>
      <vt:variant>
        <vt:i4>74</vt:i4>
      </vt:variant>
      <vt:variant>
        <vt:i4>0</vt:i4>
      </vt:variant>
      <vt:variant>
        <vt:i4>5</vt:i4>
      </vt:variant>
      <vt:variant>
        <vt:lpwstr/>
      </vt:variant>
      <vt:variant>
        <vt:lpwstr>_Toc24569667</vt:lpwstr>
      </vt:variant>
      <vt:variant>
        <vt:i4>1376312</vt:i4>
      </vt:variant>
      <vt:variant>
        <vt:i4>68</vt:i4>
      </vt:variant>
      <vt:variant>
        <vt:i4>0</vt:i4>
      </vt:variant>
      <vt:variant>
        <vt:i4>5</vt:i4>
      </vt:variant>
      <vt:variant>
        <vt:lpwstr/>
      </vt:variant>
      <vt:variant>
        <vt:lpwstr>_Toc24569666</vt:lpwstr>
      </vt:variant>
      <vt:variant>
        <vt:i4>1441848</vt:i4>
      </vt:variant>
      <vt:variant>
        <vt:i4>62</vt:i4>
      </vt:variant>
      <vt:variant>
        <vt:i4>0</vt:i4>
      </vt:variant>
      <vt:variant>
        <vt:i4>5</vt:i4>
      </vt:variant>
      <vt:variant>
        <vt:lpwstr/>
      </vt:variant>
      <vt:variant>
        <vt:lpwstr>_Toc24569665</vt:lpwstr>
      </vt:variant>
      <vt:variant>
        <vt:i4>1507384</vt:i4>
      </vt:variant>
      <vt:variant>
        <vt:i4>56</vt:i4>
      </vt:variant>
      <vt:variant>
        <vt:i4>0</vt:i4>
      </vt:variant>
      <vt:variant>
        <vt:i4>5</vt:i4>
      </vt:variant>
      <vt:variant>
        <vt:lpwstr/>
      </vt:variant>
      <vt:variant>
        <vt:lpwstr>_Toc24569664</vt:lpwstr>
      </vt:variant>
      <vt:variant>
        <vt:i4>1048632</vt:i4>
      </vt:variant>
      <vt:variant>
        <vt:i4>50</vt:i4>
      </vt:variant>
      <vt:variant>
        <vt:i4>0</vt:i4>
      </vt:variant>
      <vt:variant>
        <vt:i4>5</vt:i4>
      </vt:variant>
      <vt:variant>
        <vt:lpwstr/>
      </vt:variant>
      <vt:variant>
        <vt:lpwstr>_Toc24569663</vt:lpwstr>
      </vt:variant>
      <vt:variant>
        <vt:i4>1114168</vt:i4>
      </vt:variant>
      <vt:variant>
        <vt:i4>44</vt:i4>
      </vt:variant>
      <vt:variant>
        <vt:i4>0</vt:i4>
      </vt:variant>
      <vt:variant>
        <vt:i4>5</vt:i4>
      </vt:variant>
      <vt:variant>
        <vt:lpwstr/>
      </vt:variant>
      <vt:variant>
        <vt:lpwstr>_Toc24569662</vt:lpwstr>
      </vt:variant>
      <vt:variant>
        <vt:i4>1179704</vt:i4>
      </vt:variant>
      <vt:variant>
        <vt:i4>38</vt:i4>
      </vt:variant>
      <vt:variant>
        <vt:i4>0</vt:i4>
      </vt:variant>
      <vt:variant>
        <vt:i4>5</vt:i4>
      </vt:variant>
      <vt:variant>
        <vt:lpwstr/>
      </vt:variant>
      <vt:variant>
        <vt:lpwstr>_Toc24569661</vt:lpwstr>
      </vt:variant>
      <vt:variant>
        <vt:i4>1245240</vt:i4>
      </vt:variant>
      <vt:variant>
        <vt:i4>32</vt:i4>
      </vt:variant>
      <vt:variant>
        <vt:i4>0</vt:i4>
      </vt:variant>
      <vt:variant>
        <vt:i4>5</vt:i4>
      </vt:variant>
      <vt:variant>
        <vt:lpwstr/>
      </vt:variant>
      <vt:variant>
        <vt:lpwstr>_Toc24569660</vt:lpwstr>
      </vt:variant>
      <vt:variant>
        <vt:i4>1769531</vt:i4>
      </vt:variant>
      <vt:variant>
        <vt:i4>26</vt:i4>
      </vt:variant>
      <vt:variant>
        <vt:i4>0</vt:i4>
      </vt:variant>
      <vt:variant>
        <vt:i4>5</vt:i4>
      </vt:variant>
      <vt:variant>
        <vt:lpwstr/>
      </vt:variant>
      <vt:variant>
        <vt:lpwstr>_Toc24569658</vt:lpwstr>
      </vt:variant>
      <vt:variant>
        <vt:i4>1310779</vt:i4>
      </vt:variant>
      <vt:variant>
        <vt:i4>20</vt:i4>
      </vt:variant>
      <vt:variant>
        <vt:i4>0</vt:i4>
      </vt:variant>
      <vt:variant>
        <vt:i4>5</vt:i4>
      </vt:variant>
      <vt:variant>
        <vt:lpwstr/>
      </vt:variant>
      <vt:variant>
        <vt:lpwstr>_Toc24569657</vt:lpwstr>
      </vt:variant>
      <vt:variant>
        <vt:i4>1376315</vt:i4>
      </vt:variant>
      <vt:variant>
        <vt:i4>14</vt:i4>
      </vt:variant>
      <vt:variant>
        <vt:i4>0</vt:i4>
      </vt:variant>
      <vt:variant>
        <vt:i4>5</vt:i4>
      </vt:variant>
      <vt:variant>
        <vt:lpwstr/>
      </vt:variant>
      <vt:variant>
        <vt:lpwstr>_Toc24569656</vt:lpwstr>
      </vt:variant>
      <vt:variant>
        <vt:i4>1441851</vt:i4>
      </vt:variant>
      <vt:variant>
        <vt:i4>8</vt:i4>
      </vt:variant>
      <vt:variant>
        <vt:i4>0</vt:i4>
      </vt:variant>
      <vt:variant>
        <vt:i4>5</vt:i4>
      </vt:variant>
      <vt:variant>
        <vt:lpwstr/>
      </vt:variant>
      <vt:variant>
        <vt:lpwstr>_Toc24569655</vt:lpwstr>
      </vt:variant>
      <vt:variant>
        <vt:i4>1507387</vt:i4>
      </vt:variant>
      <vt:variant>
        <vt:i4>2</vt:i4>
      </vt:variant>
      <vt:variant>
        <vt:i4>0</vt:i4>
      </vt:variant>
      <vt:variant>
        <vt:i4>5</vt:i4>
      </vt:variant>
      <vt:variant>
        <vt:lpwstr/>
      </vt:variant>
      <vt:variant>
        <vt:lpwstr>_Toc24569654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dc:title>
  <dc:creator>admin</dc:creator>
  <cp:lastModifiedBy>曹心怡</cp:lastModifiedBy>
  <cp:revision>18</cp:revision>
  <cp:lastPrinted>2022-08-18T02:56:00Z</cp:lastPrinted>
  <dcterms:created xsi:type="dcterms:W3CDTF">2025-03-11T07:31:00Z</dcterms:created>
  <dcterms:modified xsi:type="dcterms:W3CDTF">2025-03-18T00:53:00Z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506851602F7646D0ACA2072ED6218C55</vt:lpwstr>
  </property>
</Properties>
</file>