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rPr>
      </w:pPr>
      <w:r>
        <w:rPr>
          <w:rFonts w:hint="eastAsia" w:ascii="宋体" w:hAnsi="宋体"/>
        </w:rPr>
        <w:t xml:space="preserve"> </w:t>
      </w:r>
    </w:p>
    <w:p>
      <w:pPr>
        <w:jc w:val="center"/>
        <w:outlineLvl w:val="0"/>
        <w:rPr>
          <w:rFonts w:ascii="黑体" w:hAnsi="黑体" w:eastAsia="黑体"/>
          <w:b/>
          <w:bCs/>
          <w:color w:val="FF0000"/>
          <w:spacing w:val="80"/>
          <w:sz w:val="44"/>
          <w:szCs w:val="44"/>
        </w:rPr>
      </w:pPr>
    </w:p>
    <w:p>
      <w:pPr>
        <w:jc w:val="center"/>
        <w:outlineLvl w:val="0"/>
        <w:rPr>
          <w:rFonts w:ascii="方正小标宋_GBK" w:hAnsi="方正小标宋_GBK" w:eastAsia="方正小标宋_GBK" w:cs="方正小标宋_GBK"/>
          <w:spacing w:val="80"/>
          <w:sz w:val="96"/>
          <w:szCs w:val="96"/>
        </w:rPr>
      </w:pPr>
      <w:bookmarkStart w:id="0" w:name="_Toc3463"/>
      <w:bookmarkStart w:id="1" w:name="_Toc25458"/>
      <w:bookmarkStart w:id="2" w:name="_Toc317775175"/>
      <w:bookmarkStart w:id="3" w:name="_Toc26820"/>
      <w:bookmarkStart w:id="4" w:name="_Toc313893526"/>
      <w:bookmarkStart w:id="5" w:name="_Toc7625"/>
      <w:bookmarkStart w:id="6" w:name="_Toc18881"/>
      <w:bookmarkStart w:id="7" w:name="_Toc12808"/>
      <w:bookmarkStart w:id="8" w:name="_Toc18159"/>
    </w:p>
    <w:p>
      <w:pPr>
        <w:jc w:val="center"/>
        <w:outlineLvl w:val="0"/>
        <w:rPr>
          <w:rFonts w:hint="eastAsia" w:ascii="方正小标宋_GBK" w:hAnsi="方正小标宋_GBK" w:eastAsia="方正小标宋_GBK" w:cs="方正小标宋_GBK"/>
          <w:spacing w:val="80"/>
          <w:sz w:val="96"/>
          <w:szCs w:val="96"/>
        </w:rPr>
      </w:pPr>
      <w:r>
        <w:rPr>
          <w:rFonts w:hint="eastAsia" w:ascii="方正小标宋_GBK" w:hAnsi="方正小标宋_GBK" w:eastAsia="方正小标宋_GBK" w:cs="方正小标宋_GBK"/>
          <w:spacing w:val="80"/>
          <w:sz w:val="96"/>
          <w:szCs w:val="96"/>
        </w:rPr>
        <w:t>货物网上竞采文件</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360" w:lineRule="auto"/>
        <w:ind w:left="3435" w:leftChars="557" w:hanging="2265" w:hangingChars="708"/>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项目名称：</w:t>
      </w:r>
      <w:r>
        <w:rPr>
          <w:rFonts w:hint="eastAsia" w:ascii="方正小标宋_GBK" w:hAnsi="方正小标宋_GBK" w:eastAsia="方正小标宋_GBK" w:cs="方正小标宋_GBK"/>
          <w:sz w:val="32"/>
          <w:szCs w:val="32"/>
          <w:lang w:val="en-US" w:eastAsia="zh-CN"/>
        </w:rPr>
        <w:t>高拍仪采购</w:t>
      </w:r>
    </w:p>
    <w:p>
      <w:pPr>
        <w:spacing w:line="360" w:lineRule="auto"/>
        <w:ind w:left="3435" w:leftChars="557" w:hanging="2265" w:hangingChars="708"/>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采购单位：</w:t>
      </w:r>
      <w:r>
        <w:rPr>
          <w:rFonts w:hint="eastAsia" w:ascii="方正小标宋_GBK" w:hAnsi="方正小标宋_GBK" w:eastAsia="方正小标宋_GBK" w:cs="方正小标宋_GBK"/>
          <w:sz w:val="32"/>
          <w:szCs w:val="32"/>
          <w:lang w:val="en-US" w:eastAsia="zh-CN"/>
        </w:rPr>
        <w:t>重庆大学附属三峡医院</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val="en-US" w:eastAsia="zh-CN"/>
        </w:rPr>
        <w:t xml:space="preserve">2024 </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val="en-US" w:eastAsia="zh-CN"/>
        </w:rPr>
        <w:t xml:space="preserve"> 4</w:t>
      </w:r>
      <w:bookmarkStart w:id="33" w:name="_GoBack"/>
      <w:bookmarkEnd w:id="33"/>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月</w:t>
      </w:r>
    </w:p>
    <w:p>
      <w:pPr>
        <w:spacing w:line="700" w:lineRule="exact"/>
        <w:ind w:left="3435" w:leftChars="557" w:hanging="2265" w:hangingChars="708"/>
        <w:rPr>
          <w:rFonts w:ascii="方正小标宋_GBK" w:hAnsi="方正小标宋_GBK" w:eastAsia="方正小标宋_GBK" w:cs="方正小标宋_GBK"/>
          <w:sz w:val="32"/>
          <w:szCs w:val="32"/>
        </w:rPr>
      </w:pPr>
    </w:p>
    <w:p>
      <w:pPr>
        <w:widowControl/>
        <w:jc w:val="left"/>
        <w:rPr>
          <w:rFonts w:ascii="宋体" w:hAnsi="宋体" w:cs="宋体"/>
          <w:b/>
          <w:sz w:val="24"/>
          <w:szCs w:val="24"/>
        </w:rPr>
      </w:pPr>
      <w:r>
        <w:rPr>
          <w:rFonts w:ascii="宋体" w:hAnsi="宋体" w:cs="宋体"/>
          <w:sz w:val="24"/>
          <w:szCs w:val="24"/>
        </w:rPr>
        <w:br w:type="page"/>
      </w:r>
    </w:p>
    <w:p>
      <w:pPr>
        <w:pStyle w:val="5"/>
        <w:spacing w:before="0" w:after="0" w:line="312" w:lineRule="auto"/>
        <w:jc w:val="center"/>
        <w:rPr>
          <w:rFonts w:ascii="宋体" w:hAnsi="宋体" w:cs="宋体"/>
          <w:sz w:val="24"/>
          <w:szCs w:val="24"/>
        </w:rPr>
      </w:pP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项目背景</w:t>
      </w:r>
    </w:p>
    <w:p>
      <w:pPr>
        <w:snapToGrid w:val="0"/>
        <w:spacing w:line="360" w:lineRule="auto"/>
        <w:ind w:firstLine="640" w:firstLineChars="200"/>
        <w:rPr>
          <w:rFonts w:hint="default"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我院正在平湖院区、百安院区、江南院区、铁峰山院区实施可信病案归档系统，基于我院信息化基础，已实现大部分病历内容的无纸化归档，为了实现少数遗留纸质文档的无纸化，需要购买一批高拍仪设备，该设备需实现纸质文档的一秒钟高速扫描，具有OCR文字识别功能，可以将扫描的图片识别转换成可编辑的word文档，还能进行拍照、录像、复印、网络无纸传真、制作电子书、裁边扶正等功能，同时与我院使用的可信病案归档系统兼容对接，数据采集质量、传输速度满足系统平台要求。</w:t>
      </w: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rPr>
      </w:pPr>
      <w:r>
        <w:rPr>
          <w:rFonts w:hint="eastAsia" w:ascii="方正小标宋_GBK" w:hAnsi="方正小标宋_GBK" w:eastAsia="方正小标宋_GBK" w:cs="方正小标宋_GBK"/>
          <w:szCs w:val="32"/>
        </w:rPr>
        <w:t>采购内容</w:t>
      </w:r>
      <w:bookmarkEnd w:id="0"/>
      <w:bookmarkEnd w:id="1"/>
      <w:bookmarkEnd w:id="2"/>
      <w:bookmarkEnd w:id="3"/>
      <w:bookmarkEnd w:id="4"/>
      <w:bookmarkEnd w:id="5"/>
      <w:bookmarkEnd w:id="6"/>
      <w:bookmarkEnd w:id="7"/>
      <w:bookmarkEnd w:id="8"/>
    </w:p>
    <w:tbl>
      <w:tblPr>
        <w:tblStyle w:val="57"/>
        <w:tblW w:w="10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2624"/>
        <w:gridCol w:w="2085"/>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3345"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项目名称</w:t>
            </w:r>
          </w:p>
        </w:tc>
        <w:tc>
          <w:tcPr>
            <w:tcW w:w="2624" w:type="dxa"/>
            <w:tcBorders>
              <w:top w:val="single" w:color="auto" w:sz="4" w:space="0"/>
              <w:left w:val="single" w:color="auto" w:sz="4" w:space="0"/>
              <w:right w:val="single" w:color="auto" w:sz="4" w:space="0"/>
            </w:tcBorders>
            <w:vAlign w:val="center"/>
          </w:tcPr>
          <w:p>
            <w:pPr>
              <w:spacing w:line="360" w:lineRule="auto"/>
              <w:jc w:val="center"/>
              <w:rPr>
                <w:rFonts w:hint="eastAsia" w:ascii="方正仿宋_GBK" w:hAnsi="方正仿宋_GBK" w:eastAsia="方正仿宋_GBK" w:cs="方正仿宋_GBK"/>
                <w:b w:val="0"/>
                <w:bCs w:val="0"/>
                <w:kern w:val="0"/>
                <w:sz w:val="32"/>
                <w:szCs w:val="32"/>
                <w:lang w:eastAsia="zh-CN"/>
              </w:rPr>
            </w:pPr>
            <w:r>
              <w:rPr>
                <w:rFonts w:hint="eastAsia" w:ascii="方正仿宋_GBK" w:hAnsi="方正仿宋_GBK" w:eastAsia="方正仿宋_GBK" w:cs="方正仿宋_GBK"/>
                <w:b w:val="0"/>
                <w:bCs w:val="0"/>
                <w:kern w:val="0"/>
                <w:sz w:val="32"/>
                <w:szCs w:val="32"/>
                <w:lang w:val="en-US" w:eastAsia="zh-CN"/>
              </w:rPr>
              <w:t>数量</w:t>
            </w:r>
          </w:p>
        </w:tc>
        <w:tc>
          <w:tcPr>
            <w:tcW w:w="2085" w:type="dxa"/>
            <w:tcBorders>
              <w:top w:val="single" w:color="auto" w:sz="4" w:space="0"/>
              <w:left w:val="single" w:color="auto" w:sz="4" w:space="0"/>
              <w:right w:val="single" w:color="auto" w:sz="4" w:space="0"/>
            </w:tcBorders>
            <w:vAlign w:val="center"/>
          </w:tcPr>
          <w:p>
            <w:pPr>
              <w:spacing w:line="360" w:lineRule="auto"/>
              <w:jc w:val="center"/>
              <w:rPr>
                <w:rFonts w:hint="default"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kern w:val="0"/>
                <w:sz w:val="32"/>
                <w:szCs w:val="32"/>
                <w:lang w:val="en-US" w:eastAsia="zh-CN"/>
              </w:rPr>
              <w:t>预算</w:t>
            </w:r>
          </w:p>
        </w:tc>
        <w:tc>
          <w:tcPr>
            <w:tcW w:w="2676" w:type="dxa"/>
            <w:tcBorders>
              <w:top w:val="single" w:color="auto" w:sz="4" w:space="0"/>
              <w:left w:val="single" w:color="auto" w:sz="4" w:space="0"/>
              <w:right w:val="single" w:color="auto" w:sz="4" w:space="0"/>
            </w:tcBorders>
            <w:vAlign w:val="center"/>
          </w:tcPr>
          <w:p>
            <w:pPr>
              <w:spacing w:line="360" w:lineRule="auto"/>
              <w:jc w:val="center"/>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3345"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方正仿宋_GBK" w:hAnsi="方正仿宋_GBK" w:eastAsia="方正仿宋_GBK" w:cs="方正仿宋_GBK"/>
                <w:b w:val="0"/>
                <w:bCs w:val="0"/>
                <w:color w:val="FF0000"/>
                <w:kern w:val="0"/>
                <w:sz w:val="32"/>
                <w:szCs w:val="32"/>
                <w:lang w:val="en-US" w:eastAsia="zh-CN"/>
              </w:rPr>
            </w:pPr>
            <w:bookmarkStart w:id="9" w:name="_Hlk344477914"/>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高拍仪</w:t>
            </w:r>
          </w:p>
        </w:tc>
        <w:tc>
          <w:tcPr>
            <w:tcW w:w="2624"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方正仿宋_GBK" w:hAnsi="方正仿宋_GBK" w:eastAsia="方正仿宋_GBK" w:cs="方正仿宋_GBK"/>
                <w:b w:val="0"/>
                <w:bCs w:val="0"/>
                <w:color w:val="auto"/>
                <w:kern w:val="0"/>
                <w:sz w:val="32"/>
                <w:szCs w:val="32"/>
                <w:lang w:val="en-US" w:eastAsia="zh-CN"/>
              </w:rPr>
            </w:pPr>
            <w:r>
              <w:rPr>
                <w:rFonts w:hint="eastAsia" w:ascii="方正仿宋_GBK" w:hAnsi="方正仿宋_GBK" w:eastAsia="方正仿宋_GBK" w:cs="方正仿宋_GBK"/>
                <w:b w:val="0"/>
                <w:bCs w:val="0"/>
                <w:color w:val="auto"/>
                <w:kern w:val="0"/>
                <w:sz w:val="32"/>
                <w:szCs w:val="32"/>
                <w:lang w:val="en-US" w:eastAsia="zh-CN"/>
              </w:rPr>
              <w:t>80台</w:t>
            </w:r>
          </w:p>
        </w:tc>
        <w:tc>
          <w:tcPr>
            <w:tcW w:w="2085"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方正仿宋_GBK" w:hAnsi="方正仿宋_GBK" w:eastAsia="方正仿宋_GBK" w:cs="方正仿宋_GBK"/>
                <w:b w:val="0"/>
                <w:bCs w:val="0"/>
                <w:color w:val="auto"/>
                <w:kern w:val="0"/>
                <w:sz w:val="32"/>
                <w:szCs w:val="32"/>
                <w:lang w:val="en-US" w:eastAsia="zh-CN"/>
              </w:rPr>
            </w:pPr>
            <w:r>
              <w:rPr>
                <w:rFonts w:hint="eastAsia" w:ascii="方正仿宋_GBK" w:hAnsi="方正仿宋_GBK" w:eastAsia="方正仿宋_GBK" w:cs="方正仿宋_GBK"/>
                <w:b w:val="0"/>
                <w:bCs w:val="0"/>
                <w:color w:val="auto"/>
                <w:kern w:val="0"/>
                <w:sz w:val="32"/>
                <w:szCs w:val="32"/>
                <w:lang w:val="en-US" w:eastAsia="zh-CN"/>
              </w:rPr>
              <w:t>79600</w:t>
            </w:r>
          </w:p>
        </w:tc>
        <w:tc>
          <w:tcPr>
            <w:tcW w:w="2676" w:type="dxa"/>
            <w:tcBorders>
              <w:top w:val="single" w:color="auto" w:sz="4" w:space="0"/>
              <w:left w:val="single" w:color="auto" w:sz="4" w:space="0"/>
              <w:right w:val="single" w:color="auto" w:sz="4" w:space="0"/>
            </w:tcBorders>
            <w:vAlign w:val="center"/>
          </w:tcPr>
          <w:p>
            <w:pPr>
              <w:spacing w:line="360" w:lineRule="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24"/>
                <w:szCs w:val="24"/>
                <w:lang w:val="en-US" w:eastAsia="zh-CN"/>
              </w:rPr>
              <w:t>预算包含与可信病案归档系统软件接口产生的第三方费用</w:t>
            </w:r>
          </w:p>
        </w:tc>
      </w:tr>
      <w:bookmarkEnd w:id="9"/>
    </w:tbl>
    <w:p>
      <w:pPr>
        <w:pStyle w:val="5"/>
        <w:spacing w:before="0" w:after="0" w:line="360" w:lineRule="auto"/>
        <w:rPr>
          <w:rFonts w:ascii="宋体" w:hAnsi="宋体" w:cs="宋体"/>
          <w:sz w:val="24"/>
          <w:szCs w:val="24"/>
        </w:rPr>
      </w:pPr>
      <w:bookmarkStart w:id="10" w:name="_Toc6462"/>
      <w:bookmarkStart w:id="11" w:name="_Toc15576"/>
      <w:bookmarkStart w:id="12" w:name="_Toc25190"/>
      <w:bookmarkStart w:id="13" w:name="_Toc19437"/>
      <w:bookmarkStart w:id="14" w:name="_Toc22399"/>
      <w:bookmarkStart w:id="15" w:name="_Toc1790"/>
      <w:bookmarkStart w:id="16" w:name="_Toc15727"/>
      <w:bookmarkStart w:id="17" w:name="_Toc317775178"/>
      <w:bookmarkStart w:id="18" w:name="_Toc373860293"/>
    </w:p>
    <w:bookmarkEnd w:id="10"/>
    <w:bookmarkEnd w:id="11"/>
    <w:bookmarkEnd w:id="12"/>
    <w:bookmarkEnd w:id="13"/>
    <w:bookmarkEnd w:id="14"/>
    <w:bookmarkEnd w:id="15"/>
    <w:bookmarkEnd w:id="16"/>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rPr>
      </w:pPr>
      <w:r>
        <w:rPr>
          <w:rFonts w:hint="eastAsia" w:ascii="方正小标宋_GBK" w:hAnsi="方正小标宋_GBK" w:eastAsia="方正小标宋_GBK" w:cs="方正小标宋_GBK"/>
          <w:szCs w:val="32"/>
        </w:rPr>
        <w:t>供应商资格条件</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（一）一般资质条件</w:t>
      </w:r>
      <w:r>
        <w:rPr>
          <w:rFonts w:hint="eastAsia" w:ascii="方正仿宋_GBK" w:hAnsi="方正仿宋_GBK" w:eastAsia="方正仿宋_GBK" w:cs="方正仿宋_GBK"/>
          <w:sz w:val="32"/>
          <w:szCs w:val="32"/>
        </w:rPr>
        <w:t>。</w:t>
      </w:r>
    </w:p>
    <w:p>
      <w:pPr>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1.具有独立承担民事责任的能力；</w:t>
      </w:r>
    </w:p>
    <w:p>
      <w:pPr>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2.具有良好的商业信誉和健全的财务会计制度；</w:t>
      </w:r>
    </w:p>
    <w:p>
      <w:pPr>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3.具有履行合同所必需的设备和专业技术能力；</w:t>
      </w:r>
    </w:p>
    <w:p>
      <w:pPr>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4.有依法缴纳税收和社会保障资金的良好记录；</w:t>
      </w:r>
    </w:p>
    <w:p>
      <w:pPr>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5.参加政府采购活动前三年内，在经营活动中没有重大违法记录；</w:t>
      </w:r>
    </w:p>
    <w:p>
      <w:pPr>
        <w:spacing w:after="0" w:line="360" w:lineRule="auto"/>
        <w:ind w:firstLine="480" w:firstLineChars="200"/>
        <w:rPr>
          <w:rFonts w:hint="eastAsia" w:ascii="方正仿宋_GBK" w:hAnsi="方正仿宋_GBK" w:eastAsia="方正仿宋_GBK" w:cs="方正仿宋_GBK"/>
          <w:b/>
          <w:bCs/>
          <w:i/>
          <w:iCs/>
          <w:color w:val="FF0000"/>
          <w:sz w:val="32"/>
          <w:szCs w:val="32"/>
          <w:u w:val="single"/>
        </w:rPr>
      </w:pPr>
      <w:r>
        <w:rPr>
          <w:rFonts w:hint="eastAsia" w:ascii="仿宋" w:hAnsi="仿宋" w:eastAsia="仿宋" w:cs="宋体"/>
          <w:sz w:val="24"/>
          <w:szCs w:val="24"/>
        </w:rPr>
        <w:t>6.法律、行政法规规定的其他条件。</w:t>
      </w:r>
    </w:p>
    <w:p>
      <w:pPr>
        <w:snapToGrid w:val="0"/>
        <w:spacing w:line="360" w:lineRule="auto"/>
        <w:ind w:firstLine="640" w:firstLineChars="200"/>
        <w:rPr>
          <w:rFonts w:hint="eastAsia" w:ascii="方正仿宋_GBK" w:hAnsi="方正仿宋_GBK" w:eastAsia="方正仿宋_GBK" w:cs="方正仿宋_GBK"/>
          <w:b/>
          <w:bCs/>
          <w:i/>
          <w:iCs/>
          <w:color w:val="FF0000"/>
          <w:sz w:val="32"/>
          <w:szCs w:val="32"/>
          <w:u w:val="single"/>
        </w:rPr>
      </w:pPr>
      <w:r>
        <w:rPr>
          <w:rFonts w:hint="eastAsia" w:ascii="方正仿宋_GBK" w:hAnsi="方正仿宋_GBK" w:eastAsia="方正仿宋_GBK" w:cs="方正仿宋_GBK"/>
          <w:sz w:val="32"/>
          <w:szCs w:val="32"/>
        </w:rPr>
        <w:t>（二）本项目的特定资格要求：</w:t>
      </w:r>
      <w:r>
        <w:rPr>
          <w:rFonts w:hint="eastAsia" w:ascii="方正仿宋_GBK" w:hAnsi="方正仿宋_GBK" w:eastAsia="方正仿宋_GBK" w:cs="方正仿宋_GBK"/>
          <w:color w:val="auto"/>
          <w:sz w:val="32"/>
          <w:szCs w:val="32"/>
        </w:rPr>
        <w:t>无</w:t>
      </w:r>
      <w:bookmarkEnd w:id="17"/>
      <w:bookmarkEnd w:id="18"/>
    </w:p>
    <w:p>
      <w:pPr>
        <w:pStyle w:val="68"/>
        <w:rPr>
          <w:rFonts w:hint="eastAsia" w:ascii="仿宋_GB2312" w:hAnsi="仿宋_GB2312" w:eastAsia="仿宋_GB2312" w:cs="仿宋_GB2312"/>
          <w:b w:val="0"/>
          <w:bCs w:val="0"/>
          <w:i w:val="0"/>
          <w:iCs w:val="0"/>
          <w:color w:val="auto"/>
          <w:sz w:val="32"/>
          <w:szCs w:val="32"/>
          <w:u w:val="none"/>
          <w:lang w:val="en-US" w:eastAsia="zh-CN"/>
        </w:rPr>
      </w:pP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配置要求：</w:t>
      </w:r>
    </w:p>
    <w:tbl>
      <w:tblPr>
        <w:tblStyle w:val="57"/>
        <w:tblW w:w="96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0"/>
        <w:gridCol w:w="87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7"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序号</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技术参数及性能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1"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w:t>
            </w:r>
          </w:p>
        </w:tc>
        <w:tc>
          <w:tcPr>
            <w:tcW w:w="87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lang w:val="en-US" w:eastAsia="zh-CN"/>
              </w:rPr>
              <w:t>主摄像头：CMOS≥1000万物理有效像素；</w:t>
            </w:r>
            <w:r>
              <w:rPr>
                <w:rFonts w:hint="eastAsia" w:ascii="黑体" w:hAnsi="黑体" w:eastAsia="黑体" w:cs="黑体"/>
                <w:sz w:val="28"/>
                <w:szCs w:val="28"/>
              </w:rPr>
              <w:t>图像色彩  RGB（24位真彩色）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副摄像头：CMOS</w:t>
            </w:r>
            <w:r>
              <w:rPr>
                <w:rFonts w:hint="eastAsia" w:ascii="黑体" w:hAnsi="黑体" w:eastAsia="黑体" w:cs="黑体"/>
                <w:sz w:val="28"/>
                <w:szCs w:val="28"/>
                <w:lang w:val="en-US" w:eastAsia="zh-CN"/>
              </w:rPr>
              <w:t>≥200万物理有效像素；</w:t>
            </w:r>
            <w:r>
              <w:rPr>
                <w:rFonts w:hint="eastAsia" w:ascii="黑体" w:hAnsi="黑体" w:eastAsia="黑体" w:cs="黑体"/>
                <w:sz w:val="28"/>
                <w:szCs w:val="28"/>
              </w:rPr>
              <w:t>图像色彩  RGB（24位真彩色）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3</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对焦方式：定焦 视角范围</w:t>
            </w:r>
            <w:r>
              <w:rPr>
                <w:rFonts w:hint="eastAsia" w:ascii="黑体" w:hAnsi="黑体" w:eastAsia="黑体" w:cs="黑体"/>
                <w:sz w:val="28"/>
                <w:szCs w:val="28"/>
                <w:lang w:val="en-US" w:eastAsia="zh-CN"/>
              </w:rPr>
              <w:t>≥56º（主）/270º(副)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4</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kern w:val="0"/>
                <w:sz w:val="28"/>
                <w:szCs w:val="28"/>
              </w:rPr>
              <w:t>曝光模式  自动/手动</w:t>
            </w:r>
            <w:r>
              <w:rPr>
                <w:rFonts w:hint="eastAsia" w:ascii="黑体" w:hAnsi="黑体" w:eastAsia="黑体" w:cs="黑体"/>
                <w:kern w:val="0"/>
                <w:sz w:val="28"/>
                <w:szCs w:val="28"/>
                <w:lang w:eastAsia="zh-CN"/>
              </w:rPr>
              <w:t>；</w:t>
            </w:r>
            <w:r>
              <w:rPr>
                <w:rFonts w:hint="eastAsia" w:ascii="黑体" w:hAnsi="黑体" w:eastAsia="黑体" w:cs="黑体"/>
                <w:kern w:val="0"/>
                <w:sz w:val="28"/>
                <w:szCs w:val="28"/>
              </w:rPr>
              <w:t>白平衡   自动/手动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5</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原稿类型</w:t>
            </w:r>
            <w:r>
              <w:rPr>
                <w:rFonts w:hint="eastAsia" w:ascii="黑体" w:hAnsi="黑体" w:eastAsia="黑体" w:cs="黑体"/>
                <w:sz w:val="28"/>
                <w:szCs w:val="28"/>
              </w:rPr>
              <w:tab/>
            </w:r>
            <w:r>
              <w:rPr>
                <w:rFonts w:hint="eastAsia" w:ascii="黑体" w:hAnsi="黑体" w:eastAsia="黑体" w:cs="黑体"/>
                <w:sz w:val="28"/>
                <w:szCs w:val="28"/>
              </w:rPr>
              <w:t>身份证、文档、各类凭证；拍摄尺寸A4纸幅面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6</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图片格式</w:t>
            </w:r>
            <w:r>
              <w:rPr>
                <w:rFonts w:hint="eastAsia" w:ascii="黑体" w:hAnsi="黑体" w:eastAsia="黑体" w:cs="黑体"/>
                <w:sz w:val="28"/>
                <w:szCs w:val="28"/>
              </w:rPr>
              <w:tab/>
            </w:r>
            <w:r>
              <w:rPr>
                <w:rFonts w:hint="eastAsia" w:ascii="黑体" w:hAnsi="黑体" w:eastAsia="黑体" w:cs="黑体"/>
                <w:sz w:val="28"/>
                <w:szCs w:val="28"/>
              </w:rPr>
              <w:t>彩色、黑白、灰度；无明显肉眼可识别的闪烁、波纹、噪点等；常规光线变化不影响图片质量；</w:t>
            </w:r>
            <w:r>
              <w:rPr>
                <w:rFonts w:hint="eastAsia" w:ascii="黑体" w:hAnsi="黑体" w:eastAsia="黑体" w:cs="黑体"/>
                <w:sz w:val="28"/>
                <w:szCs w:val="28"/>
                <w:lang w:val="en-US" w:eastAsia="zh-CN"/>
              </w:rPr>
              <w:t>彩色图片大小≤300K  黑白图片大小≤60K.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7</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8"/>
                <w:szCs w:val="28"/>
              </w:rPr>
            </w:pPr>
            <w:r>
              <w:rPr>
                <w:rFonts w:hint="eastAsia" w:ascii="黑体" w:hAnsi="黑体" w:eastAsia="黑体" w:cs="黑体"/>
                <w:kern w:val="0"/>
                <w:sz w:val="28"/>
                <w:szCs w:val="28"/>
              </w:rPr>
              <w:t>光源</w:t>
            </w:r>
            <w:r>
              <w:rPr>
                <w:rFonts w:hint="eastAsia" w:ascii="黑体" w:hAnsi="黑体" w:eastAsia="黑体" w:cs="黑体"/>
                <w:kern w:val="0"/>
                <w:sz w:val="28"/>
                <w:szCs w:val="28"/>
                <w:lang w:eastAsia="zh-CN"/>
              </w:rPr>
              <w:t>：</w:t>
            </w:r>
            <w:r>
              <w:rPr>
                <w:rFonts w:hint="eastAsia" w:ascii="黑体" w:hAnsi="黑体" w:eastAsia="黑体" w:cs="黑体"/>
                <w:kern w:val="0"/>
                <w:sz w:val="28"/>
                <w:szCs w:val="28"/>
              </w:rPr>
              <w:t>自然光  LED辅助光源</w:t>
            </w:r>
            <w:r>
              <w:rPr>
                <w:rFonts w:hint="eastAsia" w:ascii="黑体" w:hAnsi="黑体" w:eastAsia="黑体" w:cs="黑体"/>
                <w:kern w:val="0"/>
                <w:sz w:val="28"/>
                <w:szCs w:val="28"/>
                <w:lang w:val="en-US" w:eastAsia="zh-CN"/>
              </w:rPr>
              <w:t>;</w:t>
            </w:r>
            <w:r>
              <w:rPr>
                <w:rFonts w:hint="eastAsia" w:ascii="黑体" w:hAnsi="黑体" w:eastAsia="黑体" w:cs="黑体"/>
                <w:kern w:val="0"/>
                <w:sz w:val="28"/>
                <w:szCs w:val="28"/>
              </w:rPr>
              <w:t>信噪比≥48dB</w:t>
            </w:r>
            <w:r>
              <w:rPr>
                <w:rFonts w:hint="eastAsia" w:ascii="黑体" w:hAnsi="黑体" w:eastAsia="黑体" w:cs="黑体"/>
                <w:kern w:val="0"/>
                <w:sz w:val="28"/>
                <w:szCs w:val="28"/>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8</w:t>
            </w:r>
          </w:p>
        </w:tc>
        <w:tc>
          <w:tcPr>
            <w:tcW w:w="875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8"/>
                <w:szCs w:val="28"/>
              </w:rPr>
            </w:pPr>
            <w:r>
              <w:rPr>
                <w:rFonts w:hint="eastAsia" w:ascii="黑体" w:hAnsi="黑体" w:eastAsia="黑体" w:cs="黑体"/>
                <w:kern w:val="0"/>
                <w:sz w:val="28"/>
                <w:szCs w:val="28"/>
              </w:rPr>
              <w:t>成像速度≤1秒</w:t>
            </w:r>
            <w:r>
              <w:rPr>
                <w:rFonts w:hint="eastAsia" w:ascii="黑体" w:hAnsi="黑体" w:eastAsia="黑体" w:cs="黑体"/>
                <w:kern w:val="0"/>
                <w:sz w:val="28"/>
                <w:szCs w:val="28"/>
                <w:lang w:val="en-US" w:eastAsia="zh-CN"/>
              </w:rPr>
              <w:t>;</w:t>
            </w:r>
            <w:r>
              <w:rPr>
                <w:rFonts w:hint="eastAsia" w:ascii="黑体" w:hAnsi="黑体" w:eastAsia="黑体" w:cs="黑体"/>
                <w:kern w:val="0"/>
                <w:sz w:val="28"/>
                <w:szCs w:val="28"/>
              </w:rPr>
              <w:t>畸变指标 ≤1%</w:t>
            </w:r>
            <w:r>
              <w:rPr>
                <w:rFonts w:hint="eastAsia" w:ascii="黑体" w:hAnsi="黑体" w:eastAsia="黑体" w:cs="黑体"/>
                <w:kern w:val="0"/>
                <w:sz w:val="28"/>
                <w:szCs w:val="28"/>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9</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USB供电 各构件由同一USB连接线供电，采用USB2.0即插即用自动电源控制，另有拓展USB接口</w:t>
            </w:r>
            <w:r>
              <w:rPr>
                <w:rFonts w:hint="eastAsia" w:ascii="黑体" w:hAnsi="黑体" w:eastAsia="黑体" w:cs="黑体"/>
                <w:sz w:val="28"/>
                <w:szCs w:val="28"/>
                <w:lang w:val="en-US" w:eastAsia="zh-CN"/>
              </w:rPr>
              <w:t>≥</w:t>
            </w:r>
            <w:r>
              <w:rPr>
                <w:rFonts w:hint="eastAsia" w:ascii="黑体" w:hAnsi="黑体" w:eastAsia="黑体" w:cs="黑体"/>
                <w:b w:val="0"/>
                <w:bCs w:val="0"/>
                <w:kern w:val="2"/>
                <w:sz w:val="28"/>
                <w:szCs w:val="28"/>
                <w:lang w:val="en-US" w:eastAsia="zh-CN" w:bidi="ar-SA"/>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10</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主镜头可90</w:t>
            </w:r>
            <w:r>
              <w:rPr>
                <w:rFonts w:hint="eastAsia" w:ascii="黑体" w:hAnsi="黑体" w:eastAsia="黑体" w:cs="黑体"/>
                <w:sz w:val="28"/>
                <w:szCs w:val="28"/>
                <w:lang w:val="en-US" w:eastAsia="zh-CN"/>
              </w:rPr>
              <w:t>º折叠，可实现镜头杆与底座折叠一体。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11</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镜头可以上下左右微调</w:t>
            </w:r>
            <w:r>
              <w:rPr>
                <w:rFonts w:hint="eastAsia" w:ascii="黑体" w:hAnsi="黑体" w:eastAsia="黑体" w:cs="黑体"/>
                <w:sz w:val="28"/>
                <w:szCs w:val="28"/>
                <w:lang w:eastAsia="zh-CN"/>
              </w:rPr>
              <w:t>；</w:t>
            </w:r>
            <w:r>
              <w:rPr>
                <w:rFonts w:hint="eastAsia" w:ascii="黑体" w:hAnsi="黑体" w:eastAsia="黑体" w:cs="黑体"/>
                <w:sz w:val="28"/>
                <w:szCs w:val="28"/>
              </w:rPr>
              <w:t>LED辅助光源</w:t>
            </w:r>
            <w:r>
              <w:rPr>
                <w:rFonts w:hint="eastAsia" w:ascii="黑体" w:hAnsi="黑体" w:eastAsia="黑体" w:cs="黑体"/>
                <w:sz w:val="28"/>
                <w:szCs w:val="28"/>
                <w:lang w:val="en-US" w:eastAsia="zh-CN"/>
              </w:rPr>
              <w:t>≥6颗LED灯珠</w:t>
            </w:r>
            <w:r>
              <w:rPr>
                <w:rFonts w:hint="eastAsia" w:ascii="黑体" w:hAnsi="黑体" w:eastAsia="黑体" w:cs="黑体"/>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12</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设备使用寿命</w:t>
            </w:r>
            <w:r>
              <w:rPr>
                <w:rFonts w:hint="eastAsia" w:ascii="黑体" w:hAnsi="黑体" w:eastAsia="黑体" w:cs="黑体"/>
                <w:sz w:val="28"/>
                <w:szCs w:val="28"/>
                <w:lang w:val="en-US" w:eastAsia="zh-CN"/>
              </w:rPr>
              <w:t>≥5万小时以上。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13</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高拍仪软件自带二次开发包。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14</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支持证件双面拍摄后合并为一张图像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8"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15</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身份证自动识别正确方向功能，能自动调整图像方向，身份证摆放的方向反向时，保存的图片方向正常显示。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16</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支持Windows 操作系统,驱动程序可自行安装，并支持无驱使用；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17</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支持JPG、BMP、PNG、PDF、TIFF等格式可选；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18</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 xml:space="preserve">提供文字识别功能，可一键生成word、excel、txt等文件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19</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可一键生成PDF；支持生成多面PDF；可检索PDF（附PDF制作工具软件）；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20</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可自动识别二维码（中英文）、条形码；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21</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具备框选拍摄功能，随意拍摄任意区域；具备去黑边及自动矫正功能；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22</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具备图像后期处理功能；具备图像自定义水印功能；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1"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23</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napToGrid w:val="0"/>
                <w:sz w:val="28"/>
                <w:szCs w:val="28"/>
              </w:rPr>
              <w:t>具备自动智能连续拍摄及手动连续拍摄功能；智能多框选拍摄，单图输出；可对拍摄文件进行加密；支持任意角度、超边智能寻边补边；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24</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支持智能补光调整；支持一键拍摄去阴影、去灰底、修边；复印无黑边；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25</w:t>
            </w:r>
          </w:p>
        </w:tc>
        <w:tc>
          <w:tcPr>
            <w:tcW w:w="8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提供免费的OCR二次开发接口；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26</w:t>
            </w:r>
          </w:p>
        </w:tc>
        <w:tc>
          <w:tcPr>
            <w:tcW w:w="8758" w:type="dxa"/>
            <w:tcBorders>
              <w:top w:val="single" w:color="auto" w:sz="4" w:space="0"/>
              <w:left w:val="single" w:color="auto" w:sz="4" w:space="0"/>
              <w:bottom w:val="single" w:color="auto" w:sz="4" w:space="0"/>
              <w:right w:val="single" w:color="auto" w:sz="4" w:space="0"/>
            </w:tcBorders>
            <w:vAlign w:val="center"/>
          </w:tcPr>
          <w:p>
            <w:pPr>
              <w:pStyle w:val="255"/>
              <w:keepNext w:val="0"/>
              <w:keepLines w:val="0"/>
              <w:pageBreakBefore w:val="0"/>
              <w:widowControl/>
              <w:kinsoku/>
              <w:wordWrap/>
              <w:overflowPunct/>
              <w:topLinePunct w:val="0"/>
              <w:autoSpaceDE/>
              <w:autoSpaceDN/>
              <w:bidi w:val="0"/>
              <w:adjustRightInd w:val="0"/>
              <w:snapToGrid w:val="0"/>
              <w:spacing w:line="240" w:lineRule="atLeast"/>
              <w:ind w:left="0" w:leftChars="0" w:firstLine="0" w:firstLineChars="0"/>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sz w:val="28"/>
                <w:szCs w:val="28"/>
              </w:rPr>
              <w:t>提供SDK开发包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27</w:t>
            </w:r>
          </w:p>
        </w:tc>
        <w:tc>
          <w:tcPr>
            <w:tcW w:w="8758" w:type="dxa"/>
            <w:tcBorders>
              <w:top w:val="single" w:color="auto" w:sz="4" w:space="0"/>
              <w:left w:val="single" w:color="auto" w:sz="4" w:space="0"/>
              <w:bottom w:val="single" w:color="auto" w:sz="4" w:space="0"/>
              <w:right w:val="single" w:color="auto" w:sz="4" w:space="0"/>
            </w:tcBorders>
            <w:vAlign w:val="center"/>
          </w:tcPr>
          <w:p>
            <w:pPr>
              <w:pStyle w:val="255"/>
              <w:keepNext w:val="0"/>
              <w:keepLines w:val="0"/>
              <w:pageBreakBefore w:val="0"/>
              <w:widowControl/>
              <w:kinsoku/>
              <w:wordWrap/>
              <w:overflowPunct/>
              <w:topLinePunct w:val="0"/>
              <w:autoSpaceDE/>
              <w:autoSpaceDN/>
              <w:bidi w:val="0"/>
              <w:adjustRightInd w:val="0"/>
              <w:snapToGrid w:val="0"/>
              <w:spacing w:line="240" w:lineRule="atLeast"/>
              <w:ind w:left="0" w:leftChars="0" w:firstLine="0" w:firstLineChars="0"/>
              <w:jc w:val="lef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外型尺寸要求：底座长</w:t>
            </w:r>
            <w:r>
              <w:rPr>
                <w:rFonts w:hint="eastAsia" w:ascii="黑体" w:hAnsi="黑体" w:eastAsia="黑体" w:cs="黑体"/>
                <w:kern w:val="0"/>
                <w:sz w:val="28"/>
                <w:szCs w:val="28"/>
              </w:rPr>
              <w:t>≤</w:t>
            </w:r>
            <w:r>
              <w:rPr>
                <w:rFonts w:hint="eastAsia" w:ascii="黑体" w:hAnsi="黑体" w:eastAsia="黑体" w:cs="黑体"/>
                <w:kern w:val="0"/>
                <w:sz w:val="28"/>
                <w:szCs w:val="28"/>
                <w:lang w:val="en-US" w:eastAsia="zh-CN"/>
              </w:rPr>
              <w:t>328mm，底座宽</w:t>
            </w:r>
            <w:r>
              <w:rPr>
                <w:rFonts w:hint="eastAsia" w:ascii="黑体" w:hAnsi="黑体" w:eastAsia="黑体" w:cs="黑体"/>
                <w:kern w:val="0"/>
                <w:sz w:val="28"/>
                <w:szCs w:val="28"/>
              </w:rPr>
              <w:t>≤</w:t>
            </w:r>
            <w:r>
              <w:rPr>
                <w:rFonts w:hint="eastAsia" w:ascii="黑体" w:hAnsi="黑体" w:eastAsia="黑体" w:cs="黑体"/>
                <w:kern w:val="0"/>
                <w:sz w:val="28"/>
                <w:szCs w:val="28"/>
                <w:lang w:val="en-US" w:eastAsia="zh-CN"/>
              </w:rPr>
              <w:t>303mm，整体高度</w:t>
            </w:r>
            <w:r>
              <w:rPr>
                <w:rFonts w:hint="eastAsia" w:ascii="黑体" w:hAnsi="黑体" w:eastAsia="黑体" w:cs="黑体"/>
                <w:kern w:val="0"/>
                <w:sz w:val="28"/>
                <w:szCs w:val="28"/>
              </w:rPr>
              <w:t>≤</w:t>
            </w:r>
            <w:r>
              <w:rPr>
                <w:rFonts w:hint="eastAsia" w:ascii="黑体" w:hAnsi="黑体" w:eastAsia="黑体" w:cs="黑体"/>
                <w:kern w:val="0"/>
                <w:sz w:val="28"/>
                <w:szCs w:val="28"/>
                <w:lang w:val="en-US" w:eastAsia="zh-CN"/>
              </w:rPr>
              <w:t>445mm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28</w:t>
            </w:r>
          </w:p>
        </w:tc>
        <w:tc>
          <w:tcPr>
            <w:tcW w:w="8758" w:type="dxa"/>
            <w:tcBorders>
              <w:top w:val="single" w:color="auto" w:sz="4" w:space="0"/>
              <w:left w:val="single" w:color="auto" w:sz="4" w:space="0"/>
              <w:bottom w:val="single" w:color="auto" w:sz="4" w:space="0"/>
              <w:right w:val="single" w:color="auto" w:sz="4" w:space="0"/>
            </w:tcBorders>
            <w:vAlign w:val="center"/>
          </w:tcPr>
          <w:p>
            <w:pPr>
              <w:pStyle w:val="255"/>
              <w:keepNext w:val="0"/>
              <w:keepLines w:val="0"/>
              <w:pageBreakBefore w:val="0"/>
              <w:widowControl/>
              <w:kinsoku/>
              <w:wordWrap/>
              <w:overflowPunct/>
              <w:topLinePunct w:val="0"/>
              <w:autoSpaceDE/>
              <w:autoSpaceDN/>
              <w:bidi w:val="0"/>
              <w:adjustRightInd w:val="0"/>
              <w:snapToGrid w:val="0"/>
              <w:spacing w:line="240" w:lineRule="atLeast"/>
              <w:ind w:left="0" w:leftChars="0" w:firstLine="0" w:firstLineChars="0"/>
              <w:jc w:val="lef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和本院使用的可信病案归档系统兼容，无需二次开发可直接使用（由于软件对接产生的接口费等第三方费用，由投标人承担）。</w:t>
            </w:r>
          </w:p>
        </w:tc>
      </w:tr>
    </w:tbl>
    <w:p>
      <w:pPr>
        <w:pStyle w:val="68"/>
        <w:rPr>
          <w:rFonts w:hint="eastAsia" w:ascii="黑体" w:hAnsi="黑体" w:eastAsia="黑体" w:cs="黑体"/>
          <w:b/>
          <w:bCs/>
          <w:i/>
          <w:iCs/>
          <w:color w:val="auto"/>
          <w:sz w:val="28"/>
          <w:szCs w:val="28"/>
          <w:u w:val="single"/>
          <w:lang w:val="en-US" w:eastAsia="zh-CN"/>
        </w:rPr>
      </w:pP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质量保证及售后服务要求</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（一）供应商所供产品名称、规格、数量、质量要求、生产企业与竞采文件</w:t>
      </w:r>
      <w:r>
        <w:rPr>
          <w:rFonts w:hint="eastAsia" w:ascii="方正仿宋_GBK" w:hAnsi="方正仿宋_GBK" w:eastAsia="方正仿宋_GBK" w:cs="方正仿宋_GBK"/>
          <w:kern w:val="0"/>
          <w:sz w:val="32"/>
          <w:szCs w:val="32"/>
          <w:highlight w:val="none"/>
          <w:lang w:eastAsia="zh-Hans"/>
        </w:rPr>
        <w:t>要求</w:t>
      </w:r>
      <w:r>
        <w:rPr>
          <w:rFonts w:hint="eastAsia" w:ascii="方正仿宋_GBK" w:hAnsi="方正仿宋_GBK" w:eastAsia="方正仿宋_GBK" w:cs="方正仿宋_GBK"/>
          <w:kern w:val="0"/>
          <w:sz w:val="32"/>
          <w:szCs w:val="32"/>
          <w:highlight w:val="none"/>
        </w:rPr>
        <w:t>相符。</w:t>
      </w:r>
    </w:p>
    <w:p>
      <w:pPr>
        <w:snapToGrid w:val="0"/>
        <w:spacing w:line="360" w:lineRule="auto"/>
        <w:ind w:firstLine="643"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b/>
          <w:bCs/>
          <w:kern w:val="0"/>
          <w:sz w:val="32"/>
          <w:szCs w:val="32"/>
          <w:highlight w:val="none"/>
          <w:lang w:eastAsia="zh-CN"/>
        </w:rPr>
        <w:t>（</w:t>
      </w:r>
      <w:r>
        <w:rPr>
          <w:rFonts w:hint="eastAsia" w:ascii="方正仿宋_GBK" w:hAnsi="方正仿宋_GBK" w:eastAsia="方正仿宋_GBK" w:cs="方正仿宋_GBK"/>
          <w:b/>
          <w:bCs/>
          <w:kern w:val="0"/>
          <w:sz w:val="32"/>
          <w:szCs w:val="32"/>
          <w:highlight w:val="none"/>
          <w:lang w:val="en-US" w:eastAsia="zh-CN"/>
        </w:rPr>
        <w:t>二</w:t>
      </w:r>
      <w:r>
        <w:rPr>
          <w:rFonts w:hint="eastAsia" w:ascii="方正仿宋_GBK" w:hAnsi="方正仿宋_GBK" w:eastAsia="方正仿宋_GBK" w:cs="方正仿宋_GBK"/>
          <w:b/>
          <w:bCs/>
          <w:kern w:val="0"/>
          <w:sz w:val="32"/>
          <w:szCs w:val="32"/>
          <w:highlight w:val="none"/>
          <w:lang w:eastAsia="zh-CN"/>
        </w:rPr>
        <w:t>）</w:t>
      </w:r>
      <w:r>
        <w:rPr>
          <w:rFonts w:hint="eastAsia" w:ascii="微软雅黑" w:hAnsi="微软雅黑" w:eastAsia="微软雅黑" w:cs="微软雅黑"/>
          <w:b/>
          <w:bCs/>
          <w:kern w:val="0"/>
          <w:sz w:val="32"/>
          <w:szCs w:val="32"/>
          <w:highlight w:val="none"/>
          <w:lang w:eastAsia="zh-CN"/>
        </w:rPr>
        <w:t>▲</w:t>
      </w:r>
      <w:r>
        <w:rPr>
          <w:rFonts w:hint="eastAsia" w:ascii="方正仿宋_GBK" w:hAnsi="方正仿宋_GBK" w:eastAsia="方正仿宋_GBK" w:cs="方正仿宋_GBK"/>
          <w:b/>
          <w:bCs/>
          <w:kern w:val="0"/>
          <w:sz w:val="32"/>
          <w:szCs w:val="32"/>
          <w:highlight w:val="none"/>
          <w:lang w:val="en-US" w:eastAsia="zh-CN"/>
        </w:rPr>
        <w:t>供应商具有生产企业销售授权书及原厂售后服务承诺函，保证所投产品享受原厂售后服务。</w:t>
      </w:r>
      <w:r>
        <w:rPr>
          <w:rFonts w:hint="eastAsia" w:ascii="方正仿宋_GBK" w:hAnsi="方正仿宋_GBK" w:eastAsia="方正仿宋_GBK" w:cs="方正仿宋_GBK"/>
          <w:kern w:val="0"/>
          <w:sz w:val="32"/>
          <w:szCs w:val="32"/>
          <w:highlight w:val="none"/>
        </w:rPr>
        <w:t xml:space="preserve"> </w:t>
      </w:r>
    </w:p>
    <w:p>
      <w:pPr>
        <w:snapToGrid w:val="0"/>
        <w:spacing w:line="360" w:lineRule="auto"/>
        <w:ind w:firstLine="643" w:firstLineChars="200"/>
        <w:rPr>
          <w:rFonts w:hint="eastAsia" w:ascii="方正仿宋_GBK" w:hAnsi="方正仿宋_GBK" w:eastAsia="方正仿宋_GBK" w:cs="方正仿宋_GBK"/>
          <w:b/>
          <w:bCs/>
          <w:kern w:val="0"/>
          <w:sz w:val="32"/>
          <w:szCs w:val="32"/>
          <w:highlight w:val="none"/>
          <w:lang w:eastAsia="zh-CN"/>
        </w:rPr>
      </w:pPr>
      <w:r>
        <w:rPr>
          <w:rFonts w:hint="eastAsia" w:ascii="方正仿宋_GBK" w:hAnsi="方正仿宋_GBK" w:eastAsia="方正仿宋_GBK" w:cs="方正仿宋_GBK"/>
          <w:b/>
          <w:bCs/>
          <w:kern w:val="0"/>
          <w:sz w:val="32"/>
          <w:szCs w:val="32"/>
          <w:highlight w:val="none"/>
          <w:lang w:eastAsia="zh-CN"/>
        </w:rPr>
        <w:t>（</w:t>
      </w:r>
      <w:r>
        <w:rPr>
          <w:rFonts w:hint="eastAsia" w:ascii="方正仿宋_GBK" w:hAnsi="方正仿宋_GBK" w:eastAsia="方正仿宋_GBK" w:cs="方正仿宋_GBK"/>
          <w:b/>
          <w:bCs/>
          <w:kern w:val="0"/>
          <w:sz w:val="32"/>
          <w:szCs w:val="32"/>
          <w:highlight w:val="none"/>
          <w:lang w:val="en-US" w:eastAsia="zh-CN"/>
        </w:rPr>
        <w:t>三</w:t>
      </w:r>
      <w:r>
        <w:rPr>
          <w:rFonts w:hint="eastAsia" w:ascii="方正仿宋_GBK" w:hAnsi="方正仿宋_GBK" w:eastAsia="方正仿宋_GBK" w:cs="方正仿宋_GBK"/>
          <w:b/>
          <w:bCs/>
          <w:kern w:val="0"/>
          <w:sz w:val="32"/>
          <w:szCs w:val="32"/>
          <w:highlight w:val="none"/>
          <w:lang w:eastAsia="zh-CN"/>
        </w:rPr>
        <w:t>）</w:t>
      </w:r>
      <w:r>
        <w:rPr>
          <w:rFonts w:hint="eastAsia" w:ascii="微软雅黑" w:hAnsi="微软雅黑" w:eastAsia="微软雅黑" w:cs="微软雅黑"/>
          <w:b/>
          <w:bCs/>
          <w:kern w:val="0"/>
          <w:sz w:val="32"/>
          <w:szCs w:val="32"/>
          <w:highlight w:val="none"/>
          <w:lang w:eastAsia="zh-CN"/>
        </w:rPr>
        <w:t>▲</w:t>
      </w:r>
      <w:r>
        <w:rPr>
          <w:rFonts w:hint="eastAsia" w:ascii="方正仿宋_GBK" w:hAnsi="方正仿宋_GBK" w:eastAsia="方正仿宋_GBK" w:cs="方正仿宋_GBK"/>
          <w:b/>
          <w:bCs/>
          <w:kern w:val="0"/>
          <w:sz w:val="32"/>
          <w:szCs w:val="32"/>
          <w:highlight w:val="none"/>
          <w:lang w:eastAsia="zh-CN"/>
        </w:rPr>
        <w:t>投标人须提供与我院现有</w:t>
      </w:r>
      <w:r>
        <w:rPr>
          <w:rFonts w:hint="eastAsia" w:ascii="方正仿宋_GBK" w:hAnsi="方正仿宋_GBK" w:eastAsia="方正仿宋_GBK" w:cs="方正仿宋_GBK"/>
          <w:b/>
          <w:bCs/>
          <w:kern w:val="0"/>
          <w:sz w:val="32"/>
          <w:szCs w:val="32"/>
          <w:highlight w:val="none"/>
          <w:lang w:val="en-US" w:eastAsia="zh-CN"/>
        </w:rPr>
        <w:t>可信病案归档系统</w:t>
      </w:r>
      <w:r>
        <w:rPr>
          <w:rFonts w:hint="eastAsia" w:ascii="方正仿宋_GBK" w:hAnsi="方正仿宋_GBK" w:eastAsia="方正仿宋_GBK" w:cs="方正仿宋_GBK"/>
          <w:b/>
          <w:bCs/>
          <w:kern w:val="0"/>
          <w:sz w:val="32"/>
          <w:szCs w:val="32"/>
          <w:highlight w:val="none"/>
          <w:lang w:eastAsia="zh-CN"/>
        </w:rPr>
        <w:t>兼容能力证明，并提供医院现有</w:t>
      </w:r>
      <w:r>
        <w:rPr>
          <w:rFonts w:hint="eastAsia" w:ascii="方正仿宋_GBK" w:hAnsi="方正仿宋_GBK" w:eastAsia="方正仿宋_GBK" w:cs="方正仿宋_GBK"/>
          <w:b/>
          <w:bCs/>
          <w:kern w:val="0"/>
          <w:sz w:val="32"/>
          <w:szCs w:val="32"/>
          <w:highlight w:val="none"/>
          <w:lang w:val="en-US" w:eastAsia="zh-CN"/>
        </w:rPr>
        <w:t>可信病案归档系统</w:t>
      </w:r>
      <w:r>
        <w:rPr>
          <w:rFonts w:hint="eastAsia" w:ascii="方正仿宋_GBK" w:hAnsi="方正仿宋_GBK" w:eastAsia="方正仿宋_GBK" w:cs="方正仿宋_GBK"/>
          <w:b/>
          <w:bCs/>
          <w:kern w:val="0"/>
          <w:sz w:val="32"/>
          <w:szCs w:val="32"/>
          <w:highlight w:val="none"/>
          <w:lang w:eastAsia="zh-CN"/>
        </w:rPr>
        <w:t>服务商 （北京数字认证股份有限公司) 出具的对接承诺函。</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四</w:t>
      </w: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eastAsia="zh-Hans"/>
        </w:rPr>
        <w:t>自</w:t>
      </w:r>
      <w:r>
        <w:rPr>
          <w:rFonts w:hint="eastAsia" w:ascii="方正仿宋_GBK" w:hAnsi="方正仿宋_GBK" w:eastAsia="方正仿宋_GBK" w:cs="方正仿宋_GBK"/>
          <w:kern w:val="0"/>
          <w:sz w:val="32"/>
          <w:szCs w:val="32"/>
          <w:highlight w:val="none"/>
          <w:lang w:val="en-US" w:eastAsia="zh-CN"/>
        </w:rPr>
        <w:t>到货</w:t>
      </w:r>
      <w:r>
        <w:rPr>
          <w:rFonts w:hint="eastAsia" w:ascii="方正仿宋_GBK" w:hAnsi="方正仿宋_GBK" w:eastAsia="方正仿宋_GBK" w:cs="方正仿宋_GBK"/>
          <w:kern w:val="0"/>
          <w:sz w:val="32"/>
          <w:szCs w:val="32"/>
          <w:highlight w:val="none"/>
          <w:lang w:eastAsia="zh-Hans"/>
        </w:rPr>
        <w:t>之日起，</w:t>
      </w:r>
      <w:r>
        <w:rPr>
          <w:rFonts w:hint="eastAsia" w:ascii="方正仿宋_GBK" w:hAnsi="方正仿宋_GBK" w:eastAsia="方正仿宋_GBK" w:cs="方正仿宋_GBK"/>
          <w:kern w:val="0"/>
          <w:sz w:val="32"/>
          <w:szCs w:val="32"/>
          <w:highlight w:val="none"/>
        </w:rPr>
        <w:t>产品质量保证期不低于</w:t>
      </w:r>
      <w:r>
        <w:rPr>
          <w:rFonts w:hint="eastAsia" w:ascii="方正仿宋_GBK" w:hAnsi="方正仿宋_GBK" w:eastAsia="方正仿宋_GBK" w:cs="方正仿宋_GBK"/>
          <w:color w:val="auto"/>
          <w:kern w:val="0"/>
          <w:sz w:val="32"/>
          <w:szCs w:val="32"/>
          <w:highlight w:val="none"/>
          <w:lang w:val="en-US" w:eastAsia="zh-CN"/>
        </w:rPr>
        <w:t>1</w:t>
      </w:r>
      <w:r>
        <w:rPr>
          <w:rFonts w:hint="eastAsia" w:ascii="方正仿宋_GBK" w:hAnsi="方正仿宋_GBK" w:eastAsia="方正仿宋_GBK" w:cs="方正仿宋_GBK"/>
          <w:kern w:val="0"/>
          <w:sz w:val="32"/>
          <w:szCs w:val="32"/>
          <w:highlight w:val="none"/>
        </w:rPr>
        <w:t>年。</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五</w:t>
      </w:r>
      <w:r>
        <w:rPr>
          <w:rFonts w:hint="eastAsia" w:ascii="方正仿宋_GBK" w:hAnsi="方正仿宋_GBK" w:eastAsia="方正仿宋_GBK" w:cs="方正仿宋_GBK"/>
          <w:kern w:val="0"/>
          <w:sz w:val="32"/>
          <w:szCs w:val="32"/>
          <w:highlight w:val="none"/>
        </w:rPr>
        <w:t>）产品属于国家规定“三包”范围的，其产品质量保证期不得低于“三包”规定。</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六</w:t>
      </w:r>
      <w:r>
        <w:rPr>
          <w:rFonts w:hint="eastAsia" w:ascii="方正仿宋_GBK" w:hAnsi="方正仿宋_GBK" w:eastAsia="方正仿宋_GBK" w:cs="方正仿宋_GBK"/>
          <w:kern w:val="0"/>
          <w:sz w:val="32"/>
          <w:szCs w:val="32"/>
          <w:highlight w:val="none"/>
        </w:rPr>
        <w:t>）成交供应商须免费提供现场技术培训与技术支持。</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七</w:t>
      </w:r>
      <w:r>
        <w:rPr>
          <w:rFonts w:hint="eastAsia" w:ascii="方正仿宋_GBK" w:hAnsi="方正仿宋_GBK" w:eastAsia="方正仿宋_GBK" w:cs="方正仿宋_GBK"/>
          <w:kern w:val="0"/>
          <w:sz w:val="32"/>
          <w:szCs w:val="32"/>
          <w:highlight w:val="none"/>
        </w:rPr>
        <w:t>）售后服务内容</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供应商和厂家在质量保证期内应当为采购人提供以下技术支持服务：</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1.</w:t>
      </w:r>
      <w:r>
        <w:rPr>
          <w:rFonts w:hint="eastAsia" w:ascii="方正仿宋_GBK" w:hAnsi="方正仿宋_GBK" w:eastAsia="方正仿宋_GBK" w:cs="方正仿宋_GBK"/>
          <w:kern w:val="0"/>
          <w:sz w:val="32"/>
          <w:szCs w:val="32"/>
          <w:highlight w:val="none"/>
        </w:rPr>
        <w:t>质量保证期内服务要求</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①</w:t>
      </w:r>
      <w:r>
        <w:rPr>
          <w:rFonts w:hint="eastAsia" w:ascii="方正仿宋_GBK" w:hAnsi="方正仿宋_GBK" w:eastAsia="方正仿宋_GBK" w:cs="方正仿宋_GBK"/>
          <w:kern w:val="0"/>
          <w:sz w:val="32"/>
          <w:szCs w:val="32"/>
          <w:highlight w:val="none"/>
        </w:rPr>
        <w:t>电话咨询：供应商和厂家应当为用户提供技术援助电话，解答用户在使用中遇到的问题，及时为用户提出解决问题的建议。</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②</w:t>
      </w:r>
      <w:r>
        <w:rPr>
          <w:rFonts w:hint="eastAsia" w:ascii="方正仿宋_GBK" w:hAnsi="方正仿宋_GBK" w:eastAsia="方正仿宋_GBK" w:cs="方正仿宋_GBK"/>
          <w:kern w:val="0"/>
          <w:sz w:val="32"/>
          <w:szCs w:val="32"/>
          <w:highlight w:val="none"/>
        </w:rPr>
        <w:t>现场响应：用户遇到使用及技术问题，电话咨询不能解决的，供应商和厂家应在</w:t>
      </w:r>
      <w:r>
        <w:rPr>
          <w:rFonts w:hint="eastAsia" w:ascii="方正仿宋_GBK" w:hAnsi="方正仿宋_GBK" w:eastAsia="方正仿宋_GBK" w:cs="方正仿宋_GBK"/>
          <w:kern w:val="0"/>
          <w:sz w:val="32"/>
          <w:szCs w:val="32"/>
          <w:highlight w:val="none"/>
          <w:lang w:val="en-US" w:eastAsia="zh-CN"/>
        </w:rPr>
        <w:t>2</w:t>
      </w:r>
      <w:r>
        <w:rPr>
          <w:rFonts w:hint="eastAsia" w:ascii="方正仿宋_GBK" w:hAnsi="方正仿宋_GBK" w:eastAsia="方正仿宋_GBK" w:cs="方正仿宋_GBK"/>
          <w:kern w:val="0"/>
          <w:sz w:val="32"/>
          <w:szCs w:val="32"/>
          <w:highlight w:val="none"/>
        </w:rPr>
        <w:t>小时内响应，</w:t>
      </w:r>
      <w:r>
        <w:rPr>
          <w:rFonts w:hint="eastAsia" w:ascii="方正仿宋_GBK" w:hAnsi="方正仿宋_GBK" w:eastAsia="方正仿宋_GBK" w:cs="方正仿宋_GBK"/>
          <w:kern w:val="0"/>
          <w:sz w:val="32"/>
          <w:szCs w:val="32"/>
          <w:highlight w:val="none"/>
          <w:lang w:val="en-US" w:eastAsia="zh-CN"/>
        </w:rPr>
        <w:t>8</w:t>
      </w:r>
      <w:r>
        <w:rPr>
          <w:rFonts w:hint="eastAsia" w:ascii="方正仿宋_GBK" w:hAnsi="方正仿宋_GBK" w:eastAsia="方正仿宋_GBK" w:cs="方正仿宋_GBK"/>
          <w:kern w:val="0"/>
          <w:sz w:val="32"/>
          <w:szCs w:val="32"/>
          <w:highlight w:val="none"/>
        </w:rPr>
        <w:t>小时内带备件上门处理，确保产品正常工作；无法在24小时内解决的，应在48小时内提供备用产品，使用户能够正常使用。除不可抗力和采购人责任外，费用全部由供应商和厂家承担。</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③</w:t>
      </w:r>
      <w:r>
        <w:rPr>
          <w:rFonts w:hint="eastAsia" w:ascii="方正仿宋_GBK" w:hAnsi="方正仿宋_GBK" w:eastAsia="方正仿宋_GBK" w:cs="方正仿宋_GBK"/>
          <w:kern w:val="0"/>
          <w:sz w:val="32"/>
          <w:szCs w:val="32"/>
          <w:highlight w:val="none"/>
        </w:rPr>
        <w:t>其他服务要求：</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 xml:space="preserve">(a)质保期内产品质量经权威机构鉴定不符合质量要求的，由供应商包修、包换、包退（指产品整体、非部件），并承担修理、调换或退货全部费用。 </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b</w:t>
      </w:r>
      <w:r>
        <w:rPr>
          <w:rFonts w:hint="eastAsia" w:ascii="方正仿宋_GBK" w:hAnsi="方正仿宋_GBK" w:eastAsia="方正仿宋_GBK" w:cs="方正仿宋_GBK"/>
          <w:kern w:val="0"/>
          <w:sz w:val="32"/>
          <w:szCs w:val="32"/>
          <w:highlight w:val="none"/>
        </w:rPr>
        <w:t>)发生严重质量问题，采购人直接选择换货时，供应商应当免费为其调换合同规定的产品。</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c</w:t>
      </w:r>
      <w:r>
        <w:rPr>
          <w:rFonts w:hint="eastAsia" w:ascii="方正仿宋_GBK" w:hAnsi="方正仿宋_GBK" w:eastAsia="方正仿宋_GBK" w:cs="方正仿宋_GBK"/>
          <w:kern w:val="0"/>
          <w:sz w:val="32"/>
          <w:szCs w:val="32"/>
          <w:highlight w:val="none"/>
        </w:rPr>
        <w:t>)符合换货条件，因无同规格型号、同样式的产品，供应商应为采购人调换不得低于合同货物规格且采购人满意的其他规格型号和样式的产品，换货后不得增加合同总价。供应商不得向采购人提供残次产品、不合格产品或者修理过的产品。</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d</w:t>
      </w:r>
      <w:r>
        <w:rPr>
          <w:rFonts w:hint="eastAsia" w:ascii="方正仿宋_GBK" w:hAnsi="方正仿宋_GBK" w:eastAsia="方正仿宋_GBK" w:cs="方正仿宋_GBK"/>
          <w:kern w:val="0"/>
          <w:sz w:val="32"/>
          <w:szCs w:val="32"/>
          <w:highlight w:val="none"/>
        </w:rPr>
        <w:t>)因产品质量问题给采购人造成损失的，供应商应按有关法律、法规的规定进行赔偿。</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e</w:t>
      </w:r>
      <w:r>
        <w:rPr>
          <w:rFonts w:hint="eastAsia" w:ascii="方正仿宋_GBK" w:hAnsi="方正仿宋_GBK" w:eastAsia="方正仿宋_GBK" w:cs="方正仿宋_GBK"/>
          <w:kern w:val="0"/>
          <w:sz w:val="32"/>
          <w:szCs w:val="32"/>
          <w:highlight w:val="none"/>
        </w:rPr>
        <w:t>)配合采购人安装相关的软件。</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2.</w:t>
      </w:r>
      <w:r>
        <w:rPr>
          <w:rFonts w:hint="eastAsia" w:ascii="方正仿宋_GBK" w:hAnsi="方正仿宋_GBK" w:eastAsia="方正仿宋_GBK" w:cs="方正仿宋_GBK"/>
          <w:kern w:val="0"/>
          <w:sz w:val="32"/>
          <w:szCs w:val="32"/>
          <w:highlight w:val="none"/>
        </w:rPr>
        <w:t>质保期外服务要求</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eastAsia="zh-CN"/>
        </w:rPr>
        <w:t>（</w:t>
      </w:r>
      <w:r>
        <w:rPr>
          <w:rFonts w:hint="eastAsia" w:ascii="方正仿宋_GBK" w:hAnsi="方正仿宋_GBK" w:eastAsia="方正仿宋_GBK" w:cs="方正仿宋_GBK"/>
          <w:kern w:val="0"/>
          <w:sz w:val="32"/>
          <w:szCs w:val="32"/>
          <w:highlight w:val="none"/>
        </w:rPr>
        <w:t>a</w:t>
      </w:r>
      <w:r>
        <w:rPr>
          <w:rFonts w:hint="eastAsia" w:ascii="方正仿宋_GBK" w:hAnsi="方正仿宋_GBK" w:eastAsia="方正仿宋_GBK" w:cs="方正仿宋_GBK"/>
          <w:kern w:val="0"/>
          <w:sz w:val="32"/>
          <w:szCs w:val="32"/>
          <w:highlight w:val="none"/>
          <w:lang w:eastAsia="zh-CN"/>
        </w:rPr>
        <w:t>）</w:t>
      </w:r>
      <w:r>
        <w:rPr>
          <w:rFonts w:hint="eastAsia" w:ascii="方正仿宋_GBK" w:hAnsi="方正仿宋_GBK" w:eastAsia="方正仿宋_GBK" w:cs="方正仿宋_GBK"/>
          <w:kern w:val="0"/>
          <w:sz w:val="32"/>
          <w:szCs w:val="32"/>
          <w:highlight w:val="none"/>
        </w:rPr>
        <w:t>质量保证期过后，供应商和厂家应同样提供免费电话咨询服务，并应承诺提供产品维护服务。</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eastAsia="zh-CN"/>
        </w:rPr>
        <w:t>（</w:t>
      </w:r>
      <w:r>
        <w:rPr>
          <w:rFonts w:hint="eastAsia" w:ascii="方正仿宋_GBK" w:hAnsi="方正仿宋_GBK" w:eastAsia="方正仿宋_GBK" w:cs="方正仿宋_GBK"/>
          <w:kern w:val="0"/>
          <w:sz w:val="32"/>
          <w:szCs w:val="32"/>
          <w:highlight w:val="none"/>
          <w:lang w:val="en-US" w:eastAsia="zh-CN"/>
        </w:rPr>
        <w:t>b</w:t>
      </w:r>
      <w:r>
        <w:rPr>
          <w:rFonts w:hint="eastAsia" w:ascii="方正仿宋_GBK" w:hAnsi="方正仿宋_GBK" w:eastAsia="方正仿宋_GBK" w:cs="方正仿宋_GBK"/>
          <w:kern w:val="0"/>
          <w:sz w:val="32"/>
          <w:szCs w:val="32"/>
          <w:highlight w:val="none"/>
          <w:lang w:eastAsia="zh-CN"/>
        </w:rPr>
        <w:t>）</w:t>
      </w:r>
      <w:r>
        <w:rPr>
          <w:rFonts w:hint="eastAsia" w:ascii="方正仿宋_GBK" w:hAnsi="方正仿宋_GBK" w:eastAsia="方正仿宋_GBK" w:cs="方正仿宋_GBK"/>
          <w:kern w:val="0"/>
          <w:sz w:val="32"/>
          <w:szCs w:val="32"/>
          <w:highlight w:val="none"/>
        </w:rPr>
        <w:t>质量保证期过后，采购人需要继续由原供应商和厂家提供售后服务的，该供应商和厂家应以优惠价格提供售后服务。</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3.</w:t>
      </w:r>
      <w:r>
        <w:rPr>
          <w:rFonts w:hint="eastAsia" w:ascii="方正仿宋_GBK" w:hAnsi="方正仿宋_GBK" w:eastAsia="方正仿宋_GBK" w:cs="方正仿宋_GBK"/>
          <w:kern w:val="0"/>
          <w:sz w:val="32"/>
          <w:szCs w:val="32"/>
          <w:highlight w:val="none"/>
        </w:rPr>
        <w:t>维修配件</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供应商和厂家售后服务中，使用的维修零配件应为原厂配件，未经用户同意不得使用非原厂配件。</w:t>
      </w:r>
    </w:p>
    <w:p>
      <w:pPr>
        <w:snapToGrid w:val="0"/>
        <w:spacing w:line="360" w:lineRule="auto"/>
        <w:ind w:firstLine="640"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4.使用</w:t>
      </w:r>
      <w:r>
        <w:rPr>
          <w:rFonts w:hint="eastAsia" w:ascii="方正仿宋_GBK" w:hAnsi="方正仿宋_GBK" w:eastAsia="方正仿宋_GBK" w:cs="方正仿宋_GBK"/>
          <w:kern w:val="0"/>
          <w:sz w:val="32"/>
          <w:szCs w:val="32"/>
          <w:highlight w:val="none"/>
        </w:rPr>
        <w:t>培训</w:t>
      </w:r>
    </w:p>
    <w:p>
      <w:pPr>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方正仿宋_GBK" w:hAnsi="方正仿宋_GBK" w:eastAsia="方正仿宋_GBK" w:cs="方正仿宋_GBK"/>
          <w:kern w:val="0"/>
          <w:sz w:val="32"/>
          <w:szCs w:val="32"/>
          <w:highlight w:val="none"/>
        </w:rPr>
        <w:t>供应商必须免费为采购人提供技术培训，</w:t>
      </w:r>
      <w:r>
        <w:rPr>
          <w:rFonts w:hint="eastAsia" w:ascii="方正仿宋_GBK" w:hAnsi="方正仿宋_GBK" w:eastAsia="方正仿宋_GBK" w:cs="方正仿宋_GBK"/>
          <w:kern w:val="0"/>
          <w:sz w:val="32"/>
          <w:szCs w:val="32"/>
          <w:highlight w:val="none"/>
          <w:lang w:val="en-US" w:eastAsia="zh-CN"/>
        </w:rPr>
        <w:t>并提供有关培训材料。应保证采购人能够完全了解设备的基础知识，能够独立操作使用设备，熟练掌握设备的维护方法，以及能够解决设备在使用过程中的一般故障。</w:t>
      </w: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交货期限及地点</w:t>
      </w:r>
    </w:p>
    <w:p>
      <w:pPr>
        <w:snapToGrid w:val="0"/>
        <w:spacing w:line="360" w:lineRule="auto"/>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（一）交货时间</w:t>
      </w:r>
    </w:p>
    <w:p>
      <w:pPr>
        <w:pStyle w:val="55"/>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供应商中标签订合同后，应做好货物的充分准备，根据采购人书面或电话通知具体送货数量及要求，由供应商按采购人通知及时发货，1个工作日到货。</w:t>
      </w:r>
    </w:p>
    <w:p>
      <w:pPr>
        <w:numPr>
          <w:ilvl w:val="0"/>
          <w:numId w:val="14"/>
        </w:num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交货地点</w:t>
      </w:r>
    </w:p>
    <w:p>
      <w:pPr>
        <w:numPr>
          <w:ilvl w:val="0"/>
          <w:numId w:val="0"/>
        </w:numPr>
        <w:snapToGrid w:val="0"/>
        <w:spacing w:line="360" w:lineRule="auto"/>
        <w:ind w:firstLine="640" w:firstLineChars="200"/>
        <w:rPr>
          <w:rFonts w:hint="default" w:ascii="仿宋_GB2312" w:hAnsi="仿宋_GB2312" w:eastAsia="仿宋_GB2312" w:cs="仿宋_GB2312"/>
          <w:b w:val="0"/>
          <w:bCs w:val="0"/>
          <w:i w:val="0"/>
          <w:iCs w:val="0"/>
          <w:color w:val="auto"/>
          <w:sz w:val="32"/>
          <w:szCs w:val="32"/>
          <w:highlight w:val="none"/>
          <w:u w:val="none"/>
          <w:lang w:val="en-US" w:eastAsia="zh-CN"/>
        </w:rPr>
      </w:pPr>
      <w:r>
        <w:rPr>
          <w:rFonts w:hint="eastAsia" w:ascii="方正仿宋_GBK" w:hAnsi="方正仿宋_GBK" w:eastAsia="方正仿宋_GBK" w:cs="方正仿宋_GBK"/>
          <w:b w:val="0"/>
          <w:bCs w:val="0"/>
          <w:i w:val="0"/>
          <w:iCs w:val="0"/>
          <w:color w:val="auto"/>
          <w:sz w:val="32"/>
          <w:szCs w:val="32"/>
          <w:highlight w:val="none"/>
          <w:u w:val="none"/>
          <w:lang w:val="en-US" w:eastAsia="zh-CN"/>
        </w:rPr>
        <w:t>重庆大学附属三峡医院</w:t>
      </w:r>
      <w:r>
        <w:rPr>
          <w:rFonts w:hint="eastAsia" w:ascii="方正仿宋_GBK" w:hAnsi="方正仿宋_GBK" w:eastAsia="方正仿宋_GBK" w:cs="方正仿宋_GBK"/>
          <w:kern w:val="0"/>
          <w:sz w:val="32"/>
          <w:szCs w:val="32"/>
          <w:highlight w:val="none"/>
          <w:lang w:val="en-US" w:eastAsia="zh-CN"/>
        </w:rPr>
        <w:t>平湖院区、百安院区、江南院区、铁峰山院区</w:t>
      </w:r>
      <w:r>
        <w:rPr>
          <w:rFonts w:hint="eastAsia" w:ascii="方正仿宋_GBK" w:hAnsi="方正仿宋_GBK" w:eastAsia="方正仿宋_GBK" w:cs="方正仿宋_GBK"/>
          <w:b w:val="0"/>
          <w:bCs w:val="0"/>
          <w:i w:val="0"/>
          <w:iCs w:val="0"/>
          <w:color w:val="auto"/>
          <w:sz w:val="32"/>
          <w:szCs w:val="32"/>
          <w:highlight w:val="none"/>
          <w:u w:val="none"/>
          <w:lang w:val="en-US" w:eastAsia="zh-CN"/>
        </w:rPr>
        <w:t>。</w:t>
      </w: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验货方式</w:t>
      </w:r>
    </w:p>
    <w:p>
      <w:pPr>
        <w:snapToGrid w:val="0"/>
        <w:spacing w:line="360" w:lineRule="auto"/>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（一）货物到达现场后，成交供应商应在使用单位人员在场情况下当面开箱，共同清点、检查外观，作出开箱记录，双方签字确认。</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（二）成交供应商应保证货物到达采购人所在地完好无损，如有缺漏、损坏，由供应商负责调换、补齐或赔偿。</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（三）成交供应商应提供货物出厂检验报告、合格证、装箱单和合格证等，并派遣专业技术人员进行现场指导。验收合格条件如下：</w:t>
      </w:r>
    </w:p>
    <w:p>
      <w:pPr>
        <w:snapToGrid w:val="0"/>
        <w:spacing w:line="360" w:lineRule="auto"/>
        <w:ind w:firstLine="640" w:firstLineChars="20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auto"/>
          <w:sz w:val="32"/>
          <w:szCs w:val="32"/>
        </w:rPr>
        <w:t>1、产品技术参数与采购合同一致，性能指标达到规定的标准。</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2、货物技术资料、装箱单、合格证等资料齐全。</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3、在规定时间内完成交货并验收，并经采购人确认。</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在货物使用期间所出现的问题得到解决，并能继续正常使用。</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（四）产品在用户掌握使用技术要领，使用符合要求后，才作为最终验收。</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）供应商按采购合同交货并安装完成后，采购人出具项目验收报告和详细清单，供应商根据采购人出具的验收报告和详细清单内容开具发票。</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）采购人需要厂家对成交供应商交付的货物（包括质量、技术参数等）进行确认的，厂家应予以配合，并出具书面意见。</w:t>
      </w:r>
    </w:p>
    <w:p>
      <w:pPr>
        <w:spacing w:line="360" w:lineRule="auto"/>
        <w:rPr>
          <w:rFonts w:hint="eastAsia" w:ascii="方正仿宋_GBK" w:hAnsi="方正仿宋_GBK" w:eastAsia="方正仿宋_GBK" w:cs="方正仿宋_GBK"/>
          <w:sz w:val="32"/>
          <w:szCs w:val="32"/>
        </w:rPr>
      </w:pP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报价要求</w:t>
      </w:r>
    </w:p>
    <w:p>
      <w:pPr>
        <w:snapToGrid w:val="0"/>
        <w:spacing w:line="360" w:lineRule="auto"/>
        <w:ind w:firstLine="640" w:firstLineChars="200"/>
        <w:rPr>
          <w:rFonts w:hint="eastAsia" w:ascii="方正仿宋_GBK" w:hAnsi="方正仿宋_GBK" w:eastAsia="方正仿宋_GBK" w:cs="方正仿宋_GBK"/>
          <w:b/>
          <w:bCs/>
          <w:i/>
          <w:iCs/>
          <w:color w:val="FF0000"/>
          <w:sz w:val="32"/>
          <w:szCs w:val="32"/>
          <w:u w:val="single"/>
        </w:rPr>
      </w:pPr>
      <w:r>
        <w:rPr>
          <w:rFonts w:hint="eastAsia" w:ascii="方正仿宋_GBK" w:hAnsi="方正仿宋_GBK" w:eastAsia="方正仿宋_GBK" w:cs="方正仿宋_GBK"/>
          <w:sz w:val="32"/>
          <w:szCs w:val="32"/>
        </w:rPr>
        <w:t>（一）报价开始时间、报价截止时间、有效报价家数均以公告内容为准。</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（二）本次报价为人民币报价，包含：货物费、运输费、安装调试费、装卸费、培训费、保险费、税费（含关税）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与可信病案归档系统软件对接费</w:t>
      </w:r>
      <w:r>
        <w:rPr>
          <w:rFonts w:hint="eastAsia" w:ascii="方正仿宋_GBK" w:hAnsi="方正仿宋_GBK" w:eastAsia="方正仿宋_GBK" w:cs="方正仿宋_GBK"/>
          <w:sz w:val="32"/>
          <w:szCs w:val="32"/>
        </w:rPr>
        <w:t>等所有费用。</w:t>
      </w:r>
    </w:p>
    <w:p>
      <w:pPr>
        <w:pStyle w:val="55"/>
      </w:pP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供应商响应文件要求</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供应商必须在平台上按要求上传响应文件，未按要求提供的视为无效供应商。</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（一）响应文件内容</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1.盖鲜章的《报价函》《明细报价表》各1份。</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2.盖鲜章的《法定代表人身份证明书》1份，</w:t>
      </w:r>
      <w:r>
        <w:rPr>
          <w:rFonts w:hint="eastAsia" w:ascii="方正仿宋_GBK" w:hAnsi="方正仿宋_GBK" w:eastAsia="方正仿宋_GBK" w:cs="方正仿宋_GBK"/>
          <w:sz w:val="32"/>
          <w:szCs w:val="32"/>
          <w:lang w:eastAsia="zh-Hans"/>
        </w:rPr>
        <w:t>其中应包含法定代表人身份证复印件</w:t>
      </w:r>
      <w:r>
        <w:rPr>
          <w:rFonts w:hint="eastAsia" w:ascii="方正仿宋_GBK" w:hAnsi="方正仿宋_GBK" w:eastAsia="方正仿宋_GBK" w:cs="方正仿宋_GBK"/>
          <w:sz w:val="32"/>
          <w:szCs w:val="32"/>
        </w:rPr>
        <w:t>。若法定代表人委托他人投标，</w:t>
      </w:r>
      <w:r>
        <w:rPr>
          <w:rFonts w:hint="eastAsia" w:ascii="方正仿宋_GBK" w:hAnsi="方正仿宋_GBK" w:eastAsia="方正仿宋_GBK" w:cs="方正仿宋_GBK"/>
          <w:sz w:val="32"/>
          <w:szCs w:val="32"/>
          <w:lang w:eastAsia="zh-Hans"/>
        </w:rPr>
        <w:t>请</w:t>
      </w:r>
      <w:r>
        <w:rPr>
          <w:rFonts w:hint="eastAsia" w:ascii="方正仿宋_GBK" w:hAnsi="方正仿宋_GBK" w:eastAsia="方正仿宋_GBK" w:cs="方正仿宋_GBK"/>
          <w:sz w:val="32"/>
          <w:szCs w:val="32"/>
        </w:rPr>
        <w:t>提供盖鲜章的《法定代表人授权委托书》1</w:t>
      </w:r>
      <w:r>
        <w:rPr>
          <w:rFonts w:hint="eastAsia" w:ascii="方正仿宋_GBK" w:hAnsi="方正仿宋_GBK" w:eastAsia="方正仿宋_GBK" w:cs="方正仿宋_GBK"/>
          <w:sz w:val="32"/>
          <w:szCs w:val="32"/>
          <w:lang w:eastAsia="zh-Hans"/>
        </w:rPr>
        <w:t>份</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Hans"/>
        </w:rPr>
        <w:t>其中应包含</w:t>
      </w:r>
      <w:r>
        <w:rPr>
          <w:rFonts w:hint="eastAsia" w:ascii="方正仿宋_GBK" w:hAnsi="方正仿宋_GBK" w:eastAsia="方正仿宋_GBK" w:cs="方正仿宋_GBK"/>
          <w:sz w:val="32"/>
          <w:szCs w:val="32"/>
        </w:rPr>
        <w:t>法定代表人及被授权人身份证复印件各1份。</w:t>
      </w:r>
    </w:p>
    <w:p>
      <w:pPr>
        <w:snapToGrid w:val="0"/>
        <w:spacing w:line="360" w:lineRule="auto"/>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3.盖鲜章的基本资格条件承诺函</w:t>
      </w:r>
      <w:r>
        <w:rPr>
          <w:rFonts w:hint="eastAsia" w:ascii="方正仿宋_GBK" w:hAnsi="方正仿宋_GBK" w:eastAsia="方正仿宋_GBK" w:cs="方正仿宋_GBK"/>
          <w:sz w:val="32"/>
          <w:szCs w:val="32"/>
          <w:lang w:eastAsia="zh-CN"/>
        </w:rPr>
        <w:t>。</w:t>
      </w:r>
    </w:p>
    <w:p>
      <w:pPr>
        <w:snapToGrid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盖鲜章的</w:t>
      </w:r>
      <w:r>
        <w:rPr>
          <w:rFonts w:hint="eastAsia" w:ascii="方正仿宋_GBK" w:hAnsi="方正仿宋_GBK" w:eastAsia="方正仿宋_GBK" w:cs="方正仿宋_GBK"/>
          <w:color w:val="auto"/>
          <w:sz w:val="32"/>
          <w:szCs w:val="32"/>
          <w:lang w:val="en-US" w:eastAsia="zh-CN"/>
        </w:rPr>
        <w:t>配置要求中注明的证明材料</w:t>
      </w:r>
      <w:r>
        <w:rPr>
          <w:rFonts w:hint="eastAsia" w:ascii="方正仿宋_GBK" w:hAnsi="方正仿宋_GBK" w:eastAsia="方正仿宋_GBK" w:cs="方正仿宋_GBK"/>
          <w:color w:val="auto"/>
          <w:sz w:val="32"/>
          <w:szCs w:val="32"/>
        </w:rPr>
        <w:t>。</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（二）提交文件的要求</w:t>
      </w:r>
    </w:p>
    <w:p>
      <w:pPr>
        <w:snapToGrid w:val="0"/>
        <w:spacing w:line="360" w:lineRule="auto"/>
        <w:ind w:firstLine="640" w:firstLineChars="20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auto"/>
          <w:sz w:val="32"/>
          <w:szCs w:val="32"/>
        </w:rPr>
        <w:t>1.供应商线上报名、报价时需上传盖鲜章后的电子文档一份。</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Hans"/>
        </w:rPr>
        <w:t>供应商在系统中的报价与响应文件中的报价不一致时，</w:t>
      </w:r>
      <w:r>
        <w:rPr>
          <w:rFonts w:hint="eastAsia" w:ascii="方正仿宋_GBK" w:hAnsi="方正仿宋_GBK" w:eastAsia="方正仿宋_GBK" w:cs="方正仿宋_GBK"/>
          <w:sz w:val="32"/>
          <w:szCs w:val="32"/>
        </w:rPr>
        <w:t>采购人将以</w:t>
      </w:r>
      <w:r>
        <w:rPr>
          <w:rFonts w:hint="eastAsia" w:ascii="方正仿宋_GBK" w:hAnsi="方正仿宋_GBK" w:eastAsia="方正仿宋_GBK" w:cs="方正仿宋_GBK"/>
          <w:sz w:val="32"/>
          <w:szCs w:val="32"/>
          <w:lang w:eastAsia="zh-Hans"/>
        </w:rPr>
        <w:t>系统中供应商的报价作为评判依据</w:t>
      </w:r>
      <w:r>
        <w:rPr>
          <w:rFonts w:hint="eastAsia" w:ascii="方正仿宋_GBK" w:hAnsi="方正仿宋_GBK" w:eastAsia="方正仿宋_GBK" w:cs="方正仿宋_GBK"/>
          <w:sz w:val="32"/>
          <w:szCs w:val="32"/>
        </w:rPr>
        <w:t>。</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3.供应商只能有一个有效报价，供应商只能以自己单位名义提交响应文件。</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供应商制作的响应文件电子文档，须按照要求制作，规定签字、盖章的地方必须按规定签字、盖章，上传的文件需字迹清晰，未按要求制作响应文件的作废标处理。</w:t>
      </w:r>
    </w:p>
    <w:p>
      <w:pPr>
        <w:pStyle w:val="68"/>
      </w:pP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成交规则</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在符合本次采购要求、质量和服务的前提下，平台按报价最低的原则推荐预成交供应商，报价相同的，</w:t>
      </w:r>
      <w:r>
        <w:rPr>
          <w:rFonts w:hint="eastAsia" w:ascii="方正仿宋_GBK" w:hAnsi="方正仿宋_GBK" w:eastAsia="方正仿宋_GBK" w:cs="方正仿宋_GBK"/>
          <w:sz w:val="32"/>
          <w:szCs w:val="32"/>
          <w:lang w:val="en-US" w:eastAsia="zh-CN"/>
        </w:rPr>
        <w:t>报价时间最早的</w:t>
      </w:r>
      <w:r>
        <w:rPr>
          <w:rFonts w:hint="eastAsia" w:ascii="方正仿宋_GBK" w:hAnsi="方正仿宋_GBK" w:eastAsia="方正仿宋_GBK" w:cs="方正仿宋_GBK"/>
          <w:sz w:val="32"/>
          <w:szCs w:val="32"/>
        </w:rPr>
        <w:t>确认</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sz w:val="32"/>
          <w:szCs w:val="32"/>
        </w:rPr>
        <w:t>成交供应商。</w:t>
      </w:r>
    </w:p>
    <w:p>
      <w:pPr>
        <w:spacing w:line="360" w:lineRule="auto"/>
        <w:ind w:firstLine="640" w:firstLineChars="200"/>
        <w:rPr>
          <w:rFonts w:ascii="仿宋_GB2312" w:hAnsi="仿宋_GB2312" w:eastAsia="仿宋_GB2312" w:cs="仿宋_GB2312"/>
          <w:b/>
          <w:bCs/>
          <w:i/>
          <w:iCs/>
          <w:color w:val="FF0000"/>
          <w:sz w:val="32"/>
          <w:szCs w:val="32"/>
          <w:u w:val="single"/>
        </w:rPr>
      </w:pPr>
      <w:r>
        <w:rPr>
          <w:rFonts w:hint="eastAsia" w:ascii="方正仿宋_GBK" w:hAnsi="方正仿宋_GBK" w:eastAsia="方正仿宋_GBK" w:cs="方正仿宋_GBK"/>
          <w:sz w:val="32"/>
          <w:szCs w:val="32"/>
          <w:lang w:val="en-US" w:eastAsia="zh-CN"/>
        </w:rPr>
        <w:t>2.结果公示：成交结果将公示在重庆市政府采购云平台上。</w:t>
      </w: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付款方式</w:t>
      </w:r>
    </w:p>
    <w:p>
      <w:pPr>
        <w:spacing w:line="360" w:lineRule="auto"/>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每月根据当月送货情况，根据采购人验收合格的具体数量据实结算，供应商开具相应的全额正规发票，采购人在5个工作日内按程序办理支付手续。</w:t>
      </w:r>
    </w:p>
    <w:p>
      <w:pPr>
        <w:pStyle w:val="55"/>
        <w:rPr>
          <w:rFonts w:hint="eastAsia"/>
        </w:rPr>
      </w:pP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签订采购合同</w:t>
      </w:r>
    </w:p>
    <w:p>
      <w:pPr>
        <w:snapToGrid w:val="0"/>
        <w:spacing w:line="360" w:lineRule="auto"/>
        <w:ind w:firstLine="640" w:firstLineChars="200"/>
        <w:rPr>
          <w:rFonts w:hint="eastAsia" w:ascii="方正仿宋_GBK" w:hAnsi="方正仿宋_GBK" w:eastAsia="方正仿宋_GBK" w:cs="方正仿宋_GBK"/>
          <w:sz w:val="32"/>
          <w:szCs w:val="32"/>
          <w:highlight w:val="none"/>
        </w:rPr>
      </w:pPr>
      <w:r>
        <w:rPr>
          <w:rFonts w:hint="eastAsia" w:ascii="仿宋_GB2312" w:hAnsi="仿宋_GB2312" w:eastAsia="仿宋_GB2312" w:cs="仿宋_GB2312"/>
          <w:sz w:val="32"/>
          <w:szCs w:val="32"/>
          <w:highlight w:val="none"/>
        </w:rPr>
        <w:t xml:space="preserve"> </w:t>
      </w:r>
      <w:r>
        <w:rPr>
          <w:rFonts w:hint="eastAsia" w:ascii="方正仿宋_GBK" w:hAnsi="方正仿宋_GBK" w:eastAsia="方正仿宋_GBK" w:cs="方正仿宋_GBK"/>
          <w:sz w:val="32"/>
          <w:szCs w:val="32"/>
          <w:highlight w:val="none"/>
        </w:rPr>
        <w:t xml:space="preserve">成交供应商应在成交结果公示后及时与采购人签订采购合同。成交供应商逾期或拒绝或不按成交状态签订合同的，将按政府采购法的有关规定进行严肃处理。     </w:t>
      </w:r>
    </w:p>
    <w:p>
      <w:pPr>
        <w:snapToGrid w:val="0"/>
        <w:spacing w:line="360" w:lineRule="auto"/>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rPr>
        <w:t>成交供应商中标经公示结束后</w:t>
      </w:r>
      <w:r>
        <w:rPr>
          <w:rFonts w:hint="eastAsia" w:ascii="方正仿宋_GBK" w:hAnsi="方正仿宋_GBK" w:eastAsia="方正仿宋_GBK" w:cs="方正仿宋_GBK"/>
          <w:sz w:val="32"/>
          <w:szCs w:val="32"/>
          <w:highlight w:val="none"/>
          <w:lang w:val="en-US" w:eastAsia="zh-CN"/>
        </w:rPr>
        <w:t>3个工作日内</w:t>
      </w:r>
      <w:r>
        <w:rPr>
          <w:rFonts w:hint="eastAsia" w:ascii="方正仿宋_GBK" w:hAnsi="方正仿宋_GBK" w:eastAsia="方正仿宋_GBK" w:cs="方正仿宋_GBK"/>
          <w:sz w:val="32"/>
          <w:szCs w:val="32"/>
          <w:highlight w:val="none"/>
        </w:rPr>
        <w:t>与采购人</w:t>
      </w:r>
      <w:r>
        <w:rPr>
          <w:rFonts w:hint="eastAsia" w:ascii="方正仿宋_GBK" w:hAnsi="方正仿宋_GBK" w:eastAsia="方正仿宋_GBK" w:cs="方正仿宋_GBK"/>
          <w:sz w:val="32"/>
          <w:szCs w:val="32"/>
          <w:highlight w:val="none"/>
          <w:lang w:val="en-US" w:eastAsia="zh-CN"/>
        </w:rPr>
        <w:t>办理</w:t>
      </w:r>
      <w:r>
        <w:rPr>
          <w:rFonts w:hint="eastAsia" w:ascii="方正仿宋_GBK" w:hAnsi="方正仿宋_GBK" w:eastAsia="方正仿宋_GBK" w:cs="方正仿宋_GBK"/>
          <w:sz w:val="32"/>
          <w:szCs w:val="32"/>
          <w:highlight w:val="none"/>
        </w:rPr>
        <w:t>合同</w:t>
      </w:r>
      <w:r>
        <w:rPr>
          <w:rFonts w:hint="eastAsia" w:ascii="方正仿宋_GBK" w:hAnsi="方正仿宋_GBK" w:eastAsia="方正仿宋_GBK" w:cs="方正仿宋_GBK"/>
          <w:sz w:val="32"/>
          <w:szCs w:val="32"/>
          <w:highlight w:val="none"/>
          <w:lang w:val="en-US" w:eastAsia="zh-CN"/>
        </w:rPr>
        <w:t>签订手续</w:t>
      </w:r>
      <w:r>
        <w:rPr>
          <w:rFonts w:hint="eastAsia" w:ascii="方正仿宋_GBK" w:hAnsi="方正仿宋_GBK" w:eastAsia="方正仿宋_GBK" w:cs="方正仿宋_GBK"/>
          <w:sz w:val="32"/>
          <w:szCs w:val="32"/>
          <w:highlight w:val="none"/>
        </w:rPr>
        <w:t>。</w:t>
      </w:r>
    </w:p>
    <w:p>
      <w:pPr>
        <w:snapToGrid w:val="0"/>
        <w:spacing w:line="360" w:lineRule="auto"/>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成交供应商在采购合同签定后，按照采购人时间要求交货并完成设备安装、调试工作。</w:t>
      </w:r>
    </w:p>
    <w:p>
      <w:pPr>
        <w:snapToGrid w:val="0"/>
        <w:spacing w:line="360" w:lineRule="auto"/>
        <w:ind w:firstLine="640" w:firstLineChars="200"/>
      </w:pP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成交供应商将加盖鲜章的“针对本项目授权及售后服务承诺函”与设备一起交到采购人处。</w:t>
      </w: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废标条款</w:t>
      </w:r>
    </w:p>
    <w:p>
      <w:pPr>
        <w:snapToGrid w:val="0"/>
        <w:spacing w:line="360" w:lineRule="auto"/>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有下列情形之一的，重新组织采购或取消本次采购：</w:t>
      </w:r>
    </w:p>
    <w:p>
      <w:pPr>
        <w:snapToGrid w:val="0"/>
        <w:spacing w:line="360" w:lineRule="auto"/>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1.符合条件的投标人</w:t>
      </w:r>
      <w:r>
        <w:rPr>
          <w:rFonts w:hint="eastAsia" w:ascii="方正仿宋_GBK" w:hAnsi="方正仿宋_GBK" w:eastAsia="方正仿宋_GBK" w:cs="方正仿宋_GBK"/>
          <w:sz w:val="32"/>
          <w:szCs w:val="32"/>
          <w:highlight w:val="none"/>
          <w:lang w:val="en-US" w:eastAsia="zh-CN"/>
        </w:rPr>
        <w:t>数量</w:t>
      </w:r>
      <w:r>
        <w:rPr>
          <w:rFonts w:hint="eastAsia" w:ascii="方正仿宋_GBK" w:hAnsi="方正仿宋_GBK" w:eastAsia="方正仿宋_GBK" w:cs="方正仿宋_GBK"/>
          <w:sz w:val="32"/>
          <w:szCs w:val="32"/>
          <w:highlight w:val="none"/>
        </w:rPr>
        <w:t>不</w:t>
      </w:r>
      <w:r>
        <w:rPr>
          <w:rFonts w:hint="eastAsia" w:ascii="方正仿宋_GBK" w:hAnsi="方正仿宋_GBK" w:eastAsia="方正仿宋_GBK" w:cs="方正仿宋_GBK"/>
          <w:sz w:val="32"/>
          <w:szCs w:val="32"/>
          <w:highlight w:val="none"/>
          <w:lang w:val="en-US" w:eastAsia="zh-CN"/>
        </w:rPr>
        <w:t>满</w:t>
      </w:r>
      <w:r>
        <w:rPr>
          <w:rFonts w:hint="eastAsia" w:ascii="方正仿宋_GBK" w:hAnsi="方正仿宋_GBK" w:eastAsia="方正仿宋_GBK" w:cs="方正仿宋_GBK"/>
          <w:sz w:val="32"/>
          <w:szCs w:val="32"/>
          <w:highlight w:val="none"/>
        </w:rPr>
        <w:t>足</w:t>
      </w:r>
      <w:r>
        <w:rPr>
          <w:rFonts w:hint="eastAsia" w:ascii="方正仿宋_GBK" w:hAnsi="方正仿宋_GBK" w:eastAsia="方正仿宋_GBK" w:cs="方正仿宋_GBK"/>
          <w:sz w:val="32"/>
          <w:szCs w:val="32"/>
          <w:highlight w:val="none"/>
          <w:lang w:val="en-US" w:eastAsia="zh-CN"/>
        </w:rPr>
        <w:t>云平台要求的</w:t>
      </w:r>
      <w:r>
        <w:rPr>
          <w:rFonts w:hint="eastAsia" w:ascii="方正仿宋_GBK" w:hAnsi="方正仿宋_GBK" w:eastAsia="方正仿宋_GBK" w:cs="方正仿宋_GBK"/>
          <w:sz w:val="32"/>
          <w:szCs w:val="32"/>
          <w:highlight w:val="none"/>
        </w:rPr>
        <w:t>；</w:t>
      </w:r>
    </w:p>
    <w:p>
      <w:pPr>
        <w:snapToGrid w:val="0"/>
        <w:spacing w:line="360" w:lineRule="auto"/>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2.出现影响采购公正的违法、违规行为的；</w:t>
      </w:r>
    </w:p>
    <w:p>
      <w:pPr>
        <w:snapToGrid w:val="0"/>
        <w:spacing w:line="360" w:lineRule="auto"/>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3.投标人的报价超过最高限价；</w:t>
      </w:r>
    </w:p>
    <w:p>
      <w:pPr>
        <w:snapToGrid w:val="0"/>
        <w:spacing w:line="360" w:lineRule="auto"/>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4.因重大变故，采购任务取消。</w:t>
      </w:r>
    </w:p>
    <w:p>
      <w:pPr>
        <w:snapToGrid w:val="0"/>
        <w:spacing w:line="360" w:lineRule="auto"/>
        <w:ind w:firstLine="640" w:firstLineChars="200"/>
        <w:rPr>
          <w:rFonts w:hint="default"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5.未按要求提供售后服务承诺函和软件对接承诺函。</w:t>
      </w:r>
    </w:p>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bookmarkStart w:id="19" w:name="_Toc3475"/>
      <w:bookmarkStart w:id="20" w:name="_Toc27955"/>
      <w:bookmarkStart w:id="21" w:name="_Toc20778"/>
      <w:bookmarkStart w:id="22" w:name="_Toc5085"/>
      <w:bookmarkStart w:id="23" w:name="_Toc25886"/>
      <w:bookmarkStart w:id="24" w:name="_Toc11828"/>
      <w:bookmarkStart w:id="25" w:name="_Toc9654"/>
      <w:bookmarkStart w:id="26" w:name="_Toc14778"/>
      <w:bookmarkStart w:id="27" w:name="_Toc19730"/>
      <w:bookmarkStart w:id="28" w:name="_Toc15478"/>
      <w:bookmarkStart w:id="29" w:name="_Toc13969"/>
      <w:bookmarkStart w:id="30" w:name="_Toc31315"/>
      <w:bookmarkStart w:id="31" w:name="_Toc9027"/>
      <w:bookmarkStart w:id="32" w:name="_Toc25516"/>
      <w:r>
        <w:rPr>
          <w:rFonts w:hint="eastAsia" w:ascii="方正小标宋_GBK" w:hAnsi="方正小标宋_GBK" w:eastAsia="方正小标宋_GBK" w:cs="方正小标宋_GBK"/>
          <w:szCs w:val="32"/>
          <w:lang w:val="en-US" w:eastAsia="zh-CN"/>
        </w:rPr>
        <w:t>联系方式</w:t>
      </w:r>
      <w:bookmarkEnd w:id="19"/>
      <w:bookmarkEnd w:id="20"/>
      <w:bookmarkEnd w:id="21"/>
      <w:bookmarkEnd w:id="22"/>
      <w:bookmarkEnd w:id="23"/>
      <w:bookmarkEnd w:id="24"/>
      <w:bookmarkEnd w:id="25"/>
    </w:p>
    <w:p>
      <w:pPr>
        <w:snapToGrid w:val="0"/>
        <w:spacing w:line="360" w:lineRule="auto"/>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采购单</w:t>
      </w:r>
      <w:r>
        <w:rPr>
          <w:rFonts w:hint="eastAsia" w:ascii="方正仿宋_GBK" w:hAnsi="方正仿宋_GBK" w:eastAsia="方正仿宋_GBK" w:cs="方正仿宋_GBK"/>
          <w:sz w:val="32"/>
          <w:szCs w:val="32"/>
          <w:lang w:val="en-US" w:eastAsia="zh-CN"/>
        </w:rPr>
        <w:t>位：重庆大学附属三峡医院</w:t>
      </w:r>
    </w:p>
    <w:p>
      <w:pPr>
        <w:snapToGrid w:val="0"/>
        <w:spacing w:line="360" w:lineRule="auto"/>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联系人：曾老师          </w:t>
      </w:r>
    </w:p>
    <w:p>
      <w:pPr>
        <w:snapToGrid w:val="0"/>
        <w:spacing w:line="360" w:lineRule="auto"/>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电话： 023-58103093       </w:t>
      </w:r>
    </w:p>
    <w:p>
      <w:pPr>
        <w:pStyle w:val="5"/>
        <w:spacing w:before="0" w:after="0" w:line="360" w:lineRule="auto"/>
        <w:ind w:firstLine="643" w:firstLineChars="200"/>
        <w:rPr>
          <w:rFonts w:hint="eastAsia" w:ascii="黑体" w:hAnsi="黑体" w:eastAsia="黑体" w:cs="黑体"/>
          <w:szCs w:val="32"/>
        </w:rPr>
      </w:pPr>
    </w:p>
    <w:bookmarkEnd w:id="26"/>
    <w:bookmarkEnd w:id="27"/>
    <w:bookmarkEnd w:id="28"/>
    <w:bookmarkEnd w:id="29"/>
    <w:bookmarkEnd w:id="30"/>
    <w:bookmarkEnd w:id="31"/>
    <w:bookmarkEnd w:id="32"/>
    <w:p>
      <w:pPr>
        <w:pStyle w:val="5"/>
        <w:numPr>
          <w:ilvl w:val="0"/>
          <w:numId w:val="13"/>
        </w:numPr>
        <w:spacing w:before="0" w:after="0" w:line="360" w:lineRule="auto"/>
        <w:ind w:firstLine="643" w:firstLineChars="200"/>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其它有关规定</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Hans"/>
        </w:rPr>
        <w:t>一</w:t>
      </w:r>
      <w:r>
        <w:rPr>
          <w:rFonts w:hint="eastAsia" w:ascii="方正仿宋_GBK" w:hAnsi="方正仿宋_GBK" w:eastAsia="方正仿宋_GBK" w:cs="方正仿宋_GBK"/>
          <w:sz w:val="32"/>
          <w:szCs w:val="32"/>
        </w:rPr>
        <w:t>）凡有意参加此项目的供应商，请于公告发布之日起至报价截止时间之前，在重庆市政府采购云平台网上竞采下载查看本项目竞采文件，无论供应商下载查看与否，均视为已知晓所有实质性要求内容。</w:t>
      </w:r>
    </w:p>
    <w:p>
      <w:pPr>
        <w:widowControl/>
        <w:wordWrap w:val="0"/>
        <w:autoSpaceDE w:val="0"/>
        <w:autoSpaceDN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Hans"/>
        </w:rPr>
        <w:t>二</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themeColor="text1"/>
          <w:sz w:val="32"/>
          <w:szCs w:val="32"/>
          <w14:textFill>
            <w14:solidFill>
              <w14:schemeClr w14:val="tx1"/>
            </w14:solidFill>
          </w14:textFill>
        </w:rPr>
        <w:t>供应商应于报价开始前完成政府采购网账号注册、政采云账号关联等操作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themeColor="text1"/>
          <w:sz w:val="32"/>
          <w:szCs w:val="32"/>
          <w14:textFill>
            <w14:solidFill>
              <w14:schemeClr w14:val="tx1"/>
            </w14:solidFill>
          </w14:textFill>
        </w:rPr>
        <w:t>提前学习网上竞采操作手册并检查账号是否可用，</w:t>
      </w:r>
      <w:r>
        <w:rPr>
          <w:rFonts w:hint="eastAsia" w:ascii="方正仿宋_GBK" w:hAnsi="方正仿宋_GBK" w:eastAsia="方正仿宋_GBK" w:cs="方正仿宋_GBK"/>
          <w:sz w:val="32"/>
          <w:szCs w:val="32"/>
        </w:rPr>
        <w:t>遇到操作问题请及时咨询手册中的客服电话，如因账号注册关联、操作不熟练等原因导致供应商未成功报价，责任由供应商自行承担。</w:t>
      </w:r>
    </w:p>
    <w:p>
      <w:pPr>
        <w:widowControl/>
        <w:wordWrap w:val="0"/>
        <w:autoSpaceDE w:val="0"/>
        <w:autoSpaceDN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《网上竞采自行采购操作手册（供应商）》、《单点登录账号绑定操作手册》。</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Hans"/>
        </w:rPr>
        <w:t>三</w:t>
      </w:r>
      <w:r>
        <w:rPr>
          <w:rFonts w:hint="eastAsia" w:ascii="方正仿宋_GBK" w:hAnsi="方正仿宋_GBK" w:eastAsia="方正仿宋_GBK" w:cs="方正仿宋_GBK"/>
          <w:sz w:val="32"/>
          <w:szCs w:val="32"/>
        </w:rPr>
        <w:t>）无论竞采结果如何，供应商参与本项目的所有费用均自行承担。</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Hans"/>
        </w:rPr>
        <w:t>四</w:t>
      </w:r>
      <w:r>
        <w:rPr>
          <w:rFonts w:hint="eastAsia" w:ascii="方正仿宋_GBK" w:hAnsi="方正仿宋_GBK" w:eastAsia="方正仿宋_GBK" w:cs="方正仿宋_GBK"/>
          <w:sz w:val="32"/>
          <w:szCs w:val="32"/>
        </w:rPr>
        <w:t>）其他未尽事宜由双方在采购合同中详细约定。</w:t>
      </w:r>
    </w:p>
    <w:p>
      <w:pPr>
        <w:pStyle w:val="55"/>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55"/>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rPr>
      </w:pPr>
    </w:p>
    <w:p>
      <w:pPr>
        <w:pStyle w:val="55"/>
        <w:rPr>
          <w:rFonts w:hint="eastAsia"/>
        </w:rPr>
      </w:pPr>
    </w:p>
    <w:p>
      <w:pPr>
        <w:snapToGrid w:val="0"/>
        <w:spacing w:line="360" w:lineRule="auto"/>
        <w:jc w:val="both"/>
        <w:rPr>
          <w:rFonts w:hint="eastAsia" w:ascii="方正小标宋_GBK" w:eastAsia="方正小标宋_GBK"/>
          <w:sz w:val="44"/>
          <w:szCs w:val="44"/>
        </w:rPr>
      </w:pPr>
    </w:p>
    <w:p>
      <w:pPr>
        <w:snapToGrid w:val="0"/>
        <w:spacing w:line="360" w:lineRule="auto"/>
        <w:jc w:val="center"/>
      </w:pPr>
      <w:r>
        <w:rPr>
          <w:rFonts w:hint="eastAsia" w:ascii="方正小标宋_GBK" w:eastAsia="方正小标宋_GBK"/>
          <w:sz w:val="44"/>
          <w:szCs w:val="44"/>
        </w:rPr>
        <w:t>供应商编制响应文件要求</w:t>
      </w: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一、报价</w:t>
      </w:r>
    </w:p>
    <w:p>
      <w:pPr>
        <w:snapToGrid w:val="0"/>
        <w:ind w:firstLine="42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（一）报价函</w:t>
      </w:r>
    </w:p>
    <w:p>
      <w:pPr>
        <w:pStyle w:val="5"/>
        <w:spacing w:before="0" w:after="0" w:line="240" w:lineRule="auto"/>
        <w:jc w:val="center"/>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报 价 函</w:t>
      </w:r>
    </w:p>
    <w:p>
      <w:pPr>
        <w:rPr>
          <w:rFonts w:hint="eastAsia" w:ascii="方正仿宋_GBK" w:hAnsi="方正仿宋_GBK" w:eastAsia="方正仿宋_GBK" w:cs="方正仿宋_GBK"/>
          <w:sz w:val="32"/>
          <w:szCs w:val="32"/>
        </w:rPr>
      </w:pPr>
    </w:p>
    <w:p>
      <w:pPr>
        <w:spacing w:line="360" w:lineRule="auto"/>
        <w:rPr>
          <w:rStyle w:val="64"/>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Style w:val="64"/>
          <w:rFonts w:hint="eastAsia" w:ascii="方正仿宋_GBK" w:hAnsi="方正仿宋_GBK" w:eastAsia="方正仿宋_GBK" w:cs="方正仿宋_GBK"/>
          <w:color w:val="auto"/>
          <w:sz w:val="32"/>
          <w:szCs w:val="32"/>
        </w:rPr>
        <w:t>（采购单位名称）：</w:t>
      </w:r>
    </w:p>
    <w:p>
      <w:pPr>
        <w:spacing w:line="360" w:lineRule="auto"/>
        <w:ind w:firstLine="640" w:firstLineChars="200"/>
        <w:rPr>
          <w:rStyle w:val="64"/>
          <w:rFonts w:hint="eastAsia" w:ascii="方正仿宋_GBK" w:hAnsi="方正仿宋_GBK" w:eastAsia="方正仿宋_GBK" w:cs="方正仿宋_GBK"/>
          <w:sz w:val="32"/>
          <w:szCs w:val="32"/>
        </w:rPr>
      </w:pPr>
      <w:r>
        <w:rPr>
          <w:rStyle w:val="64"/>
          <w:rFonts w:hint="eastAsia" w:ascii="方正仿宋_GBK" w:hAnsi="方正仿宋_GBK" w:eastAsia="方正仿宋_GBK" w:cs="方正仿宋_GBK"/>
          <w:sz w:val="32"/>
          <w:szCs w:val="32"/>
        </w:rPr>
        <w:t>我方收到</w:t>
      </w:r>
      <w:r>
        <w:rPr>
          <w:rStyle w:val="64"/>
          <w:rFonts w:hint="eastAsia" w:ascii="方正仿宋_GBK" w:hAnsi="方正仿宋_GBK" w:eastAsia="方正仿宋_GBK" w:cs="方正仿宋_GBK"/>
          <w:sz w:val="32"/>
          <w:szCs w:val="32"/>
          <w:u w:val="single"/>
        </w:rPr>
        <w:t xml:space="preserve">                         </w:t>
      </w:r>
      <w:r>
        <w:rPr>
          <w:rStyle w:val="64"/>
          <w:rFonts w:hint="eastAsia" w:ascii="方正仿宋_GBK" w:hAnsi="方正仿宋_GBK" w:eastAsia="方正仿宋_GBK" w:cs="方正仿宋_GBK"/>
          <w:sz w:val="32"/>
          <w:szCs w:val="32"/>
        </w:rPr>
        <w:t>（项目名称）的竞采文件，经详细研究，决定参加该项目。</w:t>
      </w:r>
    </w:p>
    <w:p>
      <w:pPr>
        <w:spacing w:line="360" w:lineRule="auto"/>
        <w:ind w:firstLine="640" w:firstLineChars="200"/>
        <w:rPr>
          <w:rStyle w:val="64"/>
          <w:rFonts w:hint="eastAsia" w:ascii="方正仿宋_GBK" w:hAnsi="方正仿宋_GBK" w:eastAsia="方正仿宋_GBK" w:cs="方正仿宋_GBK"/>
          <w:sz w:val="32"/>
          <w:szCs w:val="32"/>
        </w:rPr>
      </w:pPr>
      <w:r>
        <w:rPr>
          <w:rStyle w:val="64"/>
          <w:rFonts w:hint="eastAsia" w:ascii="方正仿宋_GBK" w:hAnsi="方正仿宋_GBK" w:eastAsia="方正仿宋_GBK" w:cs="方正仿宋_GBK"/>
          <w:sz w:val="32"/>
          <w:szCs w:val="32"/>
        </w:rPr>
        <w:t>1</w:t>
      </w:r>
      <w:r>
        <w:rPr>
          <w:rStyle w:val="64"/>
          <w:rFonts w:hint="eastAsia" w:ascii="方正仿宋_GBK" w:hAnsi="方正仿宋_GBK" w:eastAsia="方正仿宋_GBK" w:cs="方正仿宋_GBK"/>
          <w:sz w:val="32"/>
          <w:szCs w:val="32"/>
          <w:lang w:eastAsia="zh-Hans"/>
        </w:rPr>
        <w:t>.</w:t>
      </w:r>
      <w:r>
        <w:rPr>
          <w:rStyle w:val="64"/>
          <w:rFonts w:hint="eastAsia" w:ascii="方正仿宋_GBK" w:hAnsi="方正仿宋_GBK" w:eastAsia="方正仿宋_GBK" w:cs="方正仿宋_GBK"/>
          <w:sz w:val="32"/>
          <w:szCs w:val="32"/>
        </w:rPr>
        <w:t>愿意按照竞采文件中的一切要求，提供本项目的商品、及服务，报价为人民币大写：</w:t>
      </w:r>
      <w:r>
        <w:rPr>
          <w:rStyle w:val="64"/>
          <w:rFonts w:hint="eastAsia" w:ascii="方正仿宋_GBK" w:hAnsi="方正仿宋_GBK" w:eastAsia="方正仿宋_GBK" w:cs="方正仿宋_GBK"/>
          <w:sz w:val="32"/>
          <w:szCs w:val="32"/>
          <w:u w:val="single"/>
        </w:rPr>
        <w:t xml:space="preserve">          </w:t>
      </w:r>
      <w:r>
        <w:rPr>
          <w:rStyle w:val="64"/>
          <w:rFonts w:hint="eastAsia" w:ascii="方正仿宋_GBK" w:hAnsi="方正仿宋_GBK" w:eastAsia="方正仿宋_GBK" w:cs="方正仿宋_GBK"/>
          <w:sz w:val="32"/>
          <w:szCs w:val="32"/>
        </w:rPr>
        <w:t>元整；人民币小写</w:t>
      </w:r>
      <w:r>
        <w:rPr>
          <w:rStyle w:val="64"/>
          <w:rFonts w:hint="eastAsia" w:ascii="方正仿宋_GBK" w:hAnsi="方正仿宋_GBK" w:eastAsia="方正仿宋_GBK" w:cs="方正仿宋_GBK"/>
          <w:sz w:val="32"/>
          <w:szCs w:val="32"/>
          <w:u w:val="single"/>
        </w:rPr>
        <w:t xml:space="preserve">          </w:t>
      </w:r>
      <w:r>
        <w:rPr>
          <w:rStyle w:val="64"/>
          <w:rFonts w:hint="eastAsia" w:ascii="方正仿宋_GBK" w:hAnsi="方正仿宋_GBK" w:eastAsia="方正仿宋_GBK" w:cs="方正仿宋_GBK"/>
          <w:sz w:val="32"/>
          <w:szCs w:val="32"/>
        </w:rPr>
        <w:t>元。</w:t>
      </w:r>
    </w:p>
    <w:p>
      <w:pPr>
        <w:spacing w:line="360" w:lineRule="auto"/>
        <w:ind w:firstLine="640" w:firstLineChars="200"/>
        <w:rPr>
          <w:rStyle w:val="64"/>
          <w:rFonts w:hint="eastAsia" w:ascii="方正仿宋_GBK" w:hAnsi="方正仿宋_GBK" w:eastAsia="方正仿宋_GBK" w:cs="方正仿宋_GBK"/>
          <w:sz w:val="32"/>
          <w:szCs w:val="32"/>
        </w:rPr>
      </w:pPr>
      <w:r>
        <w:rPr>
          <w:rStyle w:val="64"/>
          <w:rFonts w:hint="eastAsia" w:ascii="方正仿宋_GBK" w:hAnsi="方正仿宋_GBK" w:eastAsia="方正仿宋_GBK" w:cs="方正仿宋_GBK"/>
          <w:sz w:val="32"/>
          <w:szCs w:val="32"/>
        </w:rPr>
        <w:t>2.我方现提交的响应文件为：</w:t>
      </w:r>
      <w:r>
        <w:rPr>
          <w:rStyle w:val="64"/>
          <w:rFonts w:hint="eastAsia" w:ascii="方正仿宋_GBK" w:hAnsi="方正仿宋_GBK" w:eastAsia="方正仿宋_GBK" w:cs="方正仿宋_GBK"/>
          <w:color w:val="auto"/>
          <w:sz w:val="32"/>
          <w:szCs w:val="32"/>
        </w:rPr>
        <w:t>响应文件正本壹份。</w:t>
      </w:r>
    </w:p>
    <w:p>
      <w:pPr>
        <w:spacing w:line="360" w:lineRule="auto"/>
        <w:ind w:firstLine="640" w:firstLineChars="200"/>
        <w:rPr>
          <w:rStyle w:val="64"/>
          <w:rFonts w:hint="eastAsia" w:ascii="方正仿宋_GBK" w:hAnsi="方正仿宋_GBK" w:eastAsia="方正仿宋_GBK" w:cs="方正仿宋_GBK"/>
          <w:color w:val="auto"/>
          <w:sz w:val="32"/>
          <w:szCs w:val="32"/>
        </w:rPr>
      </w:pPr>
      <w:r>
        <w:rPr>
          <w:rStyle w:val="64"/>
          <w:rFonts w:hint="eastAsia" w:ascii="方正仿宋_GBK" w:hAnsi="方正仿宋_GBK" w:eastAsia="方正仿宋_GBK" w:cs="方正仿宋_GBK"/>
          <w:sz w:val="32"/>
          <w:szCs w:val="32"/>
        </w:rPr>
        <w:t>3.我方承诺：本次报价的有效期</w:t>
      </w:r>
      <w:r>
        <w:rPr>
          <w:rStyle w:val="64"/>
          <w:rFonts w:hint="eastAsia" w:ascii="方正仿宋_GBK" w:hAnsi="方正仿宋_GBK" w:eastAsia="方正仿宋_GBK" w:cs="方正仿宋_GBK"/>
          <w:color w:val="auto"/>
          <w:sz w:val="32"/>
          <w:szCs w:val="32"/>
        </w:rPr>
        <w:t>为90天。</w:t>
      </w:r>
    </w:p>
    <w:p>
      <w:pPr>
        <w:spacing w:line="360" w:lineRule="auto"/>
        <w:ind w:firstLine="640" w:firstLineChars="200"/>
        <w:rPr>
          <w:rStyle w:val="64"/>
          <w:rFonts w:hint="eastAsia" w:ascii="方正仿宋_GBK" w:hAnsi="方正仿宋_GBK" w:eastAsia="方正仿宋_GBK" w:cs="方正仿宋_GBK"/>
          <w:sz w:val="32"/>
          <w:szCs w:val="32"/>
        </w:rPr>
      </w:pPr>
      <w:r>
        <w:rPr>
          <w:rStyle w:val="64"/>
          <w:rFonts w:hint="eastAsia" w:ascii="方正仿宋_GBK" w:hAnsi="方正仿宋_GBK" w:eastAsia="方正仿宋_GBK" w:cs="方正仿宋_GBK"/>
          <w:sz w:val="32"/>
          <w:szCs w:val="32"/>
        </w:rPr>
        <w:t>4.我方完全理解和接受竞采文件的一切规定、要求和评审办法。</w:t>
      </w:r>
    </w:p>
    <w:p>
      <w:pPr>
        <w:spacing w:line="360" w:lineRule="auto"/>
        <w:ind w:firstLine="640" w:firstLineChars="200"/>
        <w:rPr>
          <w:rStyle w:val="64"/>
          <w:rFonts w:hint="eastAsia" w:ascii="方正仿宋_GBK" w:hAnsi="方正仿宋_GBK" w:eastAsia="方正仿宋_GBK" w:cs="方正仿宋_GBK"/>
          <w:sz w:val="32"/>
          <w:szCs w:val="32"/>
        </w:rPr>
      </w:pPr>
      <w:r>
        <w:rPr>
          <w:rStyle w:val="64"/>
          <w:rFonts w:hint="eastAsia" w:ascii="方正仿宋_GBK" w:hAnsi="方正仿宋_GBK" w:eastAsia="方正仿宋_GBK" w:cs="方正仿宋_GBK"/>
          <w:sz w:val="32"/>
          <w:szCs w:val="32"/>
        </w:rPr>
        <w:t>5.在整个采购过程中，我方若有违规行为，愿意接受重庆市政府采购云平台相关管理方的</w:t>
      </w:r>
      <w:r>
        <w:rPr>
          <w:rStyle w:val="64"/>
          <w:rFonts w:hint="eastAsia" w:ascii="方正仿宋_GBK" w:hAnsi="方正仿宋_GBK" w:eastAsia="方正仿宋_GBK" w:cs="方正仿宋_GBK"/>
          <w:sz w:val="32"/>
          <w:szCs w:val="32"/>
          <w:lang w:eastAsia="zh-Hans"/>
        </w:rPr>
        <w:t>处</w:t>
      </w:r>
      <w:r>
        <w:rPr>
          <w:rStyle w:val="64"/>
          <w:rFonts w:hint="eastAsia" w:ascii="方正仿宋_GBK" w:hAnsi="方正仿宋_GBK" w:eastAsia="方正仿宋_GBK" w:cs="方正仿宋_GBK"/>
          <w:sz w:val="32"/>
          <w:szCs w:val="32"/>
        </w:rPr>
        <w:t>罚。</w:t>
      </w:r>
    </w:p>
    <w:p>
      <w:pPr>
        <w:spacing w:line="360" w:lineRule="auto"/>
        <w:ind w:firstLine="640" w:firstLineChars="200"/>
        <w:rPr>
          <w:rStyle w:val="64"/>
          <w:rFonts w:hint="eastAsia" w:ascii="方正仿宋_GBK" w:hAnsi="方正仿宋_GBK" w:eastAsia="方正仿宋_GBK" w:cs="方正仿宋_GBK"/>
          <w:sz w:val="32"/>
          <w:szCs w:val="32"/>
        </w:rPr>
      </w:pPr>
      <w:r>
        <w:rPr>
          <w:rStyle w:val="64"/>
          <w:rFonts w:hint="eastAsia" w:ascii="方正仿宋_GBK" w:hAnsi="方正仿宋_GBK" w:eastAsia="方正仿宋_GBK" w:cs="方正仿宋_GBK"/>
          <w:sz w:val="32"/>
          <w:szCs w:val="32"/>
        </w:rPr>
        <w:t>6.我方若中选，将按照竞采结果签订合同，并且严格履行合同义务。本承诺函将成为合同不可分割的一部分，与合同具有同等的法律效力。</w:t>
      </w:r>
    </w:p>
    <w:p>
      <w:pPr>
        <w:spacing w:line="360" w:lineRule="auto"/>
        <w:ind w:firstLine="640" w:firstLineChars="200"/>
        <w:rPr>
          <w:rFonts w:hint="eastAsia" w:ascii="方正仿宋_GBK" w:hAnsi="方正仿宋_GBK" w:eastAsia="方正仿宋_GBK" w:cs="方正仿宋_GBK"/>
          <w:sz w:val="32"/>
          <w:szCs w:val="32"/>
        </w:rPr>
      </w:pPr>
      <w:r>
        <w:rPr>
          <w:rStyle w:val="64"/>
          <w:rFonts w:hint="eastAsia" w:ascii="方正仿宋_GBK" w:hAnsi="方正仿宋_GBK" w:eastAsia="方正仿宋_GBK" w:cs="方正仿宋_GBK"/>
          <w:sz w:val="32"/>
          <w:szCs w:val="32"/>
        </w:rPr>
        <w:t>7.我方理解，最低报价不是成交的唯一条件。</w:t>
      </w:r>
    </w:p>
    <w:p>
      <w:pPr>
        <w:ind w:firstLine="640" w:firstLineChars="200"/>
        <w:jc w:val="right"/>
        <w:rPr>
          <w:rStyle w:val="64"/>
          <w:rFonts w:hint="eastAsia" w:ascii="方正仿宋_GBK" w:hAnsi="方正仿宋_GBK" w:eastAsia="方正仿宋_GBK" w:cs="方正仿宋_GBK"/>
          <w:sz w:val="32"/>
          <w:szCs w:val="32"/>
        </w:rPr>
      </w:pPr>
    </w:p>
    <w:p>
      <w:pPr>
        <w:ind w:firstLine="640" w:firstLineChars="200"/>
        <w:jc w:val="right"/>
        <w:rPr>
          <w:rStyle w:val="64"/>
          <w:rFonts w:hint="eastAsia" w:ascii="方正仿宋_GBK" w:hAnsi="方正仿宋_GBK" w:eastAsia="方正仿宋_GBK" w:cs="方正仿宋_GBK"/>
          <w:sz w:val="32"/>
          <w:szCs w:val="32"/>
        </w:rPr>
      </w:pPr>
      <w:r>
        <w:rPr>
          <w:rStyle w:val="64"/>
          <w:rFonts w:hint="eastAsia" w:ascii="方正仿宋_GBK" w:hAnsi="方正仿宋_GBK" w:eastAsia="方正仿宋_GBK" w:cs="方正仿宋_GBK"/>
          <w:sz w:val="32"/>
          <w:szCs w:val="32"/>
        </w:rPr>
        <w:t>供应商名称（公章）：</w:t>
      </w:r>
    </w:p>
    <w:p>
      <w:pPr>
        <w:ind w:firstLine="640" w:firstLineChars="200"/>
        <w:jc w:val="center"/>
        <w:rPr>
          <w:rFonts w:ascii="仿宋" w:hAnsi="仿宋" w:eastAsia="仿宋" w:cs="宋体"/>
          <w:sz w:val="24"/>
          <w:szCs w:val="24"/>
        </w:rPr>
        <w:sectPr>
          <w:headerReference r:id="rId3" w:type="default"/>
          <w:footerReference r:id="rId4" w:type="default"/>
          <w:pgSz w:w="11907" w:h="16840"/>
          <w:pgMar w:top="1134" w:right="1191" w:bottom="1134" w:left="1304" w:header="851" w:footer="992" w:gutter="0"/>
          <w:pgNumType w:fmt="numberInDash" w:start="1"/>
          <w:cols w:space="720" w:num="1"/>
          <w:docGrid w:linePitch="380" w:charSpace="-5735"/>
        </w:sectPr>
      </w:pPr>
      <w:r>
        <w:rPr>
          <w:rStyle w:val="64"/>
          <w:rFonts w:hint="eastAsia" w:ascii="方正仿宋_GBK" w:hAnsi="方正仿宋_GBK" w:eastAsia="方正仿宋_GBK" w:cs="方正仿宋_GBK"/>
          <w:sz w:val="32"/>
          <w:szCs w:val="32"/>
        </w:rPr>
        <w:t xml:space="preserve">                                  年  月  日</w:t>
      </w:r>
      <w:r>
        <w:rPr>
          <w:rFonts w:hint="eastAsia" w:ascii="方正仿宋_GBK" w:hAnsi="方正仿宋_GBK" w:eastAsia="方正仿宋_GBK" w:cs="方正仿宋_GBK"/>
          <w:sz w:val="32"/>
          <w:szCs w:val="32"/>
        </w:rPr>
        <w:t xml:space="preserve">      </w:t>
      </w:r>
      <w:r>
        <w:rPr>
          <w:rFonts w:hint="eastAsia" w:ascii="仿宋" w:hAnsi="仿宋" w:eastAsia="仿宋" w:cs="宋体"/>
          <w:sz w:val="24"/>
          <w:szCs w:val="24"/>
        </w:rPr>
        <w:t xml:space="preserve">                                  </w:t>
      </w:r>
    </w:p>
    <w:p>
      <w:pPr>
        <w:snapToGrid w:val="0"/>
        <w:spacing w:line="360" w:lineRule="auto"/>
        <w:ind w:firstLine="420"/>
        <w:rPr>
          <w:rFonts w:ascii="方正仿宋_GBK" w:hAnsi="宋体" w:eastAsia="方正仿宋_GBK" w:cs="方正仿宋_GBK"/>
          <w:sz w:val="24"/>
          <w:szCs w:val="24"/>
        </w:rPr>
      </w:pPr>
      <w:r>
        <w:rPr>
          <w:rFonts w:hint="eastAsia" w:ascii="方正仿宋_GBK" w:hAnsi="方正仿宋_GBK" w:eastAsia="方正仿宋_GBK" w:cs="方正仿宋_GBK"/>
          <w:sz w:val="32"/>
          <w:szCs w:val="32"/>
        </w:rPr>
        <w:t xml:space="preserve">（二）明细报价表      </w:t>
      </w:r>
      <w:r>
        <w:rPr>
          <w:rFonts w:hint="eastAsia" w:ascii="方正仿宋_GBK" w:hAnsi="宋体" w:eastAsia="方正仿宋_GBK" w:cs="方正仿宋_GBK"/>
          <w:sz w:val="24"/>
          <w:szCs w:val="24"/>
        </w:rPr>
        <w:t xml:space="preserve">  </w:t>
      </w:r>
    </w:p>
    <w:p>
      <w:pPr>
        <w:pStyle w:val="5"/>
        <w:spacing w:before="0" w:after="0" w:line="360" w:lineRule="auto"/>
        <w:jc w:val="center"/>
        <w:rPr>
          <w:rFonts w:ascii="方正仿宋_GBK" w:hAnsi="宋体" w:eastAsia="方正仿宋_GBK" w:cs="方正仿宋_GBK"/>
          <w:sz w:val="24"/>
          <w:szCs w:val="24"/>
        </w:rPr>
      </w:pPr>
      <w:r>
        <w:rPr>
          <w:rFonts w:hint="eastAsia" w:ascii="方正仿宋_GBK" w:hAnsi="宋体" w:eastAsia="方正仿宋_GBK" w:cs="方正仿宋_GBK"/>
          <w:sz w:val="24"/>
          <w:szCs w:val="24"/>
        </w:rPr>
        <w:t xml:space="preserve">    </w:t>
      </w:r>
    </w:p>
    <w:p>
      <w:pPr>
        <w:pStyle w:val="5"/>
        <w:spacing w:before="0" w:after="0" w:line="360" w:lineRule="auto"/>
        <w:jc w:val="center"/>
        <w:rPr>
          <w:rFonts w:ascii="仿宋_GB2312" w:hAnsi="仿宋_GB2312" w:eastAsia="仿宋_GB2312" w:cs="仿宋_GB2312"/>
          <w:szCs w:val="32"/>
        </w:rPr>
      </w:pPr>
      <w:r>
        <w:rPr>
          <w:rFonts w:hint="eastAsia" w:ascii="黑体" w:hAnsi="黑体" w:eastAsia="黑体" w:cs="黑体"/>
          <w:szCs w:val="32"/>
        </w:rPr>
        <w:t>明细报价表</w:t>
      </w:r>
    </w:p>
    <w:p>
      <w:pPr>
        <w:pStyle w:val="5"/>
        <w:spacing w:before="0" w:after="0" w:line="360" w:lineRule="auto"/>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tbl>
      <w:tblPr>
        <w:tblStyle w:val="57"/>
        <w:tblW w:w="9229" w:type="dxa"/>
        <w:tblInd w:w="93" w:type="dxa"/>
        <w:tblLayout w:type="fixed"/>
        <w:tblCellMar>
          <w:top w:w="0" w:type="dxa"/>
          <w:left w:w="108" w:type="dxa"/>
          <w:bottom w:w="0" w:type="dxa"/>
          <w:right w:w="108" w:type="dxa"/>
        </w:tblCellMar>
      </w:tblPr>
      <w:tblGrid>
        <w:gridCol w:w="724"/>
        <w:gridCol w:w="2410"/>
        <w:gridCol w:w="850"/>
        <w:gridCol w:w="709"/>
        <w:gridCol w:w="851"/>
        <w:gridCol w:w="850"/>
        <w:gridCol w:w="851"/>
        <w:gridCol w:w="992"/>
        <w:gridCol w:w="992"/>
      </w:tblGrid>
      <w:tr>
        <w:tblPrEx>
          <w:tblLayout w:type="fixed"/>
          <w:tblCellMar>
            <w:top w:w="0" w:type="dxa"/>
            <w:left w:w="108" w:type="dxa"/>
            <w:bottom w:w="0" w:type="dxa"/>
            <w:right w:w="108"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序号</w:t>
            </w:r>
          </w:p>
        </w:tc>
        <w:tc>
          <w:tcPr>
            <w:tcW w:w="2410"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产品名称</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数量</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单位</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品牌及产地</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制造商名称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规格型号</w:t>
            </w:r>
          </w:p>
        </w:tc>
        <w:tc>
          <w:tcPr>
            <w:tcW w:w="992" w:type="dxa"/>
            <w:tcBorders>
              <w:top w:val="single" w:color="auto" w:sz="4" w:space="0"/>
              <w:left w:val="nil"/>
              <w:bottom w:val="single" w:color="auto" w:sz="4" w:space="0"/>
              <w:right w:val="single" w:color="auto" w:sz="4" w:space="0"/>
            </w:tcBorders>
            <w:vAlign w:val="center"/>
          </w:tcPr>
          <w:p>
            <w:pPr>
              <w:pStyle w:val="32"/>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单价</w:t>
            </w:r>
          </w:p>
          <w:p>
            <w:pPr>
              <w:pStyle w:val="32"/>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合计</w:t>
            </w:r>
          </w:p>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（元）</w:t>
            </w:r>
          </w:p>
        </w:tc>
      </w:tr>
      <w:tr>
        <w:tblPrEx>
          <w:tblLayout w:type="fixed"/>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r>
      <w:tr>
        <w:tblPrEx>
          <w:tblLayout w:type="fixed"/>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r>
      <w:tr>
        <w:tblPrEx>
          <w:tblLayout w:type="fixed"/>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r>
      <w:tr>
        <w:tblPrEx>
          <w:tblLayout w:type="fixed"/>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28"/>
                <w:szCs w:val="28"/>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28"/>
                <w:szCs w:val="28"/>
              </w:rPr>
            </w:pPr>
          </w:p>
        </w:tc>
      </w:tr>
      <w:tr>
        <w:tblPrEx>
          <w:tblLayout w:type="fixed"/>
          <w:tblCellMar>
            <w:top w:w="0" w:type="dxa"/>
            <w:left w:w="108" w:type="dxa"/>
            <w:bottom w:w="0" w:type="dxa"/>
            <w:right w:w="108" w:type="dxa"/>
          </w:tblCellMar>
        </w:tblPrEx>
        <w:trPr>
          <w:trHeight w:val="270" w:hRule="atLeast"/>
        </w:trPr>
        <w:tc>
          <w:tcPr>
            <w:tcW w:w="8237" w:type="dxa"/>
            <w:gridSpan w:val="8"/>
            <w:tcBorders>
              <w:top w:val="single" w:color="auto" w:sz="4" w:space="0"/>
              <w:left w:val="single" w:color="auto" w:sz="4" w:space="0"/>
              <w:bottom w:val="single" w:color="auto" w:sz="4" w:space="0"/>
              <w:right w:val="single" w:color="auto" w:sz="4" w:space="0"/>
            </w:tcBorders>
            <w:noWrap/>
            <w:vAlign w:val="center"/>
          </w:tcPr>
          <w:p>
            <w:pPr>
              <w:keepNext/>
              <w:widowControl/>
              <w:snapToGrid w:val="0"/>
              <w:spacing w:line="360" w:lineRule="auto"/>
              <w:jc w:val="center"/>
              <w:outlineLvl w:val="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合计（元）</w:t>
            </w:r>
          </w:p>
        </w:tc>
        <w:tc>
          <w:tcPr>
            <w:tcW w:w="992" w:type="dxa"/>
            <w:tcBorders>
              <w:top w:val="single" w:color="auto" w:sz="4" w:space="0"/>
              <w:left w:val="nil"/>
              <w:bottom w:val="single" w:color="auto" w:sz="4" w:space="0"/>
              <w:right w:val="single" w:color="auto" w:sz="4" w:space="0"/>
            </w:tcBorders>
          </w:tcPr>
          <w:p>
            <w:pPr>
              <w:keepNext/>
              <w:widowControl/>
              <w:snapToGrid w:val="0"/>
              <w:spacing w:line="360" w:lineRule="auto"/>
              <w:jc w:val="center"/>
              <w:outlineLvl w:val="0"/>
              <w:rPr>
                <w:rFonts w:hint="eastAsia" w:ascii="方正仿宋_GBK" w:hAnsi="方正仿宋_GBK" w:eastAsia="方正仿宋_GBK" w:cs="方正仿宋_GBK"/>
                <w:color w:val="000000"/>
                <w:kern w:val="0"/>
                <w:sz w:val="28"/>
                <w:szCs w:val="28"/>
              </w:rPr>
            </w:pPr>
          </w:p>
        </w:tc>
      </w:tr>
    </w:tbl>
    <w:p>
      <w:pPr>
        <w:snapToGrid w:val="0"/>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napToGrid w:val="0"/>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填写要求：</w:t>
      </w:r>
    </w:p>
    <w:p>
      <w:pPr>
        <w:snapToGrid w:val="0"/>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1.供应商应完整填写本表，并逐页盖章。</w:t>
      </w:r>
    </w:p>
    <w:p>
      <w:pPr>
        <w:snapToGrid w:val="0"/>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2.该表内容不可扩展、不可变更。</w:t>
      </w:r>
    </w:p>
    <w:p>
      <w:pPr>
        <w:snapToGrid w:val="0"/>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pStyle w:val="253"/>
        <w:spacing w:line="360" w:lineRule="auto"/>
        <w:ind w:left="1600" w:hanging="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360" w:lineRule="auto"/>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供应商名称（公章）：</w:t>
      </w:r>
    </w:p>
    <w:p>
      <w:pPr>
        <w:spacing w:line="360" w:lineRule="auto"/>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p>
      <w:pPr>
        <w:pStyle w:val="5"/>
        <w:spacing w:line="360" w:lineRule="auto"/>
        <w:rPr>
          <w:rFonts w:hint="eastAsia" w:ascii="方正仿宋_GBK" w:hAnsi="方正仿宋_GBK" w:eastAsia="方正仿宋_GBK" w:cs="方正仿宋_GBK"/>
        </w:rPr>
      </w:pPr>
      <w:r>
        <w:rPr>
          <w:rFonts w:hint="eastAsia" w:ascii="方正仿宋_GBK" w:hAnsi="方正仿宋_GBK" w:eastAsia="方正仿宋_GBK" w:cs="方正仿宋_GBK"/>
        </w:rPr>
        <w:br w:type="page"/>
      </w:r>
    </w:p>
    <w:p>
      <w:pPr>
        <w:tabs>
          <w:tab w:val="left" w:pos="6300"/>
        </w:tabs>
        <w:snapToGrid w:val="0"/>
        <w:spacing w:line="360" w:lineRule="auto"/>
        <w:ind w:firstLine="643" w:firstLineChars="200"/>
        <w:jc w:val="left"/>
        <w:rPr>
          <w:rFonts w:ascii="宋体" w:hAnsi="宋体" w:cs="宋体"/>
          <w:b/>
          <w:bCs/>
          <w:color w:val="FF0000"/>
          <w:sz w:val="24"/>
          <w:szCs w:val="24"/>
        </w:rPr>
      </w:pPr>
      <w:r>
        <w:rPr>
          <w:rFonts w:hint="eastAsia" w:ascii="黑体" w:hAnsi="黑体" w:eastAsia="黑体" w:cs="黑体"/>
          <w:b/>
          <w:sz w:val="32"/>
          <w:szCs w:val="32"/>
        </w:rPr>
        <w:t>二、法定代表人身份证明书（格式）/法定代表人授权委托书（格式）</w:t>
      </w:r>
    </w:p>
    <w:p>
      <w:pPr>
        <w:tabs>
          <w:tab w:val="left" w:pos="6300"/>
        </w:tabs>
        <w:snapToGrid w:val="0"/>
        <w:spacing w:line="360" w:lineRule="auto"/>
        <w:jc w:val="center"/>
        <w:rPr>
          <w:rFonts w:ascii="宋体" w:hAnsi="宋体" w:cs="宋体"/>
          <w:b/>
          <w:bCs/>
          <w:sz w:val="24"/>
          <w:szCs w:val="24"/>
        </w:rPr>
      </w:pPr>
    </w:p>
    <w:p>
      <w:pPr>
        <w:tabs>
          <w:tab w:val="left" w:pos="6300"/>
        </w:tabs>
        <w:snapToGrid w:val="0"/>
        <w:spacing w:line="360" w:lineRule="auto"/>
        <w:jc w:val="center"/>
        <w:rPr>
          <w:rFonts w:ascii="黑体" w:hAnsi="黑体" w:eastAsia="黑体" w:cs="黑体"/>
          <w:b/>
          <w:bCs/>
          <w:sz w:val="32"/>
          <w:szCs w:val="32"/>
        </w:rPr>
      </w:pPr>
      <w:r>
        <w:rPr>
          <w:rFonts w:hint="eastAsia" w:ascii="黑体" w:hAnsi="黑体" w:eastAsia="黑体" w:cs="黑体"/>
          <w:b/>
          <w:bCs/>
          <w:sz w:val="32"/>
          <w:szCs w:val="32"/>
        </w:rPr>
        <w:t>法定代表人身份证明书</w:t>
      </w:r>
    </w:p>
    <w:p>
      <w:pPr>
        <w:tabs>
          <w:tab w:val="left" w:pos="6300"/>
        </w:tabs>
        <w:snapToGrid w:val="0"/>
        <w:spacing w:line="360" w:lineRule="auto"/>
        <w:rPr>
          <w:rFonts w:ascii="仿宋_GB2312" w:hAnsi="仿宋_GB2312" w:eastAsia="仿宋_GB2312" w:cs="仿宋_GB2312"/>
          <w:sz w:val="32"/>
          <w:szCs w:val="32"/>
          <w:u w:val="single"/>
        </w:rPr>
      </w:pPr>
    </w:p>
    <w:p>
      <w:pPr>
        <w:tabs>
          <w:tab w:val="left" w:pos="6300"/>
        </w:tabs>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（采购单位名称）：</w:t>
      </w:r>
    </w:p>
    <w:p>
      <w:pPr>
        <w:tabs>
          <w:tab w:val="left" w:pos="6300"/>
        </w:tabs>
        <w:snapToGri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（法定代表人名称及身份证代码）是</w:t>
      </w:r>
      <w:r>
        <w:rPr>
          <w:rFonts w:hint="eastAsia" w:ascii="仿宋_GB2312" w:hAnsi="仿宋_GB2312" w:eastAsia="仿宋_GB2312" w:cs="仿宋_GB2312"/>
          <w:sz w:val="32"/>
          <w:szCs w:val="32"/>
          <w:u w:val="single"/>
        </w:rPr>
        <w:t>（供应商名称）</w:t>
      </w:r>
      <w:r>
        <w:rPr>
          <w:rFonts w:hint="eastAsia" w:ascii="仿宋_GB2312" w:hAnsi="仿宋_GB2312" w:eastAsia="仿宋_GB2312" w:cs="仿宋_GB2312"/>
          <w:sz w:val="32"/>
          <w:szCs w:val="32"/>
        </w:rPr>
        <w:t>的法定代表人，电话</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代表我单位全权办理上述项目的竞采报价、签约等具体工作，并签署全部有关文件、协议及合同。签字负全部责任。</w:t>
      </w:r>
    </w:p>
    <w:p>
      <w:pPr>
        <w:tabs>
          <w:tab w:val="left" w:pos="6300"/>
        </w:tabs>
        <w:snapToGrid w:val="0"/>
        <w:spacing w:line="360" w:lineRule="auto"/>
        <w:ind w:firstLine="570"/>
        <w:rPr>
          <w:rFonts w:ascii="仿宋_GB2312" w:hAnsi="仿宋_GB2312" w:eastAsia="仿宋_GB2312" w:cs="仿宋_GB2312"/>
          <w:sz w:val="32"/>
          <w:szCs w:val="32"/>
        </w:rPr>
      </w:pPr>
    </w:p>
    <w:p>
      <w:pPr>
        <w:tabs>
          <w:tab w:val="left" w:pos="6300"/>
        </w:tabs>
        <w:snapToGrid w:val="0"/>
        <w:spacing w:line="360" w:lineRule="auto"/>
        <w:ind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法定代表人（签字或盖章）：                          </w:t>
      </w:r>
    </w:p>
    <w:p>
      <w:pPr>
        <w:tabs>
          <w:tab w:val="left" w:pos="6300"/>
        </w:tabs>
        <w:snapToGrid w:val="0"/>
        <w:spacing w:line="360" w:lineRule="auto"/>
        <w:ind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供应商名称（公章）</w:t>
      </w:r>
    </w:p>
    <w:p>
      <w:pPr>
        <w:tabs>
          <w:tab w:val="left" w:pos="6300"/>
        </w:tabs>
        <w:snapToGrid w:val="0"/>
        <w:spacing w:line="360" w:lineRule="auto"/>
        <w:ind w:right="360" w:firstLine="570"/>
        <w:jc w:val="cente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月   日</w:t>
      </w:r>
    </w:p>
    <w:p>
      <w:pPr>
        <w:pStyle w:val="68"/>
        <w:spacing w:line="360" w:lineRule="auto"/>
      </w:pPr>
    </w:p>
    <w:p>
      <w:pPr>
        <w:tabs>
          <w:tab w:val="left" w:pos="6300"/>
        </w:tabs>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（附：法定代表人身份证正反面复印件）</w:t>
      </w:r>
    </w:p>
    <w:p>
      <w:pPr>
        <w:pStyle w:val="5"/>
        <w:spacing w:line="360" w:lineRule="auto"/>
      </w:pPr>
    </w:p>
    <w:p>
      <w:pPr>
        <w:rPr>
          <w:rFonts w:ascii="宋体" w:hAnsi="宋体" w:cs="宋体"/>
          <w:sz w:val="24"/>
          <w:szCs w:val="24"/>
        </w:rPr>
      </w:pPr>
      <w:r>
        <w:rPr>
          <w:rFonts w:ascii="宋体" w:hAnsi="宋体" w:cs="宋体"/>
          <w:sz w:val="24"/>
          <w:szCs w:val="24"/>
        </w:rPr>
        <w:br w:type="page"/>
      </w:r>
    </w:p>
    <w:p>
      <w:pPr>
        <w:pStyle w:val="68"/>
      </w:pPr>
    </w:p>
    <w:p>
      <w:pPr>
        <w:tabs>
          <w:tab w:val="left" w:pos="6300"/>
        </w:tabs>
        <w:snapToGrid w:val="0"/>
        <w:spacing w:line="360" w:lineRule="auto"/>
        <w:ind w:firstLine="643" w:firstLineChars="200"/>
        <w:rPr>
          <w:rFonts w:ascii="黑体" w:hAnsi="黑体" w:eastAsia="黑体" w:cs="黑体"/>
          <w:b/>
          <w:sz w:val="32"/>
          <w:szCs w:val="32"/>
        </w:rPr>
      </w:pPr>
      <w:r>
        <w:rPr>
          <w:rFonts w:hint="eastAsia" w:ascii="黑体" w:hAnsi="黑体" w:eastAsia="黑体" w:cs="黑体"/>
          <w:b/>
          <w:sz w:val="32"/>
          <w:szCs w:val="32"/>
          <w:lang w:eastAsia="zh-Hans"/>
        </w:rPr>
        <w:t>三</w:t>
      </w:r>
      <w:r>
        <w:rPr>
          <w:rFonts w:ascii="黑体" w:hAnsi="黑体" w:eastAsia="黑体" w:cs="黑体"/>
          <w:b/>
          <w:sz w:val="32"/>
          <w:szCs w:val="32"/>
          <w:lang w:eastAsia="zh-Hans"/>
        </w:rPr>
        <w:t>、</w:t>
      </w:r>
      <w:r>
        <w:rPr>
          <w:rFonts w:hint="eastAsia" w:ascii="黑体" w:hAnsi="黑体" w:eastAsia="黑体" w:cs="黑体"/>
          <w:b/>
          <w:sz w:val="32"/>
          <w:szCs w:val="32"/>
        </w:rPr>
        <w:t>基本资格条件承诺函</w:t>
      </w:r>
    </w:p>
    <w:p>
      <w:pPr>
        <w:pStyle w:val="68"/>
      </w:pPr>
    </w:p>
    <w:p>
      <w:pPr>
        <w:snapToGrid w:val="0"/>
        <w:spacing w:line="360" w:lineRule="auto"/>
        <w:ind w:firstLine="570"/>
        <w:jc w:val="center"/>
        <w:rPr>
          <w:rFonts w:ascii="黑体" w:hAnsi="黑体" w:eastAsia="黑体" w:cs="黑体"/>
          <w:b/>
          <w:sz w:val="32"/>
          <w:szCs w:val="32"/>
        </w:rPr>
      </w:pPr>
      <w:r>
        <w:rPr>
          <w:rFonts w:hint="eastAsia" w:ascii="黑体" w:hAnsi="黑体" w:eastAsia="黑体" w:cs="黑体"/>
          <w:b/>
          <w:sz w:val="32"/>
          <w:szCs w:val="32"/>
        </w:rPr>
        <w:t>基本资格条件承诺函</w:t>
      </w:r>
    </w:p>
    <w:p>
      <w:pPr>
        <w:snapToGrid w:val="0"/>
        <w:spacing w:line="360" w:lineRule="auto"/>
        <w:rPr>
          <w:rFonts w:ascii="方正仿宋_GBK" w:hAnsi="宋体" w:eastAsia="方正仿宋_GBK" w:cs="方正仿宋_GBK"/>
          <w:b/>
          <w:sz w:val="24"/>
          <w:szCs w:val="24"/>
        </w:rPr>
      </w:pPr>
      <w:r>
        <w:rPr>
          <w:rFonts w:ascii="方正仿宋_GBK" w:hAnsi="宋体" w:eastAsia="方正仿宋_GBK" w:cs="方正仿宋_GBK"/>
          <w:b/>
          <w:sz w:val="24"/>
          <w:szCs w:val="24"/>
        </w:rPr>
        <w:t xml:space="preserve"> </w:t>
      </w:r>
    </w:p>
    <w:p>
      <w:pPr>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（采购单位名称）：</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（供应商名称）郑重承诺：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3.我方在项目评审环节结束后，随时接受采购人检查验证，配合提供相关证明材料，证明符合《中华人民共和国政府采购法》第二十二条规定的供应商基本资格条件。</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我方对以上承诺负全部法律责任。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pStyle w:val="68"/>
      </w:pPr>
    </w:p>
    <w:p>
      <w:pPr>
        <w:tabs>
          <w:tab w:val="left" w:pos="6300"/>
        </w:tabs>
        <w:snapToGrid w:val="0"/>
        <w:spacing w:line="360" w:lineRule="auto"/>
        <w:ind w:right="480" w:firstLine="57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供应商名称（公章）</w:t>
      </w:r>
    </w:p>
    <w:p>
      <w:pPr>
        <w:tabs>
          <w:tab w:val="left" w:pos="6300"/>
        </w:tabs>
        <w:snapToGrid w:val="0"/>
        <w:spacing w:line="360" w:lineRule="auto"/>
        <w:ind w:right="480"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月   日</w:t>
      </w:r>
    </w:p>
    <w:p>
      <w:pPr>
        <w:spacing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tabs>
          <w:tab w:val="left" w:pos="6300"/>
        </w:tabs>
        <w:snapToGrid w:val="0"/>
        <w:spacing w:line="360" w:lineRule="auto"/>
        <w:ind w:firstLine="643" w:firstLineChars="200"/>
        <w:rPr>
          <w:rFonts w:ascii="黑体" w:hAnsi="黑体" w:eastAsia="黑体" w:cs="黑体"/>
          <w:b/>
          <w:sz w:val="32"/>
          <w:szCs w:val="32"/>
        </w:rPr>
      </w:pPr>
      <w:r>
        <w:rPr>
          <w:rFonts w:hint="eastAsia" w:ascii="黑体" w:hAnsi="黑体" w:eastAsia="黑体" w:cs="黑体"/>
          <w:b/>
          <w:sz w:val="32"/>
          <w:szCs w:val="32"/>
        </w:rPr>
        <w:t>四、特定资格条件证书或证明文件</w:t>
      </w:r>
    </w:p>
    <w:p>
      <w:pPr>
        <w:pStyle w:val="5"/>
        <w:spacing w:line="360" w:lineRule="auto"/>
      </w:pPr>
    </w:p>
    <w:p>
      <w:pPr>
        <w:tabs>
          <w:tab w:val="left" w:pos="6300"/>
        </w:tabs>
        <w:snapToGrid w:val="0"/>
        <w:spacing w:line="360" w:lineRule="auto"/>
        <w:ind w:right="480" w:firstLine="570"/>
        <w:jc w:val="right"/>
        <w:rPr>
          <w:rFonts w:ascii="宋体" w:hAnsi="宋体" w:cs="宋体"/>
          <w:sz w:val="24"/>
          <w:szCs w:val="24"/>
        </w:rPr>
      </w:pPr>
    </w:p>
    <w:p>
      <w:pPr>
        <w:pStyle w:val="5"/>
        <w:spacing w:line="360" w:lineRule="auto"/>
      </w:pPr>
    </w:p>
    <w:p>
      <w:pPr>
        <w:spacing w:line="360" w:lineRule="auto"/>
      </w:pPr>
    </w:p>
    <w:p>
      <w:pPr>
        <w:pStyle w:val="5"/>
        <w:spacing w:line="360" w:lineRule="auto"/>
      </w:pPr>
    </w:p>
    <w:p>
      <w:pPr>
        <w:spacing w:line="360" w:lineRule="auto"/>
      </w:pPr>
    </w:p>
    <w:p>
      <w:pPr>
        <w:pStyle w:val="5"/>
        <w:spacing w:line="360" w:lineRule="auto"/>
      </w:pPr>
    </w:p>
    <w:p>
      <w:pPr>
        <w:spacing w:line="360" w:lineRule="auto"/>
      </w:pPr>
    </w:p>
    <w:p>
      <w:pPr>
        <w:pStyle w:val="5"/>
        <w:spacing w:line="360" w:lineRule="auto"/>
      </w:pPr>
    </w:p>
    <w:p>
      <w:pPr>
        <w:spacing w:line="360" w:lineRule="auto"/>
      </w:pPr>
    </w:p>
    <w:p>
      <w:pPr>
        <w:pStyle w:val="5"/>
        <w:spacing w:line="360" w:lineRule="auto"/>
      </w:pPr>
    </w:p>
    <w:p>
      <w:pPr>
        <w:spacing w:line="360" w:lineRule="auto"/>
      </w:pPr>
    </w:p>
    <w:p>
      <w:pPr>
        <w:pStyle w:val="5"/>
        <w:spacing w:line="360" w:lineRule="auto"/>
      </w:pPr>
    </w:p>
    <w:p>
      <w:pPr>
        <w:spacing w:line="360" w:lineRule="auto"/>
      </w:pPr>
    </w:p>
    <w:p>
      <w:pPr>
        <w:tabs>
          <w:tab w:val="left" w:pos="6300"/>
        </w:tabs>
        <w:snapToGrid w:val="0"/>
        <w:spacing w:line="360" w:lineRule="auto"/>
        <w:ind w:right="-1"/>
        <w:rPr>
          <w:rFonts w:ascii="宋体" w:hAnsi="宋体" w:cs="宋体"/>
          <w:sz w:val="24"/>
          <w:szCs w:val="24"/>
        </w:rPr>
      </w:pPr>
      <w:r>
        <w:rPr>
          <w:rFonts w:ascii="宋体" w:hAnsi="宋体" w:cs="宋体"/>
          <w:sz w:val="24"/>
          <w:szCs w:val="24"/>
        </w:rPr>
        <w:t>---------------------------------------------------------------------</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rPr>
          <w:rFonts w:ascii="仿宋_GB2312" w:hAnsi="仿宋_GB2312" w:eastAsia="仿宋_GB2312" w:cs="仿宋_GB2312"/>
          <w:sz w:val="32"/>
          <w:szCs w:val="32"/>
        </w:rPr>
      </w:pPr>
    </w:p>
    <w:p>
      <w:pPr>
        <w:tabs>
          <w:tab w:val="left" w:pos="6300"/>
        </w:tabs>
        <w:snapToGrid w:val="0"/>
        <w:spacing w:line="360" w:lineRule="auto"/>
        <w:ind w:right="480"/>
        <w:jc w:val="center"/>
        <w:rPr>
          <w:rFonts w:ascii="宋体" w:hAnsi="宋体" w:cs="宋体"/>
          <w:sz w:val="24"/>
          <w:szCs w:val="24"/>
        </w:rPr>
      </w:pPr>
      <w:r>
        <w:rPr>
          <w:rFonts w:hint="eastAsia" w:ascii="仿宋_GB2312" w:hAnsi="仿宋_GB2312" w:eastAsia="仿宋_GB2312" w:cs="仿宋_GB2312"/>
          <w:sz w:val="32"/>
          <w:szCs w:val="32"/>
        </w:rPr>
        <w:t>（结束）</w:t>
      </w:r>
    </w:p>
    <w:p/>
    <w:p>
      <w:pPr>
        <w:tabs>
          <w:tab w:val="left" w:pos="6300"/>
        </w:tabs>
        <w:snapToGrid w:val="0"/>
        <w:spacing w:line="360" w:lineRule="auto"/>
        <w:ind w:right="480"/>
        <w:jc w:val="center"/>
        <w:rPr>
          <w:rFonts w:ascii="宋体" w:hAnsi="宋体" w:cs="宋体"/>
          <w:sz w:val="24"/>
          <w:szCs w:val="24"/>
        </w:rPr>
      </w:pPr>
    </w:p>
    <w:sectPr>
      <w:headerReference r:id="rId5" w:type="default"/>
      <w:footerReference r:id="rId6"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20B0604020202020204"/>
    <w:charset w:val="00"/>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文鼎粗黑">
    <w:altName w:val="黑体"/>
    <w:panose1 w:val="020B0604020202020204"/>
    <w:charset w:val="00"/>
    <w:family w:val="modern"/>
    <w:pitch w:val="default"/>
    <w:sig w:usb0="00000000" w:usb1="00000000" w:usb2="00000010" w:usb3="00000000" w:csb0="00040000" w:csb1="00000000"/>
  </w:font>
  <w:font w:name="PingFang SC">
    <w:altName w:val="宋体"/>
    <w:panose1 w:val="020B0400000000000000"/>
    <w:charset w:val="86"/>
    <w:family w:val="auto"/>
    <w:pitch w:val="default"/>
    <w:sig w:usb0="00000000" w:usb1="00000000" w:usb2="00000017" w:usb3="00000000" w:csb0="00040001" w:csb1="00000000"/>
  </w:font>
  <w:font w:name="方正小标宋_GBK">
    <w:panose1 w:val="02000000000000000000"/>
    <w:charset w:val="86"/>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850" cy="1377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9bn7TRAAAAAwEAAA8AAAAAAAAAAQAgAAAA&#10;IgAAAGRycy9kb3ducmV2LnhtbFBLAQIUABQAAAAIAIdO4kBqPzeTEgIAAAUEAAAOAAAAAAAAAAEA&#10;IAAAACABAABkcnMvZTJvRG9jLnhtbFBLBQYAAAAABgAGAFkBAACkBQ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9bn7TRAAAAAwEAAA8AAAAAAAAAAQAgAAAA&#10;IgAAAGRycy9kb3ducmV2LnhtbFBLAQIUABQAAAAIAIdO4kDTp4FEEgIAAAUEAAAOAAAAAAAAAAEA&#10;IAAAACABAABkcnMvZTJvRG9jLnhtbFBLBQYAAAAABgAGAFkBAACkBQ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734BD"/>
    <w:multiLevelType w:val="singleLevel"/>
    <w:tmpl w:val="979734BD"/>
    <w:lvl w:ilvl="0" w:tentative="0">
      <w:start w:val="1"/>
      <w:numFmt w:val="chineseCounting"/>
      <w:suff w:val="nothing"/>
      <w:lvlText w:val="%1、"/>
      <w:lvlJc w:val="left"/>
      <w:rPr>
        <w:rFonts w:hint="eastAsia"/>
      </w:rPr>
    </w:lvl>
  </w:abstractNum>
  <w:abstractNum w:abstractNumId="1">
    <w:nsid w:val="DE188F88"/>
    <w:multiLevelType w:val="singleLevel"/>
    <w:tmpl w:val="DE188F88"/>
    <w:lvl w:ilvl="0" w:tentative="0">
      <w:start w:val="2"/>
      <w:numFmt w:val="chineseCounting"/>
      <w:suff w:val="nothing"/>
      <w:lvlText w:val="（%1）"/>
      <w:lvlJc w:val="left"/>
      <w:rPr>
        <w:rFonts w:hint="eastAsia"/>
      </w:rPr>
    </w:lvl>
  </w:abstractNum>
  <w:abstractNum w:abstractNumId="2">
    <w:nsid w:val="00000001"/>
    <w:multiLevelType w:val="multilevel"/>
    <w:tmpl w:val="00000001"/>
    <w:lvl w:ilvl="0" w:tentative="0">
      <w:start w:val="1"/>
      <w:numFmt w:val="bullet"/>
      <w:pStyle w:val="23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2"/>
    <w:multiLevelType w:val="singleLevel"/>
    <w:tmpl w:val="00000002"/>
    <w:lvl w:ilvl="0" w:tentative="0">
      <w:start w:val="1"/>
      <w:numFmt w:val="bullet"/>
      <w:pStyle w:val="136"/>
      <w:lvlText w:val=""/>
      <w:lvlJc w:val="left"/>
      <w:pPr>
        <w:tabs>
          <w:tab w:val="left" w:pos="360"/>
        </w:tabs>
        <w:ind w:left="360" w:hanging="360"/>
      </w:pPr>
      <w:rPr>
        <w:rFonts w:hint="default" w:ascii="Wingdings" w:hAnsi="Wingdings"/>
      </w:rPr>
    </w:lvl>
  </w:abstractNum>
  <w:abstractNum w:abstractNumId="4">
    <w:nsid w:val="00000008"/>
    <w:multiLevelType w:val="multilevel"/>
    <w:tmpl w:val="00000008"/>
    <w:lvl w:ilvl="0" w:tentative="0">
      <w:start w:val="1"/>
      <w:numFmt w:val="decimal"/>
      <w:pStyle w:val="14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D"/>
    <w:multiLevelType w:val="singleLevel"/>
    <w:tmpl w:val="0000000D"/>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6">
    <w:nsid w:val="0000000E"/>
    <w:multiLevelType w:val="multilevel"/>
    <w:tmpl w:val="0000000E"/>
    <w:lvl w:ilvl="0" w:tentative="0">
      <w:start w:val="1"/>
      <w:numFmt w:val="bullet"/>
      <w:pStyle w:val="25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7">
    <w:nsid w:val="0000000F"/>
    <w:multiLevelType w:val="multilevel"/>
    <w:tmpl w:val="0000000F"/>
    <w:lvl w:ilvl="0" w:tentative="0">
      <w:start w:val="1"/>
      <w:numFmt w:val="upperLetter"/>
      <w:pStyle w:val="13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4"/>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9">
    <w:nsid w:val="00000011"/>
    <w:multiLevelType w:val="singleLevel"/>
    <w:tmpl w:val="00000011"/>
    <w:lvl w:ilvl="0" w:tentative="0">
      <w:start w:val="1"/>
      <w:numFmt w:val="decimal"/>
      <w:pStyle w:val="14"/>
      <w:lvlText w:val="%1."/>
      <w:lvlJc w:val="left"/>
      <w:pPr>
        <w:tabs>
          <w:tab w:val="left" w:pos="425"/>
        </w:tabs>
        <w:ind w:left="425" w:hanging="425"/>
      </w:pPr>
      <w:rPr>
        <w:rFonts w:hint="default"/>
      </w:rPr>
    </w:lvl>
  </w:abstractNum>
  <w:abstractNum w:abstractNumId="10">
    <w:nsid w:val="00000012"/>
    <w:multiLevelType w:val="multilevel"/>
    <w:tmpl w:val="00000012"/>
    <w:lvl w:ilvl="0" w:tentative="0">
      <w:start w:val="1"/>
      <w:numFmt w:val="bullet"/>
      <w:pStyle w:val="14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2">
    <w:nsid w:val="00000014"/>
    <w:multiLevelType w:val="singleLevel"/>
    <w:tmpl w:val="00000014"/>
    <w:lvl w:ilvl="0" w:tentative="0">
      <w:start w:val="1"/>
      <w:numFmt w:val="decimal"/>
      <w:pStyle w:val="146"/>
      <w:lvlText w:val="%1)"/>
      <w:lvlJc w:val="left"/>
      <w:pPr>
        <w:tabs>
          <w:tab w:val="left" w:pos="425"/>
        </w:tabs>
        <w:ind w:left="425" w:hanging="425"/>
      </w:pPr>
      <w:rPr>
        <w:rFonts w:hint="eastAsia"/>
      </w:rPr>
    </w:lvl>
  </w:abstractNum>
  <w:abstractNum w:abstractNumId="13">
    <w:nsid w:val="00000015"/>
    <w:multiLevelType w:val="multilevel"/>
    <w:tmpl w:val="00000015"/>
    <w:lvl w:ilvl="0" w:tentative="0">
      <w:start w:val="1"/>
      <w:numFmt w:val="chineseCountingThousand"/>
      <w:pStyle w:val="20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5"/>
  </w:num>
  <w:num w:numId="3">
    <w:abstractNumId w:val="11"/>
  </w:num>
  <w:num w:numId="4">
    <w:abstractNumId w:val="7"/>
  </w:num>
  <w:num w:numId="5">
    <w:abstractNumId w:val="3"/>
  </w:num>
  <w:num w:numId="6">
    <w:abstractNumId w:val="10"/>
  </w:num>
  <w:num w:numId="7">
    <w:abstractNumId w:val="12"/>
  </w:num>
  <w:num w:numId="8">
    <w:abstractNumId w:val="4"/>
  </w:num>
  <w:num w:numId="9">
    <w:abstractNumId w:val="8"/>
  </w:num>
  <w:num w:numId="10">
    <w:abstractNumId w:val="13"/>
  </w:num>
  <w:num w:numId="11">
    <w:abstractNumId w:val="2"/>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lOTA2NWJjNDI0NDNiYmViNGFjNmQyN2NiOGNjODEifQ=="/>
    <w:docVar w:name="KSO_WPS_MARK_KEY" w:val="66806e85-dd32-4ca9-9f5a-53350e44e483"/>
  </w:docVars>
  <w:rsids>
    <w:rsidRoot w:val="00172A27"/>
    <w:rsid w:val="00001BE6"/>
    <w:rsid w:val="0001050B"/>
    <w:rsid w:val="000144C9"/>
    <w:rsid w:val="0002088C"/>
    <w:rsid w:val="00033CCB"/>
    <w:rsid w:val="00033DAB"/>
    <w:rsid w:val="000342CA"/>
    <w:rsid w:val="000370BC"/>
    <w:rsid w:val="000401A2"/>
    <w:rsid w:val="00042D13"/>
    <w:rsid w:val="00056A6E"/>
    <w:rsid w:val="000831AB"/>
    <w:rsid w:val="0008422C"/>
    <w:rsid w:val="00084C93"/>
    <w:rsid w:val="000B4CFC"/>
    <w:rsid w:val="000D5AC6"/>
    <w:rsid w:val="000E232C"/>
    <w:rsid w:val="000E3326"/>
    <w:rsid w:val="000F1833"/>
    <w:rsid w:val="0011647C"/>
    <w:rsid w:val="00116BB6"/>
    <w:rsid w:val="00117275"/>
    <w:rsid w:val="001173E3"/>
    <w:rsid w:val="001306AD"/>
    <w:rsid w:val="00136D0F"/>
    <w:rsid w:val="001435CF"/>
    <w:rsid w:val="001445A2"/>
    <w:rsid w:val="0015070D"/>
    <w:rsid w:val="0015525F"/>
    <w:rsid w:val="00165915"/>
    <w:rsid w:val="00166EEA"/>
    <w:rsid w:val="00172A27"/>
    <w:rsid w:val="00173214"/>
    <w:rsid w:val="001765E3"/>
    <w:rsid w:val="001829E7"/>
    <w:rsid w:val="00191E27"/>
    <w:rsid w:val="00192985"/>
    <w:rsid w:val="001A3E64"/>
    <w:rsid w:val="001E44D9"/>
    <w:rsid w:val="001E73E2"/>
    <w:rsid w:val="001F74AE"/>
    <w:rsid w:val="002122FC"/>
    <w:rsid w:val="0021327B"/>
    <w:rsid w:val="0021595A"/>
    <w:rsid w:val="00223B9B"/>
    <w:rsid w:val="0022691C"/>
    <w:rsid w:val="00226A1A"/>
    <w:rsid w:val="00227B9B"/>
    <w:rsid w:val="002676F5"/>
    <w:rsid w:val="00297EC4"/>
    <w:rsid w:val="002B0676"/>
    <w:rsid w:val="002C7EDF"/>
    <w:rsid w:val="002F2847"/>
    <w:rsid w:val="002F5C86"/>
    <w:rsid w:val="00313FC6"/>
    <w:rsid w:val="00314FE1"/>
    <w:rsid w:val="00316DF3"/>
    <w:rsid w:val="00330491"/>
    <w:rsid w:val="003332D6"/>
    <w:rsid w:val="00333713"/>
    <w:rsid w:val="0033562A"/>
    <w:rsid w:val="003453EB"/>
    <w:rsid w:val="003609C0"/>
    <w:rsid w:val="00375908"/>
    <w:rsid w:val="00382DE2"/>
    <w:rsid w:val="003876E3"/>
    <w:rsid w:val="003878EB"/>
    <w:rsid w:val="003A0967"/>
    <w:rsid w:val="003B48D3"/>
    <w:rsid w:val="003D7E49"/>
    <w:rsid w:val="003E69B4"/>
    <w:rsid w:val="003E7CAB"/>
    <w:rsid w:val="003F7078"/>
    <w:rsid w:val="003F75E7"/>
    <w:rsid w:val="00415960"/>
    <w:rsid w:val="00421287"/>
    <w:rsid w:val="0043243B"/>
    <w:rsid w:val="00442270"/>
    <w:rsid w:val="0044680D"/>
    <w:rsid w:val="00460545"/>
    <w:rsid w:val="004916E8"/>
    <w:rsid w:val="00493794"/>
    <w:rsid w:val="00495D1A"/>
    <w:rsid w:val="0049754E"/>
    <w:rsid w:val="004A1198"/>
    <w:rsid w:val="004A2061"/>
    <w:rsid w:val="004A6CE1"/>
    <w:rsid w:val="004B4D5B"/>
    <w:rsid w:val="004C55B8"/>
    <w:rsid w:val="004D15E1"/>
    <w:rsid w:val="004D4610"/>
    <w:rsid w:val="00507899"/>
    <w:rsid w:val="005106F8"/>
    <w:rsid w:val="00521F48"/>
    <w:rsid w:val="00531162"/>
    <w:rsid w:val="00537A61"/>
    <w:rsid w:val="00544AC9"/>
    <w:rsid w:val="0055266E"/>
    <w:rsid w:val="00554DA2"/>
    <w:rsid w:val="0055762B"/>
    <w:rsid w:val="0056207B"/>
    <w:rsid w:val="00562F84"/>
    <w:rsid w:val="00580744"/>
    <w:rsid w:val="005C2802"/>
    <w:rsid w:val="005C530A"/>
    <w:rsid w:val="005C7A84"/>
    <w:rsid w:val="005F22A3"/>
    <w:rsid w:val="00610016"/>
    <w:rsid w:val="0062081E"/>
    <w:rsid w:val="00625F79"/>
    <w:rsid w:val="00643888"/>
    <w:rsid w:val="006447E2"/>
    <w:rsid w:val="006452FB"/>
    <w:rsid w:val="0065313C"/>
    <w:rsid w:val="00664DC0"/>
    <w:rsid w:val="00667DF3"/>
    <w:rsid w:val="00675CDE"/>
    <w:rsid w:val="006802F3"/>
    <w:rsid w:val="00684D9B"/>
    <w:rsid w:val="006A2801"/>
    <w:rsid w:val="006A3401"/>
    <w:rsid w:val="006C353F"/>
    <w:rsid w:val="006C7CD3"/>
    <w:rsid w:val="006F70D8"/>
    <w:rsid w:val="00723BC4"/>
    <w:rsid w:val="00731090"/>
    <w:rsid w:val="00740692"/>
    <w:rsid w:val="007442A0"/>
    <w:rsid w:val="00755658"/>
    <w:rsid w:val="00764963"/>
    <w:rsid w:val="00773049"/>
    <w:rsid w:val="00791D34"/>
    <w:rsid w:val="00794A8C"/>
    <w:rsid w:val="007A3A16"/>
    <w:rsid w:val="007B6393"/>
    <w:rsid w:val="007D57AF"/>
    <w:rsid w:val="007E13BD"/>
    <w:rsid w:val="007E1D36"/>
    <w:rsid w:val="007F2A53"/>
    <w:rsid w:val="00854CC0"/>
    <w:rsid w:val="00854ED3"/>
    <w:rsid w:val="00862785"/>
    <w:rsid w:val="00872901"/>
    <w:rsid w:val="008825DA"/>
    <w:rsid w:val="008937A6"/>
    <w:rsid w:val="00894E75"/>
    <w:rsid w:val="008F3680"/>
    <w:rsid w:val="009261F0"/>
    <w:rsid w:val="009302D1"/>
    <w:rsid w:val="00936181"/>
    <w:rsid w:val="00936197"/>
    <w:rsid w:val="00940646"/>
    <w:rsid w:val="009415FC"/>
    <w:rsid w:val="009546D9"/>
    <w:rsid w:val="009570EF"/>
    <w:rsid w:val="00962AED"/>
    <w:rsid w:val="00962B1E"/>
    <w:rsid w:val="009710AF"/>
    <w:rsid w:val="0097589B"/>
    <w:rsid w:val="009858DD"/>
    <w:rsid w:val="0099728C"/>
    <w:rsid w:val="009A317C"/>
    <w:rsid w:val="009A770F"/>
    <w:rsid w:val="009B4011"/>
    <w:rsid w:val="009B5C25"/>
    <w:rsid w:val="009C25EB"/>
    <w:rsid w:val="009C273F"/>
    <w:rsid w:val="009E4DB9"/>
    <w:rsid w:val="009E62CD"/>
    <w:rsid w:val="00A06259"/>
    <w:rsid w:val="00A13D05"/>
    <w:rsid w:val="00A3078D"/>
    <w:rsid w:val="00A56F1E"/>
    <w:rsid w:val="00A614CD"/>
    <w:rsid w:val="00A8591D"/>
    <w:rsid w:val="00A9133B"/>
    <w:rsid w:val="00AC755D"/>
    <w:rsid w:val="00AF3E34"/>
    <w:rsid w:val="00AF70BC"/>
    <w:rsid w:val="00B000A7"/>
    <w:rsid w:val="00B01F29"/>
    <w:rsid w:val="00B3337A"/>
    <w:rsid w:val="00B43355"/>
    <w:rsid w:val="00B47D95"/>
    <w:rsid w:val="00B47F90"/>
    <w:rsid w:val="00B60CC0"/>
    <w:rsid w:val="00B60F1F"/>
    <w:rsid w:val="00B730A8"/>
    <w:rsid w:val="00B85F50"/>
    <w:rsid w:val="00B93A95"/>
    <w:rsid w:val="00BA1F2C"/>
    <w:rsid w:val="00BB3E0F"/>
    <w:rsid w:val="00BB3F7A"/>
    <w:rsid w:val="00BC4CA6"/>
    <w:rsid w:val="00BD5A39"/>
    <w:rsid w:val="00BF23A8"/>
    <w:rsid w:val="00BF771D"/>
    <w:rsid w:val="00C0607C"/>
    <w:rsid w:val="00C14479"/>
    <w:rsid w:val="00C34570"/>
    <w:rsid w:val="00C83661"/>
    <w:rsid w:val="00C909A2"/>
    <w:rsid w:val="00CB395B"/>
    <w:rsid w:val="00CC15A7"/>
    <w:rsid w:val="00CC4F85"/>
    <w:rsid w:val="00CD3B75"/>
    <w:rsid w:val="00CD410E"/>
    <w:rsid w:val="00CD444E"/>
    <w:rsid w:val="00D10115"/>
    <w:rsid w:val="00D21D58"/>
    <w:rsid w:val="00D226A5"/>
    <w:rsid w:val="00D2377C"/>
    <w:rsid w:val="00D40159"/>
    <w:rsid w:val="00D858CC"/>
    <w:rsid w:val="00DA4850"/>
    <w:rsid w:val="00DC044C"/>
    <w:rsid w:val="00DC165B"/>
    <w:rsid w:val="00DF02E6"/>
    <w:rsid w:val="00E02B47"/>
    <w:rsid w:val="00E17A14"/>
    <w:rsid w:val="00E2740B"/>
    <w:rsid w:val="00E40564"/>
    <w:rsid w:val="00E45B7C"/>
    <w:rsid w:val="00E46A0A"/>
    <w:rsid w:val="00E54E2D"/>
    <w:rsid w:val="00E670E8"/>
    <w:rsid w:val="00E863F1"/>
    <w:rsid w:val="00E90390"/>
    <w:rsid w:val="00EB6C11"/>
    <w:rsid w:val="00ED535E"/>
    <w:rsid w:val="00ED6923"/>
    <w:rsid w:val="00F10101"/>
    <w:rsid w:val="00F91500"/>
    <w:rsid w:val="00FC7767"/>
    <w:rsid w:val="00FD14FB"/>
    <w:rsid w:val="00FD2836"/>
    <w:rsid w:val="00FF7DDB"/>
    <w:rsid w:val="01816A6E"/>
    <w:rsid w:val="03547BE2"/>
    <w:rsid w:val="059926C8"/>
    <w:rsid w:val="05D65015"/>
    <w:rsid w:val="06120D5A"/>
    <w:rsid w:val="0644186E"/>
    <w:rsid w:val="07610150"/>
    <w:rsid w:val="083E4372"/>
    <w:rsid w:val="08ED3546"/>
    <w:rsid w:val="099A4073"/>
    <w:rsid w:val="0BAA1613"/>
    <w:rsid w:val="0CBB102F"/>
    <w:rsid w:val="0D3E2619"/>
    <w:rsid w:val="0EFE3F6B"/>
    <w:rsid w:val="101E0686"/>
    <w:rsid w:val="1065140A"/>
    <w:rsid w:val="12946F7A"/>
    <w:rsid w:val="19141799"/>
    <w:rsid w:val="1B362CAB"/>
    <w:rsid w:val="1C0E01AF"/>
    <w:rsid w:val="1C26255F"/>
    <w:rsid w:val="1C7D5DD1"/>
    <w:rsid w:val="1E6B5B60"/>
    <w:rsid w:val="1F4E59C3"/>
    <w:rsid w:val="2170636F"/>
    <w:rsid w:val="217750CC"/>
    <w:rsid w:val="217A7E50"/>
    <w:rsid w:val="228026A7"/>
    <w:rsid w:val="245D3C08"/>
    <w:rsid w:val="247D5A4C"/>
    <w:rsid w:val="256925B0"/>
    <w:rsid w:val="2A9A00C1"/>
    <w:rsid w:val="2BC0042A"/>
    <w:rsid w:val="2C155C0E"/>
    <w:rsid w:val="30423E45"/>
    <w:rsid w:val="31D874D8"/>
    <w:rsid w:val="347E5EBA"/>
    <w:rsid w:val="34CC3626"/>
    <w:rsid w:val="36C73FA8"/>
    <w:rsid w:val="37103BA1"/>
    <w:rsid w:val="376D35A6"/>
    <w:rsid w:val="39D961DF"/>
    <w:rsid w:val="3B037579"/>
    <w:rsid w:val="3B744119"/>
    <w:rsid w:val="3C477FA0"/>
    <w:rsid w:val="3C707BC9"/>
    <w:rsid w:val="3CCA16CF"/>
    <w:rsid w:val="3EDB7D99"/>
    <w:rsid w:val="3FCD46EF"/>
    <w:rsid w:val="411B1F4A"/>
    <w:rsid w:val="43260821"/>
    <w:rsid w:val="43317379"/>
    <w:rsid w:val="447536D3"/>
    <w:rsid w:val="45FB04BF"/>
    <w:rsid w:val="46102337"/>
    <w:rsid w:val="46571A54"/>
    <w:rsid w:val="468B6817"/>
    <w:rsid w:val="4704078E"/>
    <w:rsid w:val="482320D6"/>
    <w:rsid w:val="48881B5A"/>
    <w:rsid w:val="48933844"/>
    <w:rsid w:val="48F72B33"/>
    <w:rsid w:val="492360EA"/>
    <w:rsid w:val="4BC9209C"/>
    <w:rsid w:val="4BCC3249"/>
    <w:rsid w:val="4E99569F"/>
    <w:rsid w:val="507C775A"/>
    <w:rsid w:val="526A6351"/>
    <w:rsid w:val="529566F8"/>
    <w:rsid w:val="54324CFF"/>
    <w:rsid w:val="548653A3"/>
    <w:rsid w:val="55D42BDF"/>
    <w:rsid w:val="57231913"/>
    <w:rsid w:val="57535E02"/>
    <w:rsid w:val="583A5161"/>
    <w:rsid w:val="5A9515D1"/>
    <w:rsid w:val="5B30280A"/>
    <w:rsid w:val="5B5119C8"/>
    <w:rsid w:val="5B8C0E98"/>
    <w:rsid w:val="5BFDB513"/>
    <w:rsid w:val="607034DD"/>
    <w:rsid w:val="60F4333C"/>
    <w:rsid w:val="61215FCE"/>
    <w:rsid w:val="616A0B56"/>
    <w:rsid w:val="61EB2619"/>
    <w:rsid w:val="63745CF5"/>
    <w:rsid w:val="639635F7"/>
    <w:rsid w:val="65F91B55"/>
    <w:rsid w:val="67362901"/>
    <w:rsid w:val="6736645D"/>
    <w:rsid w:val="67795069"/>
    <w:rsid w:val="67B15328"/>
    <w:rsid w:val="68AD4179"/>
    <w:rsid w:val="69E70F07"/>
    <w:rsid w:val="6AE74C77"/>
    <w:rsid w:val="6BF50600"/>
    <w:rsid w:val="6C403CFA"/>
    <w:rsid w:val="6E0375D2"/>
    <w:rsid w:val="6E532A98"/>
    <w:rsid w:val="6E6B7334"/>
    <w:rsid w:val="704449B8"/>
    <w:rsid w:val="71287CA7"/>
    <w:rsid w:val="714B51FB"/>
    <w:rsid w:val="7183443D"/>
    <w:rsid w:val="71D7232C"/>
    <w:rsid w:val="71DD60E4"/>
    <w:rsid w:val="75063912"/>
    <w:rsid w:val="751E519F"/>
    <w:rsid w:val="76BB53BA"/>
    <w:rsid w:val="76D70B05"/>
    <w:rsid w:val="76DB3120"/>
    <w:rsid w:val="77C35AEB"/>
    <w:rsid w:val="7927265A"/>
    <w:rsid w:val="7A9C5F5F"/>
    <w:rsid w:val="7B214D90"/>
    <w:rsid w:val="7BCB49EC"/>
    <w:rsid w:val="7DAB6BB7"/>
    <w:rsid w:val="7F6E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color w:val="auto"/>
      <w:kern w:val="0"/>
      <w:sz w:val="21"/>
      <w:szCs w:val="21"/>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94"/>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98"/>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tabs>
        <w:tab w:val="left" w:pos="780"/>
        <w:tab w:val="clear" w:pos="425"/>
      </w:tabs>
      <w:spacing w:line="360" w:lineRule="auto"/>
    </w:pPr>
    <w:rPr>
      <w:sz w:val="24"/>
    </w:rPr>
  </w:style>
  <w:style w:type="paragraph" w:styleId="15">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qFormat/>
    <w:uiPriority w:val="0"/>
    <w:pPr>
      <w:shd w:val="clear" w:color="auto" w:fill="000080"/>
    </w:pPr>
  </w:style>
  <w:style w:type="paragraph" w:styleId="19">
    <w:name w:val="toa heading"/>
    <w:basedOn w:val="1"/>
    <w:next w:val="1"/>
    <w:qFormat/>
    <w:uiPriority w:val="0"/>
    <w:pPr>
      <w:spacing w:before="120"/>
    </w:pPr>
    <w:rPr>
      <w:rFonts w:ascii="Arial" w:hAnsi="Arial"/>
      <w:sz w:val="24"/>
    </w:rPr>
  </w:style>
  <w:style w:type="paragraph" w:styleId="20">
    <w:name w:val="annotation text"/>
    <w:basedOn w:val="1"/>
    <w:link w:val="76"/>
    <w:qFormat/>
    <w:uiPriority w:val="0"/>
    <w:pPr>
      <w:adjustRightInd w:val="0"/>
      <w:spacing w:line="360" w:lineRule="atLeast"/>
      <w:jc w:val="left"/>
      <w:textAlignment w:val="baseline"/>
    </w:pPr>
    <w:rPr>
      <w:sz w:val="24"/>
    </w:rPr>
  </w:style>
  <w:style w:type="paragraph" w:styleId="21">
    <w:name w:val="Body Text 3"/>
    <w:basedOn w:val="1"/>
    <w:qFormat/>
    <w:uiPriority w:val="0"/>
    <w:pPr>
      <w:adjustRightInd w:val="0"/>
      <w:snapToGrid w:val="0"/>
      <w:spacing w:after="120" w:line="360" w:lineRule="auto"/>
    </w:pPr>
    <w:rPr>
      <w:sz w:val="16"/>
    </w:rPr>
  </w:style>
  <w:style w:type="paragraph" w:styleId="22">
    <w:name w:val="List Bullet 3"/>
    <w:basedOn w:val="1"/>
    <w:qFormat/>
    <w:uiPriority w:val="0"/>
    <w:pPr>
      <w:numPr>
        <w:ilvl w:val="0"/>
        <w:numId w:val="2"/>
      </w:numPr>
      <w:adjustRightInd w:val="0"/>
      <w:snapToGrid w:val="0"/>
      <w:spacing w:line="360" w:lineRule="auto"/>
    </w:pPr>
    <w:rPr>
      <w:sz w:val="24"/>
    </w:rPr>
  </w:style>
  <w:style w:type="paragraph" w:styleId="23">
    <w:name w:val="Body Text Indent"/>
    <w:basedOn w:val="1"/>
    <w:link w:val="83"/>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90"/>
    <w:qFormat/>
    <w:uiPriority w:val="0"/>
    <w:rPr>
      <w:rFonts w:ascii="宋体" w:hAnsi="Courier New"/>
    </w:rPr>
  </w:style>
  <w:style w:type="paragraph" w:styleId="31">
    <w:name w:val="toc 8"/>
    <w:basedOn w:val="1"/>
    <w:next w:val="1"/>
    <w:qFormat/>
    <w:uiPriority w:val="0"/>
    <w:pPr>
      <w:ind w:left="2940" w:leftChars="1400"/>
    </w:pPr>
  </w:style>
  <w:style w:type="paragraph" w:styleId="32">
    <w:name w:val="Date"/>
    <w:basedOn w:val="1"/>
    <w:next w:val="1"/>
    <w:link w:val="110"/>
    <w:qFormat/>
    <w:uiPriority w:val="99"/>
  </w:style>
  <w:style w:type="paragraph" w:styleId="33">
    <w:name w:val="Body Text Indent 2"/>
    <w:basedOn w:val="1"/>
    <w:link w:val="72"/>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86"/>
    <w:qFormat/>
    <w:uiPriority w:val="0"/>
    <w:pPr>
      <w:tabs>
        <w:tab w:val="center" w:pos="4153"/>
        <w:tab w:val="right" w:pos="8306"/>
      </w:tabs>
      <w:snapToGrid w:val="0"/>
      <w:jc w:val="left"/>
    </w:pPr>
    <w:rPr>
      <w:sz w:val="18"/>
    </w:rPr>
  </w:style>
  <w:style w:type="paragraph" w:styleId="36">
    <w:name w:val="header"/>
    <w:basedOn w:val="1"/>
    <w:link w:val="112"/>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70"/>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20"/>
    <w:next w:val="20"/>
    <w:link w:val="75"/>
    <w:qFormat/>
    <w:uiPriority w:val="0"/>
    <w:pPr>
      <w:adjustRightInd/>
      <w:spacing w:line="240" w:lineRule="auto"/>
      <w:textAlignment w:val="auto"/>
    </w:pPr>
  </w:style>
  <w:style w:type="paragraph" w:styleId="55">
    <w:name w:val="Body Text First Indent"/>
    <w:basedOn w:val="2"/>
    <w:next w:val="1"/>
    <w:qFormat/>
    <w:uiPriority w:val="0"/>
    <w:pPr>
      <w:spacing w:line="360" w:lineRule="auto"/>
      <w:ind w:firstLine="420"/>
    </w:pPr>
    <w:rPr>
      <w:rFonts w:ascii="宋体" w:hAnsi="宋体"/>
      <w:sz w:val="24"/>
    </w:rPr>
  </w:style>
  <w:style w:type="paragraph" w:styleId="56">
    <w:name w:val="Body Text First Indent 2"/>
    <w:basedOn w:val="23"/>
    <w:link w:val="82"/>
    <w:qFormat/>
    <w:uiPriority w:val="0"/>
    <w:pPr>
      <w:spacing w:after="120" w:line="240" w:lineRule="auto"/>
      <w:ind w:left="420" w:leftChars="200" w:firstLine="420" w:firstLineChars="200"/>
    </w:pPr>
  </w:style>
  <w:style w:type="table" w:styleId="58">
    <w:name w:val="Table Grid"/>
    <w:basedOn w:val="5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333333"/>
      <w:u w:val="none"/>
    </w:rPr>
  </w:style>
  <w:style w:type="character" w:styleId="63">
    <w:name w:val="Emphasis"/>
    <w:qFormat/>
    <w:uiPriority w:val="0"/>
    <w:rPr>
      <w:i/>
    </w:rPr>
  </w:style>
  <w:style w:type="character" w:styleId="64">
    <w:name w:val="Hyperlink"/>
    <w:qFormat/>
    <w:uiPriority w:val="99"/>
    <w:rPr>
      <w:color w:val="333333"/>
      <w:u w:val="non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paragraph" w:styleId="67">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6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9">
    <w:name w:val="Char Char6"/>
    <w:qFormat/>
    <w:uiPriority w:val="0"/>
    <w:rPr>
      <w:rFonts w:ascii="仿宋_GB2312" w:eastAsia="仿宋_GB2312"/>
      <w:kern w:val="2"/>
      <w:sz w:val="32"/>
    </w:rPr>
  </w:style>
  <w:style w:type="character" w:customStyle="1" w:styleId="70">
    <w:name w:val="脚注文本 字符"/>
    <w:link w:val="40"/>
    <w:qFormat/>
    <w:uiPriority w:val="0"/>
    <w:rPr>
      <w:kern w:val="2"/>
      <w:sz w:val="18"/>
    </w:rPr>
  </w:style>
  <w:style w:type="character" w:customStyle="1" w:styleId="71">
    <w:name w:val="Char Char2"/>
    <w:qFormat/>
    <w:uiPriority w:val="0"/>
    <w:rPr>
      <w:rFonts w:eastAsia="宋体"/>
      <w:kern w:val="2"/>
      <w:sz w:val="18"/>
      <w:lang w:val="en-US" w:eastAsia="zh-CN"/>
    </w:rPr>
  </w:style>
  <w:style w:type="character" w:customStyle="1" w:styleId="72">
    <w:name w:val="正文文本缩进 2 字符"/>
    <w:link w:val="33"/>
    <w:qFormat/>
    <w:uiPriority w:val="0"/>
    <w:rPr>
      <w:kern w:val="2"/>
      <w:sz w:val="28"/>
    </w:rPr>
  </w:style>
  <w:style w:type="character" w:customStyle="1" w:styleId="73">
    <w:name w:val="Char Char"/>
    <w:qFormat/>
    <w:uiPriority w:val="0"/>
    <w:rPr>
      <w:rFonts w:ascii="宋体" w:hAnsi="宋体" w:eastAsia="宋体"/>
      <w:kern w:val="2"/>
      <w:sz w:val="24"/>
      <w:lang w:val="en-US" w:eastAsia="zh-CN" w:bidi="ar-SA"/>
    </w:rPr>
  </w:style>
  <w:style w:type="character" w:customStyle="1" w:styleId="74">
    <w:name w:val="Table Text Char"/>
    <w:qFormat/>
    <w:uiPriority w:val="0"/>
    <w:rPr>
      <w:rFonts w:ascii="Arial" w:hAnsi="Arial"/>
      <w:kern w:val="2"/>
      <w:sz w:val="18"/>
      <w:lang w:val="en-US" w:eastAsia="zh-CN" w:bidi="ar-SA"/>
    </w:rPr>
  </w:style>
  <w:style w:type="character" w:customStyle="1" w:styleId="75">
    <w:name w:val="批注主题 字符"/>
    <w:basedOn w:val="76"/>
    <w:link w:val="54"/>
    <w:qFormat/>
    <w:uiPriority w:val="0"/>
    <w:rPr>
      <w:sz w:val="24"/>
    </w:rPr>
  </w:style>
  <w:style w:type="character" w:customStyle="1" w:styleId="76">
    <w:name w:val="批注文字 字符1"/>
    <w:link w:val="20"/>
    <w:qFormat/>
    <w:uiPriority w:val="0"/>
    <w:rPr>
      <w:sz w:val="24"/>
    </w:rPr>
  </w:style>
  <w:style w:type="character" w:customStyle="1" w:styleId="77">
    <w:name w:val="标书正文:  0.74 厘米 Char1"/>
    <w:qFormat/>
    <w:uiPriority w:val="0"/>
    <w:rPr>
      <w:rFonts w:eastAsia="宋体"/>
      <w:kern w:val="2"/>
      <w:sz w:val="24"/>
      <w:lang w:val="en-US" w:eastAsia="zh-CN"/>
    </w:rPr>
  </w:style>
  <w:style w:type="character" w:customStyle="1" w:styleId="78">
    <w:name w:val="Char Char11"/>
    <w:qFormat/>
    <w:uiPriority w:val="0"/>
    <w:rPr>
      <w:rFonts w:ascii="宋体"/>
      <w:kern w:val="2"/>
      <w:sz w:val="28"/>
    </w:rPr>
  </w:style>
  <w:style w:type="character" w:customStyle="1" w:styleId="79">
    <w:name w:val="Char Char7"/>
    <w:qFormat/>
    <w:uiPriority w:val="0"/>
    <w:rPr>
      <w:rFonts w:ascii="宋体" w:hAnsi="宋体" w:eastAsia="宋体"/>
      <w:kern w:val="2"/>
      <w:sz w:val="28"/>
    </w:rPr>
  </w:style>
  <w:style w:type="character" w:customStyle="1" w:styleId="80">
    <w:name w:val="文字 Char"/>
    <w:qFormat/>
    <w:uiPriority w:val="0"/>
    <w:rPr>
      <w:rFonts w:ascii="宋体"/>
      <w:kern w:val="2"/>
      <w:sz w:val="28"/>
    </w:rPr>
  </w:style>
  <w:style w:type="character" w:customStyle="1" w:styleId="81">
    <w:name w:val="Char Char5"/>
    <w:qFormat/>
    <w:uiPriority w:val="0"/>
    <w:rPr>
      <w:rFonts w:ascii="Arial" w:hAnsi="Arial" w:eastAsia="宋体"/>
      <w:b/>
      <w:smallCaps/>
      <w:kern w:val="28"/>
      <w:sz w:val="36"/>
      <w:lang w:val="en-US" w:eastAsia="en-US"/>
    </w:rPr>
  </w:style>
  <w:style w:type="character" w:customStyle="1" w:styleId="82">
    <w:name w:val="正文文本首行缩进 2 字符"/>
    <w:basedOn w:val="83"/>
    <w:link w:val="56"/>
    <w:qFormat/>
    <w:uiPriority w:val="0"/>
    <w:rPr>
      <w:kern w:val="2"/>
      <w:sz w:val="44"/>
    </w:rPr>
  </w:style>
  <w:style w:type="character" w:customStyle="1" w:styleId="83">
    <w:name w:val="正文文本缩进 字符"/>
    <w:link w:val="23"/>
    <w:qFormat/>
    <w:uiPriority w:val="0"/>
    <w:rPr>
      <w:kern w:val="2"/>
      <w:sz w:val="44"/>
    </w:rPr>
  </w:style>
  <w:style w:type="character" w:customStyle="1" w:styleId="84">
    <w:name w:val="font61"/>
    <w:qFormat/>
    <w:uiPriority w:val="0"/>
    <w:rPr>
      <w:rFonts w:hint="eastAsia" w:ascii="微软雅黑" w:hAnsi="微软雅黑" w:eastAsia="微软雅黑" w:cs="微软雅黑"/>
      <w:color w:val="000000"/>
      <w:sz w:val="24"/>
      <w:szCs w:val="24"/>
      <w:u w:val="none"/>
    </w:rPr>
  </w:style>
  <w:style w:type="character" w:customStyle="1" w:styleId="85">
    <w:name w:val="title_emph1"/>
    <w:qFormat/>
    <w:uiPriority w:val="0"/>
    <w:rPr>
      <w:rFonts w:hint="default" w:ascii="Arial" w:hAnsi="Arial"/>
      <w:b/>
      <w:sz w:val="20"/>
    </w:rPr>
  </w:style>
  <w:style w:type="character" w:customStyle="1" w:styleId="86">
    <w:name w:val="页脚 字符"/>
    <w:link w:val="35"/>
    <w:qFormat/>
    <w:uiPriority w:val="99"/>
    <w:rPr>
      <w:kern w:val="2"/>
      <w:sz w:val="18"/>
    </w:rPr>
  </w:style>
  <w:style w:type="character" w:customStyle="1" w:styleId="87">
    <w:name w:val="Comment Text Char"/>
    <w:semiHidden/>
    <w:qFormat/>
    <w:locked/>
    <w:uiPriority w:val="0"/>
    <w:rPr>
      <w:rFonts w:ascii="Times New Roman" w:hAnsi="Times New Roman" w:cs="Times New Roman"/>
      <w:sz w:val="20"/>
      <w:szCs w:val="20"/>
    </w:rPr>
  </w:style>
  <w:style w:type="character" w:customStyle="1" w:styleId="88">
    <w:name w:val="v151"/>
    <w:qFormat/>
    <w:uiPriority w:val="0"/>
    <w:rPr>
      <w:sz w:val="18"/>
    </w:rPr>
  </w:style>
  <w:style w:type="character" w:customStyle="1" w:styleId="89">
    <w:name w:val="font1"/>
    <w:qFormat/>
    <w:uiPriority w:val="0"/>
    <w:rPr>
      <w:color w:val="000000"/>
      <w:sz w:val="18"/>
    </w:rPr>
  </w:style>
  <w:style w:type="character" w:customStyle="1" w:styleId="90">
    <w:name w:val="纯文本 字符"/>
    <w:link w:val="30"/>
    <w:qFormat/>
    <w:locked/>
    <w:uiPriority w:val="99"/>
    <w:rPr>
      <w:rFonts w:ascii="宋体" w:hAnsi="Courier New"/>
      <w:kern w:val="2"/>
      <w:sz w:val="21"/>
    </w:rPr>
  </w:style>
  <w:style w:type="character" w:customStyle="1" w:styleId="91">
    <w:name w:val="Char Char Char Char Char Char Char Char Char"/>
    <w:qFormat/>
    <w:uiPriority w:val="0"/>
    <w:rPr>
      <w:rFonts w:ascii="宋体" w:hAnsi="宋体" w:eastAsia="宋体"/>
      <w:kern w:val="2"/>
      <w:sz w:val="24"/>
      <w:lang w:val="en-US" w:eastAsia="zh-CN" w:bidi="ar-SA"/>
    </w:rPr>
  </w:style>
  <w:style w:type="character" w:customStyle="1" w:styleId="92">
    <w:name w:val="Table Text Char Char Char Char"/>
    <w:link w:val="93"/>
    <w:qFormat/>
    <w:uiPriority w:val="0"/>
    <w:rPr>
      <w:rFonts w:ascii="Arial" w:hAnsi="Arial"/>
      <w:kern w:val="2"/>
      <w:sz w:val="18"/>
      <w:lang w:val="en-US" w:eastAsia="zh-CN" w:bidi="ar-SA"/>
    </w:rPr>
  </w:style>
  <w:style w:type="paragraph" w:customStyle="1" w:styleId="93">
    <w:name w:val="Table Text"/>
    <w:link w:val="92"/>
    <w:qFormat/>
    <w:uiPriority w:val="0"/>
    <w:pPr>
      <w:snapToGrid w:val="0"/>
      <w:spacing w:before="80" w:after="80"/>
    </w:pPr>
    <w:rPr>
      <w:rFonts w:ascii="Arial" w:hAnsi="Arial" w:eastAsia="宋体" w:cs="Times New Roman"/>
      <w:kern w:val="2"/>
      <w:sz w:val="18"/>
      <w:lang w:val="en-US" w:eastAsia="zh-CN" w:bidi="ar-SA"/>
    </w:rPr>
  </w:style>
  <w:style w:type="character" w:customStyle="1" w:styleId="94">
    <w:name w:val="标题 2 字符1"/>
    <w:link w:val="4"/>
    <w:qFormat/>
    <w:uiPriority w:val="0"/>
    <w:rPr>
      <w:rFonts w:ascii="Arial" w:hAnsi="Arial" w:eastAsia="黑体"/>
      <w:b/>
      <w:kern w:val="2"/>
      <w:sz w:val="32"/>
    </w:rPr>
  </w:style>
  <w:style w:type="character" w:customStyle="1" w:styleId="95">
    <w:name w:val="H2 Char"/>
    <w:qFormat/>
    <w:uiPriority w:val="0"/>
    <w:rPr>
      <w:rFonts w:ascii="Arial" w:hAnsi="Arial" w:eastAsia="宋体"/>
      <w:kern w:val="2"/>
      <w:sz w:val="28"/>
      <w:lang w:val="en-US" w:eastAsia="zh-CN"/>
    </w:rPr>
  </w:style>
  <w:style w:type="character" w:customStyle="1" w:styleId="96">
    <w:name w:val="top-det1"/>
    <w:qFormat/>
    <w:uiPriority w:val="0"/>
    <w:rPr>
      <w:b/>
      <w:color w:val="000000"/>
    </w:rPr>
  </w:style>
  <w:style w:type="character" w:customStyle="1" w:styleId="97">
    <w:name w:val="批注文字 字符"/>
    <w:qFormat/>
    <w:uiPriority w:val="0"/>
    <w:rPr>
      <w:sz w:val="24"/>
    </w:rPr>
  </w:style>
  <w:style w:type="character" w:customStyle="1" w:styleId="98">
    <w:name w:val="标题 3 字符1"/>
    <w:link w:val="5"/>
    <w:qFormat/>
    <w:uiPriority w:val="0"/>
    <w:rPr>
      <w:rFonts w:eastAsia="宋体"/>
      <w:b/>
      <w:kern w:val="2"/>
      <w:sz w:val="32"/>
      <w:lang w:val="en-US" w:eastAsia="zh-CN"/>
    </w:rPr>
  </w:style>
  <w:style w:type="character" w:customStyle="1" w:styleId="99">
    <w:name w:val="crowed11"/>
    <w:qFormat/>
    <w:uiPriority w:val="0"/>
    <w:rPr>
      <w:rFonts w:hint="default"/>
      <w:sz w:val="24"/>
    </w:rPr>
  </w:style>
  <w:style w:type="character" w:customStyle="1" w:styleId="100">
    <w:name w:val="Table Text Char1 Char"/>
    <w:qFormat/>
    <w:uiPriority w:val="0"/>
    <w:rPr>
      <w:rFonts w:ascii="Arial" w:hAnsi="Arial"/>
      <w:kern w:val="2"/>
      <w:sz w:val="18"/>
      <w:lang w:val="en-US" w:eastAsia="zh-CN" w:bidi="ar-SA"/>
    </w:rPr>
  </w:style>
  <w:style w:type="character" w:customStyle="1" w:styleId="101">
    <w:name w:val="标题 2 字符"/>
    <w:qFormat/>
    <w:uiPriority w:val="99"/>
    <w:rPr>
      <w:rFonts w:ascii="Arial" w:hAnsi="Arial" w:eastAsia="黑体"/>
      <w:b/>
      <w:kern w:val="2"/>
      <w:sz w:val="32"/>
    </w:rPr>
  </w:style>
  <w:style w:type="character" w:customStyle="1" w:styleId="102">
    <w:name w:val="Table Heading Char Char"/>
    <w:qFormat/>
    <w:uiPriority w:val="0"/>
    <w:rPr>
      <w:rFonts w:ascii="Arial" w:hAnsi="Arial" w:eastAsia="黑体"/>
      <w:kern w:val="2"/>
      <w:sz w:val="18"/>
      <w:lang w:val="en-US" w:eastAsia="zh-CN"/>
    </w:rPr>
  </w:style>
  <w:style w:type="character" w:customStyle="1" w:styleId="103">
    <w:name w:val="文字 Char Char"/>
    <w:link w:val="104"/>
    <w:qFormat/>
    <w:uiPriority w:val="0"/>
    <w:rPr>
      <w:rFonts w:ascii="宋体"/>
      <w:kern w:val="2"/>
      <w:sz w:val="28"/>
    </w:rPr>
  </w:style>
  <w:style w:type="paragraph" w:customStyle="1" w:styleId="104">
    <w:name w:val="文字"/>
    <w:basedOn w:val="1"/>
    <w:link w:val="103"/>
    <w:qFormat/>
    <w:uiPriority w:val="0"/>
    <w:pPr>
      <w:tabs>
        <w:tab w:val="left" w:pos="8520"/>
      </w:tabs>
      <w:spacing w:line="312" w:lineRule="auto"/>
      <w:ind w:right="-210" w:firstLine="556"/>
    </w:pPr>
    <w:rPr>
      <w:rFonts w:ascii="宋体"/>
    </w:rPr>
  </w:style>
  <w:style w:type="character" w:customStyle="1" w:styleId="105">
    <w:name w:val="样式 宋体"/>
    <w:qFormat/>
    <w:uiPriority w:val="0"/>
    <w:rPr>
      <w:rFonts w:ascii="宋体" w:hAnsi="宋体" w:eastAsia="宋体"/>
      <w:sz w:val="28"/>
    </w:rPr>
  </w:style>
  <w:style w:type="character" w:customStyle="1" w:styleId="106">
    <w:name w:val="正文 + 三号 Char"/>
    <w:qFormat/>
    <w:uiPriority w:val="0"/>
    <w:rPr>
      <w:rFonts w:eastAsia="宋体"/>
      <w:kern w:val="2"/>
      <w:sz w:val="21"/>
      <w:lang w:val="en-US" w:eastAsia="zh-CN"/>
    </w:rPr>
  </w:style>
  <w:style w:type="character" w:customStyle="1" w:styleId="107">
    <w:name w:val="小 Char"/>
    <w:qFormat/>
    <w:uiPriority w:val="0"/>
    <w:rPr>
      <w:rFonts w:ascii="宋体" w:hAnsi="Courier New" w:eastAsia="宋体"/>
      <w:kern w:val="2"/>
      <w:sz w:val="21"/>
      <w:lang w:val="en-US" w:eastAsia="zh-CN" w:bidi="ar-SA"/>
    </w:rPr>
  </w:style>
  <w:style w:type="character" w:customStyle="1" w:styleId="108">
    <w:name w:val="标题 3 字符"/>
    <w:qFormat/>
    <w:uiPriority w:val="0"/>
    <w:rPr>
      <w:rFonts w:eastAsia="宋体"/>
      <w:b/>
      <w:kern w:val="2"/>
      <w:sz w:val="32"/>
      <w:lang w:val="en-US" w:eastAsia="zh-CN"/>
    </w:rPr>
  </w:style>
  <w:style w:type="character" w:customStyle="1" w:styleId="109">
    <w:name w:val="content-white1"/>
    <w:qFormat/>
    <w:uiPriority w:val="0"/>
    <w:rPr>
      <w:color w:val="auto"/>
      <w:sz w:val="18"/>
      <w:u w:val="none"/>
    </w:rPr>
  </w:style>
  <w:style w:type="character" w:customStyle="1" w:styleId="110">
    <w:name w:val="日期 字符"/>
    <w:link w:val="32"/>
    <w:qFormat/>
    <w:uiPriority w:val="99"/>
    <w:rPr>
      <w:kern w:val="2"/>
      <w:sz w:val="28"/>
    </w:rPr>
  </w:style>
  <w:style w:type="character" w:customStyle="1" w:styleId="111">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2">
    <w:name w:val="页眉 字符"/>
    <w:link w:val="36"/>
    <w:qFormat/>
    <w:uiPriority w:val="99"/>
    <w:rPr>
      <w:kern w:val="2"/>
      <w:sz w:val="18"/>
    </w:rPr>
  </w:style>
  <w:style w:type="character" w:customStyle="1" w:styleId="113">
    <w:name w:val="Char Char4"/>
    <w:qFormat/>
    <w:uiPriority w:val="0"/>
    <w:rPr>
      <w:rFonts w:eastAsia="宋体"/>
      <w:b/>
      <w:kern w:val="2"/>
      <w:sz w:val="21"/>
      <w:lang w:val="en-US" w:eastAsia="zh-CN"/>
    </w:rPr>
  </w:style>
  <w:style w:type="character" w:customStyle="1" w:styleId="114">
    <w:name w:val="未命名11"/>
    <w:qFormat/>
    <w:uiPriority w:val="0"/>
    <w:rPr>
      <w:color w:val="77FFFF"/>
      <w:sz w:val="24"/>
    </w:rPr>
  </w:style>
  <w:style w:type="character" w:customStyle="1" w:styleId="115">
    <w:name w:val="font21"/>
    <w:qFormat/>
    <w:uiPriority w:val="0"/>
    <w:rPr>
      <w:rFonts w:hint="default" w:ascii="Times New Roman" w:hAnsi="Times New Roman" w:cs="Times New Roman"/>
      <w:color w:val="000000"/>
      <w:sz w:val="24"/>
      <w:szCs w:val="24"/>
      <w:u w:val="none"/>
    </w:rPr>
  </w:style>
  <w:style w:type="character" w:customStyle="1" w:styleId="116">
    <w:name w:val="Char Char3"/>
    <w:qFormat/>
    <w:uiPriority w:val="0"/>
    <w:rPr>
      <w:rFonts w:eastAsia="宋体"/>
      <w:kern w:val="2"/>
      <w:sz w:val="18"/>
      <w:lang w:val="en-US" w:eastAsia="zh-CN"/>
    </w:rPr>
  </w:style>
  <w:style w:type="character" w:customStyle="1" w:styleId="117">
    <w:name w:val="Table Text Char1 Char Char"/>
    <w:qFormat/>
    <w:uiPriority w:val="0"/>
    <w:rPr>
      <w:rFonts w:ascii="Arial" w:hAnsi="Arial"/>
      <w:kern w:val="2"/>
      <w:sz w:val="18"/>
      <w:lang w:val="en-US" w:eastAsia="zh-CN" w:bidi="ar-SA"/>
    </w:rPr>
  </w:style>
  <w:style w:type="paragraph" w:customStyle="1" w:styleId="118">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9">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20">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内容标题"/>
    <w:basedOn w:val="18"/>
    <w:qFormat/>
    <w:uiPriority w:val="0"/>
    <w:rPr>
      <w:rFonts w:ascii="Tahoma" w:hAnsi="Tahoma"/>
      <w:sz w:val="24"/>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4">
    <w:name w:val="style1"/>
    <w:basedOn w:val="1"/>
    <w:qFormat/>
    <w:uiPriority w:val="0"/>
    <w:pPr>
      <w:widowControl/>
      <w:spacing w:before="100" w:beforeAutospacing="1" w:after="100" w:afterAutospacing="1"/>
      <w:jc w:val="left"/>
    </w:pPr>
    <w:rPr>
      <w:rFonts w:ascii="宋体" w:hAnsi="宋体"/>
      <w:kern w:val="0"/>
    </w:rPr>
  </w:style>
  <w:style w:type="paragraph" w:customStyle="1" w:styleId="125">
    <w:name w:val="样式 宋体 五号 行距: 单倍行距"/>
    <w:basedOn w:val="1"/>
    <w:qFormat/>
    <w:uiPriority w:val="0"/>
    <w:pPr>
      <w:adjustRightInd w:val="0"/>
      <w:jc w:val="left"/>
    </w:pPr>
    <w:rPr>
      <w:rFonts w:ascii="宋体" w:hAnsi="宋体"/>
      <w:kern w:val="0"/>
    </w:rPr>
  </w:style>
  <w:style w:type="paragraph" w:customStyle="1" w:styleId="126">
    <w:name w:val="正文表格"/>
    <w:basedOn w:val="1"/>
    <w:qFormat/>
    <w:uiPriority w:val="0"/>
    <w:pPr>
      <w:adjustRightInd w:val="0"/>
      <w:spacing w:before="40" w:after="40"/>
    </w:pPr>
    <w:rPr>
      <w:sz w:val="24"/>
    </w:rPr>
  </w:style>
  <w:style w:type="paragraph" w:customStyle="1" w:styleId="127">
    <w:name w:val="Char1 Char Char Char"/>
    <w:basedOn w:val="1"/>
    <w:qFormat/>
    <w:uiPriority w:val="0"/>
    <w:rPr>
      <w:rFonts w:ascii="Tahoma" w:hAnsi="Tahoma"/>
      <w:sz w:val="24"/>
    </w:rPr>
  </w:style>
  <w:style w:type="paragraph" w:customStyle="1" w:styleId="128">
    <w:name w:val="af"/>
    <w:basedOn w:val="1"/>
    <w:qFormat/>
    <w:uiPriority w:val="0"/>
    <w:pPr>
      <w:widowControl/>
      <w:spacing w:line="300" w:lineRule="atLeast"/>
      <w:jc w:val="left"/>
    </w:pPr>
    <w:rPr>
      <w:rFonts w:ascii="宋体" w:hAnsi="宋体"/>
      <w:kern w:val="0"/>
      <w:sz w:val="18"/>
    </w:rPr>
  </w:style>
  <w:style w:type="paragraph" w:customStyle="1" w:styleId="129">
    <w:name w:val="Title - Revision"/>
    <w:basedOn w:val="53"/>
    <w:qFormat/>
    <w:uiPriority w:val="0"/>
    <w:pPr>
      <w:spacing w:before="720"/>
    </w:pPr>
  </w:style>
  <w:style w:type="paragraph" w:customStyle="1" w:styleId="130">
    <w:name w:val="1.正文"/>
    <w:basedOn w:val="1"/>
    <w:qFormat/>
    <w:uiPriority w:val="0"/>
    <w:pPr>
      <w:spacing w:line="360" w:lineRule="auto"/>
      <w:ind w:left="540" w:leftChars="225" w:firstLine="540" w:firstLineChars="225"/>
    </w:pPr>
    <w:rPr>
      <w:sz w:val="24"/>
    </w:rPr>
  </w:style>
  <w:style w:type="paragraph" w:customStyle="1" w:styleId="131">
    <w:name w:val="Title - Date"/>
    <w:basedOn w:val="53"/>
    <w:next w:val="1"/>
    <w:qFormat/>
    <w:uiPriority w:val="0"/>
    <w:pPr>
      <w:spacing w:before="240" w:after="720"/>
    </w:pPr>
    <w:rPr>
      <w:sz w:val="28"/>
    </w:rPr>
  </w:style>
  <w:style w:type="paragraph" w:customStyle="1" w:styleId="132">
    <w:name w:val="00"/>
    <w:basedOn w:val="1"/>
    <w:qFormat/>
    <w:uiPriority w:val="0"/>
    <w:pPr>
      <w:autoSpaceDE w:val="0"/>
      <w:autoSpaceDN w:val="0"/>
      <w:adjustRightInd w:val="0"/>
      <w:jc w:val="left"/>
    </w:pPr>
    <w:rPr>
      <w:rFonts w:ascii="黑体" w:eastAsia="黑体"/>
      <w:b/>
      <w:kern w:val="0"/>
      <w:sz w:val="20"/>
    </w:rPr>
  </w:style>
  <w:style w:type="paragraph" w:customStyle="1" w:styleId="133">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4">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5">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6">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7">
    <w:name w:val="正文文本缩进 21"/>
    <w:basedOn w:val="1"/>
    <w:qFormat/>
    <w:uiPriority w:val="0"/>
    <w:pPr>
      <w:adjustRightInd w:val="0"/>
      <w:spacing w:before="120"/>
      <w:ind w:firstLine="420"/>
      <w:textAlignment w:val="baseline"/>
    </w:pPr>
    <w:rPr>
      <w:sz w:val="24"/>
    </w:rPr>
  </w:style>
  <w:style w:type="paragraph" w:customStyle="1" w:styleId="138">
    <w:name w:val="IN Step"/>
    <w:basedOn w:val="1"/>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9">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0">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1">
    <w:name w:val="标准正文"/>
    <w:basedOn w:val="23"/>
    <w:qFormat/>
    <w:uiPriority w:val="0"/>
    <w:pPr>
      <w:spacing w:before="60" w:after="60" w:line="360" w:lineRule="auto"/>
      <w:ind w:left="0" w:firstLine="482"/>
    </w:pPr>
    <w:rPr>
      <w:rFonts w:ascii="Arial" w:hAnsi="Arial"/>
      <w:sz w:val="24"/>
    </w:rPr>
  </w:style>
  <w:style w:type="paragraph" w:customStyle="1" w:styleId="142">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43">
    <w:name w:val="表头文本"/>
    <w:qFormat/>
    <w:uiPriority w:val="0"/>
    <w:pPr>
      <w:jc w:val="center"/>
    </w:pPr>
    <w:rPr>
      <w:rFonts w:ascii="Arial" w:hAnsi="Arial" w:eastAsia="宋体" w:cs="Times New Roman"/>
      <w:b/>
      <w:sz w:val="21"/>
      <w:lang w:val="en-US" w:eastAsia="zh-CN" w:bidi="ar-SA"/>
    </w:rPr>
  </w:style>
  <w:style w:type="paragraph" w:customStyle="1" w:styleId="14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6">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7">
    <w:name w:val="Char Char Char Char Char Char Char Char Char Char Char Char Char Char Char Char"/>
    <w:basedOn w:val="1"/>
    <w:qFormat/>
    <w:uiPriority w:val="0"/>
    <w:pPr>
      <w:tabs>
        <w:tab w:val="left" w:pos="360"/>
      </w:tabs>
    </w:pPr>
    <w:rPr>
      <w:sz w:val="24"/>
    </w:rPr>
  </w:style>
  <w:style w:type="paragraph" w:customStyle="1" w:styleId="148">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9">
    <w:name w:val="默认段落字体 Para Char Char Char Char Char Char Char Char Char1 Char Char Char Char"/>
    <w:basedOn w:val="1"/>
    <w:qFormat/>
    <w:uiPriority w:val="0"/>
    <w:rPr>
      <w:rFonts w:ascii="Tahoma" w:hAnsi="Tahoma"/>
      <w:sz w:val="24"/>
    </w:rPr>
  </w:style>
  <w:style w:type="paragraph" w:customStyle="1" w:styleId="150">
    <w:name w:val="表头样式"/>
    <w:basedOn w:val="1"/>
    <w:qFormat/>
    <w:uiPriority w:val="0"/>
    <w:pPr>
      <w:autoSpaceDE w:val="0"/>
      <w:autoSpaceDN w:val="0"/>
      <w:adjustRightInd w:val="0"/>
      <w:spacing w:line="360" w:lineRule="auto"/>
      <w:jc w:val="left"/>
    </w:pPr>
    <w:rPr>
      <w:b/>
      <w:kern w:val="0"/>
    </w:rPr>
  </w:style>
  <w:style w:type="paragraph" w:customStyle="1" w:styleId="15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2">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3">
    <w:name w:val="表格内文字"/>
    <w:basedOn w:val="30"/>
    <w:qFormat/>
    <w:uiPriority w:val="0"/>
    <w:pPr>
      <w:adjustRightInd w:val="0"/>
    </w:pPr>
    <w:rPr>
      <w:color w:val="000000"/>
      <w:lang w:val="en-GB"/>
    </w:rPr>
  </w:style>
  <w:style w:type="paragraph" w:customStyle="1" w:styleId="154">
    <w:name w:val="默认段落字体 Para Char Char Char Char Char Char Char"/>
    <w:basedOn w:val="1"/>
    <w:qFormat/>
    <w:uiPriority w:val="0"/>
    <w:rPr>
      <w:rFonts w:ascii="Tahoma" w:hAnsi="Tahoma"/>
      <w:sz w:val="24"/>
    </w:rPr>
  </w:style>
  <w:style w:type="paragraph" w:customStyle="1" w:styleId="155">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15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9">
    <w:name w:val="段落正文"/>
    <w:basedOn w:val="1"/>
    <w:qFormat/>
    <w:uiPriority w:val="0"/>
    <w:pPr>
      <w:spacing w:before="156" w:beforeLines="50" w:line="360" w:lineRule="auto"/>
      <w:ind w:firstLine="200" w:firstLineChars="200"/>
    </w:pPr>
    <w:rPr>
      <w:spacing w:val="2"/>
      <w:sz w:val="24"/>
    </w:rPr>
  </w:style>
  <w:style w:type="paragraph" w:customStyle="1" w:styleId="160">
    <w:name w:val="文章正文"/>
    <w:basedOn w:val="1"/>
    <w:qFormat/>
    <w:uiPriority w:val="0"/>
    <w:pPr>
      <w:ind w:firstLine="560" w:firstLineChars="200"/>
    </w:pPr>
    <w:rPr>
      <w:rFonts w:ascii="仿宋_GB2312" w:hAnsi="宋体" w:eastAsia="仿宋_GB2312"/>
      <w:color w:val="000000"/>
    </w:rPr>
  </w:style>
  <w:style w:type="paragraph" w:customStyle="1" w:styleId="161">
    <w:name w:val="Char"/>
    <w:basedOn w:val="1"/>
    <w:qFormat/>
    <w:uiPriority w:val="0"/>
    <w:pPr>
      <w:spacing w:line="240" w:lineRule="atLeast"/>
      <w:ind w:left="420" w:firstLine="420"/>
    </w:pPr>
    <w:rPr>
      <w:kern w:val="0"/>
    </w:rPr>
  </w:style>
  <w:style w:type="paragraph" w:customStyle="1" w:styleId="162">
    <w:name w:val="列表项目"/>
    <w:basedOn w:val="1"/>
    <w:qFormat/>
    <w:uiPriority w:val="0"/>
    <w:pPr>
      <w:tabs>
        <w:tab w:val="left" w:pos="420"/>
      </w:tabs>
      <w:spacing w:line="288" w:lineRule="auto"/>
      <w:ind w:left="840" w:leftChars="200" w:hanging="420" w:hangingChars="200"/>
    </w:pPr>
  </w:style>
  <w:style w:type="paragraph" w:customStyle="1" w:styleId="163">
    <w:name w:val="列出段落1"/>
    <w:next w:val="17"/>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5">
    <w:name w:val="正文4"/>
    <w:basedOn w:val="1"/>
    <w:qFormat/>
    <w:uiPriority w:val="0"/>
    <w:pPr>
      <w:tabs>
        <w:tab w:val="left" w:pos="1275"/>
      </w:tabs>
      <w:spacing w:before="60" w:after="60" w:line="360" w:lineRule="auto"/>
      <w:ind w:left="820" w:leftChars="400" w:hanging="705"/>
    </w:pPr>
    <w:rPr>
      <w:sz w:val="24"/>
    </w:rPr>
  </w:style>
  <w:style w:type="paragraph" w:customStyle="1" w:styleId="166">
    <w:name w:val="关键词"/>
    <w:basedOn w:val="1"/>
    <w:next w:val="1"/>
    <w:qFormat/>
    <w:uiPriority w:val="0"/>
    <w:pPr>
      <w:spacing w:line="360" w:lineRule="auto"/>
    </w:pPr>
    <w:rPr>
      <w:rFonts w:eastAsia="黑体"/>
      <w:sz w:val="20"/>
    </w:rPr>
  </w:style>
  <w:style w:type="paragraph" w:customStyle="1" w:styleId="167">
    <w:name w:val="可研正文"/>
    <w:basedOn w:val="2"/>
    <w:qFormat/>
    <w:uiPriority w:val="0"/>
    <w:pPr>
      <w:adjustRightInd w:val="0"/>
      <w:snapToGrid w:val="0"/>
      <w:spacing w:line="440" w:lineRule="exact"/>
      <w:ind w:firstLine="567"/>
    </w:pPr>
    <w:rPr>
      <w:sz w:val="28"/>
    </w:rPr>
  </w:style>
  <w:style w:type="paragraph" w:customStyle="1" w:styleId="168">
    <w:name w:val="标书正文:  0.74 厘米"/>
    <w:basedOn w:val="1"/>
    <w:qFormat/>
    <w:uiPriority w:val="0"/>
    <w:pPr>
      <w:snapToGrid w:val="0"/>
      <w:spacing w:line="360" w:lineRule="auto"/>
      <w:ind w:firstLine="420"/>
    </w:pPr>
    <w:rPr>
      <w:sz w:val="24"/>
    </w:rPr>
  </w:style>
  <w:style w:type="paragraph" w:customStyle="1" w:styleId="169">
    <w:name w:val="样式 标题 6第五层条 + 三号 段前: 0.5 行"/>
    <w:basedOn w:val="8"/>
    <w:qFormat/>
    <w:uiPriority w:val="0"/>
    <w:pPr>
      <w:widowControl/>
      <w:adjustRightInd/>
      <w:snapToGrid/>
      <w:spacing w:before="156" w:beforeLines="50"/>
      <w:jc w:val="left"/>
    </w:pPr>
    <w:rPr>
      <w:snapToGrid w:val="0"/>
      <w:kern w:val="24"/>
      <w:sz w:val="28"/>
    </w:rPr>
  </w:style>
  <w:style w:type="paragraph" w:customStyle="1" w:styleId="170">
    <w:name w:val="1"/>
    <w:basedOn w:val="1"/>
    <w:next w:val="30"/>
    <w:qFormat/>
    <w:uiPriority w:val="0"/>
    <w:rPr>
      <w:rFonts w:ascii="宋体" w:hAnsi="Courier New"/>
    </w:rPr>
  </w:style>
  <w:style w:type="paragraph" w:customStyle="1" w:styleId="171">
    <w:name w:val="没有缩进（为图形使用）"/>
    <w:basedOn w:val="1"/>
    <w:qFormat/>
    <w:uiPriority w:val="0"/>
    <w:pPr>
      <w:spacing w:before="120" w:after="120" w:line="360" w:lineRule="auto"/>
    </w:pPr>
    <w:rPr>
      <w:sz w:val="24"/>
    </w:rPr>
  </w:style>
  <w:style w:type="paragraph" w:customStyle="1" w:styleId="172">
    <w:name w:val="标题无"/>
    <w:basedOn w:val="1"/>
    <w:qFormat/>
    <w:uiPriority w:val="0"/>
    <w:pPr>
      <w:spacing w:line="360" w:lineRule="auto"/>
    </w:pPr>
    <w:rPr>
      <w:sz w:val="24"/>
    </w:rPr>
  </w:style>
  <w:style w:type="paragraph" w:customStyle="1" w:styleId="173">
    <w:name w:val="修订1"/>
    <w:qFormat/>
    <w:uiPriority w:val="0"/>
    <w:rPr>
      <w:rFonts w:ascii="Calibri" w:hAnsi="Calibri" w:eastAsia="宋体" w:cs="Times New Roman"/>
      <w:kern w:val="2"/>
      <w:sz w:val="21"/>
      <w:lang w:val="en-US" w:eastAsia="zh-CN" w:bidi="ar-SA"/>
    </w:rPr>
  </w:style>
  <w:style w:type="paragraph" w:customStyle="1" w:styleId="174">
    <w:name w:val="章标题"/>
    <w:next w:val="1"/>
    <w:qFormat/>
    <w:uiPriority w:val="0"/>
    <w:pPr>
      <w:numPr>
        <w:ilvl w:val="1"/>
        <w:numId w:val="4"/>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75">
    <w:name w:val="图例"/>
    <w:basedOn w:val="1"/>
    <w:qFormat/>
    <w:uiPriority w:val="0"/>
    <w:pPr>
      <w:spacing w:before="120" w:after="120" w:line="360" w:lineRule="auto"/>
      <w:jc w:val="center"/>
    </w:pPr>
    <w:rPr>
      <w:rFonts w:eastAsia="仿宋_GB2312"/>
      <w:b/>
      <w:sz w:val="24"/>
    </w:rPr>
  </w:style>
  <w:style w:type="paragraph" w:customStyle="1" w:styleId="176">
    <w:name w:val="Char Char14 Char Char"/>
    <w:basedOn w:val="1"/>
    <w:qFormat/>
    <w:uiPriority w:val="0"/>
    <w:rPr>
      <w:szCs w:val="24"/>
    </w:rPr>
  </w:style>
  <w:style w:type="paragraph" w:customStyle="1" w:styleId="17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8">
    <w:name w:val="Char1"/>
    <w:basedOn w:val="1"/>
    <w:qFormat/>
    <w:uiPriority w:val="0"/>
  </w:style>
  <w:style w:type="paragraph" w:customStyle="1" w:styleId="179">
    <w:name w:val="正文1"/>
    <w:basedOn w:val="1"/>
    <w:qFormat/>
    <w:uiPriority w:val="0"/>
    <w:pPr>
      <w:spacing w:line="300" w:lineRule="auto"/>
      <w:ind w:firstLine="200" w:firstLineChars="200"/>
    </w:pPr>
    <w:rPr>
      <w:sz w:val="24"/>
    </w:rPr>
  </w:style>
  <w:style w:type="paragraph" w:customStyle="1" w:styleId="180">
    <w:name w:val="正文字缩2字"/>
    <w:basedOn w:val="1"/>
    <w:qFormat/>
    <w:uiPriority w:val="0"/>
    <w:pPr>
      <w:spacing w:before="60" w:after="60" w:line="360" w:lineRule="auto"/>
      <w:ind w:left="200" w:leftChars="200" w:firstLine="200" w:firstLineChars="200"/>
    </w:pPr>
    <w:rPr>
      <w:sz w:val="24"/>
    </w:rPr>
  </w:style>
  <w:style w:type="paragraph" w:customStyle="1" w:styleId="181">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2">
    <w:name w:val="Char Char Char"/>
    <w:basedOn w:val="1"/>
    <w:qFormat/>
    <w:uiPriority w:val="0"/>
    <w:rPr>
      <w:rFonts w:ascii="Tahoma" w:hAnsi="Tahoma"/>
      <w:sz w:val="24"/>
    </w:rPr>
  </w:style>
  <w:style w:type="paragraph" w:customStyle="1" w:styleId="183">
    <w:name w:val="正文文本 21"/>
    <w:basedOn w:val="1"/>
    <w:qFormat/>
    <w:uiPriority w:val="0"/>
    <w:pPr>
      <w:adjustRightInd w:val="0"/>
      <w:spacing w:before="120" w:line="360" w:lineRule="auto"/>
      <w:ind w:firstLine="480"/>
      <w:textAlignment w:val="baseline"/>
    </w:pPr>
    <w:rPr>
      <w:sz w:val="24"/>
    </w:rPr>
  </w:style>
  <w:style w:type="paragraph" w:customStyle="1" w:styleId="184">
    <w:name w:val="Char2 Char Char Char Char Char Char"/>
    <w:basedOn w:val="1"/>
    <w:qFormat/>
    <w:uiPriority w:val="0"/>
    <w:rPr>
      <w:rFonts w:ascii="仿宋_GB2312"/>
      <w:b/>
      <w:sz w:val="30"/>
    </w:rPr>
  </w:style>
  <w:style w:type="paragraph" w:customStyle="1" w:styleId="185">
    <w:name w:val="Char Char Char Char Char"/>
    <w:basedOn w:val="1"/>
    <w:qFormat/>
    <w:uiPriority w:val="0"/>
    <w:pPr>
      <w:tabs>
        <w:tab w:val="left" w:pos="425"/>
      </w:tabs>
      <w:ind w:left="1620" w:hanging="360"/>
    </w:pPr>
    <w:rPr>
      <w:rFonts w:ascii="Tahoma" w:hAnsi="Tahoma"/>
      <w:sz w:val="24"/>
    </w:rPr>
  </w:style>
  <w:style w:type="paragraph" w:customStyle="1" w:styleId="186">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7">
    <w:name w:val="附录3"/>
    <w:basedOn w:val="1"/>
    <w:next w:val="1"/>
    <w:qFormat/>
    <w:uiPriority w:val="0"/>
    <w:pPr>
      <w:tabs>
        <w:tab w:val="left" w:pos="851"/>
      </w:tabs>
      <w:ind w:left="425" w:hanging="425"/>
      <w:outlineLvl w:val="2"/>
    </w:pPr>
    <w:rPr>
      <w:rFonts w:eastAsia="黑体"/>
      <w:b/>
      <w:sz w:val="32"/>
    </w:rPr>
  </w:style>
  <w:style w:type="paragraph" w:customStyle="1" w:styleId="188">
    <w:name w:val="二级条标题"/>
    <w:basedOn w:val="189"/>
    <w:next w:val="190"/>
    <w:qFormat/>
    <w:uiPriority w:val="0"/>
    <w:pPr>
      <w:ind w:left="840"/>
      <w:outlineLvl w:val="3"/>
    </w:pPr>
  </w:style>
  <w:style w:type="paragraph" w:customStyle="1" w:styleId="189">
    <w:name w:val="一级条标题"/>
    <w:basedOn w:val="174"/>
    <w:next w:val="190"/>
    <w:qFormat/>
    <w:uiPriority w:val="0"/>
    <w:pPr>
      <w:numPr>
        <w:numId w:val="0"/>
      </w:numPr>
      <w:spacing w:before="0" w:beforeLines="0" w:after="0" w:afterLines="0"/>
      <w:ind w:left="525"/>
      <w:outlineLvl w:val="2"/>
    </w:pPr>
    <w:rPr>
      <w:sz w:val="21"/>
    </w:rPr>
  </w:style>
  <w:style w:type="paragraph" w:customStyle="1" w:styleId="1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1">
    <w:name w:val="Char2"/>
    <w:basedOn w:val="1"/>
    <w:qFormat/>
    <w:uiPriority w:val="0"/>
    <w:pPr>
      <w:spacing w:line="240" w:lineRule="atLeast"/>
      <w:ind w:left="420" w:firstLine="420"/>
    </w:pPr>
    <w:rPr>
      <w:kern w:val="0"/>
    </w:rPr>
  </w:style>
  <w:style w:type="paragraph" w:customStyle="1" w:styleId="192">
    <w:name w:val="样式 宋体 五号 两端对齐 行距: 单倍行距"/>
    <w:basedOn w:val="1"/>
    <w:qFormat/>
    <w:uiPriority w:val="0"/>
    <w:pPr>
      <w:adjustRightInd w:val="0"/>
      <w:textAlignment w:val="baseline"/>
    </w:pPr>
    <w:rPr>
      <w:rFonts w:ascii="宋体" w:hAnsi="宋体"/>
      <w:kern w:val="0"/>
    </w:rPr>
  </w:style>
  <w:style w:type="paragraph" w:customStyle="1" w:styleId="19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4">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5">
    <w:name w:val="首行缩进 1"/>
    <w:basedOn w:val="1"/>
    <w:qFormat/>
    <w:uiPriority w:val="0"/>
    <w:pPr>
      <w:spacing w:after="120" w:line="360" w:lineRule="auto"/>
      <w:ind w:firstLine="200" w:firstLineChars="200"/>
    </w:pPr>
    <w:rPr>
      <w:sz w:val="24"/>
    </w:rPr>
  </w:style>
  <w:style w:type="paragraph" w:customStyle="1" w:styleId="196">
    <w:name w:val="文本1"/>
    <w:basedOn w:val="1"/>
    <w:qFormat/>
    <w:uiPriority w:val="0"/>
    <w:pPr>
      <w:adjustRightInd w:val="0"/>
      <w:spacing w:line="312" w:lineRule="atLeast"/>
      <w:jc w:val="center"/>
      <w:textAlignment w:val="baseline"/>
    </w:pPr>
    <w:rPr>
      <w:kern w:val="0"/>
      <w:sz w:val="18"/>
    </w:rPr>
  </w:style>
  <w:style w:type="paragraph" w:customStyle="1" w:styleId="197">
    <w:name w:val="样式 正文缩进正文（首行缩进两字）表正文正文非缩进特点标题4段1 + 首行缩进:  2 字符"/>
    <w:basedOn w:val="16"/>
    <w:qFormat/>
    <w:uiPriority w:val="0"/>
    <w:pPr>
      <w:ind w:firstLine="480" w:firstLineChars="200"/>
    </w:pPr>
  </w:style>
  <w:style w:type="paragraph" w:customStyle="1" w:styleId="198">
    <w:name w:val="表文字"/>
    <w:qFormat/>
    <w:uiPriority w:val="0"/>
    <w:rPr>
      <w:rFonts w:ascii="宋体" w:hAnsi="Times New Roman" w:eastAsia="宋体" w:cs="Times New Roman"/>
      <w:kern w:val="2"/>
      <w:lang w:val="en-US" w:eastAsia="zh-CN" w:bidi="ar-SA"/>
    </w:rPr>
  </w:style>
  <w:style w:type="paragraph" w:customStyle="1" w:styleId="199">
    <w:name w:val="IN Feature"/>
    <w:next w:val="13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0">
    <w:name w:val="样式1"/>
    <w:basedOn w:val="6"/>
    <w:qFormat/>
    <w:uiPriority w:val="0"/>
    <w:pPr>
      <w:tabs>
        <w:tab w:val="left" w:pos="720"/>
      </w:tabs>
      <w:spacing w:before="500" w:after="260" w:line="560" w:lineRule="atLeast"/>
      <w:ind w:left="420" w:hanging="420"/>
    </w:pPr>
  </w:style>
  <w:style w:type="paragraph" w:customStyle="1" w:styleId="201">
    <w:name w:val="样式 行距: 1.5 倍行距1"/>
    <w:basedOn w:val="1"/>
    <w:qFormat/>
    <w:uiPriority w:val="0"/>
    <w:pPr>
      <w:snapToGrid w:val="0"/>
    </w:pPr>
  </w:style>
  <w:style w:type="paragraph" w:customStyle="1" w:styleId="202">
    <w:name w:val="Style Heading 3h3Heading 3 - oldLevel 3 HeadH3level_3PIM 3se..."/>
    <w:basedOn w:val="5"/>
    <w:qFormat/>
    <w:uiPriority w:val="0"/>
    <w:pPr>
      <w:numPr>
        <w:ilvl w:val="2"/>
        <w:numId w:val="9"/>
      </w:numPr>
      <w:tabs>
        <w:tab w:val="left" w:pos="709"/>
        <w:tab w:val="left" w:pos="1620"/>
      </w:tabs>
    </w:pPr>
  </w:style>
  <w:style w:type="paragraph" w:customStyle="1" w:styleId="20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4">
    <w:name w:val="样式2"/>
    <w:basedOn w:val="6"/>
    <w:qFormat/>
    <w:uiPriority w:val="0"/>
    <w:pPr>
      <w:numPr>
        <w:ilvl w:val="0"/>
        <w:numId w:val="10"/>
      </w:numPr>
      <w:spacing w:before="560" w:line="400" w:lineRule="exact"/>
      <w:jc w:val="center"/>
      <w:outlineLvl w:val="0"/>
    </w:pPr>
    <w:rPr>
      <w:b w:val="0"/>
      <w:sz w:val="44"/>
    </w:rPr>
  </w:style>
  <w:style w:type="paragraph" w:customStyle="1" w:styleId="205">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6">
    <w:name w:val="Char Char 字元 字元 字元 Char Char Char Char"/>
    <w:basedOn w:val="1"/>
    <w:qFormat/>
    <w:uiPriority w:val="0"/>
    <w:pPr>
      <w:adjustRightInd w:val="0"/>
      <w:spacing w:line="360" w:lineRule="auto"/>
    </w:pPr>
    <w:rPr>
      <w:kern w:val="0"/>
      <w:sz w:val="24"/>
    </w:rPr>
  </w:style>
  <w:style w:type="paragraph" w:customStyle="1" w:styleId="207">
    <w:name w:val="编号正文"/>
    <w:basedOn w:val="208"/>
    <w:qFormat/>
    <w:uiPriority w:val="0"/>
    <w:pPr>
      <w:snapToGrid/>
      <w:spacing w:line="360" w:lineRule="auto"/>
      <w:ind w:left="1407" w:hanging="1047"/>
      <w:jc w:val="left"/>
    </w:pPr>
    <w:rPr>
      <w:rFonts w:eastAsia="仿宋_GB2312"/>
    </w:rPr>
  </w:style>
  <w:style w:type="paragraph" w:customStyle="1" w:styleId="2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9">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10">
    <w:name w:val="Char Char1 Char"/>
    <w:basedOn w:val="1"/>
    <w:qFormat/>
    <w:uiPriority w:val="0"/>
    <w:rPr>
      <w:rFonts w:ascii="Tahoma" w:hAnsi="Tahoma"/>
      <w:sz w:val="24"/>
      <w:szCs w:val="24"/>
    </w:rPr>
  </w:style>
  <w:style w:type="paragraph" w:customStyle="1" w:styleId="211">
    <w:name w:val="Char Char Char Char Char Char Char"/>
    <w:basedOn w:val="1"/>
    <w:qFormat/>
    <w:uiPriority w:val="0"/>
    <w:rPr>
      <w:rFonts w:ascii="Tahoma" w:hAnsi="Tahoma"/>
      <w:sz w:val="24"/>
    </w:rPr>
  </w:style>
  <w:style w:type="paragraph" w:customStyle="1" w:styleId="212">
    <w:name w:val="二级列表"/>
    <w:basedOn w:val="159"/>
    <w:next w:val="159"/>
    <w:qFormat/>
    <w:uiPriority w:val="0"/>
    <w:pPr>
      <w:tabs>
        <w:tab w:val="left" w:pos="2120"/>
      </w:tabs>
      <w:ind w:firstLine="0" w:firstLineChars="0"/>
    </w:pPr>
    <w:rPr>
      <w:b/>
    </w:rPr>
  </w:style>
  <w:style w:type="paragraph" w:customStyle="1" w:styleId="213">
    <w:name w:val="Note"/>
    <w:basedOn w:val="1"/>
    <w:qFormat/>
    <w:uiPriority w:val="0"/>
    <w:pPr>
      <w:pBdr>
        <w:top w:val="single" w:color="auto" w:sz="12" w:space="3"/>
        <w:bottom w:val="single" w:color="auto" w:sz="12" w:space="3"/>
      </w:pBdr>
      <w:spacing w:line="360" w:lineRule="auto"/>
    </w:pPr>
    <w:rPr>
      <w:sz w:val="24"/>
    </w:rPr>
  </w:style>
  <w:style w:type="paragraph" w:customStyle="1" w:styleId="214">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customStyle="1" w:styleId="215">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6">
    <w:name w:val="表格文本"/>
    <w:qFormat/>
    <w:uiPriority w:val="0"/>
    <w:pPr>
      <w:tabs>
        <w:tab w:val="decimal" w:pos="0"/>
      </w:tabs>
    </w:pPr>
    <w:rPr>
      <w:rFonts w:ascii="Arial" w:hAnsi="Arial" w:eastAsia="宋体" w:cs="Times New Roman"/>
      <w:sz w:val="21"/>
      <w:lang w:val="en-US" w:eastAsia="zh-CN" w:bidi="ar-SA"/>
    </w:rPr>
  </w:style>
  <w:style w:type="paragraph" w:customStyle="1" w:styleId="217">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8">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9">
    <w:name w:val="样式 首行缩进:  0.74 厘米"/>
    <w:basedOn w:val="1"/>
    <w:qFormat/>
    <w:uiPriority w:val="0"/>
    <w:pPr>
      <w:spacing w:line="360" w:lineRule="auto"/>
      <w:ind w:firstLine="420"/>
    </w:pPr>
    <w:rPr>
      <w:sz w:val="24"/>
    </w:rPr>
  </w:style>
  <w:style w:type="paragraph" w:customStyle="1" w:styleId="220">
    <w:name w:val="标题2"/>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3">
    <w:name w:val="样式 样式 正文首行缩进 2 + 左  0 字符 + 首行缩进:  2.57 字符"/>
    <w:basedOn w:val="1"/>
    <w:next w:val="1"/>
    <w:qFormat/>
    <w:uiPriority w:val="0"/>
    <w:pPr>
      <w:adjustRightInd w:val="0"/>
      <w:snapToGrid w:val="0"/>
      <w:spacing w:after="120"/>
      <w:ind w:firstLine="540" w:firstLineChars="257"/>
    </w:pPr>
  </w:style>
  <w:style w:type="paragraph" w:customStyle="1" w:styleId="224">
    <w:name w:val="简单回函地址"/>
    <w:basedOn w:val="1"/>
    <w:qFormat/>
    <w:uiPriority w:val="0"/>
    <w:pPr>
      <w:adjustRightInd w:val="0"/>
      <w:snapToGrid w:val="0"/>
      <w:spacing w:line="360" w:lineRule="auto"/>
    </w:pPr>
    <w:rPr>
      <w:sz w:val="24"/>
    </w:rPr>
  </w:style>
  <w:style w:type="paragraph" w:customStyle="1" w:styleId="225">
    <w:name w:val="正文 + 三号"/>
    <w:basedOn w:val="1"/>
    <w:qFormat/>
    <w:uiPriority w:val="0"/>
  </w:style>
  <w:style w:type="paragraph" w:customStyle="1" w:styleId="22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7">
    <w:name w:val="样式1xz"/>
    <w:basedOn w:val="1"/>
    <w:qFormat/>
    <w:uiPriority w:val="0"/>
    <w:pPr>
      <w:tabs>
        <w:tab w:val="left" w:pos="1050"/>
        <w:tab w:val="right" w:leader="dot" w:pos="8296"/>
      </w:tabs>
    </w:pPr>
    <w:rPr>
      <w:caps/>
      <w:spacing w:val="20"/>
      <w:sz w:val="24"/>
    </w:rPr>
  </w:style>
  <w:style w:type="paragraph" w:customStyle="1" w:styleId="228">
    <w:name w:val="图片文字"/>
    <w:basedOn w:val="1"/>
    <w:qFormat/>
    <w:uiPriority w:val="0"/>
    <w:pPr>
      <w:spacing w:line="240" w:lineRule="atLeast"/>
      <w:jc w:val="center"/>
    </w:pPr>
  </w:style>
  <w:style w:type="paragraph" w:customStyle="1" w:styleId="229">
    <w:name w:val="摘要"/>
    <w:basedOn w:val="1"/>
    <w:next w:val="4"/>
    <w:qFormat/>
    <w:uiPriority w:val="0"/>
    <w:pPr>
      <w:spacing w:line="360" w:lineRule="auto"/>
    </w:pPr>
    <w:rPr>
      <w:rFonts w:eastAsia="黑体"/>
      <w:sz w:val="20"/>
    </w:rPr>
  </w:style>
  <w:style w:type="paragraph" w:customStyle="1" w:styleId="230">
    <w:name w:val="样式 正文首行缩进 2 + 首行缩进:  2 字符"/>
    <w:basedOn w:val="1"/>
    <w:qFormat/>
    <w:uiPriority w:val="0"/>
    <w:pPr>
      <w:numPr>
        <w:ilvl w:val="0"/>
        <w:numId w:val="11"/>
      </w:numPr>
      <w:adjustRightInd w:val="0"/>
      <w:snapToGrid w:val="0"/>
      <w:spacing w:line="360" w:lineRule="auto"/>
    </w:pPr>
    <w:rPr>
      <w:rFonts w:ascii="Arial" w:hAnsi="Arial"/>
      <w:b/>
      <w:sz w:val="24"/>
    </w:rPr>
  </w:style>
  <w:style w:type="paragraph" w:customStyle="1" w:styleId="231">
    <w:name w:val="标题5"/>
    <w:basedOn w:val="1"/>
    <w:qFormat/>
    <w:uiPriority w:val="0"/>
    <w:pPr>
      <w:tabs>
        <w:tab w:val="left" w:pos="0"/>
      </w:tabs>
      <w:autoSpaceDE w:val="0"/>
      <w:autoSpaceDN w:val="0"/>
      <w:adjustRightInd w:val="0"/>
      <w:snapToGrid w:val="0"/>
      <w:spacing w:line="320" w:lineRule="atLeast"/>
    </w:pPr>
    <w:rPr>
      <w:rFonts w:ascii="宋体"/>
      <w:kern w:val="0"/>
    </w:rPr>
  </w:style>
  <w:style w:type="paragraph" w:customStyle="1" w:styleId="232">
    <w:name w:val="Table Contents"/>
    <w:basedOn w:val="2"/>
    <w:qFormat/>
    <w:uiPriority w:val="0"/>
    <w:pPr>
      <w:suppressAutoHyphens/>
      <w:jc w:val="left"/>
    </w:pPr>
    <w:rPr>
      <w:rFonts w:ascii="Times New Roman" w:eastAsia="Times New Roman"/>
      <w:kern w:val="0"/>
      <w:sz w:val="24"/>
    </w:rPr>
  </w:style>
  <w:style w:type="paragraph" w:customStyle="1" w:styleId="233">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6">
    <w:name w:val="文本框样式1"/>
    <w:basedOn w:val="1"/>
    <w:qFormat/>
    <w:uiPriority w:val="0"/>
    <w:pPr>
      <w:adjustRightInd w:val="0"/>
      <w:snapToGrid w:val="0"/>
      <w:spacing w:before="60" w:line="180" w:lineRule="exact"/>
      <w:jc w:val="center"/>
    </w:pPr>
  </w:style>
  <w:style w:type="paragraph" w:customStyle="1" w:styleId="237">
    <w:name w:val="Char Char Char Char Char Char Char1"/>
    <w:basedOn w:val="18"/>
    <w:qFormat/>
    <w:uiPriority w:val="0"/>
    <w:rPr>
      <w:rFonts w:ascii="宋体" w:hAnsi="Tahoma"/>
    </w:rPr>
  </w:style>
  <w:style w:type="paragraph" w:customStyle="1" w:styleId="23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9">
    <w:name w:val="样式4"/>
    <w:basedOn w:val="6"/>
    <w:qFormat/>
    <w:uiPriority w:val="0"/>
    <w:pPr>
      <w:adjustRightInd w:val="0"/>
      <w:snapToGrid w:val="0"/>
    </w:pPr>
  </w:style>
  <w:style w:type="paragraph" w:customStyle="1" w:styleId="240">
    <w:name w:val="正文（首行不缩进）"/>
    <w:basedOn w:val="1"/>
    <w:qFormat/>
    <w:uiPriority w:val="0"/>
    <w:pPr>
      <w:autoSpaceDE w:val="0"/>
      <w:autoSpaceDN w:val="0"/>
      <w:adjustRightInd w:val="0"/>
      <w:spacing w:line="360" w:lineRule="auto"/>
      <w:jc w:val="left"/>
    </w:pPr>
    <w:rPr>
      <w:kern w:val="0"/>
    </w:rPr>
  </w:style>
  <w:style w:type="paragraph" w:customStyle="1" w:styleId="24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2">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3">
    <w:name w:val="Char1 Char Char Char1"/>
    <w:basedOn w:val="1"/>
    <w:qFormat/>
    <w:uiPriority w:val="0"/>
    <w:rPr>
      <w:rFonts w:ascii="Tahoma" w:hAnsi="Tahoma"/>
      <w:sz w:val="30"/>
    </w:rPr>
  </w:style>
  <w:style w:type="paragraph" w:customStyle="1" w:styleId="244">
    <w:name w:val="彩色底纹1"/>
    <w:qFormat/>
    <w:uiPriority w:val="0"/>
    <w:rPr>
      <w:rFonts w:ascii="Times New Roman" w:hAnsi="Times New Roman" w:eastAsia="宋体" w:cs="Times New Roman"/>
      <w:kern w:val="2"/>
      <w:sz w:val="21"/>
      <w:lang w:val="en-US" w:eastAsia="zh-CN" w:bidi="ar-SA"/>
    </w:rPr>
  </w:style>
  <w:style w:type="paragraph" w:customStyle="1" w:styleId="245">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246">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8">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9">
    <w:name w:val="标题3——2"/>
    <w:basedOn w:val="5"/>
    <w:next w:val="55"/>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50">
    <w:name w:val="首行缩进"/>
    <w:basedOn w:val="1"/>
    <w:qFormat/>
    <w:uiPriority w:val="0"/>
    <w:pPr>
      <w:numPr>
        <w:ilvl w:val="0"/>
        <w:numId w:val="12"/>
      </w:numPr>
      <w:spacing w:line="360" w:lineRule="auto"/>
    </w:pPr>
    <w:rPr>
      <w:rFonts w:eastAsia="仿宋_GB2312"/>
    </w:rPr>
  </w:style>
  <w:style w:type="paragraph" w:customStyle="1" w:styleId="251">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2">
    <w:name w:val="未处理的提及1"/>
    <w:basedOn w:val="59"/>
    <w:qFormat/>
    <w:uiPriority w:val="0"/>
    <w:rPr>
      <w:color w:val="605E5C"/>
      <w:shd w:val="clear" w:color="auto" w:fill="E1DFDD"/>
    </w:rPr>
  </w:style>
  <w:style w:type="paragraph" w:customStyle="1" w:styleId="253">
    <w:name w:val="目录 11"/>
    <w:basedOn w:val="1"/>
    <w:next w:val="1"/>
    <w:qFormat/>
    <w:uiPriority w:val="0"/>
    <w:pPr>
      <w:jc w:val="center"/>
    </w:pPr>
    <w:rPr>
      <w:sz w:val="30"/>
      <w:szCs w:val="30"/>
    </w:rPr>
  </w:style>
  <w:style w:type="paragraph" w:customStyle="1" w:styleId="254">
    <w:name w:val="p1"/>
    <w:basedOn w:val="1"/>
    <w:qFormat/>
    <w:uiPriority w:val="0"/>
    <w:pPr>
      <w:jc w:val="left"/>
    </w:pPr>
    <w:rPr>
      <w:rFonts w:ascii="PingFang SC" w:hAnsi="PingFang SC" w:eastAsia="PingFang SC"/>
      <w:color w:val="121416"/>
      <w:kern w:val="0"/>
      <w:sz w:val="28"/>
      <w:szCs w:val="28"/>
    </w:rPr>
  </w:style>
  <w:style w:type="paragraph" w:customStyle="1" w:styleId="255">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15</Pages>
  <Words>4446</Words>
  <Characters>4891</Characters>
  <Lines>62</Lines>
  <Paragraphs>17</Paragraphs>
  <TotalTime>0</TotalTime>
  <ScaleCrop>false</ScaleCrop>
  <LinksUpToDate>false</LinksUpToDate>
  <CharactersWithSpaces>5355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2022-11-04T09:46:00Z</dcterms:created>
  <dc:creator>罗成</dc:creator>
  <cp:lastModifiedBy>文家飞</cp:lastModifiedBy>
  <cp:lastPrinted>2018-08-06T16:28:00Z</cp:lastPrinted>
  <dcterms:modified xsi:type="dcterms:W3CDTF">2024-04-24T03:12:38Z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3FCA4267330545848EABF35615846A66_13</vt:lpwstr>
  </property>
</Properties>
</file>