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420BA">
      <w:pPr>
        <w:pStyle w:val="2"/>
        <w:ind w:firstLine="0" w:firstLineChars="0"/>
        <w:jc w:val="center"/>
        <w:rPr>
          <w:rFonts w:hint="eastAsia" w:ascii="黑体" w:hAnsi="黑体" w:eastAsia="黑体" w:cs="黑体"/>
          <w:b/>
          <w:bCs/>
          <w:sz w:val="36"/>
          <w:szCs w:val="36"/>
        </w:rPr>
      </w:pPr>
      <w:r>
        <w:rPr>
          <w:rFonts w:hint="eastAsia" w:ascii="黑体" w:hAnsi="黑体" w:eastAsia="黑体" w:cs="黑体"/>
          <w:b/>
          <w:bCs/>
          <w:sz w:val="36"/>
          <w:szCs w:val="36"/>
        </w:rPr>
        <w:t>湖南省德山监狱</w:t>
      </w:r>
      <w:r>
        <w:rPr>
          <w:rFonts w:hint="eastAsia" w:ascii="黑体" w:hAnsi="黑体" w:eastAsia="黑体" w:cs="黑体"/>
          <w:b/>
          <w:bCs/>
          <w:sz w:val="36"/>
          <w:szCs w:val="36"/>
          <w:lang w:eastAsia="zh-CN"/>
        </w:rPr>
        <w:t>罪犯</w:t>
      </w:r>
      <w:r>
        <w:rPr>
          <w:rFonts w:hint="eastAsia" w:ascii="黑体" w:hAnsi="黑体" w:eastAsia="黑体" w:cs="黑体"/>
          <w:b/>
          <w:bCs/>
          <w:sz w:val="36"/>
          <w:szCs w:val="36"/>
        </w:rPr>
        <w:t>食堂</w:t>
      </w:r>
      <w:r>
        <w:rPr>
          <w:rFonts w:hint="eastAsia" w:ascii="黑体" w:hAnsi="黑体" w:eastAsia="黑体" w:cs="黑体"/>
          <w:b/>
          <w:bCs/>
          <w:sz w:val="36"/>
          <w:szCs w:val="36"/>
          <w:lang w:eastAsia="zh-CN"/>
        </w:rPr>
        <w:t>防鼠防虫</w:t>
      </w:r>
      <w:r>
        <w:rPr>
          <w:rFonts w:hint="eastAsia" w:ascii="黑体" w:hAnsi="黑体" w:eastAsia="黑体" w:cs="黑体"/>
          <w:b/>
          <w:bCs/>
          <w:sz w:val="36"/>
          <w:szCs w:val="36"/>
          <w:lang w:val="en-US" w:eastAsia="zh-CN"/>
        </w:rPr>
        <w:t>改造</w:t>
      </w:r>
      <w:r>
        <w:rPr>
          <w:rFonts w:hint="eastAsia" w:ascii="黑体" w:hAnsi="黑体" w:eastAsia="黑体" w:cs="黑体"/>
          <w:b/>
          <w:bCs/>
          <w:sz w:val="36"/>
          <w:szCs w:val="36"/>
        </w:rPr>
        <w:t>项目</w:t>
      </w:r>
    </w:p>
    <w:p w14:paraId="31002DB6">
      <w:pPr>
        <w:pStyle w:val="2"/>
        <w:ind w:firstLine="0" w:firstLineChars="0"/>
        <w:jc w:val="center"/>
        <w:rPr>
          <w:rFonts w:hint="eastAsia" w:ascii="黑体" w:hAnsi="黑体" w:eastAsia="黑体" w:cs="黑体"/>
          <w:b/>
          <w:bCs/>
          <w:sz w:val="36"/>
          <w:szCs w:val="36"/>
        </w:rPr>
      </w:pPr>
      <w:r>
        <w:rPr>
          <w:rFonts w:hint="eastAsia" w:ascii="黑体" w:hAnsi="黑体" w:eastAsia="黑体" w:cs="黑体"/>
          <w:b/>
          <w:bCs/>
          <w:sz w:val="36"/>
          <w:szCs w:val="36"/>
          <w:lang w:eastAsia="zh-CN"/>
        </w:rPr>
        <w:t>采</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lang w:eastAsia="zh-CN"/>
        </w:rPr>
        <w:t>购</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需</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求</w:t>
      </w:r>
    </w:p>
    <w:p w14:paraId="68CF4420">
      <w:pPr>
        <w:numPr>
          <w:ilvl w:val="0"/>
          <w:numId w:val="1"/>
        </w:numPr>
        <w:rPr>
          <w:rFonts w:ascii="仿宋" w:hAnsi="仿宋" w:eastAsia="仿宋" w:cs="仿宋"/>
          <w:b/>
          <w:bCs/>
          <w:sz w:val="28"/>
          <w:szCs w:val="28"/>
        </w:rPr>
      </w:pPr>
      <w:r>
        <w:rPr>
          <w:rFonts w:hint="eastAsia" w:ascii="仿宋" w:hAnsi="仿宋" w:eastAsia="仿宋" w:cs="仿宋"/>
          <w:b/>
          <w:bCs/>
          <w:sz w:val="28"/>
          <w:szCs w:val="28"/>
        </w:rPr>
        <w:t>项目概况</w:t>
      </w:r>
    </w:p>
    <w:p w14:paraId="00BFB805">
      <w:pPr>
        <w:pStyle w:val="2"/>
        <w:ind w:firstLine="560" w:firstLineChars="200"/>
        <w:jc w:val="left"/>
        <w:rPr>
          <w:rFonts w:ascii="仿宋_GB2312" w:hAnsi="仿宋_GB2312" w:eastAsia="仿宋_GB2312" w:cs="仿宋_GB2312"/>
          <w:sz w:val="28"/>
          <w:szCs w:val="28"/>
        </w:rPr>
      </w:pPr>
      <w:r>
        <w:rPr>
          <w:rFonts w:hint="eastAsia" w:ascii="仿宋" w:hAnsi="仿宋" w:eastAsia="仿宋" w:cs="仿宋"/>
          <w:sz w:val="28"/>
          <w:szCs w:val="28"/>
        </w:rPr>
        <w:t>项目名称：</w:t>
      </w:r>
      <w:r>
        <w:rPr>
          <w:rFonts w:hint="eastAsia" w:ascii="仿宋_GB2312" w:hAnsi="仿宋_GB2312" w:eastAsia="仿宋_GB2312" w:cs="仿宋_GB2312"/>
          <w:sz w:val="28"/>
          <w:szCs w:val="28"/>
        </w:rPr>
        <w:t>湖南省德山</w:t>
      </w:r>
      <w:r>
        <w:rPr>
          <w:rFonts w:hint="eastAsia" w:ascii="仿宋_GB2312" w:hAnsi="仿宋_GB2312" w:eastAsia="仿宋_GB2312" w:cs="仿宋_GB2312"/>
          <w:sz w:val="28"/>
          <w:szCs w:val="28"/>
          <w:lang w:eastAsia="zh-CN"/>
        </w:rPr>
        <w:t>监狱罪犯</w:t>
      </w:r>
      <w:r>
        <w:rPr>
          <w:rFonts w:hint="eastAsia" w:ascii="仿宋_GB2312" w:hAnsi="仿宋_GB2312" w:eastAsia="仿宋_GB2312" w:cs="仿宋_GB2312"/>
          <w:sz w:val="28"/>
          <w:szCs w:val="28"/>
          <w:lang w:val="en-US" w:eastAsia="zh-CN"/>
        </w:rPr>
        <w:t>食堂防鼠防虫改造</w:t>
      </w:r>
      <w:r>
        <w:rPr>
          <w:rFonts w:hint="eastAsia" w:ascii="仿宋_GB2312" w:hAnsi="仿宋_GB2312" w:eastAsia="仿宋_GB2312" w:cs="仿宋_GB2312"/>
          <w:sz w:val="28"/>
          <w:szCs w:val="28"/>
        </w:rPr>
        <w:t>项目</w:t>
      </w:r>
    </w:p>
    <w:p w14:paraId="29E24DB5">
      <w:pPr>
        <w:pStyle w:val="2"/>
        <w:spacing w:line="500" w:lineRule="exact"/>
        <w:ind w:firstLine="560"/>
        <w:rPr>
          <w:rFonts w:ascii="仿宋" w:hAnsi="仿宋" w:eastAsia="仿宋" w:cs="仿宋"/>
          <w:sz w:val="28"/>
          <w:szCs w:val="28"/>
        </w:rPr>
      </w:pPr>
      <w:r>
        <w:rPr>
          <w:rFonts w:hint="eastAsia" w:ascii="仿宋" w:hAnsi="仿宋" w:eastAsia="仿宋" w:cs="仿宋"/>
          <w:sz w:val="28"/>
          <w:szCs w:val="28"/>
        </w:rPr>
        <w:t>本项目内容为对食堂内部排水沟按照实际需求进行改造并贴上瓷砖；拆除排水沟原有地沟盖板，更换为规定尺寸的圆孔不锈钢盖板；对食堂内破损的窗户进行补全并加装铝合金纱窗，食堂进出门安装铝合金纱门；食堂一楼至二楼的楼梯地板瓷砖进行更换。</w:t>
      </w:r>
    </w:p>
    <w:p w14:paraId="57A554AA">
      <w:pPr>
        <w:numPr>
          <w:ilvl w:val="0"/>
          <w:numId w:val="1"/>
        </w:numPr>
        <w:rPr>
          <w:rFonts w:ascii="仿宋" w:hAnsi="仿宋" w:eastAsia="仿宋" w:cs="仿宋"/>
          <w:b/>
          <w:bCs/>
          <w:sz w:val="28"/>
          <w:szCs w:val="28"/>
        </w:rPr>
      </w:pPr>
      <w:r>
        <w:rPr>
          <w:rFonts w:hint="eastAsia" w:ascii="仿宋" w:hAnsi="仿宋" w:eastAsia="仿宋" w:cs="仿宋"/>
          <w:b/>
          <w:bCs/>
          <w:sz w:val="28"/>
          <w:szCs w:val="28"/>
        </w:rPr>
        <w:t>项目最高限价</w:t>
      </w:r>
    </w:p>
    <w:p w14:paraId="7298F2FD">
      <w:pPr>
        <w:spacing w:line="500" w:lineRule="exact"/>
        <w:ind w:firstLine="840" w:firstLineChars="300"/>
      </w:pPr>
      <w:r>
        <w:rPr>
          <w:rFonts w:hint="eastAsia" w:ascii="仿宋" w:hAnsi="仿宋" w:eastAsia="仿宋" w:cs="仿宋"/>
          <w:sz w:val="28"/>
          <w:szCs w:val="28"/>
        </w:rPr>
        <w:t>本项目的最高限价为</w:t>
      </w:r>
      <w:r>
        <w:rPr>
          <w:rFonts w:hint="eastAsia" w:ascii="仿宋" w:hAnsi="仿宋" w:eastAsia="仿宋" w:cs="仿宋"/>
          <w:sz w:val="28"/>
          <w:szCs w:val="28"/>
          <w:u w:val="single"/>
        </w:rPr>
        <w:t>91650</w:t>
      </w:r>
      <w:r>
        <w:rPr>
          <w:rFonts w:hint="eastAsia" w:ascii="仿宋" w:hAnsi="仿宋" w:eastAsia="仿宋" w:cs="仿宋"/>
          <w:sz w:val="28"/>
          <w:szCs w:val="28"/>
        </w:rPr>
        <w:t>元。供应商按工程量清单进行报价。本项目按实结算，供应商提供完整计价文件（纸质档和计价软件版各一份）和资质文件。</w:t>
      </w:r>
    </w:p>
    <w:p w14:paraId="794A0BDC">
      <w:pPr>
        <w:rPr>
          <w:rFonts w:ascii="仿宋" w:hAnsi="仿宋" w:eastAsia="仿宋" w:cs="仿宋"/>
          <w:b/>
          <w:bCs/>
          <w:sz w:val="28"/>
          <w:szCs w:val="28"/>
        </w:rPr>
      </w:pPr>
      <w:r>
        <w:rPr>
          <w:rFonts w:hint="eastAsia" w:ascii="仿宋" w:hAnsi="仿宋" w:eastAsia="仿宋" w:cs="仿宋"/>
          <w:b/>
          <w:bCs/>
          <w:sz w:val="28"/>
          <w:szCs w:val="28"/>
        </w:rPr>
        <w:t>三、供应商资格要求</w:t>
      </w:r>
    </w:p>
    <w:p w14:paraId="78374B14">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1、供应商提供工商营业执照、组织机构代码证、税务登记证，目前处于有效期内（如为“三证合一”或“五证合一”的新证须自行注明，报价时上传证件PDF图像）。</w:t>
      </w:r>
    </w:p>
    <w:p w14:paraId="7357739D">
      <w:pPr>
        <w:pStyle w:val="2"/>
        <w:spacing w:line="500" w:lineRule="exact"/>
        <w:ind w:firstLine="560"/>
        <w:rPr>
          <w:rFonts w:hint="eastAsia" w:ascii="仿宋" w:hAnsi="仿宋" w:eastAsia="仿宋" w:cs="仿宋"/>
          <w:b/>
          <w:bCs/>
          <w:sz w:val="28"/>
          <w:szCs w:val="28"/>
        </w:rPr>
      </w:pPr>
      <w:r>
        <w:rPr>
          <w:rFonts w:hint="eastAsia" w:ascii="仿宋" w:hAnsi="仿宋" w:eastAsia="仿宋" w:cs="仿宋"/>
          <w:sz w:val="28"/>
          <w:szCs w:val="28"/>
        </w:rPr>
        <w:t>2、本项目供应商需承诺安排一名专职现场负责人驻守现场。</w:t>
      </w:r>
    </w:p>
    <w:p w14:paraId="57E1CF9E">
      <w:pPr>
        <w:pStyle w:val="2"/>
        <w:spacing w:line="500" w:lineRule="exact"/>
        <w:ind w:left="0" w:leftChars="0" w:firstLine="0" w:firstLineChars="0"/>
        <w:rPr>
          <w:rFonts w:ascii="仿宋" w:hAnsi="仿宋" w:eastAsia="仿宋" w:cs="仿宋"/>
          <w:b/>
          <w:bCs/>
          <w:sz w:val="28"/>
          <w:szCs w:val="28"/>
        </w:rPr>
      </w:pPr>
      <w:r>
        <w:rPr>
          <w:rFonts w:hint="eastAsia" w:ascii="仿宋" w:hAnsi="仿宋" w:eastAsia="仿宋" w:cs="仿宋"/>
          <w:b/>
          <w:bCs/>
          <w:sz w:val="28"/>
          <w:szCs w:val="28"/>
        </w:rPr>
        <w:t>四、付款方式</w:t>
      </w:r>
    </w:p>
    <w:p w14:paraId="237098A2">
      <w:pPr>
        <w:spacing w:line="500" w:lineRule="exact"/>
        <w:ind w:firstLine="560" w:firstLineChars="200"/>
      </w:pPr>
      <w:r>
        <w:rPr>
          <w:rFonts w:hint="eastAsia" w:ascii="仿宋" w:hAnsi="仿宋" w:eastAsia="仿宋" w:cs="仿宋"/>
          <w:color w:val="auto"/>
          <w:sz w:val="28"/>
          <w:szCs w:val="28"/>
        </w:rPr>
        <w:t>施工完成通过竣工验收后</w:t>
      </w:r>
      <w:r>
        <w:rPr>
          <w:rFonts w:hint="eastAsia" w:ascii="仿宋" w:hAnsi="仿宋" w:eastAsia="仿宋" w:cs="仿宋"/>
          <w:color w:val="auto"/>
          <w:sz w:val="28"/>
          <w:szCs w:val="28"/>
          <w:lang w:val="en-US" w:eastAsia="zh-CN"/>
        </w:rPr>
        <w:t>进行结算审核，</w:t>
      </w:r>
      <w:r>
        <w:rPr>
          <w:rFonts w:hint="eastAsia" w:ascii="仿宋" w:hAnsi="仿宋" w:eastAsia="仿宋" w:cs="仿宋"/>
          <w:color w:val="auto"/>
          <w:sz w:val="28"/>
          <w:szCs w:val="28"/>
        </w:rPr>
        <w:t>在资金到位的情况下支付至</w:t>
      </w:r>
      <w:r>
        <w:rPr>
          <w:rFonts w:hint="eastAsia" w:ascii="仿宋" w:hAnsi="仿宋" w:eastAsia="仿宋" w:cs="仿宋"/>
          <w:color w:val="auto"/>
          <w:sz w:val="28"/>
          <w:szCs w:val="28"/>
          <w:lang w:val="en-US" w:eastAsia="zh-CN"/>
        </w:rPr>
        <w:t>结算金额的</w:t>
      </w:r>
      <w:r>
        <w:rPr>
          <w:rFonts w:hint="eastAsia" w:ascii="仿宋" w:hAnsi="仿宋" w:eastAsia="仿宋" w:cs="仿宋"/>
          <w:color w:val="auto"/>
          <w:sz w:val="28"/>
          <w:szCs w:val="28"/>
        </w:rPr>
        <w:t>95%，剩余5%作为质保金。质保期满后，一次性无息付清质保金。</w:t>
      </w:r>
    </w:p>
    <w:p w14:paraId="10E7F824">
      <w:pPr>
        <w:rPr>
          <w:rFonts w:ascii="仿宋" w:hAnsi="仿宋" w:eastAsia="仿宋" w:cs="仿宋"/>
          <w:sz w:val="28"/>
          <w:szCs w:val="28"/>
        </w:rPr>
      </w:pPr>
      <w:r>
        <w:rPr>
          <w:rFonts w:hint="eastAsia" w:ascii="仿宋" w:hAnsi="仿宋" w:eastAsia="仿宋" w:cs="仿宋"/>
          <w:b/>
          <w:bCs/>
          <w:sz w:val="28"/>
          <w:szCs w:val="28"/>
        </w:rPr>
        <w:t>五、其他要求</w:t>
      </w:r>
    </w:p>
    <w:p w14:paraId="67457D8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1、为了让供应商更好实地了解项目情况，采购人将统一安排进行一次现场踏勘，踏勘时间为2025年5 月</w:t>
      </w:r>
      <w:r>
        <w:rPr>
          <w:rFonts w:hint="eastAsia" w:ascii="仿宋" w:hAnsi="仿宋" w:eastAsia="仿宋" w:cs="仿宋"/>
          <w:sz w:val="28"/>
          <w:szCs w:val="28"/>
          <w:lang w:val="en-US" w:eastAsia="zh-CN"/>
        </w:rPr>
        <w:t>28</w:t>
      </w:r>
      <w:r>
        <w:rPr>
          <w:rFonts w:hint="eastAsia" w:ascii="仿宋" w:hAnsi="仿宋" w:eastAsia="仿宋" w:cs="仿宋"/>
          <w:sz w:val="28"/>
          <w:szCs w:val="28"/>
        </w:rPr>
        <w:t>日9:00（其他时间不再安排踏勘）。供应商应在投标前由拟任本项目的委托代理人持供应商资格文件复印件（加盖公章）、法定代表人授权委托书原件及身份证原件、复印件、本项目委托代理人户籍地主管部门出具的无犯罪记录证明原件（因踏勘地点在监管区内需对其进监资格进行审核）踏勘，在此时间之前签到且资料无问题的单位由采购人统一安排进行现场踏勘，踏勘有关费用自理，踏勘期间发生的意外自负。</w:t>
      </w:r>
    </w:p>
    <w:p w14:paraId="00ABB2D9">
      <w:pPr>
        <w:numPr>
          <w:ilvl w:val="0"/>
          <w:numId w:val="2"/>
        </w:num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此项目按要求进行清单报价，必须上传，否则视为竞价无效；所有费用均包含在投标总价当中，采购人不再支付其他任何费用。本项目施工区域位于监管区范围，供应商成交后须和采购人签订相关监管安全协议、安全生产协议和保密协议，并向监狱方缴纳监管安全保证金（单位保证金为2万元，个人保证金为1万元/人，个人保证金总金额不超过5万元）。施工过程中项目的现场管理及施工人员必须确保无违法等不良行为记录，否则采购人有权解除合同，并追究供应商违约责任。在竣工验收后且在施工期间无违反监管安全管理制度的情况下一次性无息退还。在实施过程中需服从采购人的管理，不得破坏监管设施，如有破坏需原价赔偿并及时恢复，造成相应法律责任的，采购人将移交司法机关处理。</w:t>
      </w:r>
    </w:p>
    <w:p w14:paraId="4EC1074C">
      <w:pPr>
        <w:spacing w:line="500" w:lineRule="exact"/>
        <w:ind w:firstLine="560" w:firstLineChars="200"/>
      </w:pPr>
      <w:r>
        <w:rPr>
          <w:rFonts w:hint="eastAsia" w:ascii="仿宋" w:hAnsi="仿宋" w:eastAsia="仿宋" w:cs="仿宋"/>
          <w:sz w:val="28"/>
          <w:szCs w:val="28"/>
        </w:rPr>
        <w:t>3、供应商须提供完整的工程资料，并配合采购人完成相应的验收程序；所有施工项目须符合清单项目描述、设计要求及国家相关标准。供应商如有相关建议意见，请予说明。</w:t>
      </w:r>
    </w:p>
    <w:p w14:paraId="6786E0CB">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4、本项目质保期按照国家相关规定执行。为保证项目实施效果，供应商服务响应时间不超过3小时（</w:t>
      </w:r>
      <w:r>
        <w:rPr>
          <w:rFonts w:hint="eastAsia" w:ascii="仿宋" w:hAnsi="仿宋" w:eastAsia="仿宋" w:cs="仿宋"/>
          <w:sz w:val="28"/>
          <w:szCs w:val="28"/>
          <w:lang w:val="en-US" w:eastAsia="zh-CN"/>
        </w:rPr>
        <w:t>到</w:t>
      </w:r>
      <w:r>
        <w:rPr>
          <w:rFonts w:hint="eastAsia" w:ascii="仿宋" w:hAnsi="仿宋" w:eastAsia="仿宋" w:cs="仿宋"/>
          <w:sz w:val="28"/>
          <w:szCs w:val="28"/>
        </w:rPr>
        <w:t>达现场）。</w:t>
      </w:r>
    </w:p>
    <w:p w14:paraId="1EB0D72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5、成交通知书发出10日内订立施工合同及相关协议，本项目</w:t>
      </w:r>
      <w:r>
        <w:rPr>
          <w:rFonts w:hint="eastAsia" w:ascii="仿宋" w:hAnsi="仿宋" w:eastAsia="仿宋" w:cs="仿宋"/>
          <w:sz w:val="28"/>
          <w:szCs w:val="28"/>
          <w:lang w:val="en-US" w:eastAsia="zh-CN"/>
        </w:rPr>
        <w:t>自</w:t>
      </w:r>
      <w:r>
        <w:rPr>
          <w:rFonts w:hint="eastAsia" w:ascii="仿宋" w:hAnsi="仿宋" w:eastAsia="仿宋" w:cs="仿宋"/>
          <w:color w:val="auto"/>
          <w:sz w:val="28"/>
          <w:szCs w:val="28"/>
          <w:lang w:val="en-US" w:eastAsia="zh-CN"/>
        </w:rPr>
        <w:t>合同签订之日起</w:t>
      </w: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5个</w:t>
      </w:r>
      <w:r>
        <w:rPr>
          <w:rFonts w:hint="eastAsia" w:ascii="仿宋" w:hAnsi="仿宋" w:eastAsia="仿宋" w:cs="仿宋"/>
          <w:color w:val="auto"/>
          <w:sz w:val="28"/>
          <w:szCs w:val="28"/>
        </w:rPr>
        <w:t>日历天</w:t>
      </w:r>
      <w:r>
        <w:rPr>
          <w:rFonts w:hint="eastAsia" w:ascii="仿宋" w:hAnsi="仿宋" w:eastAsia="仿宋" w:cs="仿宋"/>
          <w:color w:val="auto"/>
          <w:sz w:val="28"/>
          <w:szCs w:val="28"/>
          <w:lang w:val="en-US" w:eastAsia="zh-CN"/>
        </w:rPr>
        <w:t>内</w:t>
      </w:r>
      <w:r>
        <w:rPr>
          <w:rFonts w:hint="eastAsia" w:ascii="仿宋" w:hAnsi="仿宋" w:eastAsia="仿宋" w:cs="仿宋"/>
          <w:color w:val="auto"/>
          <w:sz w:val="28"/>
          <w:szCs w:val="28"/>
        </w:rPr>
        <w:t>完成</w:t>
      </w:r>
      <w:r>
        <w:rPr>
          <w:rFonts w:hint="eastAsia" w:ascii="仿宋" w:hAnsi="仿宋" w:eastAsia="仿宋" w:cs="仿宋"/>
          <w:sz w:val="28"/>
          <w:szCs w:val="28"/>
        </w:rPr>
        <w:t>。</w:t>
      </w:r>
    </w:p>
    <w:p w14:paraId="53464012">
      <w:pPr>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六、采购人信息</w:t>
      </w:r>
    </w:p>
    <w:p w14:paraId="3929156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1、名  称：湖南省德山监狱</w:t>
      </w:r>
      <w:bookmarkStart w:id="0" w:name="_GoBack"/>
      <w:bookmarkEnd w:id="0"/>
    </w:p>
    <w:p w14:paraId="3933F4AD">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2、地  址：湖南省常德市德山经济技术开发区</w:t>
      </w:r>
    </w:p>
    <w:p w14:paraId="041DEE86">
      <w:pPr>
        <w:spacing w:line="5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3、联系人：唐科长</w:t>
      </w:r>
      <w:r>
        <w:rPr>
          <w:rFonts w:hint="eastAsia" w:ascii="仿宋" w:hAnsi="仿宋" w:eastAsia="仿宋" w:cs="仿宋"/>
          <w:sz w:val="28"/>
          <w:szCs w:val="28"/>
          <w:lang w:val="en-US" w:eastAsia="zh-CN"/>
        </w:rPr>
        <w:t xml:space="preserve">  彭莉</w:t>
      </w:r>
    </w:p>
    <w:p w14:paraId="1B60943C">
      <w:pPr>
        <w:spacing w:line="5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4、联系方式：</w:t>
      </w:r>
      <w:r>
        <w:rPr>
          <w:rFonts w:hint="eastAsia" w:ascii="仿宋" w:hAnsi="仿宋" w:eastAsia="仿宋" w:cs="仿宋"/>
          <w:sz w:val="28"/>
          <w:szCs w:val="28"/>
          <w:lang w:val="en-US" w:eastAsia="zh-CN"/>
        </w:rPr>
        <w:t xml:space="preserve">13975699877  </w:t>
      </w:r>
      <w:r>
        <w:rPr>
          <w:rFonts w:hint="eastAsia" w:ascii="仿宋" w:hAnsi="仿宋" w:eastAsia="仿宋" w:cs="仿宋"/>
          <w:sz w:val="28"/>
          <w:szCs w:val="28"/>
        </w:rPr>
        <w:t>0736-</w:t>
      </w:r>
      <w:r>
        <w:rPr>
          <w:rFonts w:hint="eastAsia" w:ascii="仿宋" w:hAnsi="仿宋" w:eastAsia="仿宋" w:cs="仿宋"/>
          <w:sz w:val="28"/>
          <w:szCs w:val="28"/>
          <w:lang w:val="en-US" w:eastAsia="zh-CN"/>
        </w:rPr>
        <w:t>7304366</w:t>
      </w:r>
    </w:p>
    <w:p w14:paraId="5E33BEAC">
      <w:pPr>
        <w:pStyle w:val="2"/>
        <w:spacing w:line="500" w:lineRule="exact"/>
        <w:ind w:firstLine="560"/>
      </w:pPr>
      <w:r>
        <w:rPr>
          <w:rFonts w:hint="eastAsia" w:ascii="仿宋" w:hAnsi="仿宋" w:eastAsia="仿宋" w:cs="仿宋"/>
          <w:sz w:val="28"/>
          <w:szCs w:val="28"/>
        </w:rPr>
        <w:t>5、纪检监督电话：0736-7304604</w:t>
      </w: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9D5B95"/>
    <w:multiLevelType w:val="singleLevel"/>
    <w:tmpl w:val="C19D5B95"/>
    <w:lvl w:ilvl="0" w:tentative="0">
      <w:start w:val="2"/>
      <w:numFmt w:val="decimal"/>
      <w:suff w:val="nothing"/>
      <w:lvlText w:val="%1、"/>
      <w:lvlJc w:val="left"/>
    </w:lvl>
  </w:abstractNum>
  <w:abstractNum w:abstractNumId="1">
    <w:nsid w:val="E4D2C022"/>
    <w:multiLevelType w:val="singleLevel"/>
    <w:tmpl w:val="E4D2C02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ZiZjJmNDQ2ZGJkYjc2ZDU0Njg1NDYxMTBjZDcxMzEifQ=="/>
  </w:docVars>
  <w:rsids>
    <w:rsidRoot w:val="577C5ED8"/>
    <w:rsid w:val="00047CC2"/>
    <w:rsid w:val="006625F0"/>
    <w:rsid w:val="00C1038A"/>
    <w:rsid w:val="01317316"/>
    <w:rsid w:val="024261A6"/>
    <w:rsid w:val="042742D7"/>
    <w:rsid w:val="0476450D"/>
    <w:rsid w:val="06311E4E"/>
    <w:rsid w:val="0655793F"/>
    <w:rsid w:val="06BF75AA"/>
    <w:rsid w:val="078A2181"/>
    <w:rsid w:val="08E65ADD"/>
    <w:rsid w:val="0F8A059C"/>
    <w:rsid w:val="108D48E6"/>
    <w:rsid w:val="111840FB"/>
    <w:rsid w:val="130A089A"/>
    <w:rsid w:val="13F20E33"/>
    <w:rsid w:val="15840AAB"/>
    <w:rsid w:val="15E63D2C"/>
    <w:rsid w:val="17173F80"/>
    <w:rsid w:val="19DE13ED"/>
    <w:rsid w:val="1AE36474"/>
    <w:rsid w:val="1C181F3F"/>
    <w:rsid w:val="1D6A5A54"/>
    <w:rsid w:val="1EB5295A"/>
    <w:rsid w:val="1F1B5185"/>
    <w:rsid w:val="20285E91"/>
    <w:rsid w:val="20823BF4"/>
    <w:rsid w:val="20831F67"/>
    <w:rsid w:val="20A52090"/>
    <w:rsid w:val="21BA145D"/>
    <w:rsid w:val="21E678B8"/>
    <w:rsid w:val="225F2AE6"/>
    <w:rsid w:val="228E346D"/>
    <w:rsid w:val="23222D63"/>
    <w:rsid w:val="25CA71CF"/>
    <w:rsid w:val="26F73596"/>
    <w:rsid w:val="2AD82798"/>
    <w:rsid w:val="2AFC2AE6"/>
    <w:rsid w:val="2C5A6882"/>
    <w:rsid w:val="2D84711D"/>
    <w:rsid w:val="2DBB5117"/>
    <w:rsid w:val="2DFB4533"/>
    <w:rsid w:val="2ED807D8"/>
    <w:rsid w:val="30AA08EF"/>
    <w:rsid w:val="316A6092"/>
    <w:rsid w:val="334560BD"/>
    <w:rsid w:val="35442BAE"/>
    <w:rsid w:val="36416408"/>
    <w:rsid w:val="36913CE5"/>
    <w:rsid w:val="369C0DD1"/>
    <w:rsid w:val="374C526C"/>
    <w:rsid w:val="390B0B60"/>
    <w:rsid w:val="39732C58"/>
    <w:rsid w:val="3BE65B7D"/>
    <w:rsid w:val="3CEE37C7"/>
    <w:rsid w:val="3E3907C8"/>
    <w:rsid w:val="40012FD8"/>
    <w:rsid w:val="42CD6C77"/>
    <w:rsid w:val="430A61D3"/>
    <w:rsid w:val="449C5593"/>
    <w:rsid w:val="45836DD1"/>
    <w:rsid w:val="46D6656B"/>
    <w:rsid w:val="470D5A07"/>
    <w:rsid w:val="48D14BA5"/>
    <w:rsid w:val="48F30C2D"/>
    <w:rsid w:val="499E1DA7"/>
    <w:rsid w:val="4A884F6B"/>
    <w:rsid w:val="4AF81F9A"/>
    <w:rsid w:val="4C8A2C30"/>
    <w:rsid w:val="4CDB1ECB"/>
    <w:rsid w:val="4DD26E4F"/>
    <w:rsid w:val="4E61497A"/>
    <w:rsid w:val="4ED43961"/>
    <w:rsid w:val="50185EB4"/>
    <w:rsid w:val="50752533"/>
    <w:rsid w:val="512A292A"/>
    <w:rsid w:val="529234A0"/>
    <w:rsid w:val="537B785F"/>
    <w:rsid w:val="53F86BF3"/>
    <w:rsid w:val="54C5461D"/>
    <w:rsid w:val="54DD7640"/>
    <w:rsid w:val="556422EE"/>
    <w:rsid w:val="57627B7C"/>
    <w:rsid w:val="577C5ED8"/>
    <w:rsid w:val="57C04AF4"/>
    <w:rsid w:val="589143B2"/>
    <w:rsid w:val="59284923"/>
    <w:rsid w:val="5B03062B"/>
    <w:rsid w:val="5C250122"/>
    <w:rsid w:val="5C3A27F2"/>
    <w:rsid w:val="5C4F73E0"/>
    <w:rsid w:val="5CB63DE6"/>
    <w:rsid w:val="5CDF75DE"/>
    <w:rsid w:val="5DA727DC"/>
    <w:rsid w:val="5DFA44FE"/>
    <w:rsid w:val="656A1E1F"/>
    <w:rsid w:val="67861099"/>
    <w:rsid w:val="68274641"/>
    <w:rsid w:val="690C5123"/>
    <w:rsid w:val="6ABF59A7"/>
    <w:rsid w:val="6C56268E"/>
    <w:rsid w:val="6C573C1F"/>
    <w:rsid w:val="6D2F60F1"/>
    <w:rsid w:val="6DF76B75"/>
    <w:rsid w:val="6EE30C11"/>
    <w:rsid w:val="6EE67B87"/>
    <w:rsid w:val="6FD20682"/>
    <w:rsid w:val="71063F4C"/>
    <w:rsid w:val="7146002B"/>
    <w:rsid w:val="71A62431"/>
    <w:rsid w:val="72A349DB"/>
    <w:rsid w:val="72F46AA6"/>
    <w:rsid w:val="745B6D45"/>
    <w:rsid w:val="76452218"/>
    <w:rsid w:val="765D3A06"/>
    <w:rsid w:val="76972D25"/>
    <w:rsid w:val="77CD6433"/>
    <w:rsid w:val="77E07314"/>
    <w:rsid w:val="79C10AE1"/>
    <w:rsid w:val="7AF6628F"/>
    <w:rsid w:val="7B3D7E7C"/>
    <w:rsid w:val="7C347785"/>
    <w:rsid w:val="7CE910CB"/>
    <w:rsid w:val="7D1239E6"/>
    <w:rsid w:val="7EA357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szCs w:val="22"/>
    </w:rPr>
  </w:style>
  <w:style w:type="paragraph" w:styleId="3">
    <w:name w:val="Body Text"/>
    <w:basedOn w:val="1"/>
    <w:qFormat/>
    <w:uiPriority w:val="0"/>
    <w:pPr>
      <w:spacing w:after="120"/>
    </w:p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asciiTheme="minorHAnsi" w:hAnsiTheme="minorHAnsi" w:eastAsiaTheme="minorEastAsia" w:cstheme="minorBidi"/>
      <w:kern w:val="2"/>
      <w:sz w:val="18"/>
      <w:szCs w:val="18"/>
    </w:rPr>
  </w:style>
  <w:style w:type="character" w:customStyle="1" w:styleId="9">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1192</Words>
  <Characters>1231</Characters>
  <Lines>9</Lines>
  <Paragraphs>2</Paragraphs>
  <TotalTime>5</TotalTime>
  <ScaleCrop>false</ScaleCrop>
  <LinksUpToDate>false</LinksUpToDate>
  <CharactersWithSpaces>1236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2021-03-09T00:40:00Z</dcterms:created>
  <dc:creator>5390</dc:creator>
  <cp:lastModifiedBy>彭莉</cp:lastModifiedBy>
  <cp:lastPrinted>2025-05-16T07:43:00Z</cp:lastPrinted>
  <dcterms:modified xsi:type="dcterms:W3CDTF">2025-05-26T03:10:07Z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6381C29F71254BB293488635BC33EA00_13</vt:lpwstr>
  </property>
  <property fmtid="{D5CDD505-2E9C-101B-9397-08002B2CF9AE}" pid="4" name="KSOTemplateDocerSaveRecord">
    <vt:lpwstr>eyJoZGlkIjoiMGU5NDFjNzk2NDU0MjRkMzIyYWY4NWNlYWUzZTY0ODYiLCJ1c2VySWQiOiI1OTA1MjA2MTcifQ==</vt:lpwstr>
  </property>
</Properties>
</file>