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E79ADF9">
      <w:pPr>
        <w:jc w:val="center"/>
        <w:rPr>
          <w:rFonts w:ascii="宋体" w:hAnsi="宋体" w:eastAsia="宋体"/>
          <w:b/>
          <w:sz w:val="32"/>
          <w:szCs w:val="32"/>
        </w:rPr>
      </w:pPr>
      <w:r>
        <w:rPr>
          <w:rFonts w:hint="eastAsia" w:ascii="宋体" w:hAnsi="宋体" w:eastAsia="宋体"/>
          <w:b/>
          <w:sz w:val="32"/>
          <w:szCs w:val="32"/>
        </w:rPr>
        <w:t>槽系夹具拆装教学模型</w:t>
      </w:r>
    </w:p>
    <w:p w14:paraId="1F639F25">
      <w:pPr>
        <w:rPr>
          <w:rFonts w:ascii="宋体" w:hAnsi="宋体" w:eastAsia="宋体"/>
          <w:b/>
          <w:sz w:val="24"/>
          <w:szCs w:val="24"/>
        </w:rPr>
      </w:pPr>
      <w:r>
        <w:rPr>
          <w:rFonts w:hint="eastAsia" w:ascii="宋体" w:hAnsi="宋体" w:eastAsia="宋体"/>
          <w:b/>
          <w:sz w:val="24"/>
          <w:szCs w:val="24"/>
        </w:rPr>
        <w:t>一、槽系夹具拆装教学设备概述</w:t>
      </w:r>
    </w:p>
    <w:p w14:paraId="3D226355">
      <w:pPr>
        <w:ind w:firstLine="480" w:firstLineChars="200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槽系夹具拆装教学模型本产品根据工业用槽系组合夹具演变而成，采用全铝合金为原材料，精细加工而成。并配有夹紧工件；做了氧化处理，使用寿命大大提高；重量更轻，适合学生动手搭接组装夹具，降低操作难度，安全性方面也得到保障。为高校提供一个既价格实惠，又能满足教学需求的教学新型产品；节约成本，具有前瞻性和指引性。是日常机械拆装实验室中较为实用的教学用具。</w:t>
      </w:r>
    </w:p>
    <w:p w14:paraId="69674720">
      <w:pPr>
        <w:rPr>
          <w:rFonts w:ascii="宋体" w:hAnsi="宋体" w:eastAsia="宋体"/>
          <w:b/>
          <w:sz w:val="24"/>
          <w:szCs w:val="24"/>
        </w:rPr>
      </w:pPr>
      <w:bookmarkStart w:id="0" w:name="_GoBack"/>
      <w:bookmarkEnd w:id="0"/>
      <w:r>
        <w:rPr>
          <w:rFonts w:hint="eastAsia" w:ascii="宋体" w:hAnsi="宋体" w:eastAsia="宋体"/>
          <w:b/>
          <w:sz w:val="24"/>
          <w:szCs w:val="24"/>
        </w:rPr>
        <w:t>实物展示图</w:t>
      </w:r>
    </w:p>
    <w:p w14:paraId="6F30AB55">
      <w:pPr>
        <w:rPr>
          <w:rFonts w:ascii="宋体" w:hAnsi="宋体" w:eastAsia="宋体"/>
          <w:b/>
          <w:sz w:val="24"/>
          <w:szCs w:val="24"/>
        </w:rPr>
      </w:pPr>
      <w:r>
        <w:rPr>
          <w:rFonts w:hint="eastAsia" w:ascii="宋体" w:hAnsi="宋体" w:eastAsia="宋体"/>
          <w:b/>
          <w:sz w:val="24"/>
          <w:szCs w:val="24"/>
        </w:rPr>
        <w:t>二、技术参数</w:t>
      </w:r>
    </w:p>
    <w:p w14:paraId="405875BA">
      <w:pPr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>1、材质为铝合金，表面采用喷砂氧化处理。</w:t>
      </w:r>
    </w:p>
    <w:p w14:paraId="7724AB37">
      <w:pPr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>2、能搭建15种槽系组合夹具方案</w:t>
      </w:r>
      <w:r>
        <w:rPr>
          <w:rFonts w:hint="eastAsia" w:ascii="宋体" w:hAnsi="宋体" w:eastAsia="宋体"/>
          <w:sz w:val="24"/>
          <w:szCs w:val="24"/>
        </w:rPr>
        <w:t>（包含以下1</w:t>
      </w:r>
      <w:r>
        <w:rPr>
          <w:rFonts w:ascii="宋体" w:hAnsi="宋体" w:eastAsia="宋体"/>
          <w:sz w:val="24"/>
          <w:szCs w:val="24"/>
        </w:rPr>
        <w:t>5</w:t>
      </w:r>
      <w:r>
        <w:rPr>
          <w:rFonts w:hint="eastAsia" w:ascii="宋体" w:hAnsi="宋体" w:eastAsia="宋体"/>
          <w:sz w:val="24"/>
          <w:szCs w:val="24"/>
        </w:rPr>
        <w:t>种夹具上的样件）</w:t>
      </w:r>
      <w:r>
        <w:rPr>
          <w:rFonts w:ascii="宋体" w:hAnsi="宋体" w:eastAsia="宋体"/>
          <w:sz w:val="24"/>
          <w:szCs w:val="24"/>
        </w:rPr>
        <w:t>；</w:t>
      </w:r>
    </w:p>
    <w:p w14:paraId="79F5C627">
      <w:pPr>
        <w:rPr>
          <w:rFonts w:hint="eastAsia"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>3</w:t>
      </w:r>
      <w:r>
        <w:rPr>
          <w:rFonts w:hint="eastAsia" w:ascii="宋体" w:hAnsi="宋体" w:eastAsia="宋体"/>
          <w:sz w:val="24"/>
          <w:szCs w:val="24"/>
        </w:rPr>
        <w:t>、有圆形基础板、长方形基础板、正方形基础板。</w:t>
      </w:r>
    </w:p>
    <w:p w14:paraId="3A67DA2B">
      <w:pPr>
        <w:rPr>
          <w:rFonts w:ascii="宋体" w:hAnsi="宋体" w:eastAsia="宋体"/>
          <w:sz w:val="18"/>
          <w:szCs w:val="18"/>
        </w:rPr>
      </w:pPr>
      <w:r>
        <w:rPr>
          <w:rFonts w:ascii="宋体" w:hAnsi="宋体" w:eastAsia="宋体"/>
          <w:sz w:val="18"/>
          <w:szCs w:val="18"/>
        </w:rPr>
        <w:drawing>
          <wp:inline distT="0" distB="0" distL="0" distR="0">
            <wp:extent cx="5963285" cy="5659755"/>
            <wp:effectExtent l="0" t="0" r="18415" b="17145"/>
            <wp:docPr id="1" name="图片 1" descr="C:\Users\win\Desktop\cxjjmx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:\Users\win\Desktop\cxjjmx1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63285" cy="5659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D662F2">
      <w:pPr>
        <w:jc w:val="center"/>
        <w:rPr>
          <w:rFonts w:ascii="宋体" w:hAnsi="宋体" w:eastAsia="宋体"/>
          <w:sz w:val="18"/>
          <w:szCs w:val="18"/>
        </w:rPr>
      </w:pPr>
      <w:r>
        <w:rPr>
          <w:rFonts w:ascii="宋体" w:hAnsi="宋体" w:eastAsia="宋体"/>
          <w:sz w:val="18"/>
          <w:szCs w:val="18"/>
        </w:rPr>
        <w:drawing>
          <wp:inline distT="0" distB="0" distL="0" distR="0">
            <wp:extent cx="5009515" cy="3181985"/>
            <wp:effectExtent l="0" t="0" r="635" b="18415"/>
            <wp:docPr id="2" name="图片 2" descr="C:\Users\win\Desktop\cxjjmx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C:\Users\win\Desktop\cxjjmx2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009515" cy="3181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21E1AB">
      <w:pPr>
        <w:rPr>
          <w:rFonts w:ascii="宋体" w:hAnsi="宋体" w:eastAsia="宋体"/>
          <w:b/>
          <w:sz w:val="18"/>
          <w:szCs w:val="18"/>
        </w:rPr>
      </w:pPr>
      <w:r>
        <w:rPr>
          <w:rFonts w:hint="eastAsia" w:ascii="宋体" w:hAnsi="宋体" w:eastAsia="宋体"/>
          <w:b/>
          <w:sz w:val="18"/>
          <w:szCs w:val="18"/>
        </w:rPr>
        <w:t>三、槽系组合夹具配置清单</w:t>
      </w:r>
    </w:p>
    <w:p w14:paraId="08253C47">
      <w:pPr>
        <w:jc w:val="center"/>
        <w:rPr>
          <w:rFonts w:ascii="宋体" w:hAnsi="宋体" w:eastAsia="宋体"/>
          <w:b/>
          <w:sz w:val="18"/>
          <w:szCs w:val="18"/>
        </w:rPr>
      </w:pPr>
      <w:r>
        <w:rPr>
          <w:rFonts w:hint="eastAsia" w:ascii="宋体" w:hAnsi="宋体" w:eastAsia="宋体"/>
          <w:lang w:eastAsia="zh-CN"/>
        </w:rPr>
        <w:drawing>
          <wp:inline distT="0" distB="0" distL="114300" distR="114300">
            <wp:extent cx="4427855" cy="5175885"/>
            <wp:effectExtent l="0" t="0" r="6985" b="5715"/>
            <wp:docPr id="3" name="图片 3" descr="a9810930de05b64d3a9dea5a63e6af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a9810930de05b64d3a9dea5a63e6af2"/>
                    <pic:cNvPicPr>
                      <a:picLocks noChangeAspect="1"/>
                    </pic:cNvPicPr>
                  </pic:nvPicPr>
                  <pic:blipFill>
                    <a:blip r:embed="rId6"/>
                    <a:srcRect t="7407" r="47"/>
                    <a:stretch>
                      <a:fillRect/>
                    </a:stretch>
                  </pic:blipFill>
                  <pic:spPr>
                    <a:xfrm>
                      <a:off x="0" y="0"/>
                      <a:ext cx="4427855" cy="51758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EAD972">
      <w:pPr>
        <w:numPr>
          <w:ilvl w:val="0"/>
          <w:numId w:val="1"/>
        </w:numPr>
        <w:rPr>
          <w:rFonts w:hint="eastAsia"/>
          <w:b/>
          <w:bCs/>
        </w:rPr>
      </w:pPr>
      <w:r>
        <w:rPr>
          <w:rFonts w:hint="eastAsia"/>
          <w:b/>
          <w:bCs/>
        </w:rPr>
        <w:t>槽系夹具组装图</w:t>
      </w:r>
    </w:p>
    <w:p w14:paraId="0CB88A7B">
      <w:pPr>
        <w:pStyle w:val="7"/>
        <w:ind w:left="0" w:leftChars="0" w:firstLine="0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5897245" cy="8120380"/>
            <wp:effectExtent l="0" t="0" r="8255" b="13970"/>
            <wp:docPr id="5" name="图片 5" descr="c9b127be0b2031579ed8d494e7397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c9b127be0b2031579ed8d494e739769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897245" cy="8120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A41AA1">
      <w:pPr>
        <w:pStyle w:val="7"/>
        <w:ind w:left="0" w:leftChars="0" w:firstLine="0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6536055" cy="9150985"/>
            <wp:effectExtent l="0" t="0" r="1905" b="8255"/>
            <wp:docPr id="6" name="图片 6" descr="199fa6ab4aa0599c7d45285c28f72a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199fa6ab4aa0599c7d45285c28f72a0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536055" cy="91509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E9250E">
      <w:pPr>
        <w:pStyle w:val="7"/>
        <w:ind w:left="0" w:leftChars="0" w:firstLine="0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6376670" cy="8900795"/>
            <wp:effectExtent l="0" t="0" r="8890" b="14605"/>
            <wp:docPr id="7" name="图片 7" descr="6fa17822ad57f42374d2b56635f81f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6fa17822ad57f42374d2b56635f81f0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376670" cy="8900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2AA22C">
      <w:pPr>
        <w:pStyle w:val="7"/>
        <w:ind w:left="0" w:leftChars="0" w:firstLine="0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6416675" cy="8921115"/>
            <wp:effectExtent l="0" t="0" r="14605" b="9525"/>
            <wp:docPr id="8" name="图片 8" descr="50dff832db080e2f643ceb58fc4d3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50dff832db080e2f643ceb58fc4d392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416675" cy="89211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13CEFA">
      <w:pPr>
        <w:pStyle w:val="7"/>
        <w:ind w:left="0" w:leftChars="0" w:firstLine="0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6333490" cy="8846820"/>
            <wp:effectExtent l="0" t="0" r="6350" b="7620"/>
            <wp:docPr id="9" name="图片 9" descr="417589317e8e16091fbe47bd45892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417589317e8e16091fbe47bd4589217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333490" cy="8846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D32A2F8">
      <w:pPr>
        <w:pStyle w:val="7"/>
        <w:ind w:left="0" w:leftChars="0" w:firstLine="0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6145530" cy="8632190"/>
            <wp:effectExtent l="0" t="0" r="11430" b="8890"/>
            <wp:docPr id="10" name="图片 10" descr="9754ac4626974456fc551b9e563e0a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9754ac4626974456fc551b9e563e0ad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145530" cy="8632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DC539D">
      <w:pPr>
        <w:pStyle w:val="7"/>
        <w:ind w:left="0" w:leftChars="0" w:firstLine="0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6299200" cy="8802370"/>
            <wp:effectExtent l="0" t="0" r="10160" b="6350"/>
            <wp:docPr id="11" name="图片 11" descr="f83eebd2344c92a9c3b1e0221714f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f83eebd2344c92a9c3b1e0221714f24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299200" cy="8802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1E93EF">
      <w:pPr>
        <w:pStyle w:val="7"/>
        <w:ind w:left="0" w:leftChars="0" w:firstLine="0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6346825" cy="8891905"/>
            <wp:effectExtent l="0" t="0" r="8255" b="8255"/>
            <wp:docPr id="12" name="图片 12" descr="05cf6abf468e325eb26d82a8dc080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05cf6abf468e325eb26d82a8dc08044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346825" cy="8891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0823FC">
      <w:pPr>
        <w:pStyle w:val="7"/>
        <w:ind w:left="0" w:leftChars="0" w:firstLine="0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6036310" cy="8502650"/>
            <wp:effectExtent l="0" t="0" r="13970" b="1270"/>
            <wp:docPr id="13" name="图片 13" descr="492f1f1b6c6dfc78aaa32de75832b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492f1f1b6c6dfc78aaa32de75832b30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036310" cy="8502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04424D">
      <w:pPr>
        <w:pStyle w:val="7"/>
        <w:ind w:left="0" w:leftChars="0" w:firstLine="0" w:firstLineChars="0"/>
        <w:rPr>
          <w:rFonts w:hint="default"/>
          <w:lang w:val="en-US" w:eastAsia="zh-CN"/>
        </w:rPr>
      </w:pPr>
    </w:p>
    <w:p w14:paraId="23C11C14">
      <w:pPr>
        <w:pStyle w:val="7"/>
        <w:ind w:left="0" w:leftChars="0" w:firstLine="0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6076315" cy="8535035"/>
            <wp:effectExtent l="0" t="0" r="4445" b="14605"/>
            <wp:docPr id="14" name="图片 14" descr="0585c08d084e5011ede43386c12ffe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0585c08d084e5011ede43386c12ffe9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6076315" cy="8535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E8EBEF">
      <w:pPr>
        <w:pStyle w:val="7"/>
        <w:ind w:left="0" w:leftChars="0" w:firstLine="0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6166485" cy="8700135"/>
            <wp:effectExtent l="0" t="0" r="5715" b="1905"/>
            <wp:docPr id="15" name="图片 15" descr="07c3743b691114664de27af0f4768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07c3743b691114664de27af0f476882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6166485" cy="8700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8C3454">
      <w:pPr>
        <w:pStyle w:val="7"/>
        <w:ind w:left="0" w:leftChars="0" w:firstLine="0" w:firstLineChars="0"/>
        <w:rPr>
          <w:rFonts w:hint="default"/>
          <w:lang w:val="en-US" w:eastAsia="zh-CN"/>
        </w:rPr>
      </w:pPr>
    </w:p>
    <w:p w14:paraId="61B48B2C">
      <w:pPr>
        <w:pStyle w:val="7"/>
        <w:ind w:left="0" w:leftChars="0" w:firstLine="0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5896610" cy="8260080"/>
            <wp:effectExtent l="0" t="0" r="1270" b="0"/>
            <wp:docPr id="16" name="图片 16" descr="2d878e8e87caecc8d0d4bd162ef5ee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2d878e8e87caecc8d0d4bd162ef5ee7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896610" cy="8260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80A3A1D">
      <w:pPr>
        <w:rPr>
          <w:rFonts w:hint="eastAsia" w:ascii="宋体" w:hAnsi="宋体" w:eastAsia="宋体"/>
          <w:lang w:eastAsia="zh-CN"/>
        </w:rPr>
      </w:pPr>
      <w:r>
        <w:rPr>
          <w:rFonts w:hint="eastAsia" w:ascii="宋体" w:hAnsi="宋体" w:eastAsia="宋体"/>
          <w:lang w:eastAsia="zh-CN"/>
        </w:rPr>
        <w:drawing>
          <wp:inline distT="0" distB="0" distL="114300" distR="114300">
            <wp:extent cx="6120765" cy="8563610"/>
            <wp:effectExtent l="0" t="0" r="5715" b="1270"/>
            <wp:docPr id="17" name="图片 17" descr="b104c30756bfdc32cdc2fb4564ec3b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b104c30756bfdc32cdc2fb4564ec3b3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85636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F5E2D5">
      <w:pPr>
        <w:rPr>
          <w:rFonts w:hint="eastAsia" w:ascii="宋体" w:hAnsi="宋体" w:eastAsia="宋体"/>
          <w:lang w:eastAsia="zh-CN"/>
        </w:rPr>
      </w:pPr>
      <w:r>
        <w:rPr>
          <w:rFonts w:hint="eastAsia" w:ascii="宋体" w:hAnsi="宋体" w:eastAsia="宋体"/>
          <w:lang w:eastAsia="zh-CN"/>
        </w:rPr>
        <w:drawing>
          <wp:inline distT="0" distB="0" distL="114300" distR="114300">
            <wp:extent cx="6278880" cy="8813165"/>
            <wp:effectExtent l="0" t="0" r="0" b="10795"/>
            <wp:docPr id="18" name="图片 18" descr="cecfcce904a85113843612aa33910f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cecfcce904a85113843612aa33910f2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6278880" cy="88131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9F6F1F2">
      <w:pPr>
        <w:rPr>
          <w:rFonts w:hint="eastAsia" w:ascii="宋体" w:hAnsi="宋体" w:eastAsia="宋体"/>
          <w:lang w:eastAsia="zh-CN"/>
        </w:rPr>
      </w:pPr>
    </w:p>
    <w:p w14:paraId="7CE4A854">
      <w:pPr>
        <w:rPr>
          <w:rFonts w:ascii="宋体" w:hAnsi="宋体" w:eastAsia="宋体"/>
          <w:b/>
          <w:sz w:val="18"/>
          <w:szCs w:val="18"/>
        </w:rPr>
      </w:pPr>
      <w:r>
        <w:rPr>
          <w:rFonts w:hint="eastAsia" w:ascii="宋体" w:hAnsi="宋体" w:eastAsia="宋体"/>
          <w:lang w:eastAsia="zh-CN"/>
        </w:rPr>
        <w:drawing>
          <wp:inline distT="0" distB="0" distL="114300" distR="114300">
            <wp:extent cx="6075680" cy="8503920"/>
            <wp:effectExtent l="0" t="0" r="5080" b="0"/>
            <wp:docPr id="19" name="图片 19" descr="f635201bbeb8a5132bc79c4810060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 descr="f635201bbeb8a5132bc79c481006037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6075680" cy="85039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286" w:bottom="1440" w:left="11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246E7C2"/>
    <w:multiLevelType w:val="singleLevel"/>
    <w:tmpl w:val="0246E7C2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53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GZkYmFjODNmZmVjMmRlNmI3N2VlM2M2MzQ4YjM1ZGUifQ=="/>
  </w:docVars>
  <w:rsids>
    <w:rsidRoot w:val="001F2A9F"/>
    <w:rsid w:val="000F6718"/>
    <w:rsid w:val="00150013"/>
    <w:rsid w:val="001909A4"/>
    <w:rsid w:val="001F2A9F"/>
    <w:rsid w:val="00346E60"/>
    <w:rsid w:val="00440C3E"/>
    <w:rsid w:val="00481A5F"/>
    <w:rsid w:val="004A7B34"/>
    <w:rsid w:val="00506B81"/>
    <w:rsid w:val="00511167"/>
    <w:rsid w:val="005B4C26"/>
    <w:rsid w:val="00667829"/>
    <w:rsid w:val="0068373F"/>
    <w:rsid w:val="00862BC8"/>
    <w:rsid w:val="0086726A"/>
    <w:rsid w:val="00875710"/>
    <w:rsid w:val="009E1DC8"/>
    <w:rsid w:val="00AC54D2"/>
    <w:rsid w:val="00AE4381"/>
    <w:rsid w:val="00B25543"/>
    <w:rsid w:val="00BF2528"/>
    <w:rsid w:val="00C86393"/>
    <w:rsid w:val="00C90D84"/>
    <w:rsid w:val="00CC781C"/>
    <w:rsid w:val="00D3752C"/>
    <w:rsid w:val="00D75520"/>
    <w:rsid w:val="00DC55C1"/>
    <w:rsid w:val="00E3527D"/>
    <w:rsid w:val="00FD00E0"/>
    <w:rsid w:val="01704300"/>
    <w:rsid w:val="1DF40C55"/>
    <w:rsid w:val="20F05C72"/>
    <w:rsid w:val="24A47196"/>
    <w:rsid w:val="290C3FC7"/>
    <w:rsid w:val="570D2FD9"/>
    <w:rsid w:val="5A744F96"/>
    <w:rsid w:val="60697939"/>
    <w:rsid w:val="6508023A"/>
    <w:rsid w:val="6CC04701"/>
    <w:rsid w:val="70B94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7">
    <w:name w:val="List Paragraph"/>
    <w:basedOn w:val="1"/>
    <w:autoRedefine/>
    <w:qFormat/>
    <w:uiPriority w:val="34"/>
    <w:pPr>
      <w:ind w:firstLine="420" w:firstLineChars="200"/>
    </w:pPr>
  </w:style>
  <w:style w:type="character" w:customStyle="1" w:styleId="8">
    <w:name w:val="页眉 字符"/>
    <w:basedOn w:val="6"/>
    <w:link w:val="3"/>
    <w:autoRedefine/>
    <w:qFormat/>
    <w:uiPriority w:val="99"/>
    <w:rPr>
      <w:kern w:val="2"/>
      <w:sz w:val="18"/>
      <w:szCs w:val="18"/>
    </w:rPr>
  </w:style>
  <w:style w:type="character" w:customStyle="1" w:styleId="9">
    <w:name w:val="页脚 字符"/>
    <w:basedOn w:val="6"/>
    <w:link w:val="2"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3" Type="http://schemas.openxmlformats.org/officeDocument/2006/relationships/fontTable" Target="fontTable.xml"/><Relationship Id="rId22" Type="http://schemas.openxmlformats.org/officeDocument/2006/relationships/numbering" Target="numbering.xml"/><Relationship Id="rId21" Type="http://schemas.openxmlformats.org/officeDocument/2006/relationships/image" Target="media/image18.png"/><Relationship Id="rId20" Type="http://schemas.openxmlformats.org/officeDocument/2006/relationships/image" Target="media/image17.png"/><Relationship Id="rId2" Type="http://schemas.openxmlformats.org/officeDocument/2006/relationships/settings" Target="settings.xml"/><Relationship Id="rId19" Type="http://schemas.openxmlformats.org/officeDocument/2006/relationships/image" Target="media/image16.png"/><Relationship Id="rId18" Type="http://schemas.openxmlformats.org/officeDocument/2006/relationships/image" Target="media/image15.png"/><Relationship Id="rId17" Type="http://schemas.openxmlformats.org/officeDocument/2006/relationships/image" Target="media/image14.png"/><Relationship Id="rId16" Type="http://schemas.openxmlformats.org/officeDocument/2006/relationships/image" Target="media/image13.png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17</Pages>
  <Words>299</Words>
  <Characters>301</Characters>
  <Lines>9</Lines>
  <Paragraphs>2</Paragraphs>
  <TotalTime>7</TotalTime>
  <ScaleCrop>false</ScaleCrop>
  <LinksUpToDate>false</LinksUpToDate>
  <CharactersWithSpaces>301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2021-11-04T03:52:00Z</dcterms:created>
  <dc:creator>sobo sobo88</dc:creator>
  <cp:lastModifiedBy>LSJ_GF</cp:lastModifiedBy>
  <dcterms:modified xsi:type="dcterms:W3CDTF">2024-07-22T08:43:08Z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E563DAEF0A1746B88972FB59058EF69D_13</vt:lpwstr>
  </property>
</Properties>
</file>