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BE63464">
      <w:pPr>
        <w:jc w:val="center"/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b/>
          <w:bCs/>
          <w:sz w:val="36"/>
          <w:szCs w:val="36"/>
          <w:lang w:val="en-US" w:eastAsia="zh-CN"/>
        </w:rPr>
        <w:t>采 购 需 求</w:t>
      </w:r>
    </w:p>
    <w:p w14:paraId="56A86C06">
      <w:pP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核心参数：</w:t>
      </w:r>
    </w:p>
    <w:tbl>
      <w:tblPr>
        <w:tblStyle w:val="2"/>
        <w:tblW w:w="77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05"/>
        <w:gridCol w:w="3355"/>
        <w:gridCol w:w="1055"/>
        <w:gridCol w:w="1709"/>
      </w:tblGrid>
      <w:tr w14:paraId="7A0F1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  <w:jc w:val="center"/>
        </w:trPr>
        <w:tc>
          <w:tcPr>
            <w:tcW w:w="1605" w:type="dxa"/>
            <w:noWrap w:val="0"/>
            <w:vAlign w:val="center"/>
          </w:tcPr>
          <w:p w14:paraId="6FF837CB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品 名</w:t>
            </w:r>
          </w:p>
        </w:tc>
        <w:tc>
          <w:tcPr>
            <w:tcW w:w="3355" w:type="dxa"/>
            <w:noWrap w:val="0"/>
            <w:vAlign w:val="center"/>
          </w:tcPr>
          <w:p w14:paraId="631E5924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规格型号</w:t>
            </w:r>
          </w:p>
        </w:tc>
        <w:tc>
          <w:tcPr>
            <w:tcW w:w="1055" w:type="dxa"/>
            <w:noWrap w:val="0"/>
            <w:vAlign w:val="center"/>
          </w:tcPr>
          <w:p w14:paraId="3B7A24A0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</w:rPr>
              <w:t>数量</w:t>
            </w:r>
          </w:p>
        </w:tc>
        <w:tc>
          <w:tcPr>
            <w:tcW w:w="1709" w:type="dxa"/>
            <w:noWrap w:val="0"/>
            <w:vAlign w:val="center"/>
          </w:tcPr>
          <w:p w14:paraId="25D456B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预算（元）</w:t>
            </w:r>
          </w:p>
        </w:tc>
      </w:tr>
      <w:tr w14:paraId="2ABC39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337260E3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相机</w:t>
            </w:r>
          </w:p>
        </w:tc>
        <w:tc>
          <w:tcPr>
            <w:tcW w:w="3355" w:type="dxa"/>
            <w:noWrap w:val="0"/>
            <w:vAlign w:val="center"/>
          </w:tcPr>
          <w:p w14:paraId="2FBFFD7B">
            <w:pPr>
              <w:jc w:val="both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佳能EOS R6 Mark II</w:t>
            </w:r>
          </w:p>
        </w:tc>
        <w:tc>
          <w:tcPr>
            <w:tcW w:w="1055" w:type="dxa"/>
            <w:noWrap w:val="0"/>
            <w:vAlign w:val="center"/>
          </w:tcPr>
          <w:p w14:paraId="4B3D65C1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vMerge w:val="restart"/>
            <w:noWrap w:val="0"/>
            <w:vAlign w:val="center"/>
          </w:tcPr>
          <w:p w14:paraId="40493857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22100</w:t>
            </w:r>
          </w:p>
        </w:tc>
      </w:tr>
      <w:tr w14:paraId="32075F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1F4BB2EC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镜头</w:t>
            </w:r>
          </w:p>
        </w:tc>
        <w:tc>
          <w:tcPr>
            <w:tcW w:w="3355" w:type="dxa"/>
            <w:noWrap w:val="0"/>
            <w:vAlign w:val="center"/>
          </w:tcPr>
          <w:p w14:paraId="2CDE2F28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佳能RF24-105mm F4 L IS USM</w:t>
            </w:r>
          </w:p>
        </w:tc>
        <w:tc>
          <w:tcPr>
            <w:tcW w:w="1055" w:type="dxa"/>
            <w:noWrap w:val="0"/>
            <w:vAlign w:val="center"/>
          </w:tcPr>
          <w:p w14:paraId="512949CA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vMerge w:val="continue"/>
            <w:noWrap w:val="0"/>
            <w:vAlign w:val="center"/>
          </w:tcPr>
          <w:p w14:paraId="387E9AA1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</w:tr>
      <w:tr w14:paraId="320C36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78FDEB92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读卡器</w:t>
            </w:r>
          </w:p>
        </w:tc>
        <w:tc>
          <w:tcPr>
            <w:tcW w:w="3355" w:type="dxa"/>
            <w:noWrap w:val="0"/>
            <w:vAlign w:val="center"/>
          </w:tcPr>
          <w:p w14:paraId="3E1EA0FD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1055" w:type="dxa"/>
            <w:noWrap w:val="0"/>
            <w:vAlign w:val="center"/>
          </w:tcPr>
          <w:p w14:paraId="094EBE87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55220609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58</w:t>
            </w:r>
          </w:p>
        </w:tc>
      </w:tr>
      <w:tr w14:paraId="0BD02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  <w:jc w:val="center"/>
        </w:trPr>
        <w:tc>
          <w:tcPr>
            <w:tcW w:w="1605" w:type="dxa"/>
            <w:noWrap w:val="0"/>
            <w:vAlign w:val="center"/>
          </w:tcPr>
          <w:p w14:paraId="06380BDC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储存卡</w:t>
            </w:r>
          </w:p>
        </w:tc>
        <w:tc>
          <w:tcPr>
            <w:tcW w:w="3355" w:type="dxa"/>
            <w:noWrap w:val="0"/>
            <w:vAlign w:val="center"/>
          </w:tcPr>
          <w:p w14:paraId="1A419C5F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128G SD/280M</w:t>
            </w:r>
          </w:p>
        </w:tc>
        <w:tc>
          <w:tcPr>
            <w:tcW w:w="1055" w:type="dxa"/>
            <w:noWrap w:val="0"/>
            <w:vAlign w:val="center"/>
          </w:tcPr>
          <w:p w14:paraId="45CC79C7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770678F1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400</w:t>
            </w:r>
          </w:p>
        </w:tc>
      </w:tr>
      <w:tr w14:paraId="3B79E9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47276C5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移动硬盘</w:t>
            </w:r>
          </w:p>
        </w:tc>
        <w:tc>
          <w:tcPr>
            <w:tcW w:w="3355" w:type="dxa"/>
            <w:noWrap w:val="0"/>
            <w:vAlign w:val="center"/>
          </w:tcPr>
          <w:p w14:paraId="33051090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2TB</w:t>
            </w:r>
          </w:p>
        </w:tc>
        <w:tc>
          <w:tcPr>
            <w:tcW w:w="1055" w:type="dxa"/>
            <w:noWrap w:val="0"/>
            <w:vAlign w:val="center"/>
          </w:tcPr>
          <w:p w14:paraId="46902C6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0994A874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632</w:t>
            </w:r>
          </w:p>
        </w:tc>
      </w:tr>
      <w:tr w14:paraId="26C28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1CDB4004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备用电池</w:t>
            </w:r>
          </w:p>
        </w:tc>
        <w:tc>
          <w:tcPr>
            <w:tcW w:w="3355" w:type="dxa"/>
            <w:noWrap w:val="0"/>
            <w:vAlign w:val="center"/>
          </w:tcPr>
          <w:p w14:paraId="6A4C077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</w:p>
        </w:tc>
        <w:tc>
          <w:tcPr>
            <w:tcW w:w="1055" w:type="dxa"/>
            <w:noWrap w:val="0"/>
            <w:vAlign w:val="center"/>
          </w:tcPr>
          <w:p w14:paraId="6B7D3164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1661E194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115</w:t>
            </w:r>
          </w:p>
        </w:tc>
      </w:tr>
      <w:tr w14:paraId="51748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541EC4B7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防潮箱</w:t>
            </w:r>
          </w:p>
        </w:tc>
        <w:tc>
          <w:tcPr>
            <w:tcW w:w="3355" w:type="dxa"/>
            <w:noWrap w:val="0"/>
            <w:vAlign w:val="center"/>
          </w:tcPr>
          <w:p w14:paraId="7614700F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50L</w:t>
            </w:r>
          </w:p>
        </w:tc>
        <w:tc>
          <w:tcPr>
            <w:tcW w:w="1055" w:type="dxa"/>
            <w:noWrap w:val="0"/>
            <w:vAlign w:val="center"/>
          </w:tcPr>
          <w:p w14:paraId="6D14E85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7C69D466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920</w:t>
            </w:r>
          </w:p>
        </w:tc>
      </w:tr>
      <w:tr w14:paraId="3C2B8C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0785DF37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防潮箱</w:t>
            </w:r>
          </w:p>
        </w:tc>
        <w:tc>
          <w:tcPr>
            <w:tcW w:w="3355" w:type="dxa"/>
            <w:noWrap w:val="0"/>
            <w:vAlign w:val="center"/>
          </w:tcPr>
          <w:p w14:paraId="79A7D2D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塑料防潮箱</w:t>
            </w:r>
          </w:p>
        </w:tc>
        <w:tc>
          <w:tcPr>
            <w:tcW w:w="1055" w:type="dxa"/>
            <w:noWrap w:val="0"/>
            <w:vAlign w:val="center"/>
          </w:tcPr>
          <w:p w14:paraId="28AF5D71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7C2D1317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230</w:t>
            </w:r>
          </w:p>
        </w:tc>
      </w:tr>
      <w:tr w14:paraId="01E4B8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17E5049B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充电器</w:t>
            </w:r>
          </w:p>
        </w:tc>
        <w:tc>
          <w:tcPr>
            <w:tcW w:w="3355" w:type="dxa"/>
            <w:noWrap w:val="0"/>
            <w:vAlign w:val="center"/>
          </w:tcPr>
          <w:p w14:paraId="02BA8B14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配件包含</w:t>
            </w:r>
          </w:p>
        </w:tc>
        <w:tc>
          <w:tcPr>
            <w:tcW w:w="1055" w:type="dxa"/>
            <w:noWrap w:val="0"/>
            <w:vAlign w:val="center"/>
          </w:tcPr>
          <w:p w14:paraId="0DF18599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2E339CCB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0</w:t>
            </w:r>
          </w:p>
        </w:tc>
      </w:tr>
      <w:tr w14:paraId="2CDB09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789DE86F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相机包</w:t>
            </w:r>
          </w:p>
        </w:tc>
        <w:tc>
          <w:tcPr>
            <w:tcW w:w="3355" w:type="dxa"/>
            <w:noWrap w:val="0"/>
            <w:vAlign w:val="center"/>
          </w:tcPr>
          <w:p w14:paraId="275106F2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配件包含</w:t>
            </w:r>
          </w:p>
        </w:tc>
        <w:tc>
          <w:tcPr>
            <w:tcW w:w="1055" w:type="dxa"/>
            <w:noWrap w:val="0"/>
            <w:vAlign w:val="center"/>
          </w:tcPr>
          <w:p w14:paraId="248A79ED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63F41F25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0</w:t>
            </w:r>
          </w:p>
        </w:tc>
      </w:tr>
      <w:tr w14:paraId="44185C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73FCB89E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 xml:space="preserve">闪光灯 </w:t>
            </w:r>
          </w:p>
        </w:tc>
        <w:tc>
          <w:tcPr>
            <w:tcW w:w="3355" w:type="dxa"/>
            <w:noWrap w:val="0"/>
            <w:vAlign w:val="center"/>
          </w:tcPr>
          <w:p w14:paraId="056B1D6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神牛 V860III佳能版</w:t>
            </w:r>
          </w:p>
        </w:tc>
        <w:tc>
          <w:tcPr>
            <w:tcW w:w="1055" w:type="dxa"/>
            <w:noWrap w:val="0"/>
            <w:vAlign w:val="center"/>
          </w:tcPr>
          <w:p w14:paraId="0A4AE16D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709" w:type="dxa"/>
            <w:noWrap w:val="0"/>
            <w:vAlign w:val="center"/>
          </w:tcPr>
          <w:p w14:paraId="43170D19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2240</w:t>
            </w:r>
          </w:p>
        </w:tc>
      </w:tr>
      <w:tr w14:paraId="5F79C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7815B071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 xml:space="preserve">三脚架 </w:t>
            </w:r>
          </w:p>
          <w:p w14:paraId="4BF844FB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备用电池*2</w:t>
            </w:r>
          </w:p>
        </w:tc>
        <w:tc>
          <w:tcPr>
            <w:tcW w:w="3355" w:type="dxa"/>
            <w:noWrap w:val="0"/>
            <w:vAlign w:val="center"/>
          </w:tcPr>
          <w:p w14:paraId="0C08B7D3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富图宝</w:t>
            </w:r>
          </w:p>
          <w:p w14:paraId="65B72DD0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飞行一号二合一云台 管径25mm</w:t>
            </w:r>
          </w:p>
        </w:tc>
        <w:tc>
          <w:tcPr>
            <w:tcW w:w="1055" w:type="dxa"/>
            <w:noWrap w:val="0"/>
            <w:vAlign w:val="center"/>
          </w:tcPr>
          <w:p w14:paraId="563ACAA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709" w:type="dxa"/>
            <w:noWrap w:val="0"/>
            <w:vAlign w:val="center"/>
          </w:tcPr>
          <w:p w14:paraId="692FE4A2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1200</w:t>
            </w:r>
          </w:p>
        </w:tc>
      </w:tr>
      <w:tr w14:paraId="7E16E4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0D02661C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 xml:space="preserve">稳定器 </w:t>
            </w:r>
          </w:p>
        </w:tc>
        <w:tc>
          <w:tcPr>
            <w:tcW w:w="3355" w:type="dxa"/>
            <w:noWrap w:val="0"/>
            <w:vAlign w:val="center"/>
          </w:tcPr>
          <w:p w14:paraId="351AEEDB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大疆 RS 4 Mini</w:t>
            </w:r>
          </w:p>
        </w:tc>
        <w:tc>
          <w:tcPr>
            <w:tcW w:w="1055" w:type="dxa"/>
            <w:noWrap w:val="0"/>
            <w:vAlign w:val="center"/>
          </w:tcPr>
          <w:p w14:paraId="30275638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2F288531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2100</w:t>
            </w:r>
          </w:p>
        </w:tc>
      </w:tr>
      <w:tr w14:paraId="18CBB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605" w:type="dxa"/>
            <w:noWrap w:val="0"/>
            <w:vAlign w:val="center"/>
          </w:tcPr>
          <w:p w14:paraId="728D7891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 xml:space="preserve">麦克风 </w:t>
            </w:r>
          </w:p>
        </w:tc>
        <w:tc>
          <w:tcPr>
            <w:tcW w:w="3355" w:type="dxa"/>
            <w:noWrap w:val="0"/>
            <w:vAlign w:val="center"/>
          </w:tcPr>
          <w:p w14:paraId="56BECA85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大疆 MIC 2 两收一发</w:t>
            </w:r>
          </w:p>
        </w:tc>
        <w:tc>
          <w:tcPr>
            <w:tcW w:w="1055" w:type="dxa"/>
            <w:noWrap w:val="0"/>
            <w:vAlign w:val="center"/>
          </w:tcPr>
          <w:p w14:paraId="26045100">
            <w:pPr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09" w:type="dxa"/>
            <w:noWrap w:val="0"/>
            <w:vAlign w:val="center"/>
          </w:tcPr>
          <w:p w14:paraId="05E0CF0B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2580</w:t>
            </w:r>
          </w:p>
        </w:tc>
      </w:tr>
      <w:tr w14:paraId="66AE10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6015" w:type="dxa"/>
            <w:gridSpan w:val="3"/>
            <w:noWrap w:val="0"/>
            <w:vAlign w:val="center"/>
          </w:tcPr>
          <w:p w14:paraId="26A33139">
            <w:pPr>
              <w:jc w:val="center"/>
              <w:rPr>
                <w:rFonts w:hint="default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合计</w:t>
            </w:r>
          </w:p>
        </w:tc>
        <w:tc>
          <w:tcPr>
            <w:tcW w:w="1709" w:type="dxa"/>
            <w:noWrap w:val="0"/>
            <w:vAlign w:val="center"/>
          </w:tcPr>
          <w:p w14:paraId="21089B02">
            <w:pPr>
              <w:tabs>
                <w:tab w:val="left" w:pos="335"/>
              </w:tabs>
              <w:jc w:val="center"/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32"/>
                <w:szCs w:val="32"/>
                <w:lang w:val="en-US" w:eastAsia="zh-CN"/>
              </w:rPr>
              <w:t>32575</w:t>
            </w:r>
          </w:p>
        </w:tc>
      </w:tr>
    </w:tbl>
    <w:p w14:paraId="6AE2E24F">
      <w:pP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</w:p>
    <w:p w14:paraId="4AC51463">
      <w:pPr>
        <w:numPr>
          <w:ilvl w:val="0"/>
          <w:numId w:val="1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要求所有投标人承诺所投产品完全满足采购人核心要求，所有投标人承诺所有产品为原装、未拆封、全新产品，有官方售后质保。以上承诺须投标人上传承诺函加盖公章；</w:t>
      </w:r>
    </w:p>
    <w:p w14:paraId="1D76F34B">
      <w:pPr>
        <w:numPr>
          <w:numId w:val="0"/>
        </w:num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 w14:paraId="4E208A30">
      <w:pPr>
        <w:numPr>
          <w:ilvl w:val="0"/>
          <w:numId w:val="1"/>
        </w:numPr>
        <w:ind w:left="0" w:leftChars="0" w:firstLine="0" w:firstLine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要求投标人根据核心参数上传报价清单（含分项报价）和总报价，并盖公章，报价清单须明确品牌型号。</w:t>
      </w:r>
    </w:p>
    <w:p w14:paraId="62AE7548">
      <w:pPr>
        <w:numPr>
          <w:numId w:val="0"/>
        </w:numPr>
        <w:ind w:leftChars="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bookmarkStart w:id="0" w:name="_GoBack"/>
      <w:bookmarkEnd w:id="0"/>
    </w:p>
    <w:p w14:paraId="6A6A0D21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以上附件投标人均须上传加盖公章的PDF版本。 </w:t>
      </w:r>
    </w:p>
    <w:p w14:paraId="23D9076A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★未满足以上任何一条要求，将视为无效投标。</w:t>
      </w:r>
    </w:p>
    <w:p w14:paraId="3AE3C097"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★若中标后未按要求履约，将上报至财政部门。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8A4B0211-DF0E-4087-8506-A53120FADB80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20F8BD2A-34F0-4EDE-BACF-34B702EEE12E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D70D77F"/>
    <w:multiLevelType w:val="singleLevel"/>
    <w:tmpl w:val="8D70D77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M1N2FhMWQ4N2M2NmFmYTMzMzcyZDIzNDhlNmRhNTkifQ=="/>
  </w:docVars>
  <w:rsids>
    <w:rsidRoot w:val="00000000"/>
    <w:rsid w:val="025008C3"/>
    <w:rsid w:val="03B64756"/>
    <w:rsid w:val="0AD41965"/>
    <w:rsid w:val="105243D2"/>
    <w:rsid w:val="12C65AB4"/>
    <w:rsid w:val="15C251DC"/>
    <w:rsid w:val="173A0392"/>
    <w:rsid w:val="1755744E"/>
    <w:rsid w:val="1C634460"/>
    <w:rsid w:val="219E6AFD"/>
    <w:rsid w:val="26420BE9"/>
    <w:rsid w:val="2D6B7AAF"/>
    <w:rsid w:val="31E93D23"/>
    <w:rsid w:val="383E029A"/>
    <w:rsid w:val="3C4E2A76"/>
    <w:rsid w:val="41DD2262"/>
    <w:rsid w:val="42436251"/>
    <w:rsid w:val="49F44C5D"/>
    <w:rsid w:val="50DD7035"/>
    <w:rsid w:val="51B82A14"/>
    <w:rsid w:val="5A8165A9"/>
    <w:rsid w:val="5EE50BC0"/>
    <w:rsid w:val="61204131"/>
    <w:rsid w:val="6D2C27DC"/>
    <w:rsid w:val="70C108B5"/>
    <w:rsid w:val="73353A6C"/>
    <w:rsid w:val="75B75902"/>
    <w:rsid w:val="7A9B68AB"/>
    <w:rsid w:val="7C365AC1"/>
    <w:rsid w:val="7CA27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425</Words>
  <Characters>573</Characters>
  <Lines>0</Lines>
  <Paragraphs>0</Paragraphs>
  <TotalTime>28</TotalTime>
  <ScaleCrop>false</ScaleCrop>
  <LinksUpToDate>false</LinksUpToDate>
  <CharactersWithSpaces>608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2024-11-01T02:59:00Z</dcterms:created>
  <dc:creator>admin</dc:creator>
  <cp:lastModifiedBy>WEN</cp:lastModifiedBy>
  <dcterms:modified xsi:type="dcterms:W3CDTF">2025-03-27T09:01:25Z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B3F169A3D14D4094A1005A242325ECB1_13</vt:lpwstr>
  </property>
  <property fmtid="{D5CDD505-2E9C-101B-9397-08002B2CF9AE}" pid="4" name="KSOTemplateDocerSaveRecord">
    <vt:lpwstr>eyJoZGlkIjoiM2M1N2FhMWQ4N2M2NmFmYTMzMzcyZDIzNDhlNmRhNTkiLCJ1c2VySWQiOiIxMjQ3ODIxMzkxIn0=</vt:lpwstr>
  </property>
</Properties>
</file>