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EFA983">
      <w:pPr>
        <w:spacing w:beforeLines="0" w:afterLines="0" w:line="48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  <w:t>永兴县2024年第八批次项目地块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  <w:t>出让</w:t>
      </w:r>
    </w:p>
    <w:p w14:paraId="444140DF">
      <w:pPr>
        <w:spacing w:beforeLines="0" w:afterLines="0" w:line="480" w:lineRule="exact"/>
        <w:jc w:val="center"/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  <w:t>控制性详细规划设计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  <w:t>报价书</w:t>
      </w:r>
    </w:p>
    <w:p w14:paraId="162F355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240" w:lineRule="auto"/>
        <w:jc w:val="center"/>
        <w:textAlignment w:val="auto"/>
        <w:rPr>
          <w:rFonts w:hint="default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</w:pPr>
    </w:p>
    <w:p w14:paraId="030ED670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55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right="584" w:rightChars="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一、项目概况</w:t>
      </w:r>
    </w:p>
    <w:p w14:paraId="1C5F7DA4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55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right="584" w:rightChars="0"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该宗地位于永兴县鲤鱼塘镇，土地总面积为13248平方米  ，规划用途为物流仓储用地。按照土地出让阶段的设计条件编制，做好项目出让控制性详细规划设计，所提供的成果能顺利通过永兴县规划委员会审核，方视为工作任务完结。</w:t>
      </w:r>
      <w:bookmarkStart w:id="0" w:name="_GoBack"/>
      <w:bookmarkEnd w:id="0"/>
    </w:p>
    <w:p w14:paraId="6F2E59CD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55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right="584" w:rightChars="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二、设计报价</w:t>
      </w:r>
    </w:p>
    <w:p w14:paraId="6605A836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55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right="584" w:rightChars="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经我方优惠，最终报价:24500元计取。</w:t>
      </w:r>
    </w:p>
    <w:p w14:paraId="6EF20E31">
      <w:pPr>
        <w:spacing w:line="560" w:lineRule="exact"/>
        <w:ind w:firstLine="570"/>
        <w:rPr>
          <w:rFonts w:hint="eastAsia" w:ascii="仿宋" w:hAnsi="仿宋" w:eastAsia="仿宋" w:cs="仿宋"/>
          <w:b/>
          <w:bCs/>
          <w:color w:val="000000"/>
          <w:sz w:val="30"/>
          <w:szCs w:val="30"/>
          <w:lang w:val="en-US" w:eastAsia="zh-CN"/>
        </w:rPr>
      </w:pPr>
    </w:p>
    <w:p w14:paraId="0AB7C079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55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right="584" w:rightChars="0"/>
        <w:jc w:val="right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联系人：许抄群15773515055</w:t>
      </w:r>
    </w:p>
    <w:p w14:paraId="124B1E7D">
      <w:pPr>
        <w:keepNext w:val="0"/>
        <w:keepLines w:val="0"/>
        <w:pageBreakBefore w:val="0"/>
        <w:tabs>
          <w:tab w:val="left" w:pos="550"/>
        </w:tabs>
        <w:kinsoku/>
        <w:wordWrap/>
        <w:overflowPunct/>
        <w:topLinePunct w:val="0"/>
        <w:autoSpaceDE/>
        <w:autoSpaceDN/>
        <w:bidi w:val="0"/>
        <w:spacing w:line="240" w:lineRule="auto"/>
        <w:ind w:right="584" w:firstLine="4071" w:firstLineChars="1300"/>
        <w:textAlignment w:val="auto"/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</w:pPr>
    </w:p>
    <w:p w14:paraId="238E7300">
      <w:pPr>
        <w:keepNext w:val="0"/>
        <w:keepLines w:val="0"/>
        <w:pageBreakBefore w:val="0"/>
        <w:tabs>
          <w:tab w:val="left" w:pos="550"/>
        </w:tabs>
        <w:kinsoku/>
        <w:wordWrap/>
        <w:overflowPunct/>
        <w:topLinePunct w:val="0"/>
        <w:autoSpaceDE/>
        <w:autoSpaceDN/>
        <w:bidi w:val="0"/>
        <w:spacing w:line="240" w:lineRule="auto"/>
        <w:ind w:right="584" w:firstLine="4071" w:firstLineChars="1300"/>
        <w:jc w:val="right"/>
        <w:textAlignment w:val="auto"/>
        <w:rPr>
          <w:rFonts w:hint="eastAsia" w:ascii="仿宋" w:hAnsi="仿宋" w:eastAsia="仿宋" w:cs="仿宋"/>
          <w:b/>
          <w:spacing w:val="6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  <w:t>匠心联创设计集团有限公司湘中分公司</w:t>
      </w:r>
    </w:p>
    <w:p w14:paraId="468AE48C">
      <w:pPr>
        <w:keepNext w:val="0"/>
        <w:keepLines w:val="0"/>
        <w:pageBreakBefore w:val="0"/>
        <w:tabs>
          <w:tab w:val="left" w:pos="550"/>
        </w:tabs>
        <w:kinsoku/>
        <w:wordWrap/>
        <w:overflowPunct/>
        <w:topLinePunct w:val="0"/>
        <w:autoSpaceDE/>
        <w:autoSpaceDN/>
        <w:bidi w:val="0"/>
        <w:spacing w:line="240" w:lineRule="auto"/>
        <w:ind w:right="584"/>
        <w:textAlignment w:val="auto"/>
        <w:rPr>
          <w:rFonts w:hint="default" w:ascii="仿宋" w:hAnsi="仿宋" w:eastAsia="仿宋" w:cs="仿宋"/>
          <w:b/>
          <w:spacing w:val="6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spacing w:val="6"/>
          <w:sz w:val="30"/>
          <w:szCs w:val="30"/>
        </w:rPr>
        <w:t xml:space="preserve">                                </w:t>
      </w:r>
      <w:r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spacing w:val="6"/>
          <w:sz w:val="30"/>
          <w:szCs w:val="30"/>
        </w:rPr>
        <w:t>20</w:t>
      </w:r>
      <w:r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 w:cs="仿宋"/>
          <w:b/>
          <w:spacing w:val="6"/>
          <w:sz w:val="30"/>
          <w:szCs w:val="30"/>
        </w:rPr>
        <w:t>年</w:t>
      </w:r>
      <w:r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/>
          <w:spacing w:val="6"/>
          <w:sz w:val="30"/>
          <w:szCs w:val="30"/>
        </w:rPr>
        <w:t>月</w:t>
      </w:r>
      <w:r>
        <w:rPr>
          <w:rFonts w:hint="eastAsia" w:ascii="仿宋" w:hAnsi="仿宋" w:eastAsia="仿宋" w:cs="仿宋"/>
          <w:b/>
          <w:spacing w:val="6"/>
          <w:sz w:val="30"/>
          <w:szCs w:val="30"/>
          <w:lang w:val="en-US" w:eastAsia="zh-CN"/>
        </w:rPr>
        <w:t>31日</w:t>
      </w:r>
    </w:p>
    <w:p w14:paraId="6156ED4E">
      <w:pPr>
        <w:keepNext w:val="0"/>
        <w:keepLines w:val="0"/>
        <w:pageBreakBefore w:val="0"/>
        <w:tabs>
          <w:tab w:val="left" w:pos="550"/>
        </w:tabs>
        <w:kinsoku/>
        <w:wordWrap/>
        <w:overflowPunct/>
        <w:topLinePunct w:val="0"/>
        <w:autoSpaceDE/>
        <w:autoSpaceDN/>
        <w:bidi w:val="0"/>
        <w:spacing w:line="240" w:lineRule="auto"/>
        <w:ind w:right="584"/>
        <w:textAlignment w:val="auto"/>
        <w:rPr>
          <w:rFonts w:hint="eastAsia" w:ascii="仿宋" w:hAnsi="仿宋" w:eastAsia="仿宋" w:cs="仿宋"/>
          <w:b/>
          <w:spacing w:val="6"/>
          <w:sz w:val="30"/>
          <w:szCs w:val="30"/>
        </w:rPr>
      </w:pPr>
    </w:p>
    <w:p w14:paraId="639D54F4">
      <w:pPr>
        <w:keepNext w:val="0"/>
        <w:keepLines w:val="0"/>
        <w:pageBreakBefore w:val="0"/>
        <w:tabs>
          <w:tab w:val="left" w:pos="550"/>
        </w:tabs>
        <w:kinsoku/>
        <w:wordWrap/>
        <w:overflowPunct/>
        <w:topLinePunct w:val="0"/>
        <w:autoSpaceDE/>
        <w:autoSpaceDN/>
        <w:bidi w:val="0"/>
        <w:spacing w:line="240" w:lineRule="auto"/>
        <w:ind w:right="584"/>
        <w:textAlignment w:val="auto"/>
        <w:rPr>
          <w:rFonts w:hint="eastAsia" w:ascii="仿宋" w:hAnsi="仿宋" w:eastAsia="仿宋" w:cs="仿宋"/>
          <w:b/>
          <w:spacing w:val="6"/>
          <w:sz w:val="30"/>
          <w:szCs w:val="30"/>
        </w:rPr>
      </w:pPr>
    </w:p>
    <w:p w14:paraId="0221D499">
      <w:pPr>
        <w:tabs>
          <w:tab w:val="left" w:pos="550"/>
        </w:tabs>
        <w:spacing w:line="360" w:lineRule="auto"/>
        <w:rPr>
          <w:rFonts w:hint="eastAsia" w:ascii="宋体" w:hAnsi="宋体" w:cs="宋体"/>
          <w:bCs/>
          <w:lang w:val="en-US" w:eastAsia="zh-CN"/>
        </w:rPr>
      </w:pPr>
    </w:p>
    <w:sectPr>
      <w:footerReference r:id="rId4" w:type="default"/>
      <w:footerReference r:id="rId5" w:type="even"/>
      <w:pgSz w:w="11906" w:h="16838"/>
      <w:pgMar w:top="1440" w:right="1701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ngLiU_HKSCS">
    <w:panose1 w:val="02020500000000000000"/>
    <w:charset w:val="88"/>
    <w:family w:val="roman"/>
    <w:pitch w:val="default"/>
    <w:sig w:usb0="A00002FF" w:usb1="3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18A6D5"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2</w:t>
    </w:r>
    <w:r>
      <w:fldChar w:fldCharType="end"/>
    </w:r>
  </w:p>
  <w:p w14:paraId="6CE56829"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0E26F"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end"/>
    </w:r>
  </w:p>
  <w:p w14:paraId="35989AE8">
    <w:pPr>
      <w:pStyle w:val="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xYWMxZTIyZjQwOTU4YTBlNThkMjkzN2U1YTE5ZmYifQ=="/>
  </w:docVars>
  <w:rsids>
    <w:rsidRoot w:val="00000000"/>
    <w:rsid w:val="06263FD5"/>
    <w:rsid w:val="0B2D4C26"/>
    <w:rsid w:val="12371303"/>
    <w:rsid w:val="14C95BCB"/>
    <w:rsid w:val="16372A8F"/>
    <w:rsid w:val="182B0460"/>
    <w:rsid w:val="18C46BAF"/>
    <w:rsid w:val="18D31FBF"/>
    <w:rsid w:val="1D55000A"/>
    <w:rsid w:val="22F07731"/>
    <w:rsid w:val="26EE262E"/>
    <w:rsid w:val="26FB193C"/>
    <w:rsid w:val="37957EB6"/>
    <w:rsid w:val="3BB403FA"/>
    <w:rsid w:val="43B605C1"/>
    <w:rsid w:val="4CE10FC8"/>
    <w:rsid w:val="4DC260AA"/>
    <w:rsid w:val="4E4C79DF"/>
    <w:rsid w:val="4F8B50E7"/>
    <w:rsid w:val="546C006E"/>
    <w:rsid w:val="54D2678C"/>
    <w:rsid w:val="58E95799"/>
    <w:rsid w:val="5A2F2DFF"/>
    <w:rsid w:val="5DE66B5A"/>
    <w:rsid w:val="60566A92"/>
    <w:rsid w:val="60D45C93"/>
    <w:rsid w:val="60E30FAF"/>
    <w:rsid w:val="63B6390D"/>
    <w:rsid w:val="64A67B53"/>
    <w:rsid w:val="653815D8"/>
    <w:rsid w:val="6AF40C4A"/>
    <w:rsid w:val="6DD03C37"/>
    <w:rsid w:val="6FF54FC7"/>
    <w:rsid w:val="70FB7EA0"/>
    <w:rsid w:val="72802908"/>
    <w:rsid w:val="76D30414"/>
    <w:rsid w:val="78575943"/>
    <w:rsid w:val="798832F0"/>
    <w:rsid w:val="7A7C1F8B"/>
    <w:rsid w:val="7C2F56D2"/>
    <w:rsid w:val="7CE23217"/>
    <w:rsid w:val="7CFE2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宋体"/>
      <w:sz w:val="22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8">
    <w:name w:val="Default Paragraph Font"/>
    <w:qFormat/>
    <w:uiPriority w:val="1"/>
  </w:style>
  <w:style w:type="table" w:default="1" w:styleId="7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qFormat/>
    <w:uiPriority w:val="99"/>
    <w:pPr>
      <w:ind w:left="100" w:leftChars="2500"/>
    </w:pPr>
  </w:style>
  <w:style w:type="paragraph" w:styleId="4">
    <w:name w:val="Balloon Text"/>
    <w:basedOn w:val="1"/>
    <w:link w:val="12"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11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6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character" w:customStyle="1" w:styleId="10">
    <w:name w:val="页眉 Char"/>
    <w:basedOn w:val="8"/>
    <w:link w:val="6"/>
    <w:qFormat/>
    <w:uiPriority w:val="99"/>
    <w:rPr>
      <w:rFonts w:ascii="Tahoma" w:hAnsi="Tahoma"/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rFonts w:ascii="Tahoma" w:hAnsi="Tahoma"/>
      <w:sz w:val="18"/>
      <w:szCs w:val="18"/>
    </w:rPr>
  </w:style>
  <w:style w:type="character" w:customStyle="1" w:styleId="12">
    <w:name w:val="批注框文本 Char"/>
    <w:basedOn w:val="8"/>
    <w:link w:val="4"/>
    <w:qFormat/>
    <w:uiPriority w:val="99"/>
    <w:rPr>
      <w:rFonts w:ascii="Tahoma" w:hAnsi="Tahoma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日期 Char"/>
    <w:basedOn w:val="8"/>
    <w:link w:val="3"/>
    <w:qFormat/>
    <w:uiPriority w:val="99"/>
    <w:rPr>
      <w:rFonts w:ascii="Tahoma" w:hAnsi="Tahom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2C78E1A-91F9-4D8E-BAD0-38EB5D2134C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176</Words>
  <Characters>201</Characters>
  <Paragraphs>89</Paragraphs>
  <TotalTime>0</TotalTime>
  <ScaleCrop>false</ScaleCrop>
  <LinksUpToDate>false</LinksUpToDate>
  <CharactersWithSpaces>239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2018-01-10T01:25:00Z</dcterms:created>
  <dc:creator>Administrator</dc:creator>
  <cp:lastModifiedBy>又又</cp:lastModifiedBy>
  <cp:lastPrinted>2018-08-02T03:33:00Z</cp:lastPrinted>
  <dcterms:modified xsi:type="dcterms:W3CDTF">2025-03-31T09:07:05Z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34B1221063E447B6A40993247450B535_13</vt:lpwstr>
  </property>
  <property fmtid="{D5CDD505-2E9C-101B-9397-08002B2CF9AE}" pid="4" name="commondata">
    <vt:lpwstr>eyJoZGlkIjoiNTlhNzRhNDU3MjUwZWE5NTY4NGFlZTMxYTAwOGE0YTMifQ==</vt:lpwstr>
  </property>
  <property fmtid="{D5CDD505-2E9C-101B-9397-08002B2CF9AE}" pid="5" name="KSOTemplateDocerSaveRecord">
    <vt:lpwstr>eyJoZGlkIjoiNWYxYWMxZTIyZjQwOTU4YTBlNThkMjkzN2U1YTE5ZmYiLCJ1c2VySWQiOiIzMjQ5NDM1ODIifQ==</vt:lpwstr>
  </property>
</Properties>
</file>