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E207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消防设施维修报价</w:t>
      </w:r>
    </w:p>
    <w:p w14:paraId="1C45A3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default"/>
          <w:sz w:val="26"/>
          <w:szCs w:val="26"/>
          <w:lang w:val="en-US" w:eastAsia="zh-CN"/>
        </w:rPr>
      </w:pPr>
      <w:r>
        <w:rPr>
          <w:rFonts w:hint="eastAsia"/>
          <w:sz w:val="26"/>
          <w:szCs w:val="26"/>
          <w:lang w:val="en-US" w:eastAsia="zh-CN"/>
        </w:rPr>
        <w:t>维修单位：洞口经开区幸福幼儿园</w:t>
      </w:r>
    </w:p>
    <w:tbl>
      <w:tblPr>
        <w:tblStyle w:val="5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4876"/>
        <w:gridCol w:w="1349"/>
        <w:gridCol w:w="1493"/>
      </w:tblGrid>
      <w:tr w14:paraId="6EABE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7A813BC">
            <w:pPr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65BDC66B">
            <w:pPr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维修内容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6D88602B">
            <w:pPr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E6DE820">
            <w:pPr>
              <w:tabs>
                <w:tab w:val="center" w:pos="638"/>
              </w:tabs>
              <w:rPr>
                <w:rFonts w:hint="default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费用（元）</w:t>
            </w:r>
          </w:p>
        </w:tc>
      </w:tr>
      <w:tr w14:paraId="6434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0C4E881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1</w:t>
            </w:r>
          </w:p>
        </w:tc>
        <w:tc>
          <w:tcPr>
            <w:tcW w:w="4876" w:type="dxa"/>
            <w:vAlign w:val="center"/>
          </w:tcPr>
          <w:p w14:paraId="26DF8054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稳压设施供水管路止回阀DN40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2C813906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4个</w:t>
            </w:r>
          </w:p>
        </w:tc>
        <w:tc>
          <w:tcPr>
            <w:tcW w:w="1493" w:type="dxa"/>
            <w:vAlign w:val="center"/>
          </w:tcPr>
          <w:p w14:paraId="65A55C3D">
            <w:pPr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1200</w:t>
            </w:r>
          </w:p>
        </w:tc>
      </w:tr>
      <w:tr w14:paraId="4BD49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36DF321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2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658078E0">
            <w:pPr>
              <w:tabs>
                <w:tab w:val="center" w:pos="2330"/>
              </w:tabs>
              <w:jc w:val="left"/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稳压设施供水管路软接头DN40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6BD1A6DE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2个</w:t>
            </w:r>
          </w:p>
        </w:tc>
        <w:tc>
          <w:tcPr>
            <w:tcW w:w="1493" w:type="dxa"/>
            <w:vAlign w:val="center"/>
          </w:tcPr>
          <w:p w14:paraId="1BBD92F0">
            <w:pPr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160</w:t>
            </w:r>
          </w:p>
        </w:tc>
      </w:tr>
      <w:tr w14:paraId="0604A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9E0C192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3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2772E48F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稳压设施电接点压力开关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01862C74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2个</w:t>
            </w:r>
          </w:p>
        </w:tc>
        <w:tc>
          <w:tcPr>
            <w:tcW w:w="1493" w:type="dxa"/>
            <w:vAlign w:val="center"/>
          </w:tcPr>
          <w:p w14:paraId="491B909A">
            <w:pPr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300</w:t>
            </w:r>
          </w:p>
        </w:tc>
      </w:tr>
      <w:tr w14:paraId="1FC433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0BE6676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4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49674CF5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大红油漆、香蕉水、红色喷漆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7A80A10B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5KG</w:t>
            </w:r>
          </w:p>
        </w:tc>
        <w:tc>
          <w:tcPr>
            <w:tcW w:w="1493" w:type="dxa"/>
            <w:vAlign w:val="center"/>
          </w:tcPr>
          <w:p w14:paraId="13642F6C">
            <w:pPr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280</w:t>
            </w:r>
          </w:p>
        </w:tc>
      </w:tr>
      <w:tr w14:paraId="6CF40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9EFBF27">
            <w:pPr>
              <w:jc w:val="center"/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6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4E1B874F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螺栓螺帽、保温棉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0F1D2621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1批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4D7FBABD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150</w:t>
            </w:r>
          </w:p>
        </w:tc>
      </w:tr>
      <w:tr w14:paraId="7BFACA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1484A80">
            <w:pPr>
              <w:jc w:val="center"/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7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4E96BD86">
            <w:pPr>
              <w:tabs>
                <w:tab w:val="left" w:pos="1407"/>
              </w:tabs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lang w:val="en-US" w:eastAsia="zh-CN" w:bidi="ar-SA"/>
              </w:rPr>
              <w:t>水泵房湿式报警阀调试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2C3B57CA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1个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3DEEC99B">
            <w:pPr>
              <w:rPr>
                <w:rFonts w:hint="default" w:asciiTheme="minorHAnsi" w:hAnsiTheme="minorHAnsi" w:eastAsiaTheme="minor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500</w:t>
            </w:r>
          </w:p>
        </w:tc>
      </w:tr>
      <w:tr w14:paraId="3CD985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C258548">
            <w:pPr>
              <w:jc w:val="center"/>
              <w:rPr>
                <w:rFonts w:hint="default"/>
                <w:sz w:val="26"/>
                <w:szCs w:val="26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8</w:t>
            </w:r>
          </w:p>
        </w:tc>
        <w:tc>
          <w:tcPr>
            <w:tcW w:w="4876" w:type="dxa"/>
            <w:shd w:val="clear" w:color="auto" w:fill="auto"/>
            <w:vAlign w:val="center"/>
          </w:tcPr>
          <w:p w14:paraId="22919B23">
            <w:pP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lang w:val="en-US" w:eastAsia="zh-CN" w:bidi="ar-SA"/>
              </w:rPr>
              <w:t>人工费</w:t>
            </w:r>
          </w:p>
        </w:tc>
        <w:tc>
          <w:tcPr>
            <w:tcW w:w="2842" w:type="dxa"/>
            <w:gridSpan w:val="2"/>
            <w:shd w:val="clear" w:color="auto" w:fill="auto"/>
            <w:vAlign w:val="center"/>
          </w:tcPr>
          <w:p w14:paraId="6675451A">
            <w:pPr>
              <w:ind w:firstLine="1300" w:firstLineChars="500"/>
              <w:rPr>
                <w:rFonts w:hint="default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6"/>
                <w:szCs w:val="26"/>
                <w:vertAlign w:val="baseline"/>
                <w:lang w:val="en-US" w:eastAsia="zh-CN" w:bidi="ar-SA"/>
              </w:rPr>
              <w:t>1200</w:t>
            </w:r>
          </w:p>
        </w:tc>
      </w:tr>
      <w:tr w14:paraId="21EA9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  <w:jc w:val="center"/>
        </w:trPr>
        <w:tc>
          <w:tcPr>
            <w:tcW w:w="8522" w:type="dxa"/>
            <w:gridSpan w:val="4"/>
            <w:shd w:val="clear" w:color="auto" w:fill="auto"/>
            <w:vAlign w:val="center"/>
          </w:tcPr>
          <w:p w14:paraId="73390F2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6"/>
                <w:szCs w:val="26"/>
                <w:vertAlign w:val="baseline"/>
                <w:lang w:val="en-US" w:eastAsia="zh-CN"/>
              </w:rPr>
              <w:t>合计费用：3790元</w:t>
            </w:r>
          </w:p>
        </w:tc>
      </w:tr>
    </w:tbl>
    <w:p w14:paraId="6C7E523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157" w:beforeLines="50"/>
        <w:jc w:val="both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备注：该价格含3%税金。</w:t>
      </w:r>
      <w:bookmarkStart w:id="0" w:name="_GoBack"/>
      <w:bookmarkEnd w:id="0"/>
    </w:p>
    <w:sectPr>
      <w:footerReference r:id="rId3" w:type="default"/>
      <w:pgSz w:w="11906" w:h="16838"/>
      <w:pgMar w:top="1100" w:right="1800" w:bottom="986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6443DC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M2OGJhNjQwZDk2OWZhYWE0Mzg2MzU5NDgzZWU4NDkifQ=="/>
  </w:docVars>
  <w:rsids>
    <w:rsidRoot w:val="00000000"/>
    <w:rsid w:val="03482956"/>
    <w:rsid w:val="05C223DB"/>
    <w:rsid w:val="07F561C3"/>
    <w:rsid w:val="152C0D1B"/>
    <w:rsid w:val="172D7A91"/>
    <w:rsid w:val="19D20620"/>
    <w:rsid w:val="1E686968"/>
    <w:rsid w:val="1EDD6BE3"/>
    <w:rsid w:val="2004552D"/>
    <w:rsid w:val="253D4327"/>
    <w:rsid w:val="282D58F7"/>
    <w:rsid w:val="303A54C6"/>
    <w:rsid w:val="3091782D"/>
    <w:rsid w:val="36922E44"/>
    <w:rsid w:val="3D5D7D26"/>
    <w:rsid w:val="3DE03BA2"/>
    <w:rsid w:val="4B455E48"/>
    <w:rsid w:val="4C583BC9"/>
    <w:rsid w:val="5B4E6197"/>
    <w:rsid w:val="660B3602"/>
    <w:rsid w:val="68CF4DBB"/>
    <w:rsid w:val="6B361121"/>
    <w:rsid w:val="6FC51E55"/>
    <w:rsid w:val="7028719D"/>
    <w:rsid w:val="756D20AE"/>
    <w:rsid w:val="79B06543"/>
    <w:rsid w:val="7C105077"/>
    <w:rsid w:val="7D4476CE"/>
    <w:rsid w:val="7F055681"/>
    <w:rsid w:val="7F3C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151</Characters>
  <Lines>0</Lines>
  <Paragraphs>0</Paragraphs>
  <TotalTime>11</TotalTime>
  <ScaleCrop>false</ScaleCrop>
  <LinksUpToDate>false</LinksUpToDate>
  <CharactersWithSpaces>155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2024-09-10T23:54:00Z</dcterms:created>
  <dc:creator>Administrator</dc:creator>
  <cp:lastModifiedBy>何晋锋</cp:lastModifiedBy>
  <cp:lastPrinted>2024-10-08T05:40:00Z</cp:lastPrinted>
  <dcterms:modified xsi:type="dcterms:W3CDTF">2025-03-31T09:00:08Z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4C7D740910854F16844D5FE3C7078398_13</vt:lpwstr>
  </property>
  <property fmtid="{D5CDD505-2E9C-101B-9397-08002B2CF9AE}" pid="4" name="KSOTemplateDocerSaveRecord">
    <vt:lpwstr>eyJoZGlkIjoiZjM2OGJhNjQwZDk2OWZhYWE0Mzg2MzU5NDgzZWU4NDkiLCJ1c2VySWQiOiI4MzI0ODc4NTYifQ==</vt:lpwstr>
  </property>
</Properties>
</file>