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133FC">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eastAsia="zh-CN"/>
        </w:rPr>
        <w:t>湖南</w:t>
      </w:r>
      <w:r>
        <w:rPr>
          <w:rFonts w:hint="eastAsia" w:ascii="方正小标宋_GBK" w:hAnsi="方正小标宋_GBK" w:eastAsia="方正小标宋_GBK" w:cs="方正小标宋_GBK"/>
          <w:sz w:val="32"/>
          <w:szCs w:val="32"/>
        </w:rPr>
        <w:t>九所宾馆</w:t>
      </w:r>
      <w:r>
        <w:rPr>
          <w:rFonts w:hint="eastAsia" w:ascii="方正小标宋_GBK" w:hAnsi="方正小标宋_GBK" w:eastAsia="方正小标宋_GBK" w:cs="方正小标宋_GBK"/>
          <w:sz w:val="32"/>
          <w:szCs w:val="32"/>
          <w:lang w:eastAsia="zh-CN"/>
        </w:rPr>
        <w:t>有限公司</w:t>
      </w:r>
      <w:r>
        <w:rPr>
          <w:rFonts w:hint="eastAsia" w:ascii="方正小标宋_GBK" w:hAnsi="方正小标宋_GBK" w:eastAsia="方正小标宋_GBK" w:cs="方正小标宋_GBK"/>
          <w:sz w:val="32"/>
          <w:szCs w:val="32"/>
          <w:lang w:val="en-US" w:eastAsia="zh-CN"/>
        </w:rPr>
        <w:t>电缆采购需求清单</w:t>
      </w:r>
    </w:p>
    <w:p w14:paraId="3FA38B33">
      <w:pPr>
        <w:jc w:val="center"/>
        <w:rPr>
          <w:rFonts w:hint="eastAsia" w:ascii="方正小标宋_GBK" w:hAnsi="方正小标宋_GBK" w:eastAsia="方正小标宋_GBK" w:cs="方正小标宋_GBK"/>
          <w:sz w:val="32"/>
          <w:szCs w:val="32"/>
          <w:lang w:val="en-US" w:eastAsia="zh-CN"/>
        </w:rPr>
      </w:pPr>
    </w:p>
    <w:p w14:paraId="691E875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一、项目概况：</w:t>
      </w:r>
      <w:bookmarkStart w:id="0" w:name="_GoBack"/>
      <w:bookmarkEnd w:id="0"/>
    </w:p>
    <w:p w14:paraId="1B07F12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1、项目名称：</w:t>
      </w:r>
      <w:r>
        <w:rPr>
          <w:rFonts w:hint="eastAsia" w:ascii="方正仿宋简体" w:hAnsi="方正仿宋简体" w:eastAsia="方正仿宋简体" w:cs="方正仿宋简体"/>
          <w:b w:val="0"/>
          <w:bCs w:val="0"/>
          <w:sz w:val="32"/>
          <w:szCs w:val="32"/>
          <w:lang w:eastAsia="zh-CN"/>
        </w:rPr>
        <w:t>湖南</w:t>
      </w:r>
      <w:r>
        <w:rPr>
          <w:rFonts w:hint="eastAsia" w:ascii="方正仿宋简体" w:hAnsi="方正仿宋简体" w:eastAsia="方正仿宋简体" w:cs="方正仿宋简体"/>
          <w:b w:val="0"/>
          <w:bCs w:val="0"/>
          <w:sz w:val="32"/>
          <w:szCs w:val="32"/>
        </w:rPr>
        <w:t>九所宾馆</w:t>
      </w:r>
      <w:r>
        <w:rPr>
          <w:rFonts w:hint="eastAsia" w:ascii="方正仿宋简体" w:hAnsi="方正仿宋简体" w:eastAsia="方正仿宋简体" w:cs="方正仿宋简体"/>
          <w:b w:val="0"/>
          <w:bCs w:val="0"/>
          <w:sz w:val="32"/>
          <w:szCs w:val="32"/>
          <w:lang w:eastAsia="zh-CN"/>
        </w:rPr>
        <w:t>有限公司</w:t>
      </w:r>
      <w:r>
        <w:rPr>
          <w:rFonts w:hint="eastAsia" w:ascii="方正仿宋简体" w:hAnsi="方正仿宋简体" w:eastAsia="方正仿宋简体" w:cs="方正仿宋简体"/>
          <w:b w:val="0"/>
          <w:bCs w:val="0"/>
          <w:sz w:val="32"/>
          <w:szCs w:val="32"/>
          <w:lang w:val="en-US" w:eastAsia="zh-CN"/>
        </w:rPr>
        <w:t>电缆采购项目</w:t>
      </w:r>
    </w:p>
    <w:p w14:paraId="2991D19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2、采购人名称：</w:t>
      </w:r>
      <w:r>
        <w:rPr>
          <w:rFonts w:hint="eastAsia" w:ascii="方正仿宋简体" w:hAnsi="方正仿宋简体" w:eastAsia="方正仿宋简体" w:cs="方正仿宋简体"/>
          <w:b w:val="0"/>
          <w:bCs w:val="0"/>
          <w:sz w:val="32"/>
          <w:szCs w:val="32"/>
          <w:lang w:eastAsia="zh-CN"/>
        </w:rPr>
        <w:t>湖南</w:t>
      </w:r>
      <w:r>
        <w:rPr>
          <w:rFonts w:hint="eastAsia" w:ascii="方正仿宋简体" w:hAnsi="方正仿宋简体" w:eastAsia="方正仿宋简体" w:cs="方正仿宋简体"/>
          <w:b w:val="0"/>
          <w:bCs w:val="0"/>
          <w:sz w:val="32"/>
          <w:szCs w:val="32"/>
        </w:rPr>
        <w:t>九所宾馆</w:t>
      </w:r>
      <w:r>
        <w:rPr>
          <w:rFonts w:hint="eastAsia" w:ascii="方正仿宋简体" w:hAnsi="方正仿宋简体" w:eastAsia="方正仿宋简体" w:cs="方正仿宋简体"/>
          <w:b w:val="0"/>
          <w:bCs w:val="0"/>
          <w:sz w:val="32"/>
          <w:szCs w:val="32"/>
          <w:lang w:eastAsia="zh-CN"/>
        </w:rPr>
        <w:t>有限公司</w:t>
      </w:r>
    </w:p>
    <w:p w14:paraId="568665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2、项目预算：10.56万元</w:t>
      </w:r>
    </w:p>
    <w:p w14:paraId="0711BD5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3、收货地址：湖南省长沙市芙蓉区韶山北路16号</w:t>
      </w:r>
    </w:p>
    <w:tbl>
      <w:tblPr>
        <w:tblStyle w:val="3"/>
        <w:tblpPr w:leftFromText="180" w:rightFromText="180" w:vertAnchor="text" w:horzAnchor="page" w:tblpX="2089" w:tblpY="481"/>
        <w:tblOverlap w:val="never"/>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153"/>
        <w:gridCol w:w="2577"/>
        <w:gridCol w:w="1848"/>
        <w:gridCol w:w="1656"/>
      </w:tblGrid>
      <w:tr w14:paraId="10B3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1044" w:type="dxa"/>
          </w:tcPr>
          <w:p w14:paraId="267AC6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序号</w:t>
            </w:r>
          </w:p>
        </w:tc>
        <w:tc>
          <w:tcPr>
            <w:tcW w:w="1153" w:type="dxa"/>
          </w:tcPr>
          <w:p w14:paraId="4730CD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名称</w:t>
            </w:r>
          </w:p>
        </w:tc>
        <w:tc>
          <w:tcPr>
            <w:tcW w:w="2577" w:type="dxa"/>
          </w:tcPr>
          <w:p w14:paraId="5B89A3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规格要求</w:t>
            </w:r>
          </w:p>
        </w:tc>
        <w:tc>
          <w:tcPr>
            <w:tcW w:w="1848" w:type="dxa"/>
          </w:tcPr>
          <w:p w14:paraId="184EE37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数量（米）</w:t>
            </w:r>
          </w:p>
        </w:tc>
        <w:tc>
          <w:tcPr>
            <w:tcW w:w="1656" w:type="dxa"/>
          </w:tcPr>
          <w:p w14:paraId="312F0D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质量要求</w:t>
            </w:r>
          </w:p>
        </w:tc>
      </w:tr>
      <w:tr w14:paraId="1424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044" w:type="dxa"/>
            <w:vAlign w:val="center"/>
          </w:tcPr>
          <w:p w14:paraId="3D223C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1</w:t>
            </w:r>
          </w:p>
        </w:tc>
        <w:tc>
          <w:tcPr>
            <w:tcW w:w="1153" w:type="dxa"/>
            <w:vAlign w:val="center"/>
          </w:tcPr>
          <w:p w14:paraId="7508AE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电缆线</w:t>
            </w:r>
          </w:p>
        </w:tc>
        <w:tc>
          <w:tcPr>
            <w:tcW w:w="2577" w:type="dxa"/>
            <w:vAlign w:val="center"/>
          </w:tcPr>
          <w:p w14:paraId="77FD3B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lang w:val="en-US" w:eastAsia="zh-CN"/>
              </w:rPr>
              <w:t>WDZB1 4x185+1x95   1KV</w:t>
            </w:r>
          </w:p>
        </w:tc>
        <w:tc>
          <w:tcPr>
            <w:tcW w:w="1848" w:type="dxa"/>
            <w:vAlign w:val="center"/>
          </w:tcPr>
          <w:p w14:paraId="5ACEA7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160</w:t>
            </w:r>
          </w:p>
        </w:tc>
        <w:tc>
          <w:tcPr>
            <w:tcW w:w="1656" w:type="dxa"/>
            <w:vAlign w:val="center"/>
          </w:tcPr>
          <w:p w14:paraId="4AFFF6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lang w:val="en-US" w:eastAsia="zh-CN"/>
              </w:rPr>
              <w:t>符合国家质量标准（带产品合格证书）</w:t>
            </w:r>
          </w:p>
        </w:tc>
      </w:tr>
    </w:tbl>
    <w:p w14:paraId="5A3870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4、采购内容：</w:t>
      </w:r>
    </w:p>
    <w:p w14:paraId="3791A5B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w:t>
      </w:r>
    </w:p>
    <w:p w14:paraId="15C8FD12">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供应商要求：</w:t>
      </w:r>
    </w:p>
    <w:p w14:paraId="525368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基本资格要求</w:t>
      </w:r>
    </w:p>
    <w:p w14:paraId="1D425C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1、独立法人资格 ：供应商需是在中华人民共和国境内注册，具有独立承担民事责任能力的独立法人。</w:t>
      </w:r>
    </w:p>
    <w:p w14:paraId="4E65D0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2、营业执照有效 ：具备有效的企业法人营业执照，且营业执照的经营范围应涵盖电缆或电线电缆的生产、销售等内容。</w:t>
      </w:r>
    </w:p>
    <w:p w14:paraId="7176022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3、信用记录良好 ：未被 “信用中国” 网站、中国政府采购网等列入失信被执行人、重大税收违法案件当事人名单、政府采购严重失信行为记录名单等。</w:t>
      </w:r>
    </w:p>
    <w:p w14:paraId="5F0915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特定资格要求</w:t>
      </w:r>
    </w:p>
    <w:p w14:paraId="35C099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 质量管理体系认证 ：通过 ISO 质量管理体系认证，如 ISO9001 或 GB/T 19001 质量管理体系认证证书等，以保证产品质量的稳定性和可靠性。</w:t>
      </w:r>
    </w:p>
    <w:p w14:paraId="3C4B77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5、 生产许可证及认证证书 ：生产厂家需提供国家质量技术监督局颁发的生产许可证及许可证附件，以及中国国家强制性产品认证证书（3C 认证）等；代理商则需提供所代理制造商的上述证件及制造商在本项目的唯一指定代理授权证明。</w:t>
      </w:r>
    </w:p>
    <w:p w14:paraId="7B6F42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6、 财务状况良好 ：供应商应具有良好的财务状况，如需提供近 1-3 年经审计的财务报表、财务审计报告等，证明其具备履行合同所需的财务能力。</w:t>
      </w:r>
    </w:p>
    <w:p w14:paraId="5596D2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7、供货业绩要求 ：具有一定的供货业绩，近三年内承担过的类似项目合同等。</w:t>
      </w:r>
    </w:p>
    <w:p w14:paraId="5D0985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8、专业技术能力 ：具备履行合同所必需的专业技术能力，包括生产设备、检测设备、技术人员等方面的能力，以确保能够按照合同要求生产、供应符合质量标准的电缆产品。</w:t>
      </w:r>
    </w:p>
    <w:p w14:paraId="07CD60CA">
      <w:pPr>
        <w:numPr>
          <w:ilvl w:val="0"/>
          <w:numId w:val="0"/>
        </w:numPr>
        <w:jc w:val="left"/>
        <w:rPr>
          <w:rFonts w:hint="eastAsia" w:ascii="方正仿宋简体" w:hAnsi="方正仿宋简体" w:eastAsia="方正仿宋简体" w:cs="方正仿宋简体"/>
          <w:b w:val="0"/>
          <w:bCs w:val="0"/>
          <w:sz w:val="32"/>
          <w:szCs w:val="32"/>
          <w:lang w:val="en-US" w:eastAsia="zh-CN"/>
        </w:rPr>
      </w:pPr>
    </w:p>
    <w:p w14:paraId="0E7ADE17">
      <w:pPr>
        <w:numPr>
          <w:ilvl w:val="0"/>
          <w:numId w:val="1"/>
        </w:numPr>
        <w:jc w:val="left"/>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关于交货要求：</w:t>
      </w:r>
    </w:p>
    <w:p w14:paraId="4728F330">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321" w:leftChars="0" w:firstLine="0" w:firstLineChars="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交货期限：签订合同后7日。</w:t>
      </w:r>
    </w:p>
    <w:p w14:paraId="57CA9BDC">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321" w:leftChars="0" w:firstLine="0" w:firstLineChars="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关于报价：报价包括发票、运输、包装、装卸等所有费用。</w:t>
      </w:r>
    </w:p>
    <w:p w14:paraId="70655704">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3、交货地点为：湖南省长沙市芙蓉区韶山北路16号</w:t>
      </w:r>
    </w:p>
    <w:p w14:paraId="4FEDE5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959" w:leftChars="152" w:hanging="640" w:hanging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4、质量证明类文件：交货时必须提供产品合格证 、质量检验报告 、 3C 认证证书复印件 。</w:t>
      </w:r>
    </w:p>
    <w:p w14:paraId="72601B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321" w:leftChars="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5、技术资料： 电缆清单或装箱单 、 产品使用说明书 、产品技术参数手册</w:t>
      </w:r>
    </w:p>
    <w:p w14:paraId="6A1E002B">
      <w:pPr>
        <w:numPr>
          <w:ilvl w:val="0"/>
          <w:numId w:val="0"/>
        </w:numPr>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四、联系方式：</w:t>
      </w:r>
    </w:p>
    <w:p w14:paraId="3DA23295">
      <w:pPr>
        <w:numPr>
          <w:ilvl w:val="0"/>
          <w:numId w:val="0"/>
        </w:numPr>
        <w:ind w:firstLine="640" w:firstLineChars="200"/>
        <w:jc w:val="left"/>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肖杰敏：13467556412</w:t>
      </w:r>
    </w:p>
    <w:p w14:paraId="58AC6B83">
      <w:pPr>
        <w:numPr>
          <w:ilvl w:val="0"/>
          <w:numId w:val="0"/>
        </w:numPr>
        <w:jc w:val="left"/>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DCBB777-9D6D-4833-B3A6-7EFE2E062DDE}"/>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85AB6"/>
    <w:multiLevelType w:val="singleLevel"/>
    <w:tmpl w:val="12C85AB6"/>
    <w:lvl w:ilvl="0" w:tentative="0">
      <w:start w:val="2"/>
      <w:numFmt w:val="chineseCounting"/>
      <w:suff w:val="nothing"/>
      <w:lvlText w:val="%1、"/>
      <w:lvlJc w:val="left"/>
      <w:rPr>
        <w:rFonts w:hint="eastAsia"/>
      </w:rPr>
    </w:lvl>
  </w:abstractNum>
  <w:abstractNum w:abstractNumId="1">
    <w:nsid w:val="1C3166BE"/>
    <w:multiLevelType w:val="singleLevel"/>
    <w:tmpl w:val="1C3166BE"/>
    <w:lvl w:ilvl="0" w:tentative="0">
      <w:start w:val="1"/>
      <w:numFmt w:val="decimal"/>
      <w:suff w:val="nothing"/>
      <w:lvlText w:val="%1、"/>
      <w:lvlJc w:val="left"/>
      <w:pPr>
        <w:ind w:left="321"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67A54"/>
    <w:rsid w:val="4C476E9C"/>
    <w:rsid w:val="62E6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791</Words>
  <Characters>843</Characters>
  <Lines>0</Lines>
  <Paragraphs>0</Paragraphs>
  <TotalTime>33</TotalTime>
  <ScaleCrop>false</ScaleCrop>
  <LinksUpToDate>false</LinksUpToDate>
  <CharactersWithSpaces>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2025-07-11T07:31:00Z</dcterms:created>
  <dc:creator>徐红</dc:creator>
  <cp:lastModifiedBy>西早先生</cp:lastModifiedBy>
  <dcterms:modified xsi:type="dcterms:W3CDTF">2025-07-11T08:23:28Z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eyJoZGlkIjoiYWVlYmU1NmYxYWM1MzkwYTkyM2MyOWY3NmQ4OTI3MWEiLCJ1c2VySWQiOiI0MDE3OTEwNTkifQ==</vt:lpwstr>
  </property>
  <property fmtid="{D5CDD505-2E9C-101B-9397-08002B2CF9AE}" pid="4" name="ICV">
    <vt:lpwstr>5944FABE49494ECE9B9B095E0EBDFC42_13</vt:lpwstr>
  </property>
</Properties>
</file>