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98F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湖南高速铁路职业技术学院</w:t>
      </w:r>
    </w:p>
    <w:p w14:paraId="29EDA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实训3栋东侧供水主水管抢修及改造结算单</w:t>
      </w:r>
    </w:p>
    <w:p w14:paraId="48A0C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after="210" w:line="360" w:lineRule="exact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</w:p>
    <w:p w14:paraId="1700D081"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/>
          <w:sz w:val="28"/>
          <w:szCs w:val="28"/>
          <w:lang w:val="en-US" w:eastAsia="zh-CN"/>
        </w:rPr>
        <w:t>工作内容：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实训3栋东侧供水主水管闸阀处漏水，进行抢修更换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0973AA48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default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实训3水管抢修</w:t>
      </w:r>
      <w:r>
        <w:rPr>
          <w:rFonts w:hint="eastAsia"/>
          <w:szCs w:val="22"/>
          <w:lang w:val="en-US" w:eastAsia="zh-CN"/>
        </w:rPr>
        <w:t>：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抢修工人</w:t>
      </w:r>
      <w:r>
        <w:rPr>
          <w:rFonts w:hint="eastAsia" w:cs="Times New Roman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个*300元/个=</w:t>
      </w:r>
      <w:r>
        <w:rPr>
          <w:rFonts w:hint="eastAsia" w:cs="Times New Roman"/>
          <w:kern w:val="0"/>
          <w:szCs w:val="21"/>
          <w:lang w:val="en-US" w:eastAsia="zh-CN"/>
        </w:rPr>
        <w:t>150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0元（含开挖及接水管）</w:t>
      </w:r>
      <w:r>
        <w:rPr>
          <w:rFonts w:hint="eastAsia" w:cs="Times New Roman"/>
          <w:kern w:val="0"/>
          <w:szCs w:val="21"/>
          <w:lang w:val="en-US" w:eastAsia="zh-CN"/>
        </w:rPr>
        <w:t>，</w:t>
      </w:r>
    </w:p>
    <w:p w14:paraId="33B42198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 xml:space="preserve">        PE110电熔直接 1个*100元/个=100元，</w:t>
      </w:r>
      <w:r>
        <w:rPr>
          <w:rFonts w:hint="default"/>
          <w:szCs w:val="22"/>
          <w:lang w:val="en-US" w:eastAsia="zh-CN"/>
        </w:rPr>
        <w:t>63MM联塑PPR水管2根192元，63MM联塑PPR给水外丝直接2个150元，63MM联塑PPR截止阀2个176元，</w:t>
      </w:r>
    </w:p>
    <w:p w14:paraId="6D7138E7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/>
          <w:szCs w:val="22"/>
          <w:lang w:val="en-US" w:eastAsia="zh-CN"/>
        </w:rPr>
      </w:pPr>
      <w:r>
        <w:rPr>
          <w:rFonts w:hint="default"/>
          <w:szCs w:val="22"/>
          <w:lang w:val="en-US" w:eastAsia="zh-CN"/>
        </w:rPr>
        <w:t>63MM联塑PPR给水三通2个24元，63*50MM联塑PPR给水直接6个42元，63MM联塑PPR给水直接3个21元，50MM联塑PPR给水弯头3个27元，63MM联塑PPR给水弯头6个45元。</w:t>
      </w:r>
    </w:p>
    <w:p w14:paraId="01AE65BC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default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图书馆安装灯：2个*350元/个=700元</w:t>
      </w:r>
    </w:p>
    <w:p w14:paraId="24F23181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 w14:paraId="09E88C00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 w14:paraId="42384C32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eastAsia" w:ascii="宋体" w:hAnsi="宋体" w:eastAsia="宋体" w:cs="宋体"/>
          <w:kern w:val="0"/>
          <w:szCs w:val="21"/>
          <w:lang w:eastAsia="zh-CN"/>
        </w:rPr>
      </w:pPr>
    </w:p>
    <w:p w14:paraId="4F4621ED">
      <w:pPr>
        <w:numPr>
          <w:ilvl w:val="0"/>
          <w:numId w:val="0"/>
        </w:numPr>
        <w:adjustRightInd w:val="0"/>
        <w:snapToGrid w:val="0"/>
        <w:spacing w:line="360" w:lineRule="auto"/>
        <w:ind w:firstLine="1040" w:firstLineChars="400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以上合计：</w:t>
      </w:r>
      <w:r>
        <w:rPr>
          <w:rFonts w:hint="eastAsia" w:cs="宋体"/>
          <w:kern w:val="0"/>
          <w:szCs w:val="21"/>
          <w:lang w:val="en-US" w:eastAsia="zh-CN"/>
        </w:rPr>
        <w:t>2977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元</w:t>
      </w:r>
    </w:p>
    <w:p w14:paraId="6047B53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kern w:val="0"/>
          <w:szCs w:val="21"/>
        </w:rPr>
        <w:t> </w:t>
      </w:r>
      <w:r>
        <w:rPr>
          <w:rFonts w:hint="eastAsia" w:cs="Times New Roman"/>
          <w:kern w:val="0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</w:t>
      </w:r>
      <w:r>
        <w:rPr>
          <w:rFonts w:hint="eastAsia" w:cs="宋体"/>
          <w:kern w:val="0"/>
          <w:szCs w:val="21"/>
          <w:lang w:val="en-US" w:eastAsia="zh-CN"/>
        </w:rPr>
        <w:t>湖南恒可达建设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有限公司</w:t>
      </w:r>
    </w:p>
    <w:p w14:paraId="41834593">
      <w:pPr>
        <w:widowControl/>
        <w:spacing w:before="100" w:beforeAutospacing="1" w:after="100" w:afterAutospacing="1"/>
        <w:jc w:val="both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  <w:bookmarkStart w:id="0" w:name="_GoBack"/>
      <w:bookmarkEnd w:id="0"/>
    </w:p>
    <w:p w14:paraId="2EC307E7">
      <w:pPr>
        <w:adjustRightInd w:val="0"/>
        <w:snapToGrid w:val="0"/>
        <w:spacing w:line="360" w:lineRule="auto"/>
        <w:ind w:firstLine="590"/>
        <w:rPr>
          <w:rFonts w:hint="default" w:ascii="宋体" w:hAnsi="宋体" w:eastAsia="宋体" w:cs="Times New Roman"/>
          <w:kern w:val="0"/>
          <w:szCs w:val="21"/>
          <w:lang w:val="en-US" w:eastAsia="zh-CN"/>
        </w:rPr>
      </w:pPr>
      <w:r>
        <w:rPr>
          <w:rFonts w:hint="eastAsia" w:cs="Times New Roman"/>
          <w:kern w:val="0"/>
          <w:szCs w:val="21"/>
          <w:lang w:val="en-US" w:eastAsia="zh-CN"/>
        </w:rPr>
        <w:t xml:space="preserve">                                  </w:t>
      </w:r>
    </w:p>
    <w:p w14:paraId="3A49E168">
      <w:pPr>
        <w:widowControl/>
        <w:spacing w:before="156" w:beforeLines="50" w:after="100" w:afterAutospacing="1"/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 w14:paraId="2E3A4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90"/>
        <w:textAlignment w:val="auto"/>
        <w:rPr>
          <w:rFonts w:hint="eastAsia"/>
          <w:sz w:val="28"/>
          <w:szCs w:val="28"/>
          <w:lang w:val="en-US" w:eastAsia="zh-CN"/>
        </w:rPr>
      </w:pPr>
    </w:p>
    <w:p w14:paraId="3816C669">
      <w:pPr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 xml:space="preserve">     </w:t>
      </w:r>
    </w:p>
    <w:p w14:paraId="282D3EAF">
      <w:pPr>
        <w:pStyle w:val="6"/>
        <w:snapToGrid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247" w:right="1474" w:bottom="1247" w:left="1474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jQyMjcxYmQzYTEyY2FiMGFkNjU2OTkxZjRlNTY2ZmQifQ=="/>
    <w:docVar w:name="KSO_WPS_MARK_KEY" w:val="3a354470-d1ed-4f32-a28c-cc9a90812e04"/>
  </w:docVars>
  <w:rsids>
    <w:rsidRoot w:val="1D9D0DBC"/>
    <w:rsid w:val="00166AEE"/>
    <w:rsid w:val="002D5E8A"/>
    <w:rsid w:val="002F7A43"/>
    <w:rsid w:val="003A5802"/>
    <w:rsid w:val="004E018D"/>
    <w:rsid w:val="004F22E5"/>
    <w:rsid w:val="005C1F18"/>
    <w:rsid w:val="0060578C"/>
    <w:rsid w:val="00860520"/>
    <w:rsid w:val="008830DF"/>
    <w:rsid w:val="009252FA"/>
    <w:rsid w:val="00A20961"/>
    <w:rsid w:val="00A9796C"/>
    <w:rsid w:val="00AB45C6"/>
    <w:rsid w:val="00AD6023"/>
    <w:rsid w:val="00B654B2"/>
    <w:rsid w:val="00D33933"/>
    <w:rsid w:val="00ED0BD7"/>
    <w:rsid w:val="00F9253C"/>
    <w:rsid w:val="00FF5C7B"/>
    <w:rsid w:val="013178E1"/>
    <w:rsid w:val="023B00ED"/>
    <w:rsid w:val="02724088"/>
    <w:rsid w:val="02C471A2"/>
    <w:rsid w:val="04850914"/>
    <w:rsid w:val="04D37395"/>
    <w:rsid w:val="056A4F05"/>
    <w:rsid w:val="066E6E9A"/>
    <w:rsid w:val="06A668A7"/>
    <w:rsid w:val="07B40AE6"/>
    <w:rsid w:val="08CA49DD"/>
    <w:rsid w:val="09104C74"/>
    <w:rsid w:val="0943626F"/>
    <w:rsid w:val="0C58409D"/>
    <w:rsid w:val="0C801373"/>
    <w:rsid w:val="0DB87D4F"/>
    <w:rsid w:val="0ECA787F"/>
    <w:rsid w:val="13634728"/>
    <w:rsid w:val="14E93C5A"/>
    <w:rsid w:val="18AC11F5"/>
    <w:rsid w:val="192167C6"/>
    <w:rsid w:val="19867E0E"/>
    <w:rsid w:val="1A7B3536"/>
    <w:rsid w:val="1A9E19A0"/>
    <w:rsid w:val="1C6A1E08"/>
    <w:rsid w:val="1D8268B6"/>
    <w:rsid w:val="1D9D0DBC"/>
    <w:rsid w:val="1E124827"/>
    <w:rsid w:val="1EC156FD"/>
    <w:rsid w:val="1F5E29FB"/>
    <w:rsid w:val="20A868FD"/>
    <w:rsid w:val="20CA13E8"/>
    <w:rsid w:val="21796BE7"/>
    <w:rsid w:val="21BC687E"/>
    <w:rsid w:val="24246D24"/>
    <w:rsid w:val="252C5B95"/>
    <w:rsid w:val="25C8011B"/>
    <w:rsid w:val="260D4DF6"/>
    <w:rsid w:val="26714A09"/>
    <w:rsid w:val="267D1045"/>
    <w:rsid w:val="28D57FA8"/>
    <w:rsid w:val="2BCC3DF9"/>
    <w:rsid w:val="2D0129B9"/>
    <w:rsid w:val="2EB650B3"/>
    <w:rsid w:val="2FEE7399"/>
    <w:rsid w:val="2FF82449"/>
    <w:rsid w:val="304A2653"/>
    <w:rsid w:val="32B2762B"/>
    <w:rsid w:val="348A0D13"/>
    <w:rsid w:val="34AB69C2"/>
    <w:rsid w:val="35175C6C"/>
    <w:rsid w:val="39C73793"/>
    <w:rsid w:val="3ABD7679"/>
    <w:rsid w:val="3BD25904"/>
    <w:rsid w:val="3C771E8B"/>
    <w:rsid w:val="3CF710A1"/>
    <w:rsid w:val="3D5C2ABF"/>
    <w:rsid w:val="3EAD0AFB"/>
    <w:rsid w:val="3FDE0CA1"/>
    <w:rsid w:val="412F48A2"/>
    <w:rsid w:val="41A333C0"/>
    <w:rsid w:val="42152BB1"/>
    <w:rsid w:val="425D20CC"/>
    <w:rsid w:val="435D75B2"/>
    <w:rsid w:val="43BE693B"/>
    <w:rsid w:val="452E58C8"/>
    <w:rsid w:val="470518C9"/>
    <w:rsid w:val="474B7D35"/>
    <w:rsid w:val="47654586"/>
    <w:rsid w:val="477B1F15"/>
    <w:rsid w:val="48E67E91"/>
    <w:rsid w:val="49CB47BA"/>
    <w:rsid w:val="4BD26310"/>
    <w:rsid w:val="4C102E4F"/>
    <w:rsid w:val="4C784F88"/>
    <w:rsid w:val="4D074013"/>
    <w:rsid w:val="4D3F2700"/>
    <w:rsid w:val="4DFA7DCB"/>
    <w:rsid w:val="4E8350D9"/>
    <w:rsid w:val="5023426B"/>
    <w:rsid w:val="50630B08"/>
    <w:rsid w:val="509C1BAA"/>
    <w:rsid w:val="51143189"/>
    <w:rsid w:val="520726E3"/>
    <w:rsid w:val="565B0989"/>
    <w:rsid w:val="56CC3F61"/>
    <w:rsid w:val="57541F26"/>
    <w:rsid w:val="59C50020"/>
    <w:rsid w:val="5A1D194C"/>
    <w:rsid w:val="5A2C71B3"/>
    <w:rsid w:val="5A461539"/>
    <w:rsid w:val="5B57329D"/>
    <w:rsid w:val="5B8F6B70"/>
    <w:rsid w:val="5BDB5C7C"/>
    <w:rsid w:val="5BF457C6"/>
    <w:rsid w:val="5C0E6F91"/>
    <w:rsid w:val="5CA972A4"/>
    <w:rsid w:val="600B1C4F"/>
    <w:rsid w:val="62AD035F"/>
    <w:rsid w:val="64444C80"/>
    <w:rsid w:val="6B7E23B4"/>
    <w:rsid w:val="6B925774"/>
    <w:rsid w:val="6BA84766"/>
    <w:rsid w:val="6FC15386"/>
    <w:rsid w:val="72381786"/>
    <w:rsid w:val="733C3A08"/>
    <w:rsid w:val="76D01F34"/>
    <w:rsid w:val="772922AA"/>
    <w:rsid w:val="77AC05BF"/>
    <w:rsid w:val="780C04C0"/>
    <w:rsid w:val="783D5A85"/>
    <w:rsid w:val="79181AD2"/>
    <w:rsid w:val="7CB24380"/>
    <w:rsid w:val="7DEA1B66"/>
    <w:rsid w:val="7E286E44"/>
    <w:rsid w:val="7EC95DCC"/>
    <w:rsid w:val="7F823F50"/>
    <w:rsid w:val="FFF7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306</Characters>
  <Lines>1</Lines>
  <Paragraphs>1</Paragraphs>
  <TotalTime>0</TotalTime>
  <ScaleCrop>false</ScaleCrop>
  <LinksUpToDate>false</LinksUpToDate>
  <CharactersWithSpaces>444</CharactersWithSpaces>
  <Application>WPS Office_12.1.0.21541_F1E327BC-269C-435d-A152-05C5408002CA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2020-05-13T17:14:00Z</dcterms:created>
  <dc:creator>李畅</dc:creator>
  <cp:lastModifiedBy>崔雯薇</cp:lastModifiedBy>
  <cp:lastPrinted>2025-05-27T02:46:00Z</cp:lastPrinted>
  <dcterms:modified xsi:type="dcterms:W3CDTF">2025-07-03T14:18:10Z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FC9607132D834671877ABACBC0C5455A</vt:lpwstr>
  </property>
  <property fmtid="{D5CDD505-2E9C-101B-9397-08002B2CF9AE}" pid="4" name="KSOTemplateDocerSaveRecord">
    <vt:lpwstr>eyJoZGlkIjoiMjQyMjcxYmQzYTEyY2FiMGFkNjU2OTkxZjRlNTY2ZmQiLCJ1c2VySWQiOiI4NjI2NjMxNjAifQ==</vt:lpwstr>
  </property>
</Properties>
</file>