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96788D">
      <w:pPr>
        <w:wordWrap w:val="0"/>
        <w:spacing w:line="360" w:lineRule="auto"/>
        <w:jc w:val="center"/>
        <w:rPr>
          <w:rFonts w:eastAsia="黑体"/>
          <w:sz w:val="30"/>
          <w:szCs w:val="30"/>
        </w:rPr>
      </w:pPr>
      <w:r>
        <w:rPr>
          <w:rFonts w:hint="eastAsia" w:eastAsia="黑体"/>
          <w:sz w:val="30"/>
          <w:szCs w:val="30"/>
        </w:rPr>
        <w:t>政府采购项目需求表</w:t>
      </w:r>
    </w:p>
    <w:p w14:paraId="02C9CF09">
      <w:pPr>
        <w:adjustRightInd w:val="0"/>
        <w:snapToGrid w:val="0"/>
        <w:spacing w:line="400" w:lineRule="exact"/>
        <w:ind w:firstLine="480" w:firstLineChars="200"/>
        <w:rPr>
          <w:rFonts w:ascii="宋体" w:hAnsi="宋体" w:cs="宋体"/>
          <w:b/>
          <w:sz w:val="24"/>
        </w:rPr>
      </w:pPr>
      <w:r>
        <w:rPr>
          <w:rFonts w:hint="eastAsia" w:ascii="仿宋_GB2312" w:eastAsia="仿宋_GB2312"/>
          <w:sz w:val="24"/>
        </w:rPr>
        <w:t>采购项目名称：</w:t>
      </w:r>
      <w:r>
        <w:rPr>
          <w:rFonts w:hint="eastAsia" w:ascii="宋体" w:hAnsi="宋体" w:cs="宋体"/>
          <w:b/>
          <w:sz w:val="24"/>
        </w:rPr>
        <w:t>湖南警察学院泅渡训练池项目建议书、可行性研究报告编制咨询服务采购</w:t>
      </w:r>
    </w:p>
    <w:p w14:paraId="726BBD0F">
      <w:pPr>
        <w:adjustRightInd w:val="0"/>
        <w:snapToGrid w:val="0"/>
        <w:spacing w:line="400" w:lineRule="exact"/>
        <w:ind w:firstLine="480" w:firstLineChars="200"/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政府采购编号：</w:t>
      </w:r>
    </w:p>
    <w:p w14:paraId="5F622095">
      <w:pPr>
        <w:adjustRightInd w:val="0"/>
        <w:snapToGrid w:val="0"/>
        <w:spacing w:line="400" w:lineRule="exact"/>
        <w:ind w:firstLine="480" w:firstLineChars="200"/>
        <w:rPr>
          <w:rFonts w:ascii="仿宋_GB2312" w:eastAsia="仿宋_GB2312"/>
          <w:b/>
          <w:sz w:val="24"/>
        </w:rPr>
      </w:pPr>
      <w:r>
        <w:rPr>
          <w:rFonts w:hint="eastAsia" w:ascii="仿宋_GB2312" w:eastAsia="仿宋_GB2312"/>
          <w:sz w:val="24"/>
        </w:rPr>
        <w:t>采购部门名称（盖章）：后勤处        提交时间：</w:t>
      </w:r>
      <w:r>
        <w:rPr>
          <w:rFonts w:hint="eastAsia" w:ascii="仿宋_GB2312" w:eastAsia="仿宋_GB2312"/>
          <w:b/>
          <w:sz w:val="24"/>
        </w:rPr>
        <w:t>2025年3月24日</w:t>
      </w:r>
    </w:p>
    <w:p w14:paraId="73FA0620">
      <w:pPr>
        <w:adjustRightInd w:val="0"/>
        <w:snapToGrid w:val="0"/>
        <w:spacing w:line="400" w:lineRule="exact"/>
        <w:ind w:firstLine="480" w:firstLineChars="200"/>
        <w:jc w:val="left"/>
        <w:rPr>
          <w:rFonts w:ascii="仿宋_GB2312" w:eastAsia="仿宋_GB2312"/>
          <w:b/>
          <w:sz w:val="24"/>
        </w:rPr>
      </w:pPr>
      <w:r>
        <w:rPr>
          <w:rFonts w:hint="eastAsia" w:ascii="仿宋_GB2312" w:eastAsia="仿宋_GB2312"/>
          <w:sz w:val="24"/>
        </w:rPr>
        <w:t xml:space="preserve">项目经办人：   </w:t>
      </w:r>
      <w:r>
        <w:rPr>
          <w:rFonts w:hint="eastAsia" w:ascii="仿宋_GB2312" w:eastAsia="仿宋_GB2312"/>
          <w:b/>
          <w:sz w:val="24"/>
        </w:rPr>
        <w:t xml:space="preserve">唐文军 </w:t>
      </w:r>
      <w:r>
        <w:rPr>
          <w:rFonts w:hint="eastAsia" w:ascii="仿宋_GB2312" w:eastAsia="仿宋_GB2312"/>
          <w:sz w:val="24"/>
        </w:rPr>
        <w:t xml:space="preserve">                联系电话：</w:t>
      </w:r>
      <w:r>
        <w:rPr>
          <w:rFonts w:hint="eastAsia" w:ascii="仿宋_GB2312" w:eastAsia="仿宋_GB2312"/>
          <w:b/>
          <w:sz w:val="24"/>
        </w:rPr>
        <w:t>13975116896</w:t>
      </w:r>
    </w:p>
    <w:tbl>
      <w:tblPr>
        <w:tblStyle w:val="2"/>
        <w:tblW w:w="94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8"/>
        <w:gridCol w:w="5400"/>
        <w:gridCol w:w="2121"/>
      </w:tblGrid>
      <w:tr w14:paraId="11BF0F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5CEAAD">
            <w:pPr>
              <w:spacing w:line="560" w:lineRule="exact"/>
              <w:ind w:firstLine="482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要求事项</w:t>
            </w: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8A149F">
            <w:pPr>
              <w:spacing w:line="560" w:lineRule="exact"/>
              <w:ind w:firstLine="2319" w:firstLineChars="1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内容</w:t>
            </w:r>
          </w:p>
        </w:tc>
        <w:tc>
          <w:tcPr>
            <w:tcW w:w="2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FE897F">
            <w:pPr>
              <w:spacing w:line="560" w:lineRule="exact"/>
              <w:ind w:firstLine="482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备注</w:t>
            </w:r>
          </w:p>
        </w:tc>
      </w:tr>
      <w:tr w14:paraId="20F4F6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2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615CA1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一、供应商特定资格条件要求</w:t>
            </w: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BD4061">
            <w:pPr>
              <w:adjustRightInd w:val="0"/>
              <w:snapToGrid w:val="0"/>
              <w:spacing w:line="240" w:lineRule="atLeast"/>
              <w:ind w:firstLine="48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项目建议书、可行性研究报告编制单位具有建筑类工程咨询甲级资质。</w:t>
            </w:r>
          </w:p>
        </w:tc>
        <w:tc>
          <w:tcPr>
            <w:tcW w:w="21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C27FA4">
            <w:pPr>
              <w:adjustRightInd w:val="0"/>
              <w:snapToGrid w:val="0"/>
              <w:spacing w:line="240" w:lineRule="atLeas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zh-CN"/>
              </w:rPr>
              <w:t>《政府采购法》第二十二条第一款规定以外，</w:t>
            </w:r>
            <w:r>
              <w:rPr>
                <w:rFonts w:hint="eastAsia" w:ascii="宋体" w:hAnsi="宋体"/>
                <w:szCs w:val="21"/>
              </w:rPr>
              <w:t>采购项目有特殊要求，采购文件</w:t>
            </w:r>
            <w:r>
              <w:rPr>
                <w:rFonts w:hint="eastAsia" w:ascii="宋体" w:hAnsi="宋体" w:cs="宋体"/>
                <w:kern w:val="0"/>
                <w:szCs w:val="21"/>
                <w:lang w:val="zh-CN"/>
              </w:rPr>
              <w:t>规定的</w:t>
            </w:r>
            <w:r>
              <w:rPr>
                <w:rFonts w:hint="eastAsia" w:ascii="宋体" w:hAnsi="宋体"/>
                <w:szCs w:val="21"/>
              </w:rPr>
              <w:t>供应商特定资格条件。</w:t>
            </w:r>
          </w:p>
        </w:tc>
      </w:tr>
      <w:tr w14:paraId="0F3C87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3D2DE4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二、技术规格、参数与要求</w:t>
            </w: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96B192">
            <w:pPr>
              <w:adjustRightInd w:val="0"/>
              <w:snapToGrid w:val="0"/>
              <w:spacing w:line="240" w:lineRule="atLeast"/>
              <w:rPr>
                <w:rFonts w:ascii="仿宋_GB2312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（一）品目名称</w:t>
            </w:r>
            <w:r>
              <w:rPr>
                <w:rFonts w:hint="eastAsia" w:ascii="宋体" w:hAnsi="宋体"/>
                <w:b/>
                <w:szCs w:val="21"/>
              </w:rPr>
              <w:t xml:space="preserve"> 湖南警察学院泅渡训练池项目建议书、可行性研究报告编制服务</w:t>
            </w:r>
          </w:p>
          <w:p w14:paraId="2C6E8320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  <w:u w:val="single"/>
              </w:rPr>
            </w:pPr>
            <w:r>
              <w:rPr>
                <w:rFonts w:hint="eastAsia" w:ascii="宋体" w:hAnsi="宋体"/>
                <w:szCs w:val="21"/>
              </w:rPr>
              <w:t xml:space="preserve">（二）数量 </w:t>
            </w:r>
            <w:r>
              <w:rPr>
                <w:rFonts w:hint="eastAsia" w:ascii="宋体" w:hAnsi="宋体"/>
                <w:b/>
                <w:bCs/>
                <w:szCs w:val="21"/>
              </w:rPr>
              <w:t xml:space="preserve"> 原为露天泅渡训练池，设备房及淋浴房原面积约300平方米，露天池体为58米</w:t>
            </w:r>
            <w:r>
              <w:rPr>
                <w:rFonts w:hint="eastAsia" w:ascii="宋体" w:hAnsi="宋体"/>
                <w:b/>
                <w:bCs/>
                <w:szCs w:val="21"/>
              </w:rPr>
              <w:sym w:font="Webdings" w:char="F072"/>
            </w:r>
            <w:r>
              <w:rPr>
                <w:rFonts w:hint="eastAsia" w:ascii="宋体" w:hAnsi="宋体"/>
                <w:b/>
                <w:bCs/>
                <w:szCs w:val="21"/>
              </w:rPr>
              <w:t>35米，计划在露天池体上增加外围维护结构，并增加恒温恒湿设备</w:t>
            </w:r>
            <w:r>
              <w:rPr>
                <w:rFonts w:hint="eastAsia" w:ascii="宋体" w:hAnsi="宋体"/>
                <w:b/>
                <w:szCs w:val="21"/>
              </w:rPr>
              <w:t>。</w:t>
            </w:r>
          </w:p>
          <w:p w14:paraId="6A739C19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（三）用途的简要说明 </w:t>
            </w:r>
            <w:r>
              <w:rPr>
                <w:rFonts w:hint="eastAsia" w:ascii="宋体" w:hAnsi="宋体"/>
                <w:b/>
                <w:szCs w:val="21"/>
              </w:rPr>
              <w:t xml:space="preserve"> 用于改善学员泅渡训练条件</w:t>
            </w:r>
          </w:p>
          <w:p w14:paraId="2179A9DE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（四）技术规格、参数与要求（含技术文件、图纸、标准、工作条件、环境要求等）</w:t>
            </w:r>
            <w:r>
              <w:rPr>
                <w:rFonts w:hint="eastAsia" w:ascii="宋体" w:hAnsi="宋体"/>
                <w:b/>
                <w:szCs w:val="21"/>
              </w:rPr>
              <w:t>以符合学院实际情况，满足项目建议书及可研报告编制标准、省发改委审批要求为依据。</w:t>
            </w:r>
          </w:p>
          <w:p w14:paraId="4CBFFE6A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（五）供货范围  </w:t>
            </w:r>
          </w:p>
          <w:p w14:paraId="05DCFA76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（六）附件及零配件（包括专用工具）、备品备件的要求</w:t>
            </w:r>
          </w:p>
          <w:p w14:paraId="0C0D19EE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（七）验收标准和方法</w:t>
            </w:r>
            <w:r>
              <w:rPr>
                <w:rFonts w:hint="eastAsia" w:ascii="宋体" w:hAnsi="宋体"/>
                <w:b/>
                <w:szCs w:val="21"/>
              </w:rPr>
              <w:t xml:space="preserve">以项目建议书、可研报告编制标准为依据，最终以通过省发改委立项审批为最终验收标准。 </w:t>
            </w:r>
          </w:p>
          <w:p w14:paraId="1D2C38BE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（八）安装调试及技术服务(含培训)要求</w:t>
            </w:r>
          </w:p>
          <w:p w14:paraId="5CFAD9C1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（九）售后服务的要求 </w:t>
            </w:r>
            <w:r>
              <w:rPr>
                <w:rFonts w:hint="eastAsia" w:ascii="宋体" w:hAnsi="宋体"/>
                <w:b/>
                <w:szCs w:val="21"/>
              </w:rPr>
              <w:t xml:space="preserve"> 24小时内响应学校的要求。</w:t>
            </w:r>
          </w:p>
          <w:p w14:paraId="442F3C2C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（十）其它需要说明的事项 1、 </w:t>
            </w:r>
            <w:r>
              <w:rPr>
                <w:rFonts w:hint="eastAsia" w:ascii="宋体" w:hAnsi="宋体"/>
                <w:b/>
                <w:szCs w:val="21"/>
              </w:rPr>
              <w:t>合同确认后7天内完成项目建议书或可研初稿，学校初步确认后，7天完成正式文本，服从学院时间调整，方案合理调整。2、项目建议书及可研编制单位完成的编制报告，深度达到省发改委审批要求。另需完成该项目的校园总图并盖设计院章，该总图符合当地规划管理部门审批要求。</w:t>
            </w:r>
          </w:p>
          <w:p w14:paraId="6E2B2DE4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</w:p>
          <w:p w14:paraId="631AE5D6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</w:p>
          <w:p w14:paraId="441822DA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</w:p>
          <w:p w14:paraId="6F8E92EA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</w:p>
          <w:p w14:paraId="2CCCACB6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</w:p>
          <w:p w14:paraId="0DACF8AD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</w:p>
          <w:p w14:paraId="21D55968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</w:p>
          <w:p w14:paraId="1B3DB851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</w:p>
          <w:p w14:paraId="76599D84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2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8E36BF">
            <w:pPr>
              <w:adjustRightInd w:val="0"/>
              <w:snapToGrid w:val="0"/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1、属于采购文件的实质性要求条款的，请用符号“★”标明。否则属于采购文件的非实质性要求条款；</w:t>
            </w:r>
          </w:p>
          <w:p w14:paraId="6B42BEB8">
            <w:pPr>
              <w:adjustRightInd w:val="0"/>
              <w:snapToGrid w:val="0"/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Cs w:val="21"/>
              </w:rPr>
              <w:t>2、未尽事项，可另附表格或材料。</w:t>
            </w:r>
          </w:p>
        </w:tc>
      </w:tr>
      <w:tr w14:paraId="0C445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6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4EB085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三、履约要求</w:t>
            </w: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3B0B0C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（一）甲方名称、地址  </w:t>
            </w:r>
            <w:r>
              <w:rPr>
                <w:rFonts w:hint="eastAsia" w:ascii="宋体" w:hAnsi="宋体"/>
                <w:b/>
                <w:szCs w:val="21"/>
              </w:rPr>
              <w:t xml:space="preserve"> 湖南警察学院、远大三路11号</w:t>
            </w:r>
          </w:p>
          <w:p w14:paraId="721EC7A9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（二）项目现场  </w:t>
            </w:r>
            <w:r>
              <w:rPr>
                <w:rFonts w:hint="eastAsia" w:ascii="宋体" w:hAnsi="宋体"/>
                <w:b/>
                <w:szCs w:val="21"/>
              </w:rPr>
              <w:t>校园内</w:t>
            </w:r>
            <w:r>
              <w:rPr>
                <w:rFonts w:hint="eastAsia" w:ascii="宋体" w:hAnsi="宋体"/>
                <w:szCs w:val="21"/>
              </w:rPr>
              <w:t xml:space="preserve">  </w:t>
            </w:r>
          </w:p>
          <w:p w14:paraId="7C178116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（三）履行合同的时间、地点及方式  </w:t>
            </w:r>
            <w:r>
              <w:rPr>
                <w:rFonts w:hint="eastAsia" w:ascii="宋体" w:hAnsi="宋体"/>
                <w:b/>
                <w:szCs w:val="21"/>
              </w:rPr>
              <w:t>2025年3月-2027年3月，按合同价包干，方案调整按省发改委审批立项要求修改，不另行增加费用。 该项目投资额暂估900万元，建议书及可研报告编制两项内容咨询服务费上限价为4.68万元。项目建议书占比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合同价的</w:t>
            </w:r>
            <w:r>
              <w:rPr>
                <w:rFonts w:hint="eastAsia" w:ascii="宋体" w:hAnsi="宋体"/>
                <w:b/>
                <w:szCs w:val="21"/>
              </w:rPr>
              <w:t>33%，可研报告占比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合同价的</w:t>
            </w:r>
            <w:r>
              <w:rPr>
                <w:rFonts w:hint="eastAsia" w:ascii="宋体" w:hAnsi="宋体"/>
                <w:b/>
                <w:szCs w:val="21"/>
              </w:rPr>
              <w:t>67%，如直接可研报告代项目建议书，可研报告占比100%。</w:t>
            </w:r>
          </w:p>
          <w:p w14:paraId="107BF99E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（四）质量保证期 </w:t>
            </w:r>
            <w:r>
              <w:rPr>
                <w:rFonts w:hint="eastAsia" w:ascii="宋体" w:hAnsi="宋体"/>
                <w:b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服务</w:t>
            </w:r>
            <w:r>
              <w:rPr>
                <w:rFonts w:hint="eastAsia" w:ascii="宋体" w:hAnsi="宋体"/>
                <w:b/>
                <w:szCs w:val="21"/>
              </w:rPr>
              <w:t>期2年。</w:t>
            </w:r>
          </w:p>
          <w:p w14:paraId="45C8DFB3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（五）响应时间</w:t>
            </w:r>
            <w:bookmarkStart w:id="0" w:name="_GoBack"/>
            <w:bookmarkEnd w:id="0"/>
          </w:p>
          <w:p w14:paraId="2C886B19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（六）合同价款支付方式和条件</w:t>
            </w:r>
          </w:p>
          <w:p w14:paraId="4FA52420">
            <w:pPr>
              <w:adjustRightInd w:val="0"/>
              <w:snapToGrid w:val="0"/>
              <w:spacing w:line="240" w:lineRule="atLeast"/>
              <w:ind w:firstLine="422" w:firstLineChars="2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本项目无预付款，分阶段支付服务费。可研制作单位完成并提交项目建议书，待省发改委批准审核项目建议书后15日内支付合同款33%。省发改委完成可研审批后15日内支付剩余费用。如因学校原因或政策原因，非编制单位的原因，在两年内未实施该项目，只要求编制单位完成了项目建议书，学院只支付项目建议书的编制费用。如要求完成了可研报告编制，最终未实施，只支付至合同款的80%。每次支付费用时，咨询单位提供完税票据。</w:t>
            </w:r>
          </w:p>
          <w:p w14:paraId="13600B39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（七）伴随服务  无</w:t>
            </w:r>
          </w:p>
          <w:p w14:paraId="515B60EA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（八）解决争议的方式  □ 提请仲裁  </w:t>
            </w:r>
            <w:r>
              <w:rPr>
                <w:rFonts w:hint="eastAsia" w:ascii="宋体" w:hAnsi="宋体"/>
                <w:b/>
                <w:szCs w:val="21"/>
              </w:rPr>
              <w:t>□</w:t>
            </w:r>
            <w:r>
              <w:rPr>
                <w:rFonts w:hint="eastAsia" w:ascii="宋体" w:hAnsi="宋体"/>
                <w:szCs w:val="21"/>
              </w:rPr>
              <w:t xml:space="preserve"> 向人民法院提起诉讼</w:t>
            </w:r>
          </w:p>
          <w:p w14:paraId="57BF870B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（九）其他未尽事项</w:t>
            </w: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0E8706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 w14:paraId="0364D1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CF7EC8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四、其他要求</w:t>
            </w:r>
          </w:p>
        </w:tc>
        <w:tc>
          <w:tcPr>
            <w:tcW w:w="5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248885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（一）是否面向中小企业采购    是 </w:t>
            </w:r>
            <w:r>
              <w:rPr>
                <w:rFonts w:hint="eastAsia" w:ascii="宋体" w:hAnsi="宋体"/>
                <w:b/>
                <w:szCs w:val="21"/>
              </w:rPr>
              <w:t>□</w:t>
            </w:r>
            <w:r>
              <w:rPr>
                <w:rFonts w:hint="eastAsia" w:ascii="宋体" w:hAnsi="宋体"/>
                <w:szCs w:val="21"/>
              </w:rPr>
              <w:t xml:space="preserve">   否 □</w:t>
            </w:r>
          </w:p>
          <w:p w14:paraId="10ED5B62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（二）是否接受联合体          是 □   否</w:t>
            </w:r>
            <w:r>
              <w:rPr>
                <w:rFonts w:hint="eastAsia" w:ascii="宋体" w:hAnsi="宋体"/>
                <w:b/>
                <w:szCs w:val="21"/>
              </w:rPr>
              <w:t xml:space="preserve"> □</w:t>
            </w:r>
          </w:p>
          <w:p w14:paraId="35749D98">
            <w:pPr>
              <w:adjustRightInd w:val="0"/>
              <w:snapToGrid w:val="0"/>
              <w:spacing w:line="240" w:lineRule="atLeas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（三）是否接受备选方案        是 □   否</w:t>
            </w:r>
            <w:r>
              <w:rPr>
                <w:rFonts w:hint="eastAsia" w:ascii="宋体" w:hAnsi="宋体"/>
                <w:b/>
                <w:szCs w:val="21"/>
              </w:rPr>
              <w:t xml:space="preserve"> □</w:t>
            </w:r>
          </w:p>
          <w:p w14:paraId="4AA7E159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（四）是否经财政部门同意采购进口产品  是 □ 否 □</w:t>
            </w:r>
          </w:p>
          <w:p w14:paraId="1060DB76">
            <w:pPr>
              <w:adjustRightInd w:val="0"/>
              <w:snapToGrid w:val="0"/>
              <w:spacing w:line="240" w:lineRule="atLeas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（五）其他</w:t>
            </w: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D58618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</w:tbl>
    <w:p w14:paraId="566DDF21">
      <w:pPr>
        <w:spacing w:line="560" w:lineRule="exact"/>
        <w:ind w:firstLine="480" w:firstLineChars="200"/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采购代理部门名称：（盖章）                接收时间：　　年　月　日</w:t>
      </w:r>
    </w:p>
    <w:p w14:paraId="4910AA30">
      <w:pPr>
        <w:spacing w:line="560" w:lineRule="exact"/>
        <w:ind w:firstLine="480" w:firstLineChars="200"/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经办人：                                 联系电话：</w:t>
      </w:r>
    </w:p>
    <w:p w14:paraId="6E31DF3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ebdings">
    <w:panose1 w:val="05030102010509060703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23D14"/>
    <w:rsid w:val="000A5A9D"/>
    <w:rsid w:val="00422C5B"/>
    <w:rsid w:val="00423D14"/>
    <w:rsid w:val="004A4A08"/>
    <w:rsid w:val="00511136"/>
    <w:rsid w:val="00670A6C"/>
    <w:rsid w:val="00683287"/>
    <w:rsid w:val="00686E5B"/>
    <w:rsid w:val="009837D8"/>
    <w:rsid w:val="009E20FF"/>
    <w:rsid w:val="00AD46F7"/>
    <w:rsid w:val="00AF7ED4"/>
    <w:rsid w:val="00B508DC"/>
    <w:rsid w:val="00F03B19"/>
    <w:rsid w:val="00FB1EAD"/>
    <w:rsid w:val="08DD421C"/>
    <w:rsid w:val="1F0663E2"/>
    <w:rsid w:val="2449432B"/>
    <w:rsid w:val="30F246FE"/>
    <w:rsid w:val="40AD4950"/>
    <w:rsid w:val="4BFD2F58"/>
    <w:rsid w:val="6A220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1285</Words>
  <Characters>1331</Characters>
  <Lines>10</Lines>
  <Paragraphs>3</Paragraphs>
  <TotalTime>0</TotalTime>
  <ScaleCrop>false</ScaleCrop>
  <LinksUpToDate>false</LinksUpToDate>
  <CharactersWithSpaces>1486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2021-08-18T03:09:00Z</dcterms:created>
  <dc:creator>Administrator</dc:creator>
  <cp:lastModifiedBy>WTT</cp:lastModifiedBy>
  <dcterms:modified xsi:type="dcterms:W3CDTF">2025-03-24T03:26:57Z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9385C6754449403CABEDC4179C597443</vt:lpwstr>
  </property>
  <property fmtid="{D5CDD505-2E9C-101B-9397-08002B2CF9AE}" pid="4" name="KSOTemplateDocerSaveRecord">
    <vt:lpwstr>eyJoZGlkIjoiYmM0MzJjZTU4ZDhjYjViYTJlZGE4YTVkYjMyMGE2YmMiLCJ1c2VySWQiOiI1NjUzNzg2ODkifQ==</vt:lpwstr>
  </property>
</Properties>
</file>