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C7B9F">
      <w:pPr>
        <w:widowControl/>
        <w:adjustRightInd w:val="0"/>
        <w:jc w:val="center"/>
        <w:rPr>
          <w:rFonts w:hint="eastAsia" w:ascii="方正粗黑宋简体" w:hAnsi="方正粗黑宋简体" w:eastAsia="方正粗黑宋简体" w:cs="宋体"/>
          <w:b/>
          <w:bCs/>
          <w:color w:val="000000"/>
          <w:kern w:val="0"/>
          <w:sz w:val="72"/>
          <w:szCs w:val="72"/>
        </w:rPr>
      </w:pPr>
    </w:p>
    <w:p w14:paraId="5D7794F5">
      <w:pPr>
        <w:widowControl/>
        <w:adjustRightInd w:val="0"/>
        <w:jc w:val="center"/>
        <w:rPr>
          <w:rFonts w:ascii="方正粗黑宋简体" w:hAnsi="方正粗黑宋简体" w:eastAsia="方正粗黑宋简体" w:cs="宋体"/>
          <w:b/>
          <w:bCs/>
          <w:color w:val="000000"/>
          <w:kern w:val="0"/>
          <w:sz w:val="72"/>
          <w:szCs w:val="72"/>
        </w:rPr>
      </w:pPr>
      <w:r>
        <w:rPr>
          <w:rFonts w:hint="eastAsia" w:ascii="方正粗黑宋简体" w:hAnsi="方正粗黑宋简体" w:eastAsia="方正粗黑宋简体" w:cs="宋体"/>
          <w:b/>
          <w:bCs/>
          <w:color w:val="000000"/>
          <w:kern w:val="0"/>
          <w:sz w:val="72"/>
          <w:szCs w:val="72"/>
        </w:rPr>
        <w:t>湖</w:t>
      </w:r>
      <w:r>
        <w:rPr>
          <w:rFonts w:ascii="方正粗黑宋简体" w:hAnsi="方正粗黑宋简体" w:eastAsia="方正粗黑宋简体" w:cs="宋体"/>
          <w:b/>
          <w:bCs/>
          <w:color w:val="000000"/>
          <w:kern w:val="0"/>
          <w:sz w:val="72"/>
          <w:szCs w:val="72"/>
        </w:rPr>
        <w:t xml:space="preserve"> </w:t>
      </w:r>
      <w:r>
        <w:rPr>
          <w:rFonts w:hint="eastAsia" w:ascii="方正粗黑宋简体" w:hAnsi="方正粗黑宋简体" w:eastAsia="方正粗黑宋简体" w:cs="宋体"/>
          <w:b/>
          <w:bCs/>
          <w:color w:val="000000"/>
          <w:kern w:val="0"/>
          <w:sz w:val="72"/>
          <w:szCs w:val="72"/>
        </w:rPr>
        <w:t>南</w:t>
      </w:r>
      <w:r>
        <w:rPr>
          <w:rFonts w:ascii="方正粗黑宋简体" w:hAnsi="方正粗黑宋简体" w:eastAsia="方正粗黑宋简体" w:cs="宋体"/>
          <w:b/>
          <w:bCs/>
          <w:color w:val="000000"/>
          <w:kern w:val="0"/>
          <w:sz w:val="72"/>
          <w:szCs w:val="72"/>
        </w:rPr>
        <w:t xml:space="preserve"> </w:t>
      </w:r>
      <w:r>
        <w:rPr>
          <w:rFonts w:hint="eastAsia" w:ascii="方正粗黑宋简体" w:hAnsi="方正粗黑宋简体" w:eastAsia="方正粗黑宋简体" w:cs="宋体"/>
          <w:b/>
          <w:bCs/>
          <w:color w:val="000000"/>
          <w:kern w:val="0"/>
          <w:sz w:val="72"/>
          <w:szCs w:val="72"/>
        </w:rPr>
        <w:t>科</w:t>
      </w:r>
      <w:r>
        <w:rPr>
          <w:rFonts w:ascii="方正粗黑宋简体" w:hAnsi="方正粗黑宋简体" w:eastAsia="方正粗黑宋简体" w:cs="宋体"/>
          <w:b/>
          <w:bCs/>
          <w:color w:val="000000"/>
          <w:kern w:val="0"/>
          <w:sz w:val="72"/>
          <w:szCs w:val="72"/>
        </w:rPr>
        <w:t xml:space="preserve"> </w:t>
      </w:r>
      <w:r>
        <w:rPr>
          <w:rFonts w:hint="eastAsia" w:ascii="方正粗黑宋简体" w:hAnsi="方正粗黑宋简体" w:eastAsia="方正粗黑宋简体" w:cs="宋体"/>
          <w:b/>
          <w:bCs/>
          <w:color w:val="000000"/>
          <w:kern w:val="0"/>
          <w:sz w:val="72"/>
          <w:szCs w:val="72"/>
        </w:rPr>
        <w:t>技</w:t>
      </w:r>
      <w:r>
        <w:rPr>
          <w:rFonts w:ascii="方正粗黑宋简体" w:hAnsi="方正粗黑宋简体" w:eastAsia="方正粗黑宋简体" w:cs="宋体"/>
          <w:b/>
          <w:bCs/>
          <w:color w:val="000000"/>
          <w:kern w:val="0"/>
          <w:sz w:val="72"/>
          <w:szCs w:val="72"/>
        </w:rPr>
        <w:t xml:space="preserve"> </w:t>
      </w:r>
      <w:r>
        <w:rPr>
          <w:rFonts w:hint="eastAsia" w:ascii="方正粗黑宋简体" w:hAnsi="方正粗黑宋简体" w:eastAsia="方正粗黑宋简体" w:cs="宋体"/>
          <w:b/>
          <w:bCs/>
          <w:color w:val="000000"/>
          <w:kern w:val="0"/>
          <w:sz w:val="72"/>
          <w:szCs w:val="72"/>
        </w:rPr>
        <w:t>学</w:t>
      </w:r>
      <w:r>
        <w:rPr>
          <w:rFonts w:ascii="方正粗黑宋简体" w:hAnsi="方正粗黑宋简体" w:eastAsia="方正粗黑宋简体" w:cs="宋体"/>
          <w:b/>
          <w:bCs/>
          <w:color w:val="000000"/>
          <w:kern w:val="0"/>
          <w:sz w:val="72"/>
          <w:szCs w:val="72"/>
        </w:rPr>
        <w:t xml:space="preserve"> </w:t>
      </w:r>
      <w:r>
        <w:rPr>
          <w:rFonts w:hint="eastAsia" w:ascii="方正粗黑宋简体" w:hAnsi="方正粗黑宋简体" w:eastAsia="方正粗黑宋简体" w:cs="宋体"/>
          <w:b/>
          <w:bCs/>
          <w:color w:val="000000"/>
          <w:kern w:val="0"/>
          <w:sz w:val="72"/>
          <w:szCs w:val="72"/>
        </w:rPr>
        <w:t>院</w:t>
      </w:r>
    </w:p>
    <w:p w14:paraId="288F6D09">
      <w:pPr>
        <w:widowControl/>
        <w:adjustRightInd w:val="0"/>
        <w:jc w:val="center"/>
        <w:rPr>
          <w:rFonts w:ascii="仿宋" w:hAnsi="仿宋" w:eastAsia="仿宋" w:cs="宋体"/>
          <w:b/>
          <w:bCs/>
          <w:color w:val="000000"/>
          <w:kern w:val="0"/>
          <w:szCs w:val="21"/>
        </w:rPr>
      </w:pPr>
    </w:p>
    <w:p w14:paraId="31B8914B">
      <w:pPr>
        <w:widowControl/>
        <w:adjustRightInd w:val="0"/>
        <w:jc w:val="center"/>
        <w:rPr>
          <w:rFonts w:ascii="仿宋" w:hAnsi="仿宋" w:eastAsia="仿宋" w:cs="宋体"/>
          <w:b/>
          <w:bCs/>
          <w:color w:val="000000"/>
          <w:kern w:val="0"/>
          <w:szCs w:val="21"/>
        </w:rPr>
      </w:pPr>
    </w:p>
    <w:p w14:paraId="7F0C3E42">
      <w:pPr>
        <w:widowControl/>
        <w:adjustRightInd w:val="0"/>
        <w:spacing w:line="1200" w:lineRule="exact"/>
        <w:jc w:val="center"/>
        <w:rPr>
          <w:rFonts w:hint="eastAsia" w:ascii="仿宋" w:hAnsi="仿宋" w:eastAsia="仿宋" w:cs="黑体"/>
          <w:b/>
          <w:bCs/>
          <w:color w:val="000000"/>
          <w:kern w:val="0"/>
          <w:sz w:val="72"/>
          <w:szCs w:val="72"/>
          <w:lang w:val="en-US" w:eastAsia="zh-CN"/>
        </w:rPr>
      </w:pPr>
      <w:r>
        <w:rPr>
          <w:rFonts w:hint="eastAsia" w:ascii="仿宋" w:hAnsi="仿宋" w:eastAsia="仿宋" w:cs="黑体"/>
          <w:b/>
          <w:bCs/>
          <w:color w:val="000000"/>
          <w:kern w:val="0"/>
          <w:sz w:val="72"/>
          <w:szCs w:val="72"/>
          <w:lang w:val="en-US" w:eastAsia="zh-CN"/>
        </w:rPr>
        <w:t>采</w:t>
      </w:r>
    </w:p>
    <w:p w14:paraId="62E77CA8">
      <w:pPr>
        <w:widowControl/>
        <w:adjustRightInd w:val="0"/>
        <w:spacing w:line="1200" w:lineRule="exact"/>
        <w:jc w:val="center"/>
        <w:rPr>
          <w:rFonts w:hint="eastAsia" w:ascii="仿宋" w:hAnsi="仿宋" w:eastAsia="仿宋" w:cs="黑体"/>
          <w:b/>
          <w:bCs/>
          <w:color w:val="000000"/>
          <w:kern w:val="0"/>
          <w:sz w:val="72"/>
          <w:szCs w:val="72"/>
          <w:lang w:val="en-US" w:eastAsia="zh-CN"/>
        </w:rPr>
      </w:pPr>
      <w:r>
        <w:rPr>
          <w:rFonts w:hint="eastAsia" w:ascii="仿宋" w:hAnsi="仿宋" w:eastAsia="仿宋" w:cs="黑体"/>
          <w:b/>
          <w:bCs/>
          <w:color w:val="000000"/>
          <w:kern w:val="0"/>
          <w:sz w:val="72"/>
          <w:szCs w:val="72"/>
          <w:lang w:val="en-US" w:eastAsia="zh-CN"/>
        </w:rPr>
        <w:t>购</w:t>
      </w:r>
    </w:p>
    <w:p w14:paraId="6C724C23">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14:paraId="28B0450A">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14:paraId="11A3D67B">
      <w:pPr>
        <w:widowControl/>
        <w:adjustRightInd w:val="0"/>
        <w:jc w:val="center"/>
        <w:rPr>
          <w:rFonts w:ascii="仿宋" w:hAnsi="仿宋" w:eastAsia="仿宋" w:cs="黑体"/>
          <w:b/>
          <w:bCs/>
          <w:color w:val="000000"/>
          <w:kern w:val="0"/>
          <w:sz w:val="36"/>
          <w:szCs w:val="36"/>
        </w:rPr>
      </w:pPr>
    </w:p>
    <w:p w14:paraId="50550569">
      <w:pPr>
        <w:widowControl/>
        <w:spacing w:line="480" w:lineRule="exact"/>
        <w:rPr>
          <w:rFonts w:ascii="仿宋" w:hAnsi="仿宋" w:eastAsia="仿宋"/>
          <w:b/>
          <w:bCs/>
          <w:sz w:val="30"/>
          <w:szCs w:val="30"/>
        </w:rPr>
      </w:pPr>
    </w:p>
    <w:p w14:paraId="17A43E09">
      <w:pPr>
        <w:widowControl/>
        <w:adjustRightInd w:val="0"/>
        <w:spacing w:line="560" w:lineRule="exact"/>
        <w:ind w:left="2661" w:leftChars="550" w:hanging="1506" w:hangingChars="500"/>
        <w:rPr>
          <w:rFonts w:hint="eastAsia" w:ascii="仿宋" w:hAnsi="仿宋" w:eastAsia="仿宋"/>
          <w:b/>
          <w:bCs/>
          <w:sz w:val="30"/>
          <w:szCs w:val="30"/>
        </w:rPr>
      </w:pPr>
      <w:r>
        <w:rPr>
          <w:rFonts w:hint="eastAsia" w:ascii="仿宋" w:hAnsi="仿宋" w:eastAsia="仿宋"/>
          <w:b/>
          <w:bCs/>
          <w:sz w:val="30"/>
          <w:szCs w:val="30"/>
        </w:rPr>
        <w:t>采购项目：湖</w:t>
      </w:r>
      <w:r>
        <w:rPr>
          <w:rFonts w:hint="eastAsia" w:ascii="仿宋" w:hAnsi="仿宋" w:eastAsia="仿宋" w:cs="Times New Roman"/>
          <w:b/>
          <w:bCs/>
          <w:sz w:val="30"/>
          <w:szCs w:val="30"/>
        </w:rPr>
        <w:t>南科技学院</w:t>
      </w:r>
      <w:r>
        <w:rPr>
          <w:rFonts w:hint="eastAsia" w:ascii="仿宋" w:hAnsi="仿宋" w:eastAsia="仿宋" w:cs="Times New Roman"/>
          <w:b/>
          <w:bCs/>
          <w:sz w:val="30"/>
          <w:szCs w:val="30"/>
          <w:lang w:eastAsia="zh-CN"/>
        </w:rPr>
        <w:t>购买校方责任保险服务</w:t>
      </w:r>
      <w:r>
        <w:rPr>
          <w:rFonts w:hint="eastAsia" w:ascii="仿宋" w:hAnsi="仿宋" w:eastAsia="仿宋" w:cs="Times New Roman"/>
          <w:b/>
          <w:bCs/>
          <w:sz w:val="30"/>
          <w:szCs w:val="30"/>
        </w:rPr>
        <w:t>项目</w:t>
      </w:r>
    </w:p>
    <w:p w14:paraId="4A33BB96">
      <w:pPr>
        <w:widowControl/>
        <w:adjustRightInd w:val="0"/>
        <w:spacing w:line="560" w:lineRule="exact"/>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项目编号</w:t>
      </w:r>
      <w:r>
        <w:rPr>
          <w:rFonts w:ascii="仿宋" w:hAnsi="仿宋" w:eastAsia="仿宋"/>
          <w:b/>
          <w:bCs/>
          <w:sz w:val="30"/>
          <w:szCs w:val="30"/>
        </w:rPr>
        <w:t xml:space="preserve">: </w:t>
      </w:r>
      <w:r>
        <w:rPr>
          <w:rFonts w:hint="eastAsia" w:ascii="仿宋" w:hAnsi="仿宋" w:eastAsia="仿宋"/>
          <w:b/>
          <w:bCs/>
          <w:sz w:val="30"/>
          <w:szCs w:val="30"/>
          <w:lang w:val="en-US" w:eastAsia="zh-CN"/>
        </w:rPr>
        <w:t>XKY-DZMC2025015</w:t>
      </w:r>
      <w:r>
        <w:rPr>
          <w:rFonts w:ascii="仿宋" w:hAnsi="仿宋" w:eastAsia="仿宋"/>
          <w:b/>
          <w:bCs/>
          <w:sz w:val="30"/>
          <w:szCs w:val="30"/>
        </w:rPr>
        <w:t xml:space="preserve">     </w:t>
      </w:r>
    </w:p>
    <w:p w14:paraId="2594F9EC">
      <w:pPr>
        <w:widowControl/>
        <w:adjustRightInd w:val="0"/>
        <w:spacing w:line="560" w:lineRule="exact"/>
        <w:ind w:firstLine="1205" w:firstLineChars="400"/>
        <w:rPr>
          <w:rFonts w:ascii="仿宋" w:hAnsi="仿宋" w:eastAsia="仿宋"/>
          <w:b/>
          <w:bCs/>
          <w:color w:val="FF0000"/>
          <w:sz w:val="30"/>
          <w:szCs w:val="30"/>
        </w:rPr>
      </w:pPr>
      <w:r>
        <w:rPr>
          <w:rFonts w:hint="eastAsia" w:ascii="仿宋" w:hAnsi="仿宋" w:eastAsia="仿宋"/>
          <w:b/>
          <w:bCs/>
          <w:sz w:val="30"/>
          <w:szCs w:val="30"/>
        </w:rPr>
        <w:t>采购形式：</w:t>
      </w:r>
      <w:r>
        <w:rPr>
          <w:rFonts w:hint="eastAsia" w:ascii="仿宋" w:hAnsi="仿宋" w:eastAsia="仿宋" w:cs="Times New Roman"/>
          <w:b/>
          <w:bCs/>
          <w:sz w:val="30"/>
          <w:szCs w:val="30"/>
        </w:rPr>
        <w:t>电子卖场竞价</w:t>
      </w:r>
    </w:p>
    <w:p w14:paraId="1FCD9A63">
      <w:pPr>
        <w:pStyle w:val="5"/>
        <w:spacing w:line="560" w:lineRule="exact"/>
        <w:ind w:firstLine="1205" w:firstLineChars="400"/>
        <w:rPr>
          <w:rFonts w:ascii="仿宋" w:hAnsi="仿宋" w:eastAsia="仿宋"/>
          <w:b/>
          <w:bCs/>
          <w:sz w:val="30"/>
          <w:szCs w:val="30"/>
        </w:rPr>
      </w:pP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14:paraId="1290A55F">
      <w:pPr>
        <w:widowControl/>
        <w:adjustRightInd w:val="0"/>
        <w:ind w:firstLine="3235" w:firstLineChars="895"/>
        <w:rPr>
          <w:rFonts w:ascii="仿宋" w:hAnsi="仿宋" w:eastAsia="仿宋" w:cs="宋体"/>
          <w:b/>
          <w:bCs/>
          <w:color w:val="000000"/>
          <w:kern w:val="0"/>
          <w:sz w:val="36"/>
          <w:szCs w:val="36"/>
        </w:rPr>
      </w:pPr>
    </w:p>
    <w:p w14:paraId="39878F59">
      <w:pPr>
        <w:widowControl/>
        <w:adjustRightInd w:val="0"/>
        <w:rPr>
          <w:rFonts w:hint="eastAsia" w:ascii="仿宋" w:hAnsi="仿宋" w:eastAsia="仿宋" w:cs="宋体"/>
          <w:b/>
          <w:bCs/>
          <w:color w:val="000000"/>
          <w:kern w:val="0"/>
          <w:sz w:val="36"/>
          <w:szCs w:val="36"/>
        </w:rPr>
      </w:pPr>
    </w:p>
    <w:p w14:paraId="6E1AA133">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val="en-US" w:eastAsia="zh-CN"/>
        </w:rPr>
        <w:t>五</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六</w:t>
      </w:r>
      <w:r>
        <w:rPr>
          <w:rFonts w:hint="eastAsia" w:ascii="仿宋" w:hAnsi="仿宋" w:eastAsia="仿宋" w:cs="宋体"/>
          <w:b/>
          <w:bCs/>
          <w:color w:val="000000"/>
          <w:kern w:val="0"/>
          <w:sz w:val="36"/>
          <w:szCs w:val="36"/>
        </w:rPr>
        <w:t>月</w:t>
      </w:r>
    </w:p>
    <w:p w14:paraId="17949C47">
      <w:pPr>
        <w:widowControl/>
        <w:adjustRightInd w:val="0"/>
        <w:spacing w:line="400" w:lineRule="exact"/>
        <w:rPr>
          <w:rFonts w:hint="eastAsia" w:ascii="仿宋" w:hAnsi="仿宋" w:eastAsia="仿宋" w:cs="仿宋"/>
          <w:b/>
          <w:bCs/>
          <w:color w:val="000000"/>
          <w:kern w:val="0"/>
          <w:sz w:val="32"/>
          <w:szCs w:val="32"/>
        </w:rPr>
      </w:pPr>
    </w:p>
    <w:p w14:paraId="0B6683D1">
      <w:pPr>
        <w:widowControl/>
        <w:adjustRightInd w:val="0"/>
        <w:spacing w:line="400" w:lineRule="exact"/>
        <w:ind w:firstLine="3054" w:firstLineChars="845"/>
        <w:rPr>
          <w:rFonts w:hint="eastAsia" w:ascii="仿宋" w:hAnsi="仿宋" w:eastAsia="仿宋" w:cs="仿宋"/>
          <w:b/>
          <w:bCs/>
          <w:color w:val="000000"/>
          <w:kern w:val="0"/>
          <w:sz w:val="36"/>
          <w:szCs w:val="36"/>
        </w:rPr>
      </w:pPr>
    </w:p>
    <w:p w14:paraId="578EEE25">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5BA4EA67">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08DF7159">
      <w:pPr>
        <w:widowControl/>
        <w:adjustRightInd w:val="0"/>
        <w:spacing w:line="400" w:lineRule="exact"/>
        <w:ind w:firstLine="2570" w:firstLineChars="8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第一章 邀请公告</w:t>
      </w:r>
    </w:p>
    <w:p w14:paraId="2A42E595">
      <w:pPr>
        <w:widowControl/>
        <w:adjustRightInd w:val="0"/>
        <w:spacing w:line="520" w:lineRule="exact"/>
        <w:ind w:firstLine="480" w:firstLineChars="200"/>
        <w:jc w:val="left"/>
        <w:rPr>
          <w:rFonts w:hint="eastAsia" w:ascii="仿宋" w:hAnsi="仿宋" w:eastAsia="仿宋" w:cs="仿宋"/>
          <w:color w:val="000000"/>
          <w:kern w:val="0"/>
          <w:sz w:val="24"/>
          <w:szCs w:val="24"/>
        </w:rPr>
      </w:pPr>
    </w:p>
    <w:p w14:paraId="39ADB6D0">
      <w:pPr>
        <w:widowControl/>
        <w:adjustRightInd w:val="0"/>
        <w:spacing w:line="54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一、项目概况</w:t>
      </w:r>
      <w:r>
        <w:rPr>
          <w:rFonts w:ascii="仿宋" w:hAnsi="仿宋" w:eastAsia="仿宋" w:cs="仿宋"/>
          <w:color w:val="000000"/>
          <w:kern w:val="0"/>
          <w:sz w:val="28"/>
          <w:szCs w:val="28"/>
        </w:rPr>
        <w:t xml:space="preserve"> </w:t>
      </w:r>
    </w:p>
    <w:p w14:paraId="1AB24F37">
      <w:pPr>
        <w:widowControl/>
        <w:adjustRightInd w:val="0"/>
        <w:spacing w:line="540" w:lineRule="exact"/>
        <w:ind w:firstLine="560" w:firstLineChars="200"/>
        <w:jc w:val="left"/>
        <w:rPr>
          <w:rFonts w:ascii="仿宋" w:hAnsi="仿宋" w:eastAsia="仿宋" w:cs="仿宋"/>
          <w:color w:val="000000"/>
          <w:kern w:val="0"/>
          <w:sz w:val="28"/>
          <w:szCs w:val="28"/>
        </w:rPr>
      </w:pP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采购项目：湖南科技学院</w:t>
      </w:r>
      <w:r>
        <w:rPr>
          <w:rFonts w:hint="eastAsia" w:ascii="仿宋" w:hAnsi="仿宋" w:eastAsia="仿宋" w:cs="仿宋"/>
          <w:color w:val="000000"/>
          <w:kern w:val="0"/>
          <w:sz w:val="28"/>
          <w:szCs w:val="28"/>
          <w:lang w:eastAsia="zh-CN"/>
        </w:rPr>
        <w:t>购买校方责任保险服务项目</w:t>
      </w:r>
    </w:p>
    <w:p w14:paraId="0E01387B">
      <w:pPr>
        <w:widowControl/>
        <w:adjustRightInd w:val="0"/>
        <w:spacing w:line="540" w:lineRule="exact"/>
        <w:ind w:firstLine="560" w:firstLineChars="200"/>
        <w:rPr>
          <w:rFonts w:hint="eastAsia" w:ascii="仿宋" w:hAnsi="仿宋" w:eastAsia="仿宋" w:cs="仿宋"/>
          <w:color w:val="000000"/>
          <w:kern w:val="0"/>
          <w:sz w:val="28"/>
          <w:szCs w:val="28"/>
          <w:lang w:val="en-US" w:eastAsia="zh-CN"/>
        </w:rPr>
      </w:pP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项目编号（校内）：XKY-DZMC2025015</w:t>
      </w:r>
      <w:r>
        <w:rPr>
          <w:rFonts w:hint="eastAsia" w:ascii="仿宋" w:hAnsi="仿宋" w:eastAsia="仿宋" w:cs="仿宋"/>
          <w:color w:val="000000"/>
          <w:kern w:val="0"/>
          <w:sz w:val="28"/>
          <w:szCs w:val="28"/>
          <w:lang w:val="en-US" w:eastAsia="zh-CN"/>
        </w:rPr>
        <w:t xml:space="preserve"> </w:t>
      </w:r>
    </w:p>
    <w:p w14:paraId="0A848837">
      <w:pPr>
        <w:widowControl/>
        <w:adjustRightInd w:val="0"/>
        <w:spacing w:line="540" w:lineRule="exact"/>
        <w:ind w:firstLine="560" w:firstLineChars="200"/>
        <w:jc w:val="left"/>
        <w:rPr>
          <w:rFonts w:hint="eastAsia" w:ascii="仿宋" w:hAnsi="仿宋" w:eastAsia="仿宋" w:cs="仿宋"/>
          <w:color w:val="000000"/>
          <w:kern w:val="0"/>
          <w:sz w:val="28"/>
          <w:szCs w:val="28"/>
        </w:rPr>
      </w:pP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采购方式：电子卖场竞价</w:t>
      </w:r>
    </w:p>
    <w:p w14:paraId="5B1AC43D">
      <w:pPr>
        <w:widowControl/>
        <w:adjustRightInd w:val="0"/>
        <w:spacing w:line="54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4.</w:t>
      </w:r>
      <w:r>
        <w:rPr>
          <w:rFonts w:hint="eastAsia" w:ascii="仿宋" w:hAnsi="仿宋" w:eastAsia="仿宋" w:cs="仿宋"/>
          <w:color w:val="000000"/>
          <w:kern w:val="0"/>
          <w:sz w:val="28"/>
          <w:szCs w:val="28"/>
          <w:lang w:val="en-US" w:eastAsia="zh-CN"/>
        </w:rPr>
        <w:t>采购预算</w:t>
      </w:r>
      <w:r>
        <w:rPr>
          <w:rFonts w:hint="eastAsia" w:ascii="仿宋" w:hAnsi="仿宋" w:eastAsia="仿宋" w:cs="仿宋"/>
          <w:color w:val="000000"/>
          <w:kern w:val="0"/>
          <w:sz w:val="28"/>
          <w:szCs w:val="28"/>
        </w:rPr>
        <w:t>：</w:t>
      </w:r>
      <w:r>
        <w:rPr>
          <w:rFonts w:hint="eastAsia" w:ascii="仿宋" w:hAnsi="仿宋" w:eastAsia="仿宋" w:cs="仿宋"/>
          <w:color w:val="auto"/>
          <w:kern w:val="0"/>
          <w:sz w:val="28"/>
          <w:szCs w:val="28"/>
          <w:lang w:val="en-US" w:eastAsia="zh-CN"/>
        </w:rPr>
        <w:t>最高控制单价为10</w:t>
      </w:r>
      <w:r>
        <w:rPr>
          <w:rFonts w:hint="eastAsia" w:ascii="仿宋" w:hAnsi="仿宋" w:eastAsia="仿宋" w:cs="仿宋"/>
          <w:color w:val="auto"/>
          <w:kern w:val="0"/>
          <w:sz w:val="28"/>
          <w:szCs w:val="28"/>
        </w:rPr>
        <w:t>元</w:t>
      </w:r>
      <w:r>
        <w:rPr>
          <w:rFonts w:hint="eastAsia" w:ascii="仿宋" w:hAnsi="仿宋" w:eastAsia="仿宋" w:cs="仿宋"/>
          <w:color w:val="auto"/>
          <w:kern w:val="0"/>
          <w:sz w:val="28"/>
          <w:szCs w:val="28"/>
          <w:lang w:val="en-US" w:eastAsia="zh-CN"/>
        </w:rPr>
        <w:t>/人/年</w:t>
      </w:r>
    </w:p>
    <w:p w14:paraId="038C28CE">
      <w:pPr>
        <w:widowControl/>
        <w:adjustRightInd w:val="0"/>
        <w:spacing w:line="540" w:lineRule="exact"/>
        <w:ind w:firstLine="562" w:firstLineChars="200"/>
        <w:jc w:val="lef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二、竞标人（供应商）资格要求</w:t>
      </w:r>
    </w:p>
    <w:p w14:paraId="1AAAC485">
      <w:pPr>
        <w:widowControl/>
        <w:adjustRightInd w:val="0"/>
        <w:spacing w:line="540" w:lineRule="exact"/>
        <w:ind w:firstLine="560" w:firstLineChars="200"/>
        <w:jc w:val="left"/>
        <w:rPr>
          <w:rFonts w:hint="eastAsia" w:ascii="仿宋" w:hAnsi="仿宋" w:eastAsia="仿宋" w:cs="仿宋"/>
          <w:color w:val="000000"/>
          <w:kern w:val="0"/>
          <w:sz w:val="28"/>
          <w:szCs w:val="28"/>
        </w:rPr>
      </w:pP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具有独立法人资格并依法取得企业营业执照，营业执照处于有效期且营业执照经营范围内包含与本项目相关内容的单位。</w:t>
      </w:r>
    </w:p>
    <w:p w14:paraId="4AC61D2C">
      <w:pPr>
        <w:widowControl/>
        <w:adjustRightInd w:val="0"/>
        <w:spacing w:line="5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2.满足湖南省政府采购电子卖场相关要求</w:t>
      </w:r>
      <w:r>
        <w:rPr>
          <w:rFonts w:ascii="仿宋" w:hAnsi="仿宋" w:eastAsia="仿宋" w:cs="仿宋"/>
          <w:color w:val="000000"/>
          <w:kern w:val="0"/>
          <w:sz w:val="28"/>
          <w:szCs w:val="28"/>
        </w:rPr>
        <w:t xml:space="preserve"> </w:t>
      </w:r>
    </w:p>
    <w:p w14:paraId="04DB7FBB">
      <w:pPr>
        <w:widowControl/>
        <w:adjustRightInd w:val="0"/>
        <w:spacing w:line="54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3.不接受联合体投标。</w:t>
      </w:r>
    </w:p>
    <w:p w14:paraId="4C16B3F4">
      <w:pPr>
        <w:widowControl/>
        <w:adjustRightInd w:val="0"/>
        <w:spacing w:line="540" w:lineRule="exact"/>
        <w:ind w:firstLine="562" w:firstLineChars="200"/>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三、联系方式</w:t>
      </w:r>
    </w:p>
    <w:p w14:paraId="121D0792">
      <w:pPr>
        <w:widowControl/>
        <w:adjustRightInd w:val="0"/>
        <w:spacing w:line="5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采购人：湖南科技学院</w:t>
      </w:r>
    </w:p>
    <w:p w14:paraId="5152F2AE">
      <w:pPr>
        <w:widowControl/>
        <w:adjustRightInd w:val="0"/>
        <w:spacing w:line="54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val="en-US" w:eastAsia="zh-CN"/>
        </w:rPr>
        <w:t>于</w:t>
      </w:r>
      <w:r>
        <w:rPr>
          <w:rFonts w:hint="eastAsia" w:ascii="仿宋" w:hAnsi="仿宋" w:eastAsia="仿宋" w:cs="仿宋"/>
          <w:color w:val="000000"/>
          <w:kern w:val="0"/>
          <w:sz w:val="28"/>
          <w:szCs w:val="28"/>
        </w:rPr>
        <w:t>老师     联系电话：</w:t>
      </w:r>
      <w:r>
        <w:rPr>
          <w:rFonts w:hint="eastAsia" w:ascii="仿宋" w:hAnsi="仿宋" w:eastAsia="仿宋" w:cs="仿宋"/>
          <w:color w:val="000000"/>
          <w:kern w:val="0"/>
          <w:sz w:val="28"/>
          <w:szCs w:val="28"/>
          <w:lang w:val="en-US" w:eastAsia="zh-CN"/>
        </w:rPr>
        <w:t>15367535059</w:t>
      </w:r>
    </w:p>
    <w:p w14:paraId="079E5ED5">
      <w:pPr>
        <w:widowControl/>
        <w:adjustRightInd w:val="0"/>
        <w:spacing w:line="440" w:lineRule="exact"/>
        <w:ind w:firstLine="560" w:firstLineChars="200"/>
        <w:jc w:val="left"/>
        <w:rPr>
          <w:rFonts w:hint="eastAsia" w:ascii="仿宋" w:hAnsi="仿宋" w:eastAsia="仿宋" w:cs="仿宋"/>
          <w:color w:val="000000"/>
          <w:kern w:val="0"/>
          <w:sz w:val="28"/>
          <w:szCs w:val="28"/>
        </w:rPr>
      </w:pPr>
    </w:p>
    <w:p w14:paraId="5E62C21B">
      <w:pPr>
        <w:widowControl/>
        <w:spacing w:line="440" w:lineRule="exact"/>
        <w:jc w:val="center"/>
        <w:rPr>
          <w:rFonts w:hint="eastAsia" w:ascii="仿宋" w:hAnsi="仿宋" w:eastAsia="仿宋" w:cs="仿宋"/>
          <w:b/>
          <w:bCs/>
          <w:kern w:val="0"/>
          <w:sz w:val="32"/>
          <w:szCs w:val="32"/>
        </w:rPr>
      </w:pPr>
    </w:p>
    <w:p w14:paraId="05A167F1">
      <w:pPr>
        <w:widowControl/>
        <w:spacing w:line="440" w:lineRule="exact"/>
        <w:jc w:val="center"/>
        <w:rPr>
          <w:rFonts w:hint="eastAsia" w:ascii="仿宋" w:hAnsi="仿宋" w:eastAsia="仿宋" w:cs="仿宋"/>
          <w:b/>
          <w:bCs/>
          <w:kern w:val="0"/>
          <w:sz w:val="32"/>
          <w:szCs w:val="32"/>
        </w:rPr>
      </w:pPr>
    </w:p>
    <w:p w14:paraId="26D82E2F">
      <w:pPr>
        <w:widowControl/>
        <w:spacing w:line="440" w:lineRule="exact"/>
        <w:jc w:val="center"/>
        <w:rPr>
          <w:rFonts w:hint="eastAsia" w:ascii="仿宋" w:hAnsi="仿宋" w:eastAsia="仿宋" w:cs="仿宋"/>
          <w:b/>
          <w:bCs/>
          <w:kern w:val="0"/>
          <w:sz w:val="32"/>
          <w:szCs w:val="32"/>
        </w:rPr>
      </w:pPr>
    </w:p>
    <w:p w14:paraId="55EBC613">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6C5444B6">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65ED8043">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389D9BFB">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16DDD9DA">
      <w:pPr>
        <w:widowControl/>
        <w:adjustRightInd w:val="0"/>
        <w:spacing w:line="400" w:lineRule="exact"/>
        <w:ind w:firstLine="2530" w:firstLineChars="700"/>
        <w:rPr>
          <w:rFonts w:hint="eastAsia" w:ascii="仿宋" w:hAnsi="仿宋" w:eastAsia="仿宋" w:cs="仿宋"/>
          <w:b/>
          <w:bCs/>
          <w:color w:val="000000"/>
          <w:kern w:val="0"/>
          <w:sz w:val="36"/>
          <w:szCs w:val="36"/>
        </w:rPr>
      </w:pPr>
    </w:p>
    <w:p w14:paraId="319A2F25">
      <w:pPr>
        <w:widowControl/>
        <w:numPr>
          <w:ilvl w:val="0"/>
          <w:numId w:val="0"/>
        </w:numPr>
        <w:adjustRightInd w:val="0"/>
        <w:spacing w:line="400" w:lineRule="exact"/>
        <w:ind w:firstLine="2891" w:firstLineChars="900"/>
        <w:rPr>
          <w:rFonts w:hint="eastAsia" w:ascii="仿宋" w:hAnsi="仿宋" w:eastAsia="仿宋" w:cs="仿宋"/>
          <w:b/>
          <w:bCs/>
          <w:color w:val="000000"/>
          <w:kern w:val="0"/>
          <w:sz w:val="32"/>
          <w:szCs w:val="32"/>
          <w:lang w:eastAsia="zh-CN"/>
        </w:rPr>
      </w:pPr>
    </w:p>
    <w:p w14:paraId="02034D21">
      <w:pPr>
        <w:widowControl/>
        <w:numPr>
          <w:ilvl w:val="0"/>
          <w:numId w:val="0"/>
        </w:numPr>
        <w:adjustRightInd w:val="0"/>
        <w:spacing w:line="400" w:lineRule="exact"/>
        <w:ind w:firstLine="2891" w:firstLineChars="900"/>
        <w:rPr>
          <w:rFonts w:hint="eastAsia" w:ascii="仿宋" w:hAnsi="仿宋" w:eastAsia="仿宋" w:cs="仿宋"/>
          <w:b/>
          <w:bCs/>
          <w:color w:val="000000"/>
          <w:kern w:val="0"/>
          <w:sz w:val="32"/>
          <w:szCs w:val="32"/>
          <w:lang w:eastAsia="zh-CN"/>
        </w:rPr>
      </w:pPr>
    </w:p>
    <w:p w14:paraId="31E85FA2">
      <w:pPr>
        <w:widowControl/>
        <w:numPr>
          <w:ilvl w:val="0"/>
          <w:numId w:val="0"/>
        </w:numPr>
        <w:adjustRightInd w:val="0"/>
        <w:spacing w:line="400" w:lineRule="exact"/>
        <w:ind w:firstLine="2891" w:firstLineChars="900"/>
        <w:rPr>
          <w:rFonts w:hint="eastAsia" w:ascii="仿宋" w:hAnsi="仿宋" w:eastAsia="仿宋" w:cs="仿宋"/>
          <w:b/>
          <w:bCs/>
          <w:color w:val="000000"/>
          <w:kern w:val="0"/>
          <w:sz w:val="32"/>
          <w:szCs w:val="32"/>
          <w:lang w:eastAsia="zh-CN"/>
        </w:rPr>
      </w:pPr>
    </w:p>
    <w:p w14:paraId="6A9FEE34">
      <w:pPr>
        <w:widowControl/>
        <w:numPr>
          <w:ilvl w:val="0"/>
          <w:numId w:val="0"/>
        </w:numPr>
        <w:adjustRightInd w:val="0"/>
        <w:spacing w:line="400" w:lineRule="exact"/>
        <w:ind w:firstLine="2891" w:firstLineChars="900"/>
        <w:rPr>
          <w:rFonts w:hint="eastAsia" w:ascii="仿宋" w:hAnsi="仿宋" w:eastAsia="仿宋" w:cs="仿宋"/>
          <w:b/>
          <w:bCs/>
          <w:color w:val="000000"/>
          <w:kern w:val="0"/>
          <w:sz w:val="32"/>
          <w:szCs w:val="32"/>
          <w:lang w:eastAsia="zh-CN"/>
        </w:rPr>
      </w:pPr>
    </w:p>
    <w:p w14:paraId="65CD342D">
      <w:pPr>
        <w:widowControl/>
        <w:numPr>
          <w:ilvl w:val="0"/>
          <w:numId w:val="0"/>
        </w:numPr>
        <w:adjustRightInd w:val="0"/>
        <w:spacing w:line="400" w:lineRule="exact"/>
        <w:ind w:firstLine="2891" w:firstLineChars="9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第二章</w:t>
      </w:r>
      <w:r>
        <w:rPr>
          <w:rFonts w:hint="eastAsia" w:ascii="仿宋" w:hAnsi="仿宋" w:eastAsia="仿宋" w:cs="仿宋"/>
          <w:b/>
          <w:bCs/>
          <w:color w:val="000000"/>
          <w:kern w:val="0"/>
          <w:sz w:val="32"/>
          <w:szCs w:val="32"/>
          <w:lang w:val="en-US" w:eastAsia="zh-CN"/>
        </w:rPr>
        <w:t xml:space="preserve"> </w:t>
      </w:r>
      <w:r>
        <w:rPr>
          <w:rFonts w:hint="eastAsia" w:ascii="仿宋" w:hAnsi="仿宋" w:eastAsia="仿宋" w:cs="仿宋"/>
          <w:b/>
          <w:bCs/>
          <w:color w:val="000000"/>
          <w:kern w:val="0"/>
          <w:sz w:val="32"/>
          <w:szCs w:val="32"/>
          <w:lang w:eastAsia="zh-CN"/>
        </w:rPr>
        <w:t>竞价须知</w:t>
      </w:r>
    </w:p>
    <w:p w14:paraId="11E3361A">
      <w:pPr>
        <w:widowControl/>
        <w:adjustRightInd w:val="0"/>
        <w:spacing w:line="540" w:lineRule="exact"/>
        <w:ind w:firstLine="562" w:firstLineChars="200"/>
        <w:jc w:val="left"/>
        <w:rPr>
          <w:rFonts w:hint="eastAsia" w:ascii="仿宋" w:hAnsi="仿宋" w:eastAsia="仿宋" w:cs="宋体"/>
          <w:b/>
          <w:bCs/>
          <w:kern w:val="0"/>
          <w:sz w:val="28"/>
          <w:szCs w:val="28"/>
        </w:rPr>
      </w:pPr>
    </w:p>
    <w:p w14:paraId="2FB6D81E">
      <w:pPr>
        <w:keepNext w:val="0"/>
        <w:keepLines w:val="0"/>
        <w:pageBreakBefore w:val="0"/>
        <w:widowControl/>
        <w:kinsoku/>
        <w:wordWrap/>
        <w:overflowPunct/>
        <w:topLinePunct w:val="0"/>
        <w:autoSpaceDE/>
        <w:autoSpaceDN/>
        <w:bidi w:val="0"/>
        <w:adjustRightInd w:val="0"/>
        <w:snapToGrid/>
        <w:spacing w:line="480" w:lineRule="exact"/>
        <w:ind w:firstLine="562" w:firstLineChars="200"/>
        <w:jc w:val="left"/>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一、招标项目：湖南科技学院</w:t>
      </w:r>
      <w:r>
        <w:rPr>
          <w:rFonts w:hint="eastAsia" w:ascii="仿宋" w:hAnsi="仿宋" w:eastAsia="仿宋" w:cs="宋体"/>
          <w:b/>
          <w:bCs/>
          <w:kern w:val="0"/>
          <w:sz w:val="28"/>
          <w:szCs w:val="28"/>
          <w:lang w:eastAsia="zh-CN"/>
        </w:rPr>
        <w:t>购买校方责任保险服务项目</w:t>
      </w:r>
    </w:p>
    <w:p w14:paraId="100570E7">
      <w:pPr>
        <w:keepNext w:val="0"/>
        <w:keepLines w:val="0"/>
        <w:pageBreakBefore w:val="0"/>
        <w:widowControl/>
        <w:kinsoku/>
        <w:wordWrap/>
        <w:overflowPunct/>
        <w:topLinePunct w:val="0"/>
        <w:autoSpaceDE/>
        <w:autoSpaceDN/>
        <w:bidi w:val="0"/>
        <w:adjustRightInd w:val="0"/>
        <w:snapToGrid/>
        <w:spacing w:line="480" w:lineRule="exact"/>
        <w:ind w:firstLine="562" w:firstLineChars="200"/>
        <w:jc w:val="left"/>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eastAsia="zh-CN"/>
        </w:rPr>
        <w:t>二、</w:t>
      </w:r>
      <w:r>
        <w:rPr>
          <w:rFonts w:hint="eastAsia" w:ascii="仿宋" w:hAnsi="仿宋" w:eastAsia="仿宋" w:cs="仿宋"/>
          <w:b/>
          <w:kern w:val="0"/>
          <w:sz w:val="28"/>
          <w:szCs w:val="28"/>
          <w:lang w:val="en-US" w:eastAsia="zh-CN"/>
        </w:rPr>
        <w:t>项目编号</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lang w:val="en-US" w:eastAsia="zh-CN"/>
        </w:rPr>
        <w:t xml:space="preserve"> XKY-DZMC2025015</w:t>
      </w:r>
    </w:p>
    <w:p w14:paraId="2376A341">
      <w:pPr>
        <w:keepNext w:val="0"/>
        <w:keepLines w:val="0"/>
        <w:pageBreakBefore w:val="0"/>
        <w:widowControl/>
        <w:kinsoku/>
        <w:wordWrap/>
        <w:overflowPunct/>
        <w:topLinePunct w:val="0"/>
        <w:autoSpaceDE/>
        <w:autoSpaceDN/>
        <w:bidi w:val="0"/>
        <w:adjustRightInd w:val="0"/>
        <w:snapToGrid/>
        <w:spacing w:line="480" w:lineRule="exact"/>
        <w:ind w:firstLine="562" w:firstLineChars="200"/>
        <w:jc w:val="left"/>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三、采购内容</w:t>
      </w:r>
    </w:p>
    <w:tbl>
      <w:tblPr>
        <w:tblStyle w:val="11"/>
        <w:tblpPr w:leftFromText="180" w:rightFromText="180" w:vertAnchor="text" w:horzAnchor="page" w:tblpX="1863" w:tblpY="148"/>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96"/>
        <w:gridCol w:w="1774"/>
        <w:gridCol w:w="1335"/>
        <w:gridCol w:w="1290"/>
        <w:gridCol w:w="1515"/>
      </w:tblGrid>
      <w:tr w14:paraId="0F5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0" w:type="dxa"/>
            <w:noWrap w:val="0"/>
            <w:vAlign w:val="center"/>
          </w:tcPr>
          <w:p w14:paraId="77D428FA">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96" w:type="dxa"/>
            <w:noWrap w:val="0"/>
            <w:vAlign w:val="center"/>
          </w:tcPr>
          <w:p w14:paraId="59CD14DC">
            <w:pPr>
              <w:spacing w:line="240" w:lineRule="exact"/>
              <w:ind w:firstLine="241" w:firstLineChars="100"/>
              <w:jc w:val="center"/>
              <w:rPr>
                <w:rFonts w:hint="eastAsia" w:ascii="仿宋" w:hAnsi="仿宋" w:eastAsia="仿宋" w:cs="仿宋"/>
                <w:b/>
                <w:bCs/>
                <w:sz w:val="24"/>
                <w:szCs w:val="24"/>
              </w:rPr>
            </w:pPr>
            <w:r>
              <w:rPr>
                <w:rFonts w:hint="eastAsia" w:ascii="仿宋" w:hAnsi="仿宋" w:eastAsia="仿宋" w:cs="仿宋"/>
                <w:b/>
                <w:bCs/>
                <w:sz w:val="24"/>
                <w:szCs w:val="24"/>
              </w:rPr>
              <w:t>采购品目</w:t>
            </w:r>
          </w:p>
        </w:tc>
        <w:tc>
          <w:tcPr>
            <w:tcW w:w="1774" w:type="dxa"/>
            <w:noWrap w:val="0"/>
            <w:vAlign w:val="center"/>
          </w:tcPr>
          <w:p w14:paraId="51ACA0AD">
            <w:pPr>
              <w:spacing w:line="24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详细参数</w:t>
            </w:r>
          </w:p>
        </w:tc>
        <w:tc>
          <w:tcPr>
            <w:tcW w:w="1335" w:type="dxa"/>
            <w:noWrap w:val="0"/>
            <w:vAlign w:val="center"/>
          </w:tcPr>
          <w:p w14:paraId="0F9EEE81">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单价（元）</w:t>
            </w:r>
          </w:p>
          <w:p w14:paraId="35888B37">
            <w:pPr>
              <w:spacing w:line="24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13"/>
                <w:szCs w:val="13"/>
                <w:lang w:val="en-US" w:eastAsia="zh-CN"/>
              </w:rPr>
              <w:t>最高控制价</w:t>
            </w:r>
          </w:p>
        </w:tc>
        <w:tc>
          <w:tcPr>
            <w:tcW w:w="1290" w:type="dxa"/>
            <w:noWrap w:val="0"/>
            <w:vAlign w:val="center"/>
          </w:tcPr>
          <w:p w14:paraId="51081C23">
            <w:pPr>
              <w:spacing w:line="24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rPr>
              <w:t>数量</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人</w:t>
            </w:r>
            <w:r>
              <w:rPr>
                <w:rFonts w:hint="eastAsia" w:ascii="仿宋" w:hAnsi="仿宋" w:eastAsia="仿宋" w:cs="仿宋"/>
                <w:b/>
                <w:bCs/>
                <w:sz w:val="24"/>
                <w:szCs w:val="24"/>
                <w:lang w:eastAsia="zh-CN"/>
              </w:rPr>
              <w:t>）</w:t>
            </w:r>
          </w:p>
        </w:tc>
        <w:tc>
          <w:tcPr>
            <w:tcW w:w="1515" w:type="dxa"/>
            <w:noWrap w:val="0"/>
            <w:vAlign w:val="center"/>
          </w:tcPr>
          <w:p w14:paraId="58D97367">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总</w:t>
            </w:r>
            <w:r>
              <w:rPr>
                <w:rFonts w:hint="eastAsia" w:ascii="仿宋" w:hAnsi="仿宋" w:eastAsia="仿宋" w:cs="仿宋"/>
                <w:b/>
                <w:bCs/>
                <w:sz w:val="24"/>
                <w:szCs w:val="24"/>
              </w:rPr>
              <w:t>价（元）</w:t>
            </w:r>
          </w:p>
          <w:p w14:paraId="440321D6">
            <w:pPr>
              <w:spacing w:line="240" w:lineRule="exact"/>
              <w:jc w:val="center"/>
              <w:rPr>
                <w:rFonts w:hint="eastAsia" w:ascii="仿宋" w:hAnsi="仿宋" w:eastAsia="仿宋" w:cs="仿宋"/>
                <w:b/>
                <w:bCs/>
                <w:sz w:val="24"/>
                <w:szCs w:val="24"/>
              </w:rPr>
            </w:pPr>
            <w:r>
              <w:rPr>
                <w:rFonts w:hint="eastAsia" w:ascii="仿宋" w:hAnsi="仿宋" w:eastAsia="仿宋" w:cs="仿宋"/>
                <w:b/>
                <w:bCs/>
                <w:sz w:val="13"/>
                <w:szCs w:val="13"/>
              </w:rPr>
              <w:t>最高控制价</w:t>
            </w:r>
          </w:p>
        </w:tc>
      </w:tr>
      <w:tr w14:paraId="38E8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0" w:type="dxa"/>
            <w:noWrap w:val="0"/>
            <w:vAlign w:val="center"/>
          </w:tcPr>
          <w:p w14:paraId="08D62026">
            <w:pPr>
              <w:adjustRightInd w:val="0"/>
              <w:snapToGrid w:val="0"/>
              <w:spacing w:line="24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996" w:type="dxa"/>
            <w:noWrap w:val="0"/>
            <w:vAlign w:val="center"/>
          </w:tcPr>
          <w:p w14:paraId="43DF2586">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湖南科技学院</w:t>
            </w:r>
            <w:r>
              <w:rPr>
                <w:rFonts w:hint="eastAsia" w:ascii="仿宋" w:hAnsi="仿宋" w:eastAsia="仿宋" w:cs="仿宋"/>
                <w:kern w:val="0"/>
                <w:szCs w:val="21"/>
                <w:lang w:eastAsia="zh-CN" w:bidi="ar"/>
              </w:rPr>
              <w:t>购买校方责任保险服务项目</w:t>
            </w:r>
          </w:p>
        </w:tc>
        <w:tc>
          <w:tcPr>
            <w:tcW w:w="1774" w:type="dxa"/>
            <w:noWrap w:val="0"/>
            <w:vAlign w:val="center"/>
          </w:tcPr>
          <w:p w14:paraId="636A68D6">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见保险服务参数</w:t>
            </w:r>
          </w:p>
        </w:tc>
        <w:tc>
          <w:tcPr>
            <w:tcW w:w="1335" w:type="dxa"/>
            <w:noWrap w:val="0"/>
            <w:vAlign w:val="center"/>
          </w:tcPr>
          <w:p w14:paraId="5DD59434">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1290" w:type="dxa"/>
            <w:noWrap w:val="0"/>
            <w:vAlign w:val="center"/>
          </w:tcPr>
          <w:p w14:paraId="173C1D46">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约18000</w:t>
            </w:r>
          </w:p>
        </w:tc>
        <w:tc>
          <w:tcPr>
            <w:tcW w:w="1515" w:type="dxa"/>
            <w:noWrap w:val="0"/>
            <w:vAlign w:val="center"/>
          </w:tcPr>
          <w:p w14:paraId="59D45153">
            <w:pPr>
              <w:widowControl/>
              <w:spacing w:line="240" w:lineRule="exact"/>
              <w:jc w:val="center"/>
              <w:textAlignment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按实际服务人数收取</w:t>
            </w:r>
          </w:p>
        </w:tc>
      </w:tr>
    </w:tbl>
    <w:p w14:paraId="1240DCE3">
      <w:pPr>
        <w:widowControl/>
        <w:spacing w:line="520" w:lineRule="exact"/>
        <w:ind w:firstLine="562" w:firstLineChars="200"/>
        <w:outlineLvl w:val="1"/>
        <w:rPr>
          <w:rFonts w:ascii="仿宋" w:hAnsi="仿宋" w:eastAsia="仿宋" w:cs="仿宋"/>
          <w:b/>
          <w:kern w:val="0"/>
          <w:sz w:val="28"/>
          <w:szCs w:val="28"/>
        </w:rPr>
      </w:pP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、竞价控制价：竞价</w:t>
      </w:r>
      <w:r>
        <w:rPr>
          <w:rFonts w:hint="eastAsia" w:ascii="仿宋" w:hAnsi="仿宋" w:eastAsia="仿宋" w:cs="仿宋"/>
          <w:b/>
          <w:bCs/>
          <w:kern w:val="0"/>
          <w:sz w:val="28"/>
          <w:szCs w:val="28"/>
          <w:lang w:val="en-US" w:eastAsia="zh-CN"/>
        </w:rPr>
        <w:t>控制</w:t>
      </w:r>
      <w:r>
        <w:rPr>
          <w:rFonts w:hint="eastAsia" w:ascii="仿宋" w:hAnsi="仿宋" w:eastAsia="仿宋" w:cs="仿宋"/>
          <w:b/>
          <w:bCs/>
          <w:kern w:val="0"/>
          <w:sz w:val="28"/>
          <w:szCs w:val="28"/>
        </w:rPr>
        <w:t>价</w:t>
      </w:r>
      <w:r>
        <w:rPr>
          <w:rFonts w:hint="eastAsia" w:ascii="仿宋" w:hAnsi="仿宋" w:eastAsia="仿宋" w:cs="仿宋"/>
          <w:b/>
          <w:bCs/>
          <w:kern w:val="0"/>
          <w:sz w:val="28"/>
          <w:szCs w:val="28"/>
          <w:lang w:val="en-US" w:eastAsia="zh-CN"/>
        </w:rPr>
        <w:t>为人</w:t>
      </w:r>
      <w:r>
        <w:rPr>
          <w:rFonts w:hint="eastAsia" w:ascii="仿宋" w:hAnsi="仿宋" w:eastAsia="仿宋" w:cs="仿宋"/>
          <w:b/>
          <w:bCs/>
          <w:kern w:val="0"/>
          <w:sz w:val="28"/>
          <w:szCs w:val="28"/>
        </w:rPr>
        <w:t>民币每人</w:t>
      </w:r>
      <w:r>
        <w:rPr>
          <w:rFonts w:hint="eastAsia" w:ascii="仿宋" w:hAnsi="仿宋" w:eastAsia="仿宋" w:cs="仿宋"/>
          <w:b/>
          <w:bCs/>
          <w:kern w:val="0"/>
          <w:sz w:val="28"/>
          <w:szCs w:val="28"/>
          <w:lang w:val="en-US" w:eastAsia="zh-CN"/>
        </w:rPr>
        <w:t>壹拾</w:t>
      </w:r>
      <w:r>
        <w:rPr>
          <w:rFonts w:hint="eastAsia" w:ascii="仿宋" w:hAnsi="仿宋" w:eastAsia="仿宋" w:cs="仿宋"/>
          <w:b/>
          <w:bCs/>
          <w:kern w:val="0"/>
          <w:sz w:val="28"/>
          <w:szCs w:val="28"/>
        </w:rPr>
        <w:t>元</w:t>
      </w:r>
      <w:r>
        <w:rPr>
          <w:rFonts w:hint="eastAsia" w:ascii="仿宋" w:hAnsi="仿宋" w:eastAsia="仿宋" w:cs="仿宋"/>
          <w:b/>
          <w:bCs/>
          <w:kern w:val="0"/>
          <w:sz w:val="28"/>
          <w:szCs w:val="28"/>
          <w:lang w:val="en-US" w:eastAsia="zh-CN"/>
        </w:rPr>
        <w:t>整</w:t>
      </w:r>
      <w:r>
        <w:rPr>
          <w:rFonts w:hint="eastAsia" w:ascii="仿宋" w:hAnsi="仿宋" w:eastAsia="仿宋" w:cs="仿宋"/>
          <w:b/>
          <w:bCs/>
          <w:kern w:val="0"/>
          <w:sz w:val="28"/>
          <w:szCs w:val="28"/>
        </w:rPr>
        <w:t>（￥1</w:t>
      </w:r>
      <w:r>
        <w:rPr>
          <w:rFonts w:hint="eastAsia" w:ascii="仿宋" w:hAnsi="仿宋" w:eastAsia="仿宋" w:cs="仿宋"/>
          <w:b/>
          <w:bCs/>
          <w:kern w:val="0"/>
          <w:sz w:val="28"/>
          <w:szCs w:val="28"/>
          <w:lang w:val="en-US" w:eastAsia="zh-CN"/>
        </w:rPr>
        <w:t>0</w:t>
      </w:r>
      <w:r>
        <w:rPr>
          <w:rFonts w:hint="eastAsia" w:ascii="仿宋" w:hAnsi="仿宋" w:eastAsia="仿宋" w:cs="仿宋"/>
          <w:b/>
          <w:bCs/>
          <w:kern w:val="0"/>
          <w:sz w:val="28"/>
          <w:szCs w:val="28"/>
        </w:rPr>
        <w:t>.</w:t>
      </w:r>
      <w:r>
        <w:rPr>
          <w:rFonts w:hint="eastAsia" w:ascii="仿宋" w:hAnsi="仿宋" w:eastAsia="仿宋" w:cs="仿宋"/>
          <w:b/>
          <w:bCs/>
          <w:kern w:val="0"/>
          <w:sz w:val="28"/>
          <w:szCs w:val="28"/>
          <w:lang w:val="en-US" w:eastAsia="zh-CN"/>
        </w:rPr>
        <w:t>0</w:t>
      </w:r>
      <w:r>
        <w:rPr>
          <w:rFonts w:hint="eastAsia" w:ascii="仿宋" w:hAnsi="仿宋" w:eastAsia="仿宋" w:cs="仿宋"/>
          <w:b/>
          <w:bCs/>
          <w:kern w:val="0"/>
          <w:sz w:val="28"/>
          <w:szCs w:val="28"/>
        </w:rPr>
        <w:t>0元/人</w:t>
      </w:r>
      <w:r>
        <w:rPr>
          <w:rFonts w:hint="eastAsia" w:ascii="仿宋" w:hAnsi="仿宋" w:eastAsia="仿宋" w:cs="仿宋"/>
          <w:b/>
          <w:bCs/>
          <w:kern w:val="0"/>
          <w:sz w:val="28"/>
          <w:szCs w:val="28"/>
          <w:lang w:val="en-US" w:eastAsia="zh-CN"/>
        </w:rPr>
        <w:t>/年</w:t>
      </w:r>
      <w:r>
        <w:rPr>
          <w:rFonts w:hint="eastAsia" w:ascii="仿宋" w:hAnsi="仿宋" w:eastAsia="仿宋" w:cs="仿宋"/>
          <w:b/>
          <w:bCs/>
          <w:kern w:val="0"/>
          <w:sz w:val="28"/>
          <w:szCs w:val="28"/>
        </w:rPr>
        <w:t>），竞价单价不得超过采购人发布竞价控制价，竞价</w:t>
      </w:r>
      <w:r>
        <w:rPr>
          <w:rFonts w:hint="eastAsia" w:ascii="仿宋" w:hAnsi="仿宋" w:eastAsia="仿宋" w:cs="仿宋"/>
          <w:b/>
          <w:bCs/>
          <w:kern w:val="0"/>
          <w:sz w:val="28"/>
          <w:szCs w:val="28"/>
          <w:lang w:val="en-US" w:eastAsia="zh-CN"/>
        </w:rPr>
        <w:t>单价</w:t>
      </w:r>
      <w:r>
        <w:rPr>
          <w:rFonts w:hint="eastAsia" w:ascii="仿宋" w:hAnsi="仿宋" w:eastAsia="仿宋" w:cs="仿宋"/>
          <w:b/>
          <w:bCs/>
          <w:kern w:val="0"/>
          <w:sz w:val="28"/>
          <w:szCs w:val="28"/>
        </w:rPr>
        <w:t>超过招标控制价的视为无效竞价。</w:t>
      </w:r>
    </w:p>
    <w:p w14:paraId="3EC5F981">
      <w:pPr>
        <w:pStyle w:val="18"/>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宋体"/>
          <w:b w:val="0"/>
          <w:bCs/>
          <w:kern w:val="0"/>
          <w:sz w:val="28"/>
          <w:szCs w:val="28"/>
          <w:lang w:val="en-US" w:eastAsia="zh-CN"/>
        </w:rPr>
      </w:pPr>
      <w:r>
        <w:rPr>
          <w:rFonts w:hint="eastAsia" w:ascii="仿宋" w:hAnsi="仿宋" w:eastAsia="仿宋" w:cs="仿宋"/>
          <w:b/>
          <w:bCs/>
          <w:color w:val="auto"/>
          <w:kern w:val="0"/>
          <w:sz w:val="28"/>
          <w:szCs w:val="28"/>
          <w:lang w:val="en-US" w:eastAsia="zh-CN"/>
        </w:rPr>
        <w:t>五、服务时间：</w:t>
      </w:r>
      <w:r>
        <w:rPr>
          <w:rFonts w:hint="eastAsia" w:ascii="仿宋" w:hAnsi="仿宋" w:eastAsia="仿宋" w:cs="仿宋"/>
          <w:b w:val="0"/>
          <w:bCs/>
          <w:kern w:val="0"/>
          <w:sz w:val="28"/>
          <w:szCs w:val="28"/>
          <w:lang w:val="en-US" w:eastAsia="zh-CN"/>
        </w:rPr>
        <w:t>1.本次竞价为湖南科技学院购买2025年度（2025年9月1日-2026年8月31日）</w:t>
      </w:r>
      <w:r>
        <w:rPr>
          <w:rFonts w:hint="eastAsia" w:ascii="仿宋" w:hAnsi="仿宋" w:eastAsia="仿宋" w:cs="宋体"/>
          <w:b w:val="0"/>
          <w:bCs/>
          <w:kern w:val="0"/>
          <w:sz w:val="28"/>
          <w:szCs w:val="28"/>
          <w:lang w:eastAsia="zh-CN"/>
        </w:rPr>
        <w:t>校方责任保险服务，预计人数为</w:t>
      </w:r>
      <w:r>
        <w:rPr>
          <w:rFonts w:hint="eastAsia" w:ascii="仿宋" w:hAnsi="仿宋" w:eastAsia="仿宋" w:cs="宋体"/>
          <w:b w:val="0"/>
          <w:bCs/>
          <w:kern w:val="0"/>
          <w:sz w:val="28"/>
          <w:szCs w:val="28"/>
          <w:lang w:val="en-US" w:eastAsia="zh-CN"/>
        </w:rPr>
        <w:t>18000人，采购总预算为180000元，采购最高单价为：10元/人/年，以中标单价按实际人数结算。</w:t>
      </w:r>
    </w:p>
    <w:p w14:paraId="34B20069">
      <w:pPr>
        <w:pStyle w:val="18"/>
        <w:keepNext w:val="0"/>
        <w:keepLines w:val="0"/>
        <w:pageBreakBefore w:val="0"/>
        <w:kinsoku/>
        <w:wordWrap/>
        <w:overflowPunct/>
        <w:topLinePunct w:val="0"/>
        <w:autoSpaceDE/>
        <w:autoSpaceDN/>
        <w:bidi w:val="0"/>
        <w:snapToGrid/>
        <w:spacing w:line="480" w:lineRule="exact"/>
        <w:textAlignment w:val="auto"/>
        <w:rPr>
          <w:rFonts w:hint="default" w:ascii="仿宋" w:hAnsi="仿宋" w:eastAsia="仿宋" w:cs="仿宋"/>
          <w:b w:val="0"/>
          <w:bCs/>
          <w:kern w:val="0"/>
          <w:sz w:val="28"/>
          <w:szCs w:val="28"/>
          <w:lang w:val="en-US" w:eastAsia="zh-CN"/>
        </w:rPr>
      </w:pPr>
      <w:r>
        <w:rPr>
          <w:rFonts w:hint="eastAsia" w:ascii="仿宋" w:hAnsi="仿宋" w:eastAsia="仿宋" w:cs="宋体"/>
          <w:b w:val="0"/>
          <w:bCs/>
          <w:kern w:val="0"/>
          <w:sz w:val="28"/>
          <w:szCs w:val="28"/>
          <w:lang w:val="en-US" w:eastAsia="zh-CN"/>
        </w:rPr>
        <w:t>2.后续两个年度</w:t>
      </w:r>
      <w:r>
        <w:rPr>
          <w:rFonts w:hint="eastAsia" w:ascii="仿宋" w:hAnsi="仿宋" w:eastAsia="仿宋" w:cs="仿宋"/>
          <w:b w:val="0"/>
          <w:bCs/>
          <w:kern w:val="0"/>
          <w:sz w:val="28"/>
          <w:szCs w:val="28"/>
          <w:lang w:val="en-US" w:eastAsia="zh-CN"/>
        </w:rPr>
        <w:t>（2026年9月1日-2027年8月31日，2027年9月1日-2028年8月31日），采购人按本次中标单价以每年实际人数对中标供应商发起直购。</w:t>
      </w:r>
    </w:p>
    <w:p w14:paraId="0FE6D430">
      <w:pPr>
        <w:pStyle w:val="18"/>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val="0"/>
          <w:bCs/>
          <w:kern w:val="0"/>
          <w:sz w:val="28"/>
          <w:szCs w:val="28"/>
          <w:lang w:val="en-US" w:eastAsia="zh-CN"/>
        </w:rPr>
      </w:pPr>
      <w:r>
        <w:rPr>
          <w:rFonts w:hint="eastAsia" w:ascii="仿宋" w:hAnsi="仿宋" w:eastAsia="仿宋" w:cs="仿宋"/>
          <w:b/>
          <w:bCs/>
          <w:color w:val="auto"/>
          <w:kern w:val="0"/>
          <w:sz w:val="28"/>
          <w:szCs w:val="28"/>
          <w:lang w:val="en-US" w:eastAsia="zh-CN"/>
        </w:rPr>
        <w:t>六、商务要求：</w:t>
      </w:r>
      <w:r>
        <w:rPr>
          <w:rFonts w:hint="eastAsia" w:ascii="仿宋" w:hAnsi="仿宋" w:eastAsia="仿宋" w:cs="仿宋"/>
          <w:b w:val="0"/>
          <w:bCs/>
          <w:kern w:val="0"/>
          <w:sz w:val="28"/>
          <w:szCs w:val="28"/>
          <w:lang w:val="en-US" w:eastAsia="zh-CN"/>
        </w:rPr>
        <w:t>因保险人未及时出单导致保险事故未能获得赔付的一切责任由保险人承担。</w:t>
      </w:r>
    </w:p>
    <w:p w14:paraId="2859A9C0">
      <w:pPr>
        <w:keepNext w:val="0"/>
        <w:keepLines w:val="0"/>
        <w:pageBreakBefore w:val="0"/>
        <w:numPr>
          <w:ilvl w:val="0"/>
          <w:numId w:val="0"/>
        </w:numPr>
        <w:kinsoku/>
        <w:wordWrap/>
        <w:overflowPunct/>
        <w:topLinePunct w:val="0"/>
        <w:autoSpaceDE/>
        <w:autoSpaceDN/>
        <w:bidi w:val="0"/>
        <w:snapToGrid/>
        <w:spacing w:line="480" w:lineRule="exact"/>
        <w:ind w:firstLine="562" w:firstLineChars="200"/>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lang w:val="en-US" w:eastAsia="zh-CN"/>
        </w:rPr>
        <w:t>七</w:t>
      </w:r>
      <w:r>
        <w:rPr>
          <w:rFonts w:hint="eastAsia" w:ascii="仿宋" w:hAnsi="仿宋" w:eastAsia="仿宋" w:cs="仿宋"/>
          <w:b/>
          <w:color w:val="auto"/>
          <w:kern w:val="0"/>
          <w:sz w:val="28"/>
          <w:szCs w:val="28"/>
        </w:rPr>
        <w:t>、中标</w:t>
      </w:r>
      <w:r>
        <w:rPr>
          <w:rFonts w:hint="eastAsia" w:ascii="仿宋" w:hAnsi="仿宋" w:eastAsia="仿宋" w:cs="仿宋"/>
          <w:b/>
          <w:color w:val="auto"/>
          <w:kern w:val="0"/>
          <w:sz w:val="28"/>
          <w:szCs w:val="28"/>
          <w:lang w:eastAsia="zh-CN"/>
        </w:rPr>
        <w:t>供应商</w:t>
      </w:r>
      <w:r>
        <w:rPr>
          <w:rFonts w:hint="eastAsia" w:ascii="仿宋" w:hAnsi="仿宋" w:eastAsia="仿宋" w:cs="仿宋"/>
          <w:b/>
          <w:color w:val="auto"/>
          <w:kern w:val="0"/>
          <w:sz w:val="28"/>
          <w:szCs w:val="28"/>
        </w:rPr>
        <w:t>的确定</w:t>
      </w:r>
    </w:p>
    <w:p w14:paraId="4604F1EE">
      <w:pPr>
        <w:keepNext w:val="0"/>
        <w:keepLines w:val="0"/>
        <w:pageBreakBefore w:val="0"/>
        <w:kinsoku/>
        <w:wordWrap/>
        <w:overflowPunct/>
        <w:topLinePunct w:val="0"/>
        <w:autoSpaceDE/>
        <w:autoSpaceDN/>
        <w:bidi w:val="0"/>
        <w:snapToGrid/>
        <w:spacing w:line="48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采购人根据项目供应商的报价及在电子卖场上传的响应文件响应情况，在符合条件的供应商中确定成交供应商。</w:t>
      </w:r>
    </w:p>
    <w:p w14:paraId="60ED1805">
      <w:pPr>
        <w:keepNext w:val="0"/>
        <w:keepLines w:val="0"/>
        <w:pageBreakBefore w:val="0"/>
        <w:numPr>
          <w:ilvl w:val="0"/>
          <w:numId w:val="0"/>
        </w:numPr>
        <w:kinsoku/>
        <w:wordWrap/>
        <w:overflowPunct/>
        <w:topLinePunct w:val="0"/>
        <w:autoSpaceDE/>
        <w:autoSpaceDN/>
        <w:bidi w:val="0"/>
        <w:snapToGrid/>
        <w:spacing w:line="480" w:lineRule="exact"/>
        <w:ind w:firstLine="562" w:firstLineChars="200"/>
        <w:textAlignment w:val="auto"/>
        <w:rPr>
          <w:rFonts w:hint="eastAsia" w:ascii="仿宋" w:hAnsi="仿宋" w:eastAsia="仿宋" w:cs="仿宋"/>
          <w:b/>
          <w:bCs w:val="0"/>
          <w:color w:val="000000"/>
          <w:kern w:val="0"/>
          <w:sz w:val="28"/>
          <w:szCs w:val="28"/>
          <w:lang w:val="en-US" w:eastAsia="zh-CN"/>
        </w:rPr>
      </w:pPr>
      <w:r>
        <w:rPr>
          <w:rFonts w:hint="eastAsia" w:ascii="仿宋" w:hAnsi="仿宋" w:eastAsia="仿宋" w:cs="仿宋"/>
          <w:b/>
          <w:bCs w:val="0"/>
          <w:color w:val="000000"/>
          <w:kern w:val="0"/>
          <w:sz w:val="28"/>
          <w:szCs w:val="28"/>
          <w:lang w:val="en-US" w:eastAsia="zh-CN"/>
        </w:rPr>
        <w:t>八、响应文件提交须知</w:t>
      </w:r>
    </w:p>
    <w:p w14:paraId="31D07200">
      <w:pPr>
        <w:keepNext w:val="0"/>
        <w:keepLines w:val="0"/>
        <w:pageBreakBefore w:val="0"/>
        <w:numPr>
          <w:ilvl w:val="0"/>
          <w:numId w:val="0"/>
        </w:numPr>
        <w:kinsoku/>
        <w:wordWrap/>
        <w:overflowPunct/>
        <w:topLinePunct w:val="0"/>
        <w:autoSpaceDE/>
        <w:autoSpaceDN/>
        <w:bidi w:val="0"/>
        <w:snapToGrid/>
        <w:spacing w:line="480" w:lineRule="exact"/>
        <w:ind w:firstLine="560" w:firstLineChars="20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参与投标竞价的项目供应商须在电子卖场“需求响应栏”中上传响应文件，响应文件应包含以下资料：</w:t>
      </w:r>
    </w:p>
    <w:p w14:paraId="222B3689">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（1）提供营业执照、保险业务许可证副本;</w:t>
      </w:r>
    </w:p>
    <w:p w14:paraId="1D817BD4">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（2）提供法定代表人授权的项目负责人委托书;</w:t>
      </w:r>
    </w:p>
    <w:p w14:paraId="6C6D2645">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（3）提供法定代表人和项目负责人身份证复印件;</w:t>
      </w:r>
    </w:p>
    <w:p w14:paraId="46376D1F">
      <w:pPr>
        <w:keepNext w:val="0"/>
        <w:keepLines w:val="0"/>
        <w:pageBreakBefore w:val="0"/>
        <w:numPr>
          <w:ilvl w:val="0"/>
          <w:numId w:val="0"/>
        </w:numPr>
        <w:kinsoku/>
        <w:wordWrap/>
        <w:overflowPunct/>
        <w:topLinePunct w:val="0"/>
        <w:autoSpaceDE/>
        <w:autoSpaceDN/>
        <w:bidi w:val="0"/>
        <w:snapToGrid/>
        <w:spacing w:line="480" w:lineRule="exact"/>
        <w:ind w:firstLine="560" w:firstLineChars="20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（4）报价一览表和投标承诺书：承诺保证学生各项身份信息不被泄露、遗失、传播；</w:t>
      </w:r>
    </w:p>
    <w:p w14:paraId="375769AF">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（5）供应商需在2021—2024年承动过类似学校责任保险服务项目，并提供至少两个项目相关文件证明截图；</w:t>
      </w:r>
    </w:p>
    <w:p w14:paraId="0356CCAA">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（6）保险方案:需明确单价。</w:t>
      </w:r>
    </w:p>
    <w:p w14:paraId="0462CB8C">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val="en-US" w:eastAsia="zh-CN"/>
        </w:rPr>
        <w:t>以上所有资料须加盖单位公章。</w:t>
      </w:r>
    </w:p>
    <w:p w14:paraId="340DC822">
      <w:pPr>
        <w:keepNext w:val="0"/>
        <w:keepLines w:val="0"/>
        <w:pageBreakBefore w:val="0"/>
        <w:numPr>
          <w:ilvl w:val="0"/>
          <w:numId w:val="0"/>
        </w:numPr>
        <w:kinsoku/>
        <w:wordWrap/>
        <w:overflowPunct/>
        <w:topLinePunct w:val="0"/>
        <w:autoSpaceDE/>
        <w:autoSpaceDN/>
        <w:bidi w:val="0"/>
        <w:snapToGrid/>
        <w:spacing w:line="480" w:lineRule="exact"/>
        <w:ind w:firstLine="560" w:firstLineChars="200"/>
        <w:jc w:val="left"/>
        <w:textAlignment w:val="auto"/>
        <w:rPr>
          <w:rFonts w:hint="default" w:ascii="仿宋" w:hAnsi="仿宋" w:eastAsia="仿宋" w:cs="仿宋"/>
          <w:b w:val="0"/>
          <w:bCs/>
          <w:color w:val="000000"/>
          <w:kern w:val="0"/>
          <w:sz w:val="28"/>
          <w:szCs w:val="28"/>
          <w:lang w:val="en-US" w:eastAsia="zh-CN"/>
        </w:rPr>
      </w:pPr>
    </w:p>
    <w:p w14:paraId="7D11C25C">
      <w:pPr>
        <w:numPr>
          <w:ilvl w:val="0"/>
          <w:numId w:val="0"/>
        </w:numPr>
        <w:jc w:val="center"/>
        <w:rPr>
          <w:rFonts w:hint="eastAsia" w:ascii="仿宋" w:hAnsi="仿宋" w:eastAsia="仿宋" w:cs="仿宋"/>
          <w:b/>
          <w:bCs/>
          <w:color w:val="000000"/>
          <w:kern w:val="0"/>
          <w:sz w:val="30"/>
          <w:szCs w:val="30"/>
          <w:highlight w:val="yellow"/>
          <w:lang w:eastAsia="zh-CN"/>
        </w:rPr>
      </w:pPr>
      <w:r>
        <w:rPr>
          <w:rFonts w:hint="eastAsia" w:ascii="仿宋" w:hAnsi="仿宋" w:eastAsia="仿宋" w:cs="仿宋"/>
          <w:b/>
          <w:bCs/>
          <w:color w:val="000000"/>
          <w:kern w:val="0"/>
          <w:sz w:val="30"/>
          <w:szCs w:val="30"/>
          <w:lang w:val="en-US" w:eastAsia="zh-CN"/>
        </w:rPr>
        <w:t>第三章 湖南科技学院</w:t>
      </w:r>
      <w:r>
        <w:rPr>
          <w:rFonts w:hint="eastAsia" w:ascii="仿宋" w:hAnsi="仿宋" w:eastAsia="仿宋" w:cs="仿宋"/>
          <w:b/>
          <w:bCs/>
          <w:color w:val="000000"/>
          <w:kern w:val="0"/>
          <w:sz w:val="30"/>
          <w:szCs w:val="30"/>
        </w:rPr>
        <w:t>校方责任</w:t>
      </w:r>
      <w:r>
        <w:rPr>
          <w:rFonts w:hint="eastAsia" w:ascii="仿宋" w:hAnsi="仿宋" w:eastAsia="仿宋" w:cs="仿宋"/>
          <w:b/>
          <w:bCs/>
          <w:color w:val="000000"/>
          <w:kern w:val="0"/>
          <w:sz w:val="30"/>
          <w:szCs w:val="30"/>
          <w:lang w:eastAsia="zh-CN"/>
        </w:rPr>
        <w:t>保险</w:t>
      </w:r>
      <w:r>
        <w:rPr>
          <w:rFonts w:hint="eastAsia" w:ascii="仿宋" w:hAnsi="仿宋" w:eastAsia="仿宋" w:cs="仿宋"/>
          <w:b/>
          <w:bCs/>
          <w:color w:val="000000"/>
          <w:kern w:val="0"/>
          <w:sz w:val="30"/>
          <w:szCs w:val="30"/>
        </w:rPr>
        <w:t>服务参数</w:t>
      </w:r>
    </w:p>
    <w:p w14:paraId="1D2568AB">
      <w:pPr>
        <w:numPr>
          <w:ilvl w:val="0"/>
          <w:numId w:val="0"/>
        </w:numPr>
        <w:jc w:val="both"/>
        <w:rPr>
          <w:rFonts w:hint="eastAsia" w:ascii="仿宋" w:hAnsi="仿宋" w:eastAsia="仿宋" w:cs="仿宋"/>
          <w:b/>
          <w:bCs/>
          <w:lang w:eastAsia="zh-CN"/>
        </w:rPr>
      </w:pPr>
    </w:p>
    <w:tbl>
      <w:tblPr>
        <w:tblStyle w:val="12"/>
        <w:tblW w:w="10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00"/>
        <w:gridCol w:w="7789"/>
        <w:gridCol w:w="1424"/>
      </w:tblGrid>
      <w:tr w14:paraId="426C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69" w:type="dxa"/>
            <w:gridSpan w:val="2"/>
            <w:noWrap w:val="0"/>
            <w:vAlign w:val="center"/>
          </w:tcPr>
          <w:p w14:paraId="4D32CE13">
            <w:pPr>
              <w:jc w:val="center"/>
              <w:rPr>
                <w:rFonts w:ascii="仿宋" w:hAnsi="仿宋" w:eastAsia="仿宋"/>
                <w:b/>
                <w:szCs w:val="21"/>
              </w:rPr>
            </w:pPr>
            <w:r>
              <w:rPr>
                <w:rFonts w:hint="eastAsia" w:ascii="仿宋" w:hAnsi="仿宋" w:eastAsia="仿宋"/>
                <w:b/>
                <w:szCs w:val="21"/>
              </w:rPr>
              <w:t>服务内容</w:t>
            </w:r>
          </w:p>
        </w:tc>
        <w:tc>
          <w:tcPr>
            <w:tcW w:w="9213" w:type="dxa"/>
            <w:gridSpan w:val="2"/>
            <w:noWrap w:val="0"/>
            <w:vAlign w:val="center"/>
          </w:tcPr>
          <w:p w14:paraId="2D55F787">
            <w:pPr>
              <w:jc w:val="both"/>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1.人数：预计18000人（按实际人数结算）</w:t>
            </w:r>
          </w:p>
          <w:p w14:paraId="736D65D5">
            <w:pPr>
              <w:jc w:val="both"/>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2.保险期限：2025年9月1日-2028年8月31日</w:t>
            </w:r>
          </w:p>
          <w:p w14:paraId="05C7D6F5">
            <w:pPr>
              <w:jc w:val="both"/>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3.投保险种：校方责任险及校方无过失保险</w:t>
            </w:r>
          </w:p>
          <w:p w14:paraId="0A6CCE5F">
            <w:pPr>
              <w:jc w:val="left"/>
              <w:rPr>
                <w:rFonts w:ascii="仿宋" w:hAnsi="仿宋" w:eastAsia="仿宋"/>
                <w:szCs w:val="21"/>
              </w:rPr>
            </w:pPr>
            <w:r>
              <w:rPr>
                <w:rFonts w:hint="eastAsia" w:ascii="仿宋" w:hAnsi="仿宋" w:eastAsia="仿宋" w:cs="Times New Roman"/>
                <w:kern w:val="2"/>
                <w:sz w:val="21"/>
                <w:szCs w:val="21"/>
                <w:lang w:val="en-US" w:eastAsia="zh-CN" w:bidi="ar-SA"/>
              </w:rPr>
              <w:t>4.保费预算：180000元（10元/人/年</w:t>
            </w:r>
            <w:bookmarkStart w:id="0" w:name="_GoBack"/>
            <w:bookmarkEnd w:id="0"/>
            <w:r>
              <w:rPr>
                <w:rFonts w:hint="eastAsia" w:ascii="仿宋" w:hAnsi="仿宋" w:eastAsia="仿宋" w:cs="Times New Roman"/>
                <w:kern w:val="2"/>
                <w:sz w:val="21"/>
                <w:szCs w:val="21"/>
                <w:lang w:val="en-US" w:eastAsia="zh-CN" w:bidi="ar-SA"/>
              </w:rPr>
              <w:t>）</w:t>
            </w:r>
          </w:p>
        </w:tc>
      </w:tr>
      <w:tr w14:paraId="72BA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14:paraId="6C230185">
            <w:pPr>
              <w:widowControl/>
              <w:spacing w:line="240" w:lineRule="exact"/>
              <w:jc w:val="center"/>
              <w:textAlignment w:val="center"/>
              <w:rPr>
                <w:rFonts w:ascii="仿宋" w:hAnsi="仿宋" w:eastAsia="仿宋" w:cs="等线"/>
                <w:b/>
                <w:color w:val="000000"/>
                <w:kern w:val="0"/>
                <w:szCs w:val="21"/>
                <w:lang w:bidi="ar"/>
              </w:rPr>
            </w:pPr>
            <w:r>
              <w:rPr>
                <w:rFonts w:hint="eastAsia" w:ascii="仿宋" w:hAnsi="仿宋" w:eastAsia="仿宋" w:cs="等线"/>
                <w:b/>
                <w:color w:val="000000"/>
                <w:kern w:val="0"/>
                <w:szCs w:val="21"/>
                <w:lang w:bidi="ar"/>
              </w:rPr>
              <w:t>序号</w:t>
            </w:r>
          </w:p>
        </w:tc>
        <w:tc>
          <w:tcPr>
            <w:tcW w:w="1000" w:type="dxa"/>
            <w:noWrap w:val="0"/>
            <w:vAlign w:val="center"/>
          </w:tcPr>
          <w:p w14:paraId="44E3445C">
            <w:pPr>
              <w:jc w:val="center"/>
              <w:rPr>
                <w:rFonts w:ascii="仿宋" w:hAnsi="仿宋" w:eastAsia="仿宋"/>
                <w:b/>
                <w:szCs w:val="21"/>
              </w:rPr>
            </w:pPr>
            <w:r>
              <w:rPr>
                <w:rFonts w:hint="eastAsia" w:ascii="仿宋" w:hAnsi="仿宋" w:eastAsia="仿宋"/>
                <w:b/>
                <w:szCs w:val="21"/>
              </w:rPr>
              <w:t>名称</w:t>
            </w:r>
          </w:p>
        </w:tc>
        <w:tc>
          <w:tcPr>
            <w:tcW w:w="7789" w:type="dxa"/>
            <w:noWrap w:val="0"/>
            <w:vAlign w:val="center"/>
          </w:tcPr>
          <w:p w14:paraId="580D0ED5">
            <w:pPr>
              <w:jc w:val="center"/>
              <w:rPr>
                <w:rFonts w:ascii="仿宋" w:hAnsi="仿宋" w:eastAsia="仿宋"/>
                <w:b/>
                <w:szCs w:val="21"/>
              </w:rPr>
            </w:pPr>
            <w:r>
              <w:rPr>
                <w:rFonts w:hint="eastAsia" w:ascii="仿宋" w:hAnsi="仿宋" w:eastAsia="仿宋"/>
                <w:b/>
                <w:szCs w:val="21"/>
              </w:rPr>
              <w:t>内容</w:t>
            </w:r>
          </w:p>
        </w:tc>
        <w:tc>
          <w:tcPr>
            <w:tcW w:w="1424" w:type="dxa"/>
            <w:noWrap w:val="0"/>
            <w:vAlign w:val="center"/>
          </w:tcPr>
          <w:p w14:paraId="7B9A8A6F">
            <w:pPr>
              <w:jc w:val="center"/>
              <w:rPr>
                <w:rFonts w:ascii="仿宋" w:hAnsi="仿宋" w:eastAsia="仿宋"/>
                <w:b/>
                <w:szCs w:val="21"/>
              </w:rPr>
            </w:pPr>
            <w:r>
              <w:rPr>
                <w:rFonts w:hint="eastAsia" w:ascii="仿宋" w:hAnsi="仿宋" w:eastAsia="仿宋"/>
                <w:b/>
                <w:szCs w:val="21"/>
              </w:rPr>
              <w:t>备注</w:t>
            </w:r>
          </w:p>
        </w:tc>
      </w:tr>
      <w:tr w14:paraId="6C31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9" w:type="dxa"/>
            <w:noWrap w:val="0"/>
            <w:vAlign w:val="center"/>
          </w:tcPr>
          <w:p w14:paraId="0B7BB6AA">
            <w:pPr>
              <w:jc w:val="center"/>
              <w:rPr>
                <w:rFonts w:ascii="仿宋" w:hAnsi="仿宋" w:eastAsia="仿宋"/>
                <w:szCs w:val="21"/>
              </w:rPr>
            </w:pPr>
            <w:r>
              <w:rPr>
                <w:rFonts w:hint="eastAsia" w:ascii="仿宋" w:hAnsi="仿宋" w:eastAsia="仿宋"/>
                <w:szCs w:val="21"/>
              </w:rPr>
              <w:t>1</w:t>
            </w:r>
          </w:p>
        </w:tc>
        <w:tc>
          <w:tcPr>
            <w:tcW w:w="1000" w:type="dxa"/>
            <w:noWrap w:val="0"/>
            <w:vAlign w:val="center"/>
          </w:tcPr>
          <w:p w14:paraId="7C0711E8">
            <w:pPr>
              <w:jc w:val="center"/>
              <w:rPr>
                <w:rFonts w:ascii="仿宋" w:hAnsi="仿宋" w:eastAsia="仿宋"/>
                <w:szCs w:val="21"/>
              </w:rPr>
            </w:pPr>
            <w:r>
              <w:rPr>
                <w:rFonts w:hint="eastAsia" w:ascii="仿宋" w:hAnsi="仿宋" w:eastAsia="仿宋"/>
                <w:szCs w:val="21"/>
              </w:rPr>
              <w:t>保险方案</w:t>
            </w:r>
          </w:p>
        </w:tc>
        <w:tc>
          <w:tcPr>
            <w:tcW w:w="7789" w:type="dxa"/>
            <w:noWrap w:val="0"/>
            <w:vAlign w:val="center"/>
          </w:tcPr>
          <w:tbl>
            <w:tblPr>
              <w:tblStyle w:val="11"/>
              <w:tblW w:w="902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4"/>
              <w:gridCol w:w="4877"/>
              <w:gridCol w:w="2518"/>
            </w:tblGrid>
            <w:tr w14:paraId="5976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tcBorders>
                    <w:bottom w:val="single" w:color="000000" w:sz="4" w:space="0"/>
                    <w:right w:val="single" w:color="000000" w:sz="4" w:space="0"/>
                  </w:tcBorders>
                  <w:noWrap/>
                  <w:vAlign w:val="center"/>
                </w:tcPr>
                <w:p w14:paraId="4638E5CD">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险种</w:t>
                  </w:r>
                </w:p>
              </w:tc>
              <w:tc>
                <w:tcPr>
                  <w:tcW w:w="4877" w:type="dxa"/>
                  <w:tcBorders>
                    <w:left w:val="single" w:color="000000" w:sz="4" w:space="0"/>
                    <w:bottom w:val="single" w:color="000000" w:sz="4" w:space="0"/>
                    <w:right w:val="single" w:color="000000" w:sz="4" w:space="0"/>
                  </w:tcBorders>
                  <w:noWrap/>
                  <w:vAlign w:val="center"/>
                </w:tcPr>
                <w:p w14:paraId="34102010">
                  <w:pPr>
                    <w:widowControl/>
                    <w:spacing w:line="240" w:lineRule="exact"/>
                    <w:jc w:val="left"/>
                    <w:textAlignment w:val="center"/>
                    <w:rPr>
                      <w:rFonts w:hint="default" w:ascii="仿宋" w:hAnsi="仿宋" w:eastAsia="仿宋" w:cs="等线"/>
                      <w:color w:val="000000"/>
                      <w:kern w:val="0"/>
                      <w:szCs w:val="21"/>
                      <w:lang w:val="en-US" w:eastAsia="zh-CN" w:bidi="ar"/>
                    </w:rPr>
                  </w:pPr>
                  <w:r>
                    <w:rPr>
                      <w:rFonts w:hint="eastAsia" w:ascii="仿宋" w:hAnsi="仿宋" w:eastAsia="仿宋" w:cs="等线"/>
                      <w:color w:val="000000"/>
                      <w:kern w:val="0"/>
                      <w:szCs w:val="21"/>
                      <w:lang w:val="en-US" w:eastAsia="zh-CN" w:bidi="ar"/>
                    </w:rPr>
                    <w:t>保障项目</w:t>
                  </w:r>
                </w:p>
              </w:tc>
              <w:tc>
                <w:tcPr>
                  <w:tcW w:w="2518" w:type="dxa"/>
                  <w:tcBorders>
                    <w:left w:val="single" w:color="000000" w:sz="4" w:space="0"/>
                    <w:bottom w:val="single" w:color="000000" w:sz="4" w:space="0"/>
                  </w:tcBorders>
                  <w:noWrap/>
                  <w:vAlign w:val="center"/>
                </w:tcPr>
                <w:p w14:paraId="29D56E9C">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赔偿金额</w:t>
                  </w:r>
                </w:p>
              </w:tc>
            </w:tr>
            <w:tr w14:paraId="1302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restart"/>
                  <w:tcBorders>
                    <w:top w:val="single" w:color="000000" w:sz="4" w:space="0"/>
                    <w:bottom w:val="single" w:color="000000" w:sz="4" w:space="0"/>
                    <w:right w:val="single" w:color="000000" w:sz="4" w:space="0"/>
                  </w:tcBorders>
                  <w:noWrap/>
                  <w:vAlign w:val="center"/>
                </w:tcPr>
                <w:p w14:paraId="2377EB84">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校方责任险</w:t>
                  </w:r>
                </w:p>
              </w:tc>
              <w:tc>
                <w:tcPr>
                  <w:tcW w:w="4877" w:type="dxa"/>
                  <w:tcBorders>
                    <w:top w:val="single" w:color="000000" w:sz="4" w:space="0"/>
                    <w:left w:val="single" w:color="000000" w:sz="4" w:space="0"/>
                    <w:bottom w:val="single" w:color="000000" w:sz="4" w:space="0"/>
                    <w:right w:val="single" w:color="000000" w:sz="4" w:space="0"/>
                  </w:tcBorders>
                  <w:noWrap/>
                  <w:vAlign w:val="center"/>
                </w:tcPr>
                <w:p w14:paraId="06621C94">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每生每年财产损失累计赔偿限额</w:t>
                  </w:r>
                </w:p>
              </w:tc>
              <w:tc>
                <w:tcPr>
                  <w:tcW w:w="2518" w:type="dxa"/>
                  <w:tcBorders>
                    <w:top w:val="single" w:color="000000" w:sz="4" w:space="0"/>
                    <w:left w:val="single" w:color="000000" w:sz="4" w:space="0"/>
                    <w:bottom w:val="single" w:color="000000" w:sz="4" w:space="0"/>
                  </w:tcBorders>
                  <w:noWrap/>
                  <w:vAlign w:val="center"/>
                </w:tcPr>
                <w:p w14:paraId="046019FE">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1万元</w:t>
                  </w:r>
                </w:p>
              </w:tc>
            </w:tr>
            <w:tr w14:paraId="7A82B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bottom w:val="single" w:color="000000" w:sz="4" w:space="0"/>
                    <w:right w:val="single" w:color="000000" w:sz="4" w:space="0"/>
                  </w:tcBorders>
                  <w:noWrap/>
                  <w:vAlign w:val="center"/>
                </w:tcPr>
                <w:p w14:paraId="02B084B2">
                  <w:pPr>
                    <w:widowControl/>
                    <w:spacing w:line="240" w:lineRule="exact"/>
                    <w:jc w:val="left"/>
                    <w:textAlignment w:val="center"/>
                    <w:rPr>
                      <w:rFonts w:hint="eastAsia" w:ascii="仿宋" w:hAnsi="仿宋" w:eastAsia="仿宋" w:cs="等线"/>
                      <w:color w:val="000000"/>
                      <w:kern w:val="0"/>
                      <w:szCs w:val="21"/>
                      <w:lang w:bidi="ar"/>
                    </w:rPr>
                  </w:pPr>
                </w:p>
              </w:tc>
              <w:tc>
                <w:tcPr>
                  <w:tcW w:w="4877" w:type="dxa"/>
                  <w:tcBorders>
                    <w:top w:val="single" w:color="000000" w:sz="4" w:space="0"/>
                    <w:left w:val="single" w:color="000000" w:sz="4" w:space="0"/>
                    <w:bottom w:val="single" w:color="000000" w:sz="4" w:space="0"/>
                    <w:right w:val="single" w:color="000000" w:sz="4" w:space="0"/>
                  </w:tcBorders>
                  <w:noWrap/>
                  <w:vAlign w:val="center"/>
                </w:tcPr>
                <w:p w14:paraId="5859E252">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每生每次事故赔偿限额</w:t>
                  </w:r>
                </w:p>
              </w:tc>
              <w:tc>
                <w:tcPr>
                  <w:tcW w:w="2518" w:type="dxa"/>
                  <w:tcBorders>
                    <w:top w:val="single" w:color="000000" w:sz="4" w:space="0"/>
                    <w:left w:val="single" w:color="000000" w:sz="4" w:space="0"/>
                    <w:bottom w:val="single" w:color="000000" w:sz="4" w:space="0"/>
                  </w:tcBorders>
                  <w:noWrap/>
                  <w:vAlign w:val="center"/>
                </w:tcPr>
                <w:p w14:paraId="797DB8E5">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50万元</w:t>
                  </w:r>
                </w:p>
              </w:tc>
            </w:tr>
            <w:tr w14:paraId="439C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bottom w:val="single" w:color="000000" w:sz="4" w:space="0"/>
                    <w:right w:val="single" w:color="000000" w:sz="4" w:space="0"/>
                  </w:tcBorders>
                  <w:noWrap/>
                  <w:vAlign w:val="center"/>
                </w:tcPr>
                <w:p w14:paraId="03A01731">
                  <w:pPr>
                    <w:widowControl/>
                    <w:spacing w:line="240" w:lineRule="exact"/>
                    <w:jc w:val="left"/>
                    <w:textAlignment w:val="center"/>
                    <w:rPr>
                      <w:rFonts w:hint="eastAsia" w:ascii="仿宋" w:hAnsi="仿宋" w:eastAsia="仿宋" w:cs="等线"/>
                      <w:color w:val="000000"/>
                      <w:kern w:val="0"/>
                      <w:szCs w:val="21"/>
                      <w:lang w:bidi="ar"/>
                    </w:rPr>
                  </w:pPr>
                </w:p>
              </w:tc>
              <w:tc>
                <w:tcPr>
                  <w:tcW w:w="4877" w:type="dxa"/>
                  <w:tcBorders>
                    <w:top w:val="single" w:color="000000" w:sz="4" w:space="0"/>
                    <w:left w:val="single" w:color="000000" w:sz="4" w:space="0"/>
                    <w:bottom w:val="single" w:color="000000" w:sz="4" w:space="0"/>
                    <w:right w:val="single" w:color="000000" w:sz="4" w:space="0"/>
                  </w:tcBorders>
                  <w:noWrap/>
                  <w:vAlign w:val="center"/>
                </w:tcPr>
                <w:p w14:paraId="1C28E239">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每次事故赔偿限额</w:t>
                  </w:r>
                </w:p>
              </w:tc>
              <w:tc>
                <w:tcPr>
                  <w:tcW w:w="2518" w:type="dxa"/>
                  <w:tcBorders>
                    <w:top w:val="single" w:color="000000" w:sz="4" w:space="0"/>
                    <w:left w:val="single" w:color="000000" w:sz="4" w:space="0"/>
                    <w:bottom w:val="single" w:color="000000" w:sz="4" w:space="0"/>
                  </w:tcBorders>
                  <w:noWrap/>
                  <w:vAlign w:val="center"/>
                </w:tcPr>
                <w:p w14:paraId="6176B958">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400万元</w:t>
                  </w:r>
                </w:p>
              </w:tc>
            </w:tr>
            <w:tr w14:paraId="65F2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bottom w:val="single" w:color="000000" w:sz="4" w:space="0"/>
                    <w:right w:val="single" w:color="000000" w:sz="4" w:space="0"/>
                  </w:tcBorders>
                  <w:noWrap/>
                  <w:vAlign w:val="center"/>
                </w:tcPr>
                <w:p w14:paraId="07EFA000">
                  <w:pPr>
                    <w:widowControl/>
                    <w:spacing w:line="240" w:lineRule="exact"/>
                    <w:jc w:val="left"/>
                    <w:textAlignment w:val="center"/>
                    <w:rPr>
                      <w:rFonts w:hint="eastAsia" w:ascii="仿宋" w:hAnsi="仿宋" w:eastAsia="仿宋" w:cs="等线"/>
                      <w:color w:val="000000"/>
                      <w:kern w:val="0"/>
                      <w:szCs w:val="21"/>
                      <w:lang w:bidi="ar"/>
                    </w:rPr>
                  </w:pPr>
                </w:p>
              </w:tc>
              <w:tc>
                <w:tcPr>
                  <w:tcW w:w="4877" w:type="dxa"/>
                  <w:tcBorders>
                    <w:top w:val="single" w:color="000000" w:sz="4" w:space="0"/>
                    <w:left w:val="single" w:color="000000" w:sz="4" w:space="0"/>
                    <w:bottom w:val="single" w:color="000000" w:sz="4" w:space="0"/>
                    <w:right w:val="single" w:color="000000" w:sz="4" w:space="0"/>
                  </w:tcBorders>
                  <w:noWrap/>
                  <w:vAlign w:val="center"/>
                </w:tcPr>
                <w:p w14:paraId="4B773A93">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每年累计赔偿限额</w:t>
                  </w:r>
                </w:p>
              </w:tc>
              <w:tc>
                <w:tcPr>
                  <w:tcW w:w="2518" w:type="dxa"/>
                  <w:tcBorders>
                    <w:top w:val="single" w:color="000000" w:sz="4" w:space="0"/>
                    <w:left w:val="single" w:color="000000" w:sz="4" w:space="0"/>
                    <w:bottom w:val="single" w:color="000000" w:sz="4" w:space="0"/>
                  </w:tcBorders>
                  <w:noWrap/>
                  <w:vAlign w:val="center"/>
                </w:tcPr>
                <w:p w14:paraId="1B72E37E">
                  <w:pPr>
                    <w:widowControl/>
                    <w:spacing w:line="240" w:lineRule="exact"/>
                    <w:jc w:val="left"/>
                    <w:textAlignment w:val="center"/>
                    <w:rPr>
                      <w:rFonts w:hint="eastAsia" w:ascii="仿宋" w:hAnsi="仿宋" w:eastAsia="仿宋" w:cs="等线"/>
                      <w:color w:val="000000"/>
                      <w:kern w:val="0"/>
                      <w:sz w:val="21"/>
                      <w:szCs w:val="21"/>
                      <w:lang w:val="en-US" w:eastAsia="zh-CN" w:bidi="ar"/>
                    </w:rPr>
                  </w:pPr>
                  <w:r>
                    <w:rPr>
                      <w:rFonts w:hint="eastAsia" w:ascii="仿宋" w:hAnsi="仿宋" w:eastAsia="仿宋" w:cs="等线"/>
                      <w:color w:val="000000"/>
                      <w:kern w:val="0"/>
                      <w:szCs w:val="21"/>
                      <w:lang w:val="en-US" w:eastAsia="zh-CN" w:bidi="ar"/>
                    </w:rPr>
                    <w:t>1000万元</w:t>
                  </w:r>
                </w:p>
              </w:tc>
            </w:tr>
            <w:tr w14:paraId="43611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restart"/>
                  <w:tcBorders>
                    <w:top w:val="single" w:color="000000" w:sz="4" w:space="0"/>
                    <w:bottom w:val="single" w:color="000000" w:sz="4" w:space="0"/>
                    <w:right w:val="single" w:color="000000" w:sz="4" w:space="0"/>
                  </w:tcBorders>
                  <w:noWrap w:val="0"/>
                  <w:vAlign w:val="center"/>
                </w:tcPr>
                <w:p w14:paraId="252E5D70">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附加无过失责任保险</w:t>
                  </w:r>
                </w:p>
              </w:tc>
              <w:tc>
                <w:tcPr>
                  <w:tcW w:w="4877" w:type="dxa"/>
                  <w:tcBorders>
                    <w:top w:val="single" w:color="000000" w:sz="4" w:space="0"/>
                    <w:left w:val="nil"/>
                    <w:bottom w:val="single" w:color="000000" w:sz="4" w:space="0"/>
                    <w:right w:val="single" w:color="000000" w:sz="4" w:space="0"/>
                  </w:tcBorders>
                  <w:noWrap/>
                  <w:vAlign w:val="center"/>
                </w:tcPr>
                <w:p w14:paraId="1701EF34">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每生每年赔偿限额</w:t>
                  </w:r>
                </w:p>
              </w:tc>
              <w:tc>
                <w:tcPr>
                  <w:tcW w:w="2518" w:type="dxa"/>
                  <w:tcBorders>
                    <w:top w:val="single" w:color="000000" w:sz="4" w:space="0"/>
                    <w:left w:val="single" w:color="000000" w:sz="4" w:space="0"/>
                    <w:bottom w:val="single" w:color="000000" w:sz="4" w:space="0"/>
                  </w:tcBorders>
                  <w:noWrap/>
                  <w:vAlign w:val="center"/>
                </w:tcPr>
                <w:p w14:paraId="3E1B699D">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12万元</w:t>
                  </w:r>
                </w:p>
              </w:tc>
            </w:tr>
            <w:tr w14:paraId="60EC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bottom w:val="single" w:color="000000" w:sz="4" w:space="0"/>
                    <w:right w:val="single" w:color="000000" w:sz="4" w:space="0"/>
                  </w:tcBorders>
                  <w:noWrap w:val="0"/>
                  <w:vAlign w:val="center"/>
                </w:tcPr>
                <w:p w14:paraId="469EEAF7">
                  <w:pPr>
                    <w:widowControl/>
                    <w:spacing w:line="240" w:lineRule="exact"/>
                    <w:jc w:val="left"/>
                    <w:textAlignment w:val="center"/>
                    <w:rPr>
                      <w:rFonts w:hint="eastAsia" w:ascii="仿宋" w:hAnsi="仿宋" w:eastAsia="仿宋" w:cs="等线"/>
                      <w:color w:val="000000"/>
                      <w:kern w:val="0"/>
                      <w:szCs w:val="21"/>
                      <w:lang w:bidi="ar"/>
                    </w:rPr>
                  </w:pPr>
                </w:p>
              </w:tc>
              <w:tc>
                <w:tcPr>
                  <w:tcW w:w="4877" w:type="dxa"/>
                  <w:tcBorders>
                    <w:top w:val="single" w:color="000000" w:sz="4" w:space="0"/>
                    <w:left w:val="nil"/>
                    <w:bottom w:val="single" w:color="000000" w:sz="4" w:space="0"/>
                    <w:right w:val="single" w:color="000000" w:sz="4" w:space="0"/>
                  </w:tcBorders>
                  <w:noWrap/>
                  <w:vAlign w:val="center"/>
                </w:tcPr>
                <w:p w14:paraId="233D8419">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每次事故赔偿限额</w:t>
                  </w:r>
                </w:p>
              </w:tc>
              <w:tc>
                <w:tcPr>
                  <w:tcW w:w="2518" w:type="dxa"/>
                  <w:tcBorders>
                    <w:top w:val="single" w:color="000000" w:sz="4" w:space="0"/>
                    <w:left w:val="single" w:color="000000" w:sz="4" w:space="0"/>
                    <w:bottom w:val="single" w:color="000000" w:sz="4" w:space="0"/>
                  </w:tcBorders>
                  <w:noWrap/>
                  <w:vAlign w:val="center"/>
                </w:tcPr>
                <w:p w14:paraId="44D80FF1">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100万元</w:t>
                  </w:r>
                </w:p>
              </w:tc>
            </w:tr>
            <w:tr w14:paraId="6C7A3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right w:val="single" w:color="000000" w:sz="4" w:space="0"/>
                  </w:tcBorders>
                  <w:noWrap w:val="0"/>
                  <w:vAlign w:val="center"/>
                </w:tcPr>
                <w:p w14:paraId="55C5FE00">
                  <w:pPr>
                    <w:widowControl/>
                    <w:spacing w:line="240" w:lineRule="exact"/>
                    <w:jc w:val="left"/>
                    <w:textAlignment w:val="center"/>
                    <w:rPr>
                      <w:rFonts w:hint="eastAsia" w:ascii="仿宋" w:hAnsi="仿宋" w:eastAsia="仿宋" w:cs="等线"/>
                      <w:color w:val="000000"/>
                      <w:kern w:val="0"/>
                      <w:szCs w:val="21"/>
                      <w:lang w:bidi="ar"/>
                    </w:rPr>
                  </w:pPr>
                </w:p>
              </w:tc>
              <w:tc>
                <w:tcPr>
                  <w:tcW w:w="4877" w:type="dxa"/>
                  <w:tcBorders>
                    <w:top w:val="single" w:color="000000" w:sz="4" w:space="0"/>
                    <w:left w:val="nil"/>
                    <w:right w:val="single" w:color="000000" w:sz="4" w:space="0"/>
                  </w:tcBorders>
                  <w:noWrap/>
                  <w:vAlign w:val="center"/>
                </w:tcPr>
                <w:p w14:paraId="5A74DB94">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每年累计赔偿限额</w:t>
                  </w:r>
                </w:p>
              </w:tc>
              <w:tc>
                <w:tcPr>
                  <w:tcW w:w="2518" w:type="dxa"/>
                  <w:tcBorders>
                    <w:top w:val="single" w:color="000000" w:sz="4" w:space="0"/>
                    <w:left w:val="single" w:color="000000" w:sz="4" w:space="0"/>
                  </w:tcBorders>
                  <w:noWrap/>
                  <w:vAlign w:val="center"/>
                </w:tcPr>
                <w:p w14:paraId="02955725">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val="en-US" w:eastAsia="zh-CN" w:bidi="ar"/>
                    </w:rPr>
                    <w:t>200万元</w:t>
                  </w:r>
                </w:p>
              </w:tc>
            </w:tr>
          </w:tbl>
          <w:p w14:paraId="4D952150">
            <w:pPr>
              <w:jc w:val="center"/>
              <w:rPr>
                <w:rFonts w:ascii="仿宋" w:hAnsi="仿宋" w:eastAsia="仿宋"/>
                <w:szCs w:val="21"/>
              </w:rPr>
            </w:pPr>
          </w:p>
        </w:tc>
        <w:tc>
          <w:tcPr>
            <w:tcW w:w="1424" w:type="dxa"/>
            <w:noWrap w:val="0"/>
            <w:vAlign w:val="center"/>
          </w:tcPr>
          <w:p w14:paraId="3557822B">
            <w:pPr>
              <w:jc w:val="center"/>
              <w:rPr>
                <w:rFonts w:ascii="仿宋" w:hAnsi="仿宋" w:eastAsia="仿宋"/>
                <w:szCs w:val="21"/>
              </w:rPr>
            </w:pPr>
          </w:p>
        </w:tc>
      </w:tr>
      <w:tr w14:paraId="5DD8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769" w:type="dxa"/>
            <w:noWrap w:val="0"/>
            <w:vAlign w:val="center"/>
          </w:tcPr>
          <w:p w14:paraId="5BF9C915">
            <w:pPr>
              <w:jc w:val="center"/>
              <w:rPr>
                <w:rFonts w:ascii="仿宋" w:hAnsi="仿宋" w:eastAsia="仿宋"/>
                <w:szCs w:val="21"/>
              </w:rPr>
            </w:pPr>
            <w:r>
              <w:rPr>
                <w:rFonts w:hint="eastAsia" w:ascii="仿宋" w:hAnsi="仿宋" w:eastAsia="仿宋"/>
                <w:szCs w:val="21"/>
              </w:rPr>
              <w:t>2</w:t>
            </w:r>
          </w:p>
        </w:tc>
        <w:tc>
          <w:tcPr>
            <w:tcW w:w="1000" w:type="dxa"/>
            <w:noWrap w:val="0"/>
            <w:vAlign w:val="center"/>
          </w:tcPr>
          <w:p w14:paraId="1555E95A">
            <w:pPr>
              <w:jc w:val="center"/>
              <w:rPr>
                <w:rFonts w:ascii="仿宋" w:hAnsi="仿宋" w:eastAsia="仿宋"/>
                <w:szCs w:val="21"/>
              </w:rPr>
            </w:pPr>
            <w:r>
              <w:rPr>
                <w:rFonts w:hint="eastAsia" w:ascii="仿宋" w:hAnsi="仿宋" w:eastAsia="仿宋"/>
                <w:szCs w:val="21"/>
              </w:rPr>
              <w:t>理赔服务</w:t>
            </w:r>
          </w:p>
        </w:tc>
        <w:tc>
          <w:tcPr>
            <w:tcW w:w="7789" w:type="dxa"/>
            <w:noWrap w:val="0"/>
            <w:vAlign w:val="center"/>
          </w:tcPr>
          <w:p w14:paraId="1B103FC5">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bidi="ar"/>
              </w:rPr>
              <w:t>①出险报案服务描述:严格执行365天、24小时的全天候接报案制度。</w:t>
            </w:r>
          </w:p>
          <w:p w14:paraId="201174BD">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bidi="ar"/>
              </w:rPr>
              <w:t>②限时查勘:</w:t>
            </w:r>
          </w:p>
          <w:p w14:paraId="0CAD7209">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bidi="ar"/>
              </w:rPr>
              <w:t>接到报案后，服务小组成员承诺在一小时内给出处理意见，并回复是否前往现场查勘；如果没有回复，则表示服务小组不去现场查勘并同意以被保险人提供的索赔材料为理赔依据。服务小组安排现场理赔服务人员/查勘人员在两小时内到达现场，进行保险事故损失查勘。</w:t>
            </w:r>
          </w:p>
          <w:p w14:paraId="64B9CC0B">
            <w:pPr>
              <w:widowControl/>
              <w:spacing w:line="240" w:lineRule="exact"/>
              <w:jc w:val="left"/>
              <w:textAlignment w:val="center"/>
              <w:rPr>
                <w:rFonts w:hint="eastAsia" w:ascii="仿宋" w:hAnsi="仿宋" w:eastAsia="仿宋" w:cs="等线"/>
                <w:color w:val="000000"/>
                <w:kern w:val="0"/>
                <w:szCs w:val="21"/>
                <w:lang w:bidi="ar"/>
              </w:rPr>
            </w:pPr>
            <w:r>
              <w:rPr>
                <w:rFonts w:hint="eastAsia" w:ascii="仿宋" w:hAnsi="仿宋" w:eastAsia="仿宋" w:cs="等线"/>
                <w:color w:val="000000"/>
                <w:kern w:val="0"/>
                <w:szCs w:val="21"/>
                <w:lang w:bidi="ar"/>
              </w:rPr>
              <w:t>③理赔单证的收集及确认:</w:t>
            </w:r>
          </w:p>
          <w:p w14:paraId="7EDB3E50">
            <w:pPr>
              <w:widowControl/>
              <w:spacing w:line="240" w:lineRule="exact"/>
              <w:jc w:val="left"/>
              <w:textAlignment w:val="center"/>
              <w:rPr>
                <w:rFonts w:hint="default" w:ascii="仿宋" w:hAnsi="仿宋" w:eastAsia="仿宋" w:cs="等线"/>
                <w:color w:val="000000"/>
                <w:kern w:val="0"/>
                <w:szCs w:val="21"/>
                <w:lang w:val="en-US" w:eastAsia="zh-CN" w:bidi="ar"/>
              </w:rPr>
            </w:pPr>
            <w:r>
              <w:rPr>
                <w:rFonts w:hint="eastAsia" w:ascii="仿宋" w:hAnsi="仿宋" w:eastAsia="仿宋" w:cs="等线"/>
                <w:color w:val="000000"/>
                <w:kern w:val="0"/>
                <w:szCs w:val="21"/>
                <w:lang w:bidi="ar"/>
              </w:rPr>
              <w:t>被保人提交必须的、有效的、真实的有关单证和资料。保险公司在接到后将立即审查核实，若认为有关证明和材料不完整，会立即以书面方式一次性通知被保险人补充提供的有关证明或资料，若在接到索赔资料后</w:t>
            </w:r>
            <w:r>
              <w:rPr>
                <w:rFonts w:hint="eastAsia" w:ascii="仿宋" w:hAnsi="仿宋" w:eastAsia="仿宋" w:cs="等线"/>
                <w:color w:val="000000"/>
                <w:kern w:val="0"/>
                <w:szCs w:val="21"/>
                <w:lang w:val="en-US" w:eastAsia="zh-CN" w:bidi="ar"/>
              </w:rPr>
              <w:t>2</w:t>
            </w:r>
            <w:r>
              <w:rPr>
                <w:rFonts w:hint="eastAsia" w:ascii="仿宋" w:hAnsi="仿宋" w:eastAsia="仿宋" w:cs="等线"/>
                <w:color w:val="000000"/>
                <w:kern w:val="0"/>
                <w:szCs w:val="21"/>
                <w:lang w:bidi="ar"/>
              </w:rPr>
              <w:t>个工作日内未提出有关审核意见，则视为认可索赔资料完整。</w:t>
            </w:r>
          </w:p>
          <w:p w14:paraId="1DC86BF0">
            <w:pPr>
              <w:widowControl/>
              <w:spacing w:line="240" w:lineRule="exact"/>
              <w:jc w:val="left"/>
              <w:textAlignment w:val="center"/>
              <w:rPr>
                <w:rFonts w:ascii="仿宋" w:hAnsi="仿宋" w:eastAsia="仿宋"/>
                <w:szCs w:val="21"/>
              </w:rPr>
            </w:pPr>
          </w:p>
        </w:tc>
        <w:tc>
          <w:tcPr>
            <w:tcW w:w="1424" w:type="dxa"/>
            <w:noWrap w:val="0"/>
            <w:vAlign w:val="center"/>
          </w:tcPr>
          <w:p w14:paraId="60FCF829">
            <w:pPr>
              <w:jc w:val="center"/>
              <w:rPr>
                <w:rFonts w:ascii="仿宋" w:hAnsi="仿宋" w:eastAsia="仿宋"/>
                <w:szCs w:val="21"/>
              </w:rPr>
            </w:pPr>
          </w:p>
        </w:tc>
      </w:tr>
    </w:tbl>
    <w:p w14:paraId="37000B65">
      <w:pPr>
        <w:widowControl/>
        <w:spacing w:line="440" w:lineRule="exact"/>
        <w:ind w:firstLine="562" w:firstLineChars="200"/>
        <w:rPr>
          <w:rFonts w:ascii="仿宋" w:hAnsi="仿宋" w:eastAsia="仿宋" w:cs="宋体"/>
          <w:b/>
          <w:bCs/>
          <w:kern w:val="0"/>
          <w:sz w:val="28"/>
          <w:szCs w:val="28"/>
        </w:rPr>
      </w:pPr>
    </w:p>
    <w:p w14:paraId="40B9AF93">
      <w:pPr>
        <w:pStyle w:val="18"/>
        <w:rPr>
          <w:rFonts w:hint="eastAsia" w:ascii="仿宋" w:hAnsi="仿宋" w:eastAsia="仿宋" w:cs="宋体"/>
          <w:b w:val="0"/>
          <w:bCs/>
          <w:kern w:val="0"/>
          <w:sz w:val="28"/>
          <w:szCs w:val="28"/>
          <w:lang w:val="en-US" w:eastAsia="zh-CN"/>
        </w:rPr>
      </w:pPr>
    </w:p>
    <w:p w14:paraId="6110C65F">
      <w:pPr>
        <w:pStyle w:val="18"/>
        <w:rPr>
          <w:rFonts w:hint="eastAsia" w:ascii="仿宋" w:hAnsi="仿宋" w:eastAsia="仿宋" w:cs="宋体"/>
          <w:b w:val="0"/>
          <w:bCs/>
          <w:kern w:val="0"/>
          <w:sz w:val="28"/>
          <w:szCs w:val="28"/>
          <w:lang w:val="en-US" w:eastAsia="zh-CN"/>
        </w:rPr>
      </w:pPr>
    </w:p>
    <w:p w14:paraId="452FAB3E">
      <w:pPr>
        <w:pStyle w:val="18"/>
        <w:rPr>
          <w:rFonts w:hint="eastAsia" w:ascii="仿宋" w:hAnsi="仿宋" w:eastAsia="仿宋" w:cs="宋体"/>
          <w:b w:val="0"/>
          <w:bCs/>
          <w:kern w:val="0"/>
          <w:sz w:val="28"/>
          <w:szCs w:val="28"/>
          <w:lang w:val="en-US" w:eastAsia="zh-CN"/>
        </w:rPr>
      </w:pPr>
    </w:p>
    <w:p w14:paraId="4DD7F245">
      <w:pPr>
        <w:pStyle w:val="18"/>
        <w:rPr>
          <w:rFonts w:hint="eastAsia" w:ascii="仿宋" w:hAnsi="仿宋" w:eastAsia="仿宋" w:cs="宋体"/>
          <w:b w:val="0"/>
          <w:bCs/>
          <w:kern w:val="0"/>
          <w:sz w:val="28"/>
          <w:szCs w:val="28"/>
          <w:lang w:val="en-US" w:eastAsia="zh-CN"/>
        </w:rPr>
      </w:pPr>
    </w:p>
    <w:p w14:paraId="271D4D08">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第四章 报价一览表</w:t>
      </w:r>
    </w:p>
    <w:p w14:paraId="2FB02007">
      <w:pPr>
        <w:pStyle w:val="18"/>
        <w:tabs>
          <w:tab w:val="left" w:pos="-180"/>
        </w:tabs>
        <w:ind w:firstLine="0" w:firstLineChars="0"/>
        <w:jc w:val="left"/>
        <w:rPr>
          <w:rFonts w:hint="eastAsia" w:ascii="仿宋" w:hAnsi="仿宋" w:eastAsia="仿宋"/>
          <w:b/>
          <w:sz w:val="32"/>
          <w:szCs w:val="32"/>
        </w:rPr>
      </w:pPr>
    </w:p>
    <w:p w14:paraId="73F41BDF">
      <w:pPr>
        <w:widowControl/>
        <w:adjustRightInd w:val="0"/>
        <w:spacing w:line="420" w:lineRule="exact"/>
        <w:ind w:left="7951" w:hanging="7951" w:hangingChars="3300"/>
        <w:jc w:val="left"/>
        <w:rPr>
          <w:rFonts w:hint="eastAsia" w:ascii="仿宋" w:hAnsi="仿宋" w:eastAsia="仿宋" w:cs="仿宋"/>
          <w:color w:val="000000"/>
          <w:kern w:val="0"/>
          <w:sz w:val="24"/>
          <w:szCs w:val="24"/>
        </w:rPr>
      </w:pPr>
      <w:r>
        <w:rPr>
          <w:rFonts w:hint="eastAsia" w:ascii="仿宋" w:hAnsi="仿宋" w:eastAsia="仿宋"/>
          <w:b/>
          <w:sz w:val="24"/>
          <w:szCs w:val="24"/>
        </w:rPr>
        <w:t>项目名称：</w:t>
      </w:r>
      <w:r>
        <w:rPr>
          <w:rFonts w:hint="eastAsia" w:ascii="仿宋" w:hAnsi="仿宋" w:eastAsia="仿宋"/>
          <w:b w:val="0"/>
          <w:bCs/>
          <w:sz w:val="24"/>
          <w:szCs w:val="24"/>
          <w:u w:val="single"/>
        </w:rPr>
        <w:t>湖南科技学院</w:t>
      </w:r>
      <w:r>
        <w:rPr>
          <w:rFonts w:hint="eastAsia" w:ascii="仿宋" w:hAnsi="仿宋" w:eastAsia="仿宋"/>
          <w:b w:val="0"/>
          <w:bCs/>
          <w:sz w:val="24"/>
          <w:szCs w:val="24"/>
          <w:u w:val="single"/>
          <w:lang w:eastAsia="zh-CN"/>
        </w:rPr>
        <w:t>购买校方责任保险服务项目</w:t>
      </w:r>
      <w:r>
        <w:rPr>
          <w:rFonts w:hint="eastAsia" w:ascii="仿宋" w:hAnsi="仿宋" w:eastAsia="仿宋" w:cs="仿宋"/>
          <w:color w:val="000000"/>
          <w:kern w:val="0"/>
          <w:sz w:val="24"/>
          <w:szCs w:val="24"/>
        </w:rPr>
        <w:t xml:space="preserve">       </w:t>
      </w:r>
    </w:p>
    <w:p w14:paraId="69932F7D">
      <w:pPr>
        <w:widowControl/>
        <w:adjustRightInd w:val="0"/>
        <w:spacing w:line="420" w:lineRule="exact"/>
        <w:ind w:left="7901" w:leftChars="3534" w:hanging="480" w:hangingChars="200"/>
        <w:jc w:val="left"/>
        <w:rPr>
          <w:rFonts w:hint="eastAsia" w:ascii="仿宋" w:hAnsi="仿宋" w:eastAsia="仿宋" w:cs="仿宋"/>
          <w:color w:val="000000"/>
          <w:kern w:val="0"/>
          <w:sz w:val="24"/>
          <w:szCs w:val="24"/>
        </w:rPr>
      </w:pPr>
    </w:p>
    <w:p w14:paraId="6E6B3DCC">
      <w:pPr>
        <w:widowControl/>
        <w:adjustRightInd w:val="0"/>
        <w:spacing w:line="420" w:lineRule="exact"/>
        <w:ind w:firstLine="480" w:firstLineChars="200"/>
        <w:jc w:val="right"/>
        <w:rPr>
          <w:rFonts w:hint="eastAsia" w:ascii="仿宋" w:hAnsi="仿宋" w:eastAsia="仿宋"/>
          <w:color w:val="000000"/>
          <w:kern w:val="0"/>
          <w:sz w:val="28"/>
          <w:szCs w:val="28"/>
          <w:u w:val="single"/>
        </w:rPr>
      </w:pPr>
      <w:r>
        <w:rPr>
          <w:rFonts w:hint="eastAsia" w:ascii="仿宋" w:hAnsi="仿宋" w:eastAsia="仿宋" w:cs="仿宋"/>
          <w:color w:val="000000"/>
          <w:kern w:val="0"/>
          <w:sz w:val="24"/>
          <w:szCs w:val="24"/>
        </w:rPr>
        <w:t>单位：元</w:t>
      </w:r>
      <w:r>
        <w:rPr>
          <w:rFonts w:hint="eastAsia" w:ascii="仿宋" w:hAnsi="仿宋" w:eastAsia="仿宋" w:cs="仿宋"/>
          <w:color w:val="000000"/>
          <w:kern w:val="0"/>
          <w:sz w:val="24"/>
          <w:szCs w:val="24"/>
          <w:lang w:val="en-US" w:eastAsia="zh-CN"/>
        </w:rPr>
        <w:t>/人/年</w:t>
      </w:r>
      <w:r>
        <w:rPr>
          <w:rFonts w:hint="eastAsia" w:ascii="仿宋" w:hAnsi="仿宋" w:eastAsia="仿宋" w:cs="仿宋"/>
          <w:color w:val="000000"/>
          <w:kern w:val="0"/>
          <w:sz w:val="24"/>
          <w:szCs w:val="24"/>
        </w:rPr>
        <w:t xml:space="preserve">   </w:t>
      </w:r>
    </w:p>
    <w:tbl>
      <w:tblPr>
        <w:tblStyle w:val="11"/>
        <w:tblpPr w:leftFromText="180" w:rightFromText="180" w:vertAnchor="text" w:horzAnchor="page" w:tblpX="1704"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4322"/>
        <w:gridCol w:w="3483"/>
      </w:tblGrid>
      <w:tr w14:paraId="760D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46" w:type="dxa"/>
            <w:noWrap w:val="0"/>
            <w:vAlign w:val="center"/>
          </w:tcPr>
          <w:p w14:paraId="7949A03B">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644" w:type="dxa"/>
            <w:noWrap w:val="0"/>
            <w:vAlign w:val="center"/>
          </w:tcPr>
          <w:p w14:paraId="42349417">
            <w:pPr>
              <w:spacing w:line="240" w:lineRule="exact"/>
              <w:ind w:firstLine="241" w:firstLineChars="10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项目名称</w:t>
            </w:r>
          </w:p>
        </w:tc>
        <w:tc>
          <w:tcPr>
            <w:tcW w:w="3728" w:type="dxa"/>
            <w:noWrap w:val="0"/>
            <w:vAlign w:val="center"/>
          </w:tcPr>
          <w:p w14:paraId="1D0AD248">
            <w:pPr>
              <w:spacing w:line="240" w:lineRule="exact"/>
              <w:jc w:val="center"/>
              <w:rPr>
                <w:rFonts w:hint="eastAsia" w:ascii="仿宋" w:hAnsi="仿宋" w:eastAsia="仿宋" w:cs="仿宋"/>
                <w:b/>
                <w:bCs/>
                <w:sz w:val="24"/>
                <w:szCs w:val="24"/>
              </w:rPr>
            </w:pPr>
          </w:p>
          <w:p w14:paraId="658450C0">
            <w:pPr>
              <w:spacing w:line="240" w:lineRule="exact"/>
              <w:jc w:val="center"/>
              <w:rPr>
                <w:rFonts w:hint="eastAsia" w:ascii="仿宋" w:hAnsi="仿宋" w:eastAsia="仿宋" w:cs="仿宋"/>
                <w:b/>
                <w:bCs/>
                <w:sz w:val="24"/>
                <w:szCs w:val="24"/>
              </w:rPr>
            </w:pPr>
            <w:r>
              <w:rPr>
                <w:rFonts w:hint="eastAsia" w:ascii="仿宋" w:hAnsi="仿宋" w:eastAsia="仿宋" w:cs="仿宋"/>
                <w:b/>
                <w:bCs/>
                <w:sz w:val="24"/>
                <w:szCs w:val="24"/>
              </w:rPr>
              <w:t>单价</w:t>
            </w:r>
            <w:r>
              <w:rPr>
                <w:rFonts w:hint="eastAsia" w:ascii="仿宋" w:hAnsi="仿宋" w:eastAsia="仿宋" w:cs="仿宋"/>
                <w:b/>
                <w:bCs/>
                <w:sz w:val="24"/>
                <w:szCs w:val="24"/>
                <w:lang w:eastAsia="zh-CN"/>
              </w:rPr>
              <w:t>（元/人</w:t>
            </w:r>
            <w:r>
              <w:rPr>
                <w:rFonts w:hint="eastAsia" w:ascii="仿宋" w:hAnsi="仿宋" w:eastAsia="仿宋" w:cs="仿宋"/>
                <w:b/>
                <w:bCs/>
                <w:sz w:val="24"/>
                <w:szCs w:val="24"/>
                <w:lang w:val="en-US" w:eastAsia="zh-CN"/>
              </w:rPr>
              <w:t>/年</w:t>
            </w:r>
            <w:r>
              <w:rPr>
                <w:rFonts w:hint="eastAsia" w:ascii="仿宋" w:hAnsi="仿宋" w:eastAsia="仿宋" w:cs="仿宋"/>
                <w:b/>
                <w:bCs/>
                <w:sz w:val="24"/>
                <w:szCs w:val="24"/>
                <w:lang w:eastAsia="zh-CN"/>
              </w:rPr>
              <w:t>）</w:t>
            </w:r>
          </w:p>
        </w:tc>
      </w:tr>
      <w:tr w14:paraId="30D5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46" w:type="dxa"/>
            <w:noWrap w:val="0"/>
            <w:vAlign w:val="center"/>
          </w:tcPr>
          <w:p w14:paraId="5928C99E">
            <w:pPr>
              <w:adjustRightInd w:val="0"/>
              <w:snapToGrid w:val="0"/>
              <w:spacing w:line="24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4644" w:type="dxa"/>
            <w:noWrap w:val="0"/>
            <w:vAlign w:val="center"/>
          </w:tcPr>
          <w:p w14:paraId="0DC57091">
            <w:pPr>
              <w:adjustRightInd w:val="0"/>
              <w:snapToGrid w:val="0"/>
              <w:spacing w:line="240" w:lineRule="exact"/>
              <w:jc w:val="center"/>
              <w:rPr>
                <w:rFonts w:hint="eastAsia" w:ascii="仿宋" w:hAnsi="仿宋" w:eastAsia="仿宋" w:cs="仿宋"/>
                <w:kern w:val="0"/>
                <w:szCs w:val="21"/>
              </w:rPr>
            </w:pPr>
            <w:r>
              <w:rPr>
                <w:rFonts w:hint="eastAsia" w:ascii="仿宋" w:hAnsi="仿宋" w:eastAsia="仿宋" w:cs="仿宋"/>
                <w:kern w:val="0"/>
                <w:szCs w:val="21"/>
              </w:rPr>
              <w:t>湖南科技学院</w:t>
            </w:r>
            <w:r>
              <w:rPr>
                <w:rFonts w:hint="eastAsia" w:ascii="仿宋" w:hAnsi="仿宋" w:eastAsia="仿宋" w:cs="仿宋"/>
                <w:kern w:val="0"/>
                <w:szCs w:val="21"/>
                <w:lang w:eastAsia="zh-CN"/>
              </w:rPr>
              <w:t>购买校方责任保险服务项目</w:t>
            </w:r>
          </w:p>
        </w:tc>
        <w:tc>
          <w:tcPr>
            <w:tcW w:w="3728" w:type="dxa"/>
            <w:noWrap w:val="0"/>
            <w:vAlign w:val="center"/>
          </w:tcPr>
          <w:p w14:paraId="603E9D63">
            <w:pPr>
              <w:adjustRightInd w:val="0"/>
              <w:snapToGrid w:val="0"/>
              <w:spacing w:line="240" w:lineRule="exact"/>
              <w:jc w:val="center"/>
              <w:rPr>
                <w:rFonts w:ascii="仿宋" w:hAnsi="仿宋" w:eastAsia="仿宋" w:cs="仿宋"/>
                <w:kern w:val="0"/>
                <w:szCs w:val="21"/>
              </w:rPr>
            </w:pPr>
          </w:p>
        </w:tc>
      </w:tr>
    </w:tbl>
    <w:p w14:paraId="3E0F666C">
      <w:pPr>
        <w:pStyle w:val="18"/>
        <w:spacing w:line="440" w:lineRule="exact"/>
        <w:ind w:firstLine="0" w:firstLineChars="0"/>
        <w:jc w:val="left"/>
        <w:rPr>
          <w:rFonts w:ascii="仿宋" w:hAnsi="仿宋" w:eastAsia="仿宋" w:cs="仿宋"/>
          <w:b/>
          <w:bCs/>
          <w:color w:val="000000"/>
          <w:kern w:val="0"/>
          <w:sz w:val="28"/>
          <w:szCs w:val="28"/>
        </w:rPr>
      </w:pPr>
    </w:p>
    <w:p w14:paraId="7C0CC65B">
      <w:pPr>
        <w:pStyle w:val="18"/>
        <w:spacing w:line="500" w:lineRule="exact"/>
        <w:ind w:firstLine="56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w:t>
      </w:r>
      <w:r>
        <w:rPr>
          <w:rFonts w:hint="eastAsia" w:ascii="仿宋" w:hAnsi="仿宋" w:eastAsia="仿宋" w:cs="仿宋"/>
          <w:b/>
          <w:bCs/>
          <w:color w:val="000000"/>
          <w:kern w:val="0"/>
          <w:sz w:val="28"/>
          <w:szCs w:val="28"/>
          <w:lang w:val="en-US" w:eastAsia="zh-CN"/>
        </w:rPr>
        <w:t>单价</w:t>
      </w:r>
      <w:r>
        <w:rPr>
          <w:rFonts w:hint="eastAsia" w:ascii="仿宋" w:hAnsi="仿宋" w:eastAsia="仿宋" w:cs="仿宋"/>
          <w:b/>
          <w:bCs/>
          <w:color w:val="000000"/>
          <w:kern w:val="0"/>
          <w:sz w:val="28"/>
          <w:szCs w:val="28"/>
        </w:rPr>
        <w:t>限价为</w:t>
      </w:r>
      <w:r>
        <w:rPr>
          <w:rFonts w:hint="eastAsia" w:ascii="仿宋" w:hAnsi="仿宋" w:eastAsia="仿宋" w:cs="仿宋"/>
          <w:b/>
          <w:bCs/>
          <w:color w:val="000000"/>
          <w:kern w:val="0"/>
          <w:sz w:val="28"/>
          <w:szCs w:val="28"/>
          <w:lang w:val="en-US" w:eastAsia="zh-CN"/>
        </w:rPr>
        <w:t>10</w:t>
      </w:r>
      <w:r>
        <w:rPr>
          <w:rFonts w:hint="eastAsia" w:ascii="仿宋" w:hAnsi="仿宋" w:eastAsia="仿宋" w:cs="仿宋"/>
          <w:b/>
          <w:bCs/>
          <w:color w:val="000000"/>
          <w:kern w:val="0"/>
          <w:sz w:val="28"/>
          <w:szCs w:val="28"/>
        </w:rPr>
        <w:t>元</w:t>
      </w:r>
      <w:r>
        <w:rPr>
          <w:rFonts w:hint="eastAsia" w:ascii="仿宋" w:hAnsi="仿宋" w:eastAsia="仿宋" w:cs="仿宋"/>
          <w:b/>
          <w:bCs/>
          <w:color w:val="000000"/>
          <w:kern w:val="0"/>
          <w:sz w:val="28"/>
          <w:szCs w:val="28"/>
          <w:lang w:val="en-US" w:eastAsia="zh-CN"/>
        </w:rPr>
        <w:t>/人/年</w:t>
      </w:r>
      <w:r>
        <w:rPr>
          <w:rFonts w:hint="eastAsia" w:ascii="仿宋" w:hAnsi="仿宋" w:eastAsia="仿宋" w:cs="仿宋"/>
          <w:b/>
          <w:bCs/>
          <w:color w:val="000000"/>
          <w:kern w:val="0"/>
          <w:sz w:val="28"/>
          <w:szCs w:val="28"/>
        </w:rPr>
        <w:t>，超出最高</w:t>
      </w:r>
      <w:r>
        <w:rPr>
          <w:rFonts w:hint="eastAsia" w:ascii="仿宋" w:hAnsi="仿宋" w:eastAsia="仿宋" w:cs="仿宋"/>
          <w:b/>
          <w:bCs/>
          <w:color w:val="000000"/>
          <w:kern w:val="0"/>
          <w:sz w:val="28"/>
          <w:szCs w:val="28"/>
          <w:lang w:val="en-US" w:eastAsia="zh-CN"/>
        </w:rPr>
        <w:t>单价</w:t>
      </w:r>
      <w:r>
        <w:rPr>
          <w:rFonts w:hint="eastAsia" w:ascii="仿宋" w:hAnsi="仿宋" w:eastAsia="仿宋" w:cs="仿宋"/>
          <w:b/>
          <w:bCs/>
          <w:color w:val="000000"/>
          <w:kern w:val="0"/>
          <w:sz w:val="28"/>
          <w:szCs w:val="28"/>
        </w:rPr>
        <w:t>限价的报价视为无效报价。</w:t>
      </w:r>
    </w:p>
    <w:p w14:paraId="663E9414">
      <w:pPr>
        <w:pStyle w:val="9"/>
        <w:shd w:val="clear" w:color="auto" w:fill="FFFFFF"/>
        <w:spacing w:before="150" w:beforeAutospacing="0" w:after="0" w:afterAutospacing="0" w:line="360" w:lineRule="exact"/>
        <w:jc w:val="both"/>
        <w:rPr>
          <w:rFonts w:ascii="仿宋" w:hAnsi="仿宋" w:eastAsia="仿宋" w:cs="Arial"/>
          <w:b/>
          <w:color w:val="222222"/>
          <w:sz w:val="28"/>
          <w:szCs w:val="28"/>
        </w:rPr>
      </w:pPr>
    </w:p>
    <w:p w14:paraId="535D4B99">
      <w:pPr>
        <w:pStyle w:val="9"/>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14:paraId="141AD364">
      <w:pPr>
        <w:pStyle w:val="9"/>
        <w:shd w:val="clear" w:color="auto" w:fill="FFFFFF"/>
        <w:spacing w:before="150" w:beforeAutospacing="0" w:after="0" w:afterAutospacing="0" w:line="360" w:lineRule="exact"/>
        <w:ind w:firstLine="3345" w:firstLineChars="1190"/>
        <w:jc w:val="both"/>
        <w:rPr>
          <w:rFonts w:hint="eastAsia" w:ascii="仿宋" w:hAnsi="仿宋" w:eastAsia="仿宋" w:cs="Arial"/>
          <w:b/>
          <w:color w:val="222222"/>
          <w:sz w:val="28"/>
          <w:szCs w:val="28"/>
        </w:rPr>
      </w:pPr>
    </w:p>
    <w:p w14:paraId="34A5B89A">
      <w:pPr>
        <w:pStyle w:val="9"/>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14:paraId="773F2BE5">
      <w:pPr>
        <w:pStyle w:val="9"/>
        <w:shd w:val="clear" w:color="auto" w:fill="FFFFFF"/>
        <w:spacing w:before="150" w:beforeAutospacing="0" w:after="0" w:afterAutospacing="0" w:line="360" w:lineRule="exact"/>
        <w:ind w:firstLine="1661" w:firstLineChars="591"/>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14:paraId="74E2CDE0">
      <w:pPr>
        <w:pStyle w:val="9"/>
        <w:shd w:val="clear" w:color="auto" w:fill="FFFFFF"/>
        <w:spacing w:before="150" w:beforeAutospacing="0" w:after="0" w:afterAutospacing="0" w:line="360" w:lineRule="exact"/>
        <w:ind w:firstLine="3623" w:firstLineChars="1289"/>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14:paraId="1ED65840">
      <w:pPr>
        <w:pStyle w:val="9"/>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14:paraId="37280996">
      <w:pPr>
        <w:pStyle w:val="9"/>
        <w:shd w:val="clear" w:color="auto" w:fill="FFFFFF"/>
        <w:spacing w:before="150" w:beforeAutospacing="0" w:after="0" w:afterAutospacing="0" w:line="360" w:lineRule="exact"/>
        <w:jc w:val="both"/>
        <w:rPr>
          <w:rFonts w:ascii="仿宋" w:hAnsi="仿宋" w:eastAsia="仿宋" w:cs="Arial"/>
          <w:b/>
          <w:color w:val="222222"/>
        </w:rPr>
      </w:pPr>
    </w:p>
    <w:p w14:paraId="14A5EF62">
      <w:pPr>
        <w:pStyle w:val="9"/>
        <w:shd w:val="clear" w:color="auto" w:fill="FFFFFF"/>
        <w:spacing w:before="150" w:beforeAutospacing="0" w:after="0" w:afterAutospacing="0" w:line="360" w:lineRule="exact"/>
        <w:ind w:firstLine="6325" w:firstLineChars="2250"/>
        <w:jc w:val="both"/>
        <w:rPr>
          <w:rFonts w:ascii="仿宋" w:hAnsi="仿宋" w:eastAsia="仿宋" w:cs="Arial"/>
          <w:b/>
          <w:color w:val="222222"/>
          <w:sz w:val="28"/>
          <w:szCs w:val="28"/>
        </w:rPr>
      </w:pPr>
      <w:r>
        <w:rPr>
          <w:rFonts w:hint="eastAsia" w:ascii="仿宋" w:hAnsi="仿宋" w:eastAsia="仿宋" w:cs="Arial"/>
          <w:b/>
          <w:color w:val="222222"/>
          <w:sz w:val="28"/>
          <w:szCs w:val="28"/>
        </w:rPr>
        <w:t>年    月    日</w:t>
      </w:r>
    </w:p>
    <w:p w14:paraId="52A4016E">
      <w:pPr>
        <w:pStyle w:val="18"/>
        <w:rPr>
          <w:rFonts w:hint="eastAsia" w:ascii="仿宋" w:hAnsi="仿宋" w:eastAsia="仿宋" w:cs="宋体"/>
          <w:b w:val="0"/>
          <w:bCs/>
          <w:kern w:val="0"/>
          <w:sz w:val="28"/>
          <w:szCs w:val="28"/>
          <w:lang w:val="en-US" w:eastAsia="zh-CN"/>
        </w:rPr>
      </w:pPr>
    </w:p>
    <w:p w14:paraId="13291D2C">
      <w:pPr>
        <w:pStyle w:val="18"/>
        <w:ind w:left="0" w:leftChars="0" w:firstLine="0" w:firstLineChars="0"/>
        <w:rPr>
          <w:rFonts w:hint="eastAsia" w:ascii="仿宋" w:hAnsi="仿宋" w:eastAsia="仿宋" w:cs="宋体"/>
          <w:b w:val="0"/>
          <w:bCs/>
          <w:kern w:val="0"/>
          <w:sz w:val="28"/>
          <w:szCs w:val="28"/>
          <w:lang w:val="en-US" w:eastAsia="zh-CN"/>
        </w:rPr>
      </w:pPr>
    </w:p>
    <w:p w14:paraId="57BEBABC">
      <w:pPr>
        <w:spacing w:line="340" w:lineRule="exact"/>
        <w:ind w:firstLine="2891" w:firstLineChars="900"/>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第五章合同范本</w:t>
      </w:r>
    </w:p>
    <w:p w14:paraId="1500AD30">
      <w:pPr>
        <w:pStyle w:val="18"/>
        <w:rPr>
          <w:rFonts w:hint="eastAsia"/>
          <w:lang w:val="en-US" w:eastAsia="zh-CN"/>
        </w:rPr>
      </w:pPr>
    </w:p>
    <w:p w14:paraId="10DAA83A">
      <w:pPr>
        <w:widowControl/>
        <w:spacing w:line="400" w:lineRule="exact"/>
        <w:jc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湖南科技学院购买校方责任保险服务项目</w:t>
      </w:r>
    </w:p>
    <w:p w14:paraId="114682FB">
      <w:pPr>
        <w:pStyle w:val="18"/>
      </w:pPr>
    </w:p>
    <w:p w14:paraId="3C476DFD">
      <w:pPr>
        <w:spacing w:line="240" w:lineRule="auto"/>
        <w:jc w:val="left"/>
        <w:rPr>
          <w:rStyle w:val="23"/>
          <w:rFonts w:hint="eastAsia" w:ascii="仿宋" w:hAnsi="仿宋" w:eastAsia="仿宋" w:cs="仿宋"/>
          <w:b/>
          <w:sz w:val="32"/>
          <w:szCs w:val="32"/>
          <w:lang w:val="en-US" w:eastAsia="zh-CN"/>
        </w:rPr>
      </w:pPr>
      <w:r>
        <w:rPr>
          <w:rStyle w:val="23"/>
          <w:rFonts w:hint="eastAsia" w:ascii="仿宋" w:hAnsi="仿宋" w:eastAsia="仿宋" w:cs="仿宋"/>
          <w:b/>
          <w:sz w:val="32"/>
          <w:szCs w:val="32"/>
        </w:rPr>
        <w:t>甲方：</w:t>
      </w:r>
      <w:r>
        <w:rPr>
          <w:rStyle w:val="23"/>
          <w:rFonts w:hint="eastAsia" w:ascii="仿宋" w:hAnsi="仿宋" w:eastAsia="仿宋" w:cs="仿宋"/>
          <w:b/>
          <w:sz w:val="32"/>
          <w:szCs w:val="32"/>
          <w:lang w:val="en-US" w:eastAsia="zh-CN"/>
        </w:rPr>
        <w:t>湖南科技学院</w:t>
      </w:r>
    </w:p>
    <w:p w14:paraId="628F9AF4">
      <w:pPr>
        <w:spacing w:line="240" w:lineRule="auto"/>
        <w:rPr>
          <w:rStyle w:val="23"/>
          <w:rFonts w:hint="eastAsia" w:ascii="仿宋" w:hAnsi="仿宋" w:eastAsia="仿宋" w:cs="仿宋"/>
          <w:sz w:val="36"/>
          <w:szCs w:val="36"/>
          <w:lang w:val="en-US" w:eastAsia="zh-CN"/>
        </w:rPr>
      </w:pPr>
      <w:r>
        <w:rPr>
          <w:rStyle w:val="23"/>
          <w:rFonts w:hint="eastAsia" w:ascii="仿宋" w:hAnsi="仿宋" w:eastAsia="仿宋" w:cs="仿宋"/>
          <w:b/>
          <w:sz w:val="32"/>
          <w:szCs w:val="32"/>
        </w:rPr>
        <w:t>乙方：</w:t>
      </w:r>
    </w:p>
    <w:p w14:paraId="2CEEE269">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rPr>
        <w:t>为了促进教育事业和保险事业的健康发展，维护被保险人的正当权益，保证保险行为的合法、公正、有序的进行，依照《中华人民共和</w:t>
      </w:r>
      <w:r>
        <w:rPr>
          <w:rStyle w:val="23"/>
          <w:rFonts w:hint="eastAsia" w:ascii="仿宋" w:hAnsi="仿宋" w:eastAsia="仿宋" w:cs="仿宋"/>
          <w:sz w:val="30"/>
          <w:szCs w:val="30"/>
          <w:lang w:eastAsia="zh-CN"/>
        </w:rPr>
        <w:t>国</w:t>
      </w:r>
      <w:r>
        <w:rPr>
          <w:rStyle w:val="23"/>
          <w:rFonts w:hint="eastAsia" w:ascii="仿宋" w:hAnsi="仿宋" w:eastAsia="仿宋" w:cs="仿宋"/>
          <w:sz w:val="30"/>
          <w:szCs w:val="30"/>
        </w:rPr>
        <w:t>民法典》和《中华人民共和国保险法》的有关规定，经双方友好协商一致，特订立本合同：</w:t>
      </w:r>
    </w:p>
    <w:p w14:paraId="615E8D9C">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rPr>
        <w:t>一、乙方根据（</w:t>
      </w:r>
      <w:r>
        <w:rPr>
          <w:rStyle w:val="23"/>
          <w:rFonts w:hint="eastAsia" w:ascii="仿宋" w:hAnsi="仿宋" w:eastAsia="仿宋" w:cs="仿宋"/>
          <w:sz w:val="30"/>
          <w:szCs w:val="30"/>
          <w:lang w:val="en-US" w:eastAsia="zh-CN"/>
        </w:rPr>
        <w:t xml:space="preserve">  </w:t>
      </w:r>
      <w:r>
        <w:rPr>
          <w:rStyle w:val="23"/>
          <w:rFonts w:hint="eastAsia" w:ascii="仿宋" w:hAnsi="仿宋" w:eastAsia="仿宋" w:cs="仿宋"/>
          <w:sz w:val="30"/>
          <w:szCs w:val="30"/>
        </w:rPr>
        <w:t>）</w:t>
      </w:r>
      <w:r>
        <w:rPr>
          <w:rStyle w:val="23"/>
          <w:rFonts w:hint="eastAsia" w:ascii="仿宋" w:hAnsi="仿宋" w:eastAsia="仿宋" w:cs="仿宋"/>
          <w:sz w:val="30"/>
          <w:szCs w:val="30"/>
          <w:lang w:val="en-US" w:eastAsia="zh-CN"/>
        </w:rPr>
        <w:t>校方责任</w:t>
      </w:r>
      <w:r>
        <w:rPr>
          <w:rStyle w:val="23"/>
          <w:rFonts w:hint="eastAsia" w:ascii="仿宋" w:hAnsi="仿宋" w:eastAsia="仿宋" w:cs="仿宋"/>
          <w:sz w:val="30"/>
          <w:szCs w:val="30"/>
        </w:rPr>
        <w:t>保险承保</w:t>
      </w:r>
      <w:r>
        <w:rPr>
          <w:rStyle w:val="23"/>
          <w:rFonts w:hint="eastAsia" w:ascii="仿宋" w:hAnsi="仿宋" w:eastAsia="仿宋" w:cs="仿宋"/>
          <w:sz w:val="30"/>
          <w:szCs w:val="30"/>
          <w:lang w:val="en-US" w:eastAsia="zh-CN"/>
        </w:rPr>
        <w:t>湖南科技学院</w:t>
      </w:r>
      <w:r>
        <w:rPr>
          <w:rStyle w:val="23"/>
          <w:rFonts w:hint="eastAsia" w:ascii="仿宋" w:hAnsi="仿宋" w:eastAsia="仿宋" w:cs="仿宋"/>
          <w:sz w:val="30"/>
          <w:szCs w:val="30"/>
        </w:rPr>
        <w:t>在校学生（凭花名册）的</w:t>
      </w:r>
      <w:r>
        <w:rPr>
          <w:rStyle w:val="23"/>
          <w:rFonts w:hint="eastAsia" w:ascii="仿宋" w:hAnsi="仿宋" w:eastAsia="仿宋" w:cs="仿宋"/>
          <w:sz w:val="30"/>
          <w:szCs w:val="30"/>
          <w:lang w:val="en-US" w:eastAsia="zh-CN"/>
        </w:rPr>
        <w:t>校方责任保险</w:t>
      </w:r>
      <w:r>
        <w:rPr>
          <w:rStyle w:val="23"/>
          <w:rFonts w:hint="eastAsia" w:ascii="仿宋" w:hAnsi="仿宋" w:eastAsia="仿宋" w:cs="仿宋"/>
          <w:sz w:val="30"/>
          <w:szCs w:val="30"/>
        </w:rPr>
        <w:t>业务。</w:t>
      </w:r>
    </w:p>
    <w:p w14:paraId="13C57D3D">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rPr>
        <w:t>二、保险范围及标准</w:t>
      </w:r>
    </w:p>
    <w:tbl>
      <w:tblPr>
        <w:tblStyle w:val="12"/>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12"/>
        <w:gridCol w:w="7178"/>
      </w:tblGrid>
      <w:tr w14:paraId="6F57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468" w:type="dxa"/>
            <w:tcBorders>
              <w:tl2br w:val="nil"/>
              <w:tr2bl w:val="nil"/>
            </w:tcBorders>
            <w:noWrap w:val="0"/>
            <w:vAlign w:val="center"/>
          </w:tcPr>
          <w:p w14:paraId="3170095A">
            <w:pPr>
              <w:spacing w:line="240" w:lineRule="auto"/>
              <w:jc w:val="center"/>
              <w:rPr>
                <w:rFonts w:hint="eastAsia" w:ascii="仿宋" w:hAnsi="仿宋" w:eastAsia="仿宋" w:cs="仿宋"/>
                <w:szCs w:val="21"/>
              </w:rPr>
            </w:pPr>
            <w:r>
              <w:rPr>
                <w:rFonts w:hint="eastAsia" w:ascii="仿宋" w:hAnsi="仿宋" w:eastAsia="仿宋" w:cs="仿宋"/>
                <w:szCs w:val="21"/>
              </w:rPr>
              <w:t>1</w:t>
            </w:r>
          </w:p>
        </w:tc>
        <w:tc>
          <w:tcPr>
            <w:tcW w:w="612" w:type="dxa"/>
            <w:tcBorders>
              <w:tl2br w:val="nil"/>
              <w:tr2bl w:val="nil"/>
            </w:tcBorders>
            <w:noWrap w:val="0"/>
            <w:vAlign w:val="center"/>
          </w:tcPr>
          <w:p w14:paraId="4AF7E701">
            <w:pPr>
              <w:spacing w:line="240" w:lineRule="auto"/>
              <w:jc w:val="center"/>
              <w:rPr>
                <w:rFonts w:hint="eastAsia" w:ascii="仿宋" w:hAnsi="仿宋" w:eastAsia="仿宋" w:cs="仿宋"/>
                <w:szCs w:val="21"/>
              </w:rPr>
            </w:pPr>
            <w:r>
              <w:rPr>
                <w:rFonts w:hint="eastAsia" w:ascii="仿宋" w:hAnsi="仿宋" w:eastAsia="仿宋" w:cs="仿宋"/>
                <w:szCs w:val="21"/>
              </w:rPr>
              <w:t>保险方案</w:t>
            </w:r>
          </w:p>
        </w:tc>
        <w:tc>
          <w:tcPr>
            <w:tcW w:w="7178" w:type="dxa"/>
            <w:tcBorders>
              <w:tl2br w:val="nil"/>
              <w:tr2bl w:val="nil"/>
            </w:tcBorders>
            <w:noWrap w:val="0"/>
            <w:vAlign w:val="center"/>
          </w:tcPr>
          <w:tbl>
            <w:tblPr>
              <w:tblStyle w:val="11"/>
              <w:tblW w:w="9029"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4"/>
              <w:gridCol w:w="3874"/>
              <w:gridCol w:w="3521"/>
            </w:tblGrid>
            <w:tr w14:paraId="6861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tcBorders>
                    <w:top w:val="single" w:color="000000" w:sz="4" w:space="0"/>
                    <w:left w:val="single" w:color="000000" w:sz="4" w:space="0"/>
                    <w:bottom w:val="single" w:color="000000" w:sz="4" w:space="0"/>
                    <w:right w:val="single" w:color="000000" w:sz="4" w:space="0"/>
                  </w:tcBorders>
                  <w:noWrap/>
                  <w:vAlign w:val="center"/>
                </w:tcPr>
                <w:p w14:paraId="24AC5CC5">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险种</w:t>
                  </w: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4200A5C4">
                  <w:pPr>
                    <w:widowControl/>
                    <w:spacing w:line="240" w:lineRule="auto"/>
                    <w:jc w:val="left"/>
                    <w:textAlignment w:val="center"/>
                    <w:rPr>
                      <w:rFonts w:hint="eastAsia"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保障项目</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5CCCAC42">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赔偿金额</w:t>
                  </w:r>
                </w:p>
              </w:tc>
            </w:tr>
            <w:tr w14:paraId="7C72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restart"/>
                  <w:tcBorders>
                    <w:top w:val="single" w:color="000000" w:sz="4" w:space="0"/>
                    <w:left w:val="single" w:color="000000" w:sz="4" w:space="0"/>
                    <w:bottom w:val="single" w:color="000000" w:sz="4" w:space="0"/>
                    <w:right w:val="single" w:color="000000" w:sz="4" w:space="0"/>
                  </w:tcBorders>
                  <w:noWrap/>
                  <w:vAlign w:val="center"/>
                </w:tcPr>
                <w:p w14:paraId="6F447D67">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校方责任险</w:t>
                  </w: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03036FB4">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每生每年财产损失累计赔偿限额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16919F57">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1万元</w:t>
                  </w:r>
                </w:p>
              </w:tc>
            </w:tr>
            <w:tr w14:paraId="6F571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left w:val="single" w:color="000000" w:sz="4" w:space="0"/>
                    <w:bottom w:val="single" w:color="000000" w:sz="4" w:space="0"/>
                    <w:right w:val="single" w:color="000000" w:sz="4" w:space="0"/>
                  </w:tcBorders>
                  <w:noWrap/>
                  <w:vAlign w:val="center"/>
                </w:tcPr>
                <w:p w14:paraId="53F5536F">
                  <w:pPr>
                    <w:widowControl/>
                    <w:spacing w:line="240" w:lineRule="auto"/>
                    <w:jc w:val="left"/>
                    <w:textAlignment w:val="center"/>
                    <w:rPr>
                      <w:rFonts w:hint="eastAsia" w:ascii="仿宋" w:hAnsi="仿宋" w:eastAsia="仿宋" w:cs="仿宋"/>
                      <w:color w:val="000000"/>
                      <w:kern w:val="0"/>
                      <w:szCs w:val="21"/>
                      <w:lang w:bidi="ar"/>
                    </w:rPr>
                  </w:pP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3EBC3303">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每生每次事故赔偿限额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0A771746">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50万元</w:t>
                  </w:r>
                </w:p>
              </w:tc>
            </w:tr>
            <w:tr w14:paraId="3BA0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left w:val="single" w:color="000000" w:sz="4" w:space="0"/>
                    <w:bottom w:val="single" w:color="000000" w:sz="4" w:space="0"/>
                    <w:right w:val="single" w:color="000000" w:sz="4" w:space="0"/>
                  </w:tcBorders>
                  <w:noWrap/>
                  <w:vAlign w:val="center"/>
                </w:tcPr>
                <w:p w14:paraId="0875A06F">
                  <w:pPr>
                    <w:widowControl/>
                    <w:spacing w:line="240" w:lineRule="auto"/>
                    <w:jc w:val="left"/>
                    <w:textAlignment w:val="center"/>
                    <w:rPr>
                      <w:rFonts w:hint="eastAsia" w:ascii="仿宋" w:hAnsi="仿宋" w:eastAsia="仿宋" w:cs="仿宋"/>
                      <w:color w:val="000000"/>
                      <w:kern w:val="0"/>
                      <w:szCs w:val="21"/>
                      <w:lang w:bidi="ar"/>
                    </w:rPr>
                  </w:pP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50B7B8B2">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每次事故赔偿限额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1F9E82F7">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400万元</w:t>
                  </w:r>
                </w:p>
              </w:tc>
            </w:tr>
            <w:tr w14:paraId="7605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left w:val="single" w:color="000000" w:sz="4" w:space="0"/>
                    <w:bottom w:val="single" w:color="000000" w:sz="4" w:space="0"/>
                    <w:right w:val="single" w:color="000000" w:sz="4" w:space="0"/>
                  </w:tcBorders>
                  <w:noWrap/>
                  <w:vAlign w:val="center"/>
                </w:tcPr>
                <w:p w14:paraId="4BADD386">
                  <w:pPr>
                    <w:widowControl/>
                    <w:spacing w:line="240" w:lineRule="auto"/>
                    <w:jc w:val="left"/>
                    <w:textAlignment w:val="center"/>
                    <w:rPr>
                      <w:rFonts w:hint="eastAsia" w:ascii="仿宋" w:hAnsi="仿宋" w:eastAsia="仿宋" w:cs="仿宋"/>
                      <w:color w:val="000000"/>
                      <w:kern w:val="0"/>
                      <w:szCs w:val="21"/>
                      <w:lang w:bidi="ar"/>
                    </w:rPr>
                  </w:pP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6432F4C9">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每年累计赔偿限额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159B5374">
                  <w:pPr>
                    <w:widowControl/>
                    <w:spacing w:line="240" w:lineRule="auto"/>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Cs w:val="21"/>
                      <w:lang w:val="en-US" w:eastAsia="zh-CN" w:bidi="ar"/>
                    </w:rPr>
                    <w:t>1000万元</w:t>
                  </w:r>
                </w:p>
              </w:tc>
            </w:tr>
            <w:tr w14:paraId="1957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0BE64">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附加无过失责任保险</w:t>
                  </w: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7230AF7A">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每生每年赔偿限额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754E3B52">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12万元</w:t>
                  </w:r>
                </w:p>
              </w:tc>
            </w:tr>
            <w:tr w14:paraId="143F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33916">
                  <w:pPr>
                    <w:widowControl/>
                    <w:spacing w:line="240" w:lineRule="auto"/>
                    <w:jc w:val="left"/>
                    <w:textAlignment w:val="center"/>
                    <w:rPr>
                      <w:rFonts w:hint="eastAsia" w:ascii="仿宋" w:hAnsi="仿宋" w:eastAsia="仿宋" w:cs="仿宋"/>
                      <w:color w:val="000000"/>
                      <w:kern w:val="0"/>
                      <w:szCs w:val="21"/>
                      <w:lang w:bidi="ar"/>
                    </w:rPr>
                  </w:pP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71D623C4">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每次事故赔偿限额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27A520E0">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100万元</w:t>
                  </w:r>
                </w:p>
              </w:tc>
            </w:tr>
            <w:tr w14:paraId="554B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3E96A">
                  <w:pPr>
                    <w:widowControl/>
                    <w:spacing w:line="240" w:lineRule="auto"/>
                    <w:jc w:val="left"/>
                    <w:textAlignment w:val="center"/>
                    <w:rPr>
                      <w:rFonts w:hint="eastAsia" w:ascii="仿宋" w:hAnsi="仿宋" w:eastAsia="仿宋" w:cs="仿宋"/>
                      <w:color w:val="000000"/>
                      <w:kern w:val="0"/>
                      <w:szCs w:val="21"/>
                      <w:lang w:bidi="ar"/>
                    </w:rPr>
                  </w:pPr>
                </w:p>
              </w:tc>
              <w:tc>
                <w:tcPr>
                  <w:tcW w:w="3874" w:type="dxa"/>
                  <w:tcBorders>
                    <w:top w:val="single" w:color="000000" w:sz="4" w:space="0"/>
                    <w:left w:val="single" w:color="000000" w:sz="4" w:space="0"/>
                    <w:bottom w:val="single" w:color="000000" w:sz="4" w:space="0"/>
                    <w:right w:val="single" w:color="000000" w:sz="4" w:space="0"/>
                  </w:tcBorders>
                  <w:noWrap/>
                  <w:vAlign w:val="center"/>
                </w:tcPr>
                <w:p w14:paraId="6E972416">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每年累计赔偿限额</w:t>
                  </w:r>
                </w:p>
              </w:tc>
              <w:tc>
                <w:tcPr>
                  <w:tcW w:w="3521" w:type="dxa"/>
                  <w:tcBorders>
                    <w:top w:val="single" w:color="000000" w:sz="4" w:space="0"/>
                    <w:left w:val="single" w:color="000000" w:sz="4" w:space="0"/>
                    <w:bottom w:val="single" w:color="000000" w:sz="4" w:space="0"/>
                    <w:right w:val="single" w:color="000000" w:sz="4" w:space="0"/>
                  </w:tcBorders>
                  <w:noWrap/>
                  <w:vAlign w:val="center"/>
                </w:tcPr>
                <w:p w14:paraId="48AF5573">
                  <w:pPr>
                    <w:widowControl/>
                    <w:spacing w:line="240" w:lineRule="auto"/>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200万元</w:t>
                  </w:r>
                </w:p>
              </w:tc>
            </w:tr>
          </w:tbl>
          <w:p w14:paraId="4D4B847D">
            <w:pPr>
              <w:spacing w:line="240" w:lineRule="auto"/>
              <w:jc w:val="center"/>
              <w:rPr>
                <w:rFonts w:hint="eastAsia" w:ascii="仿宋" w:hAnsi="仿宋" w:eastAsia="仿宋" w:cs="仿宋"/>
                <w:szCs w:val="21"/>
              </w:rPr>
            </w:pPr>
          </w:p>
        </w:tc>
      </w:tr>
    </w:tbl>
    <w:p w14:paraId="11C6FCD9">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lang w:val="en-US" w:eastAsia="zh-CN"/>
        </w:rPr>
        <w:t>三</w:t>
      </w:r>
      <w:r>
        <w:rPr>
          <w:rStyle w:val="23"/>
          <w:rFonts w:hint="eastAsia" w:ascii="仿宋" w:hAnsi="仿宋" w:eastAsia="仿宋" w:cs="仿宋"/>
          <w:sz w:val="30"/>
          <w:szCs w:val="30"/>
        </w:rPr>
        <w:t>、缴费方式及合同期限</w:t>
      </w:r>
    </w:p>
    <w:p w14:paraId="2C95AC3F">
      <w:pPr>
        <w:spacing w:line="240" w:lineRule="auto"/>
        <w:ind w:firstLine="600" w:firstLineChars="200"/>
        <w:jc w:val="left"/>
        <w:rPr>
          <w:rStyle w:val="23"/>
          <w:rFonts w:hint="default" w:ascii="仿宋" w:hAnsi="仿宋" w:eastAsia="仿宋" w:cs="仿宋"/>
          <w:sz w:val="30"/>
          <w:szCs w:val="30"/>
          <w:lang w:val="en-US" w:eastAsia="zh-CN"/>
        </w:rPr>
      </w:pPr>
      <w:r>
        <w:rPr>
          <w:rStyle w:val="23"/>
          <w:rFonts w:hint="eastAsia" w:ascii="仿宋" w:hAnsi="仿宋" w:eastAsia="仿宋" w:cs="仿宋"/>
          <w:sz w:val="30"/>
          <w:szCs w:val="30"/>
        </w:rPr>
        <w:t>保险费：每年</w:t>
      </w:r>
      <w:r>
        <w:rPr>
          <w:rStyle w:val="23"/>
          <w:rFonts w:hint="eastAsia" w:ascii="仿宋" w:hAnsi="仿宋" w:eastAsia="仿宋" w:cs="仿宋"/>
          <w:sz w:val="30"/>
          <w:szCs w:val="30"/>
          <w:lang w:val="en-US" w:eastAsia="zh-CN"/>
        </w:rPr>
        <w:t xml:space="preserve">   </w:t>
      </w:r>
      <w:r>
        <w:rPr>
          <w:rStyle w:val="23"/>
          <w:rFonts w:hint="eastAsia" w:ascii="仿宋" w:hAnsi="仿宋" w:eastAsia="仿宋" w:cs="仿宋"/>
          <w:sz w:val="30"/>
          <w:szCs w:val="30"/>
        </w:rPr>
        <w:t>元/人</w:t>
      </w:r>
      <w:r>
        <w:rPr>
          <w:rStyle w:val="23"/>
          <w:rFonts w:hint="eastAsia" w:ascii="仿宋" w:hAnsi="仿宋" w:eastAsia="仿宋" w:cs="仿宋"/>
          <w:sz w:val="30"/>
          <w:szCs w:val="30"/>
          <w:lang w:val="en-US" w:eastAsia="zh-CN"/>
        </w:rPr>
        <w:t>/年</w:t>
      </w:r>
    </w:p>
    <w:p w14:paraId="7B4D9144">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rPr>
        <w:t>缴费时间：每年9月</w:t>
      </w:r>
      <w:r>
        <w:rPr>
          <w:rStyle w:val="23"/>
          <w:rFonts w:hint="eastAsia" w:ascii="仿宋" w:hAnsi="仿宋" w:eastAsia="仿宋" w:cs="仿宋"/>
          <w:sz w:val="30"/>
          <w:szCs w:val="30"/>
          <w:lang w:val="en-US" w:eastAsia="zh-CN"/>
        </w:rPr>
        <w:t>30</w:t>
      </w:r>
      <w:r>
        <w:rPr>
          <w:rStyle w:val="23"/>
          <w:rFonts w:hint="eastAsia" w:ascii="仿宋" w:hAnsi="仿宋" w:eastAsia="仿宋" w:cs="仿宋"/>
          <w:sz w:val="30"/>
          <w:szCs w:val="30"/>
        </w:rPr>
        <w:t>日前。本合同期限为3年，缴费次数共为三次，按年给付。甲方应按约定如期缴付保险费，未按约定缴付保险费的，乙方不承担保险责任，特殊情况除外。乙方应按约定期投保，未按约定投保的，乙方承担全部保险责任。</w:t>
      </w:r>
    </w:p>
    <w:p w14:paraId="72F328E8">
      <w:pPr>
        <w:spacing w:line="240" w:lineRule="auto"/>
        <w:ind w:firstLine="600" w:firstLineChars="200"/>
        <w:jc w:val="left"/>
        <w:rPr>
          <w:rStyle w:val="23"/>
          <w:rFonts w:hint="eastAsia" w:ascii="仿宋" w:hAnsi="仿宋" w:eastAsia="仿宋" w:cs="仿宋"/>
          <w:sz w:val="30"/>
          <w:szCs w:val="30"/>
          <w:lang w:val="en-US" w:eastAsia="zh-CN"/>
        </w:rPr>
      </w:pPr>
      <w:r>
        <w:rPr>
          <w:rStyle w:val="23"/>
          <w:rFonts w:hint="eastAsia" w:ascii="仿宋" w:hAnsi="仿宋" w:eastAsia="仿宋" w:cs="仿宋"/>
          <w:sz w:val="30"/>
          <w:szCs w:val="30"/>
          <w:lang w:val="en-US" w:eastAsia="zh-CN"/>
        </w:rPr>
        <w:t xml:space="preserve">四、保险期限： </w:t>
      </w:r>
    </w:p>
    <w:p w14:paraId="40CF9A8A">
      <w:pPr>
        <w:spacing w:line="240" w:lineRule="auto"/>
        <w:ind w:firstLine="600" w:firstLineChars="200"/>
        <w:jc w:val="left"/>
        <w:rPr>
          <w:rStyle w:val="23"/>
          <w:rFonts w:hint="eastAsia" w:ascii="仿宋" w:hAnsi="仿宋" w:eastAsia="仿宋" w:cs="仿宋"/>
          <w:sz w:val="30"/>
          <w:szCs w:val="30"/>
          <w:lang w:val="en-US" w:eastAsia="zh-CN"/>
        </w:rPr>
      </w:pPr>
      <w:r>
        <w:rPr>
          <w:rStyle w:val="23"/>
          <w:rFonts w:hint="eastAsia" w:ascii="仿宋" w:hAnsi="仿宋" w:eastAsia="仿宋" w:cs="仿宋"/>
          <w:sz w:val="30"/>
          <w:szCs w:val="30"/>
          <w:lang w:val="en-US" w:eastAsia="zh-CN"/>
        </w:rPr>
        <w:t>2025年9月1日零时至2026年8月31日二十四时止；</w:t>
      </w:r>
    </w:p>
    <w:p w14:paraId="203B72E8">
      <w:pPr>
        <w:spacing w:line="240" w:lineRule="auto"/>
        <w:ind w:firstLine="600" w:firstLineChars="200"/>
        <w:jc w:val="left"/>
        <w:rPr>
          <w:rStyle w:val="23"/>
          <w:rFonts w:hint="eastAsia" w:ascii="仿宋" w:hAnsi="仿宋" w:eastAsia="仿宋" w:cs="仿宋"/>
          <w:sz w:val="30"/>
          <w:szCs w:val="30"/>
          <w:lang w:val="en-US" w:eastAsia="zh-CN"/>
        </w:rPr>
      </w:pPr>
      <w:r>
        <w:rPr>
          <w:rStyle w:val="23"/>
          <w:rFonts w:hint="eastAsia" w:ascii="仿宋" w:hAnsi="仿宋" w:eastAsia="仿宋" w:cs="仿宋"/>
          <w:sz w:val="30"/>
          <w:szCs w:val="30"/>
          <w:lang w:val="en-US" w:eastAsia="zh-CN"/>
        </w:rPr>
        <w:t>2026年9月1日零时至2027年8月31日二十四时止；</w:t>
      </w:r>
    </w:p>
    <w:p w14:paraId="18011F2B">
      <w:pPr>
        <w:spacing w:line="240" w:lineRule="auto"/>
        <w:ind w:firstLine="600" w:firstLineChars="200"/>
        <w:jc w:val="left"/>
        <w:rPr>
          <w:rStyle w:val="23"/>
          <w:rFonts w:hint="eastAsia" w:ascii="仿宋" w:hAnsi="仿宋" w:eastAsia="仿宋" w:cs="仿宋"/>
          <w:sz w:val="30"/>
          <w:szCs w:val="30"/>
          <w:lang w:val="en-US" w:eastAsia="zh-CN"/>
        </w:rPr>
      </w:pPr>
      <w:r>
        <w:rPr>
          <w:rStyle w:val="23"/>
          <w:rFonts w:hint="eastAsia" w:ascii="仿宋" w:hAnsi="仿宋" w:eastAsia="仿宋" w:cs="仿宋"/>
          <w:sz w:val="30"/>
          <w:szCs w:val="30"/>
          <w:lang w:val="en-US" w:eastAsia="zh-CN"/>
        </w:rPr>
        <w:t>2027年9月1日零时至2028年8月31日二十四时止。</w:t>
      </w:r>
    </w:p>
    <w:p w14:paraId="39D9976D">
      <w:pPr>
        <w:spacing w:line="240" w:lineRule="auto"/>
        <w:ind w:firstLine="600" w:firstLineChars="200"/>
        <w:jc w:val="left"/>
        <w:rPr>
          <w:rStyle w:val="23"/>
          <w:rFonts w:hint="eastAsia" w:ascii="仿宋" w:hAnsi="仿宋" w:eastAsia="仿宋" w:cs="仿宋"/>
          <w:sz w:val="30"/>
          <w:szCs w:val="30"/>
          <w:lang w:val="en-US" w:eastAsia="zh-CN"/>
        </w:rPr>
      </w:pPr>
      <w:r>
        <w:rPr>
          <w:rStyle w:val="23"/>
          <w:rFonts w:hint="eastAsia" w:ascii="仿宋" w:hAnsi="仿宋" w:eastAsia="仿宋" w:cs="仿宋"/>
          <w:sz w:val="30"/>
          <w:szCs w:val="30"/>
          <w:lang w:val="en-US" w:eastAsia="zh-CN"/>
        </w:rPr>
        <w:t>五、为更好的开展此项业务，乙方愿意委托甲方代理在校学生（凭花名册）的校方责任保险业务。</w:t>
      </w:r>
    </w:p>
    <w:p w14:paraId="493F2C5C">
      <w:pPr>
        <w:spacing w:line="240" w:lineRule="auto"/>
        <w:ind w:firstLine="600" w:firstLineChars="200"/>
        <w:jc w:val="left"/>
        <w:rPr>
          <w:rStyle w:val="23"/>
          <w:rFonts w:hint="default" w:ascii="仿宋" w:hAnsi="仿宋" w:eastAsia="仿宋" w:cs="仿宋"/>
          <w:sz w:val="30"/>
          <w:szCs w:val="30"/>
          <w:lang w:val="en-US" w:eastAsia="zh-CN"/>
        </w:rPr>
      </w:pPr>
      <w:r>
        <w:rPr>
          <w:rStyle w:val="23"/>
          <w:rFonts w:hint="eastAsia" w:ascii="仿宋" w:hAnsi="仿宋" w:eastAsia="仿宋" w:cs="仿宋"/>
          <w:sz w:val="30"/>
          <w:szCs w:val="30"/>
          <w:lang w:val="en-US" w:eastAsia="zh-CN"/>
        </w:rPr>
        <w:t>六、甲、乙双方不定期互通相关信息，确保投保、理赔畅通无阻，甲方应于每年9月30日前为乙方提供最新花名册，在9月30日之后复学学生享受同等保险待遇，不再重新支付保费。</w:t>
      </w:r>
    </w:p>
    <w:p w14:paraId="5FC06911">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lang w:val="en-US" w:eastAsia="zh-CN"/>
        </w:rPr>
        <w:t>七、本协议如有未尽事宜，经双方协商后可随时以书面方</w:t>
      </w:r>
      <w:r>
        <w:rPr>
          <w:rStyle w:val="23"/>
          <w:rFonts w:hint="eastAsia" w:ascii="仿宋" w:hAnsi="仿宋" w:eastAsia="仿宋" w:cs="仿宋"/>
          <w:sz w:val="30"/>
          <w:szCs w:val="30"/>
        </w:rPr>
        <w:t>式修改或补充，并作为本合同的组成部分。</w:t>
      </w:r>
    </w:p>
    <w:p w14:paraId="4130CD62">
      <w:pPr>
        <w:spacing w:line="240" w:lineRule="auto"/>
        <w:ind w:firstLine="600" w:firstLineChars="200"/>
        <w:jc w:val="left"/>
        <w:rPr>
          <w:rStyle w:val="23"/>
          <w:rFonts w:hint="eastAsia" w:ascii="仿宋" w:hAnsi="仿宋" w:eastAsia="仿宋" w:cs="仿宋"/>
          <w:sz w:val="30"/>
          <w:szCs w:val="30"/>
        </w:rPr>
      </w:pPr>
      <w:r>
        <w:rPr>
          <w:rStyle w:val="23"/>
          <w:rFonts w:hint="eastAsia" w:ascii="仿宋" w:hAnsi="仿宋" w:eastAsia="仿宋" w:cs="仿宋"/>
          <w:sz w:val="30"/>
          <w:szCs w:val="30"/>
          <w:lang w:val="en-US" w:eastAsia="zh-CN"/>
        </w:rPr>
        <w:t>八</w:t>
      </w:r>
      <w:r>
        <w:rPr>
          <w:rStyle w:val="23"/>
          <w:rFonts w:hint="eastAsia" w:ascii="仿宋" w:hAnsi="仿宋" w:eastAsia="仿宋" w:cs="仿宋"/>
          <w:sz w:val="30"/>
          <w:szCs w:val="30"/>
        </w:rPr>
        <w:t>、本</w:t>
      </w:r>
      <w:r>
        <w:rPr>
          <w:rStyle w:val="23"/>
          <w:rFonts w:hint="eastAsia" w:ascii="仿宋" w:hAnsi="仿宋" w:eastAsia="仿宋" w:cs="仿宋"/>
          <w:sz w:val="30"/>
          <w:szCs w:val="30"/>
          <w:lang w:val="en-US" w:eastAsia="zh-CN"/>
        </w:rPr>
        <w:t>协议</w:t>
      </w:r>
      <w:r>
        <w:rPr>
          <w:rStyle w:val="23"/>
          <w:rFonts w:hint="eastAsia" w:ascii="仿宋" w:hAnsi="仿宋" w:eastAsia="仿宋" w:cs="仿宋"/>
          <w:sz w:val="30"/>
          <w:szCs w:val="30"/>
        </w:rPr>
        <w:t>一式两份，甲、乙双方各执壹份，协议期限</w:t>
      </w:r>
      <w:r>
        <w:rPr>
          <w:rStyle w:val="23"/>
          <w:rFonts w:hint="eastAsia" w:ascii="仿宋" w:hAnsi="仿宋" w:eastAsia="仿宋" w:cs="仿宋"/>
          <w:sz w:val="30"/>
          <w:szCs w:val="30"/>
          <w:lang w:val="en-US" w:eastAsia="zh-CN"/>
        </w:rPr>
        <w:t>叁</w:t>
      </w:r>
      <w:r>
        <w:rPr>
          <w:rStyle w:val="23"/>
          <w:rFonts w:hint="eastAsia" w:ascii="仿宋" w:hAnsi="仿宋" w:eastAsia="仿宋" w:cs="仿宋"/>
          <w:sz w:val="30"/>
          <w:szCs w:val="30"/>
        </w:rPr>
        <w:t>年。</w:t>
      </w:r>
    </w:p>
    <w:p w14:paraId="5AEAC7C6">
      <w:pPr>
        <w:spacing w:line="240" w:lineRule="auto"/>
        <w:jc w:val="left"/>
        <w:rPr>
          <w:rFonts w:hint="eastAsia" w:ascii="仿宋" w:hAnsi="仿宋" w:eastAsia="仿宋" w:cs="仿宋"/>
          <w:sz w:val="30"/>
          <w:szCs w:val="30"/>
        </w:rPr>
      </w:pPr>
    </w:p>
    <w:p w14:paraId="2BBAB25F">
      <w:pPr>
        <w:pStyle w:val="18"/>
        <w:spacing w:line="240" w:lineRule="auto"/>
        <w:rPr>
          <w:rFonts w:hint="eastAsia"/>
        </w:rPr>
      </w:pPr>
    </w:p>
    <w:p w14:paraId="23A486FA">
      <w:pPr>
        <w:pStyle w:val="18"/>
        <w:spacing w:line="240" w:lineRule="auto"/>
        <w:rPr>
          <w:rFonts w:hint="eastAsia"/>
        </w:rPr>
      </w:pPr>
    </w:p>
    <w:p w14:paraId="658387B4">
      <w:pPr>
        <w:pStyle w:val="18"/>
        <w:spacing w:line="240" w:lineRule="auto"/>
        <w:rPr>
          <w:rFonts w:hint="eastAsia"/>
        </w:rPr>
      </w:pPr>
    </w:p>
    <w:p w14:paraId="2F1BD485">
      <w:pPr>
        <w:pStyle w:val="18"/>
        <w:spacing w:line="240" w:lineRule="auto"/>
        <w:rPr>
          <w:rFonts w:hint="eastAsia"/>
        </w:rPr>
      </w:pPr>
    </w:p>
    <w:p w14:paraId="011B5116">
      <w:pPr>
        <w:spacing w:line="240" w:lineRule="auto"/>
        <w:jc w:val="left"/>
        <w:rPr>
          <w:rStyle w:val="23"/>
          <w:rFonts w:hint="eastAsia" w:ascii="仿宋" w:hAnsi="仿宋" w:eastAsia="仿宋" w:cs="仿宋"/>
          <w:sz w:val="30"/>
          <w:szCs w:val="30"/>
        </w:rPr>
      </w:pPr>
      <w:r>
        <w:rPr>
          <w:rFonts w:hint="eastAsia" w:ascii="仿宋" w:hAnsi="仿宋" w:eastAsia="仿宋" w:cs="仿宋"/>
          <w:sz w:val="30"/>
          <w:szCs w:val="30"/>
        </w:rPr>
        <w:t>甲方：（签章）：</w:t>
      </w:r>
    </w:p>
    <w:p w14:paraId="2C9AD801">
      <w:pPr>
        <w:spacing w:line="240" w:lineRule="auto"/>
        <w:jc w:val="left"/>
        <w:rPr>
          <w:rStyle w:val="23"/>
          <w:rFonts w:hint="eastAsia" w:ascii="仿宋" w:hAnsi="仿宋" w:eastAsia="仿宋" w:cs="仿宋"/>
          <w:sz w:val="30"/>
          <w:szCs w:val="30"/>
        </w:rPr>
      </w:pPr>
    </w:p>
    <w:p w14:paraId="64E6C5B0">
      <w:pPr>
        <w:spacing w:line="240" w:lineRule="auto"/>
        <w:jc w:val="left"/>
        <w:rPr>
          <w:rStyle w:val="23"/>
          <w:rFonts w:hint="eastAsia" w:ascii="仿宋" w:hAnsi="仿宋" w:eastAsia="仿宋" w:cs="仿宋"/>
          <w:sz w:val="30"/>
          <w:szCs w:val="30"/>
        </w:rPr>
      </w:pPr>
    </w:p>
    <w:p w14:paraId="28C3B26B">
      <w:pPr>
        <w:spacing w:line="240" w:lineRule="auto"/>
        <w:jc w:val="left"/>
        <w:rPr>
          <w:rFonts w:hint="eastAsia" w:ascii="仿宋" w:hAnsi="仿宋" w:eastAsia="仿宋" w:cs="仿宋"/>
          <w:sz w:val="30"/>
          <w:szCs w:val="30"/>
        </w:rPr>
      </w:pPr>
      <w:r>
        <w:rPr>
          <w:rStyle w:val="23"/>
          <w:rFonts w:hint="eastAsia" w:ascii="仿宋" w:hAnsi="仿宋" w:eastAsia="仿宋" w:cs="仿宋"/>
          <w:sz w:val="30"/>
          <w:szCs w:val="30"/>
        </w:rPr>
        <w:t xml:space="preserve">甲方法人：                    </w:t>
      </w:r>
      <w:r>
        <w:rPr>
          <w:rFonts w:hint="eastAsia" w:ascii="仿宋" w:hAnsi="仿宋" w:eastAsia="仿宋" w:cs="仿宋"/>
          <w:sz w:val="30"/>
          <w:szCs w:val="30"/>
        </w:rPr>
        <w:t>甲方委托人：</w:t>
      </w:r>
    </w:p>
    <w:p w14:paraId="296E993C">
      <w:pPr>
        <w:spacing w:line="240" w:lineRule="auto"/>
        <w:jc w:val="left"/>
        <w:rPr>
          <w:rStyle w:val="23"/>
          <w:rFonts w:hint="eastAsia" w:ascii="仿宋" w:hAnsi="仿宋" w:eastAsia="仿宋" w:cs="仿宋"/>
          <w:sz w:val="30"/>
          <w:szCs w:val="30"/>
        </w:rPr>
      </w:pPr>
      <w:r>
        <w:rPr>
          <w:rStyle w:val="23"/>
          <w:rFonts w:hint="eastAsia" w:ascii="仿宋" w:hAnsi="仿宋" w:eastAsia="仿宋" w:cs="仿宋"/>
          <w:sz w:val="30"/>
          <w:szCs w:val="30"/>
        </w:rPr>
        <w:t xml:space="preserve">                    </w:t>
      </w:r>
    </w:p>
    <w:p w14:paraId="732525CC">
      <w:pPr>
        <w:spacing w:line="240" w:lineRule="auto"/>
        <w:jc w:val="left"/>
        <w:rPr>
          <w:rStyle w:val="23"/>
          <w:rFonts w:hint="eastAsia" w:ascii="仿宋" w:hAnsi="仿宋" w:eastAsia="仿宋" w:cs="仿宋"/>
          <w:sz w:val="30"/>
          <w:szCs w:val="30"/>
        </w:rPr>
      </w:pPr>
    </w:p>
    <w:p w14:paraId="1F05D519">
      <w:pPr>
        <w:spacing w:line="240" w:lineRule="auto"/>
        <w:jc w:val="left"/>
        <w:rPr>
          <w:rStyle w:val="23"/>
          <w:rFonts w:hint="eastAsia" w:ascii="仿宋" w:hAnsi="仿宋" w:eastAsia="仿宋" w:cs="仿宋"/>
          <w:sz w:val="30"/>
          <w:szCs w:val="30"/>
        </w:rPr>
      </w:pPr>
      <w:r>
        <w:rPr>
          <w:rStyle w:val="23"/>
          <w:rFonts w:hint="eastAsia" w:ascii="仿宋" w:hAnsi="仿宋" w:eastAsia="仿宋" w:cs="仿宋"/>
          <w:sz w:val="30"/>
          <w:szCs w:val="30"/>
        </w:rPr>
        <w:t xml:space="preserve">年  月  日                        </w:t>
      </w:r>
    </w:p>
    <w:p w14:paraId="3F8070F2">
      <w:pPr>
        <w:spacing w:line="240" w:lineRule="auto"/>
        <w:rPr>
          <w:rFonts w:hint="eastAsia" w:ascii="仿宋" w:hAnsi="仿宋" w:eastAsia="仿宋" w:cs="仿宋"/>
          <w:sz w:val="30"/>
          <w:szCs w:val="30"/>
        </w:rPr>
      </w:pPr>
    </w:p>
    <w:p w14:paraId="16C4A5A0">
      <w:pPr>
        <w:spacing w:line="240" w:lineRule="auto"/>
        <w:rPr>
          <w:rFonts w:hint="eastAsia" w:ascii="仿宋" w:hAnsi="仿宋" w:eastAsia="仿宋" w:cs="仿宋"/>
          <w:sz w:val="30"/>
          <w:szCs w:val="30"/>
        </w:rPr>
      </w:pPr>
    </w:p>
    <w:p w14:paraId="6488445F">
      <w:pPr>
        <w:spacing w:line="240" w:lineRule="auto"/>
        <w:rPr>
          <w:rFonts w:hint="eastAsia" w:ascii="仿宋" w:hAnsi="仿宋" w:eastAsia="仿宋" w:cs="仿宋"/>
          <w:sz w:val="30"/>
          <w:szCs w:val="30"/>
        </w:rPr>
      </w:pPr>
      <w:r>
        <w:rPr>
          <w:rFonts w:hint="eastAsia" w:ascii="仿宋" w:hAnsi="仿宋" w:eastAsia="仿宋" w:cs="仿宋"/>
          <w:sz w:val="30"/>
          <w:szCs w:val="30"/>
        </w:rPr>
        <w:t xml:space="preserve">乙方：（签章）：                     </w:t>
      </w:r>
    </w:p>
    <w:p w14:paraId="44DC5D8D">
      <w:pPr>
        <w:spacing w:line="240" w:lineRule="auto"/>
        <w:rPr>
          <w:rFonts w:hint="eastAsia" w:ascii="仿宋" w:hAnsi="仿宋" w:eastAsia="仿宋" w:cs="仿宋"/>
          <w:sz w:val="30"/>
          <w:szCs w:val="30"/>
        </w:rPr>
      </w:pPr>
    </w:p>
    <w:p w14:paraId="270876DC">
      <w:pPr>
        <w:spacing w:line="240" w:lineRule="auto"/>
        <w:rPr>
          <w:rFonts w:hint="eastAsia" w:ascii="仿宋" w:hAnsi="仿宋" w:eastAsia="仿宋" w:cs="仿宋"/>
          <w:sz w:val="30"/>
          <w:szCs w:val="30"/>
        </w:rPr>
      </w:pPr>
    </w:p>
    <w:p w14:paraId="1EB14863">
      <w:pPr>
        <w:spacing w:line="240" w:lineRule="auto"/>
        <w:rPr>
          <w:rFonts w:hint="eastAsia" w:ascii="仿宋" w:hAnsi="仿宋" w:eastAsia="仿宋" w:cs="仿宋"/>
          <w:sz w:val="30"/>
          <w:szCs w:val="30"/>
        </w:rPr>
      </w:pPr>
      <w:r>
        <w:rPr>
          <w:rFonts w:hint="eastAsia" w:ascii="仿宋" w:hAnsi="仿宋" w:eastAsia="仿宋" w:cs="仿宋"/>
          <w:sz w:val="30"/>
          <w:szCs w:val="30"/>
        </w:rPr>
        <w:t>乙方负责人：                  乙方委托人：</w:t>
      </w:r>
    </w:p>
    <w:p w14:paraId="60116A89">
      <w:pPr>
        <w:spacing w:line="240" w:lineRule="auto"/>
        <w:rPr>
          <w:rFonts w:hint="eastAsia" w:ascii="仿宋" w:hAnsi="仿宋" w:eastAsia="仿宋" w:cs="仿宋"/>
          <w:sz w:val="30"/>
          <w:szCs w:val="30"/>
        </w:rPr>
      </w:pPr>
    </w:p>
    <w:p w14:paraId="5AEDF98C">
      <w:pPr>
        <w:spacing w:line="240" w:lineRule="auto"/>
        <w:rPr>
          <w:rFonts w:hint="eastAsia" w:ascii="仿宋" w:hAnsi="仿宋" w:eastAsia="仿宋" w:cs="仿宋"/>
          <w:sz w:val="30"/>
          <w:szCs w:val="30"/>
        </w:rPr>
      </w:pPr>
    </w:p>
    <w:p w14:paraId="51486D93">
      <w:pPr>
        <w:spacing w:line="240" w:lineRule="auto"/>
        <w:rPr>
          <w:rFonts w:hint="eastAsia" w:ascii="仿宋" w:hAnsi="仿宋" w:eastAsia="仿宋" w:cs="仿宋"/>
          <w:sz w:val="32"/>
          <w:szCs w:val="32"/>
        </w:rPr>
      </w:pPr>
      <w:r>
        <w:rPr>
          <w:rFonts w:hint="eastAsia" w:ascii="仿宋" w:hAnsi="仿宋" w:eastAsia="仿宋" w:cs="仿宋"/>
          <w:sz w:val="30"/>
          <w:szCs w:val="30"/>
        </w:rPr>
        <w:t xml:space="preserve">年  月  日   </w:t>
      </w:r>
      <w:r>
        <w:rPr>
          <w:rFonts w:hint="eastAsia" w:ascii="仿宋" w:hAnsi="仿宋" w:eastAsia="仿宋" w:cs="仿宋"/>
          <w:sz w:val="32"/>
          <w:szCs w:val="32"/>
        </w:rPr>
        <w:t xml:space="preserve">                    </w:t>
      </w:r>
    </w:p>
    <w:p w14:paraId="5A39ED61">
      <w:pPr>
        <w:rPr>
          <w:rStyle w:val="23"/>
          <w:rFonts w:hint="eastAsia" w:ascii="仿宋" w:hAnsi="仿宋" w:eastAsia="仿宋" w:cs="仿宋"/>
          <w:b/>
          <w:sz w:val="44"/>
          <w:szCs w:val="44"/>
        </w:rPr>
      </w:pPr>
    </w:p>
    <w:p w14:paraId="34C22579">
      <w:pPr>
        <w:rPr>
          <w:rStyle w:val="23"/>
          <w:rFonts w:hint="eastAsia" w:ascii="仿宋" w:hAnsi="仿宋" w:eastAsia="仿宋" w:cs="仿宋"/>
          <w:b/>
          <w:sz w:val="44"/>
          <w:szCs w:val="44"/>
        </w:rPr>
      </w:pPr>
    </w:p>
    <w:p w14:paraId="194FF689">
      <w:pPr>
        <w:jc w:val="left"/>
        <w:rPr>
          <w:rStyle w:val="23"/>
          <w:rFonts w:hint="eastAsia" w:ascii="仿宋" w:hAnsi="仿宋" w:eastAsia="仿宋" w:cs="仿宋"/>
          <w:sz w:val="30"/>
          <w:szCs w:val="30"/>
        </w:rPr>
      </w:pPr>
      <w:r>
        <w:rPr>
          <w:rFonts w:hint="eastAsia" w:ascii="仿宋" w:hAnsi="仿宋" w:eastAsia="仿宋" w:cs="仿宋"/>
          <w:sz w:val="30"/>
          <w:szCs w:val="30"/>
        </w:rPr>
        <w:t xml:space="preserve">             </w:t>
      </w:r>
    </w:p>
    <w:p w14:paraId="7F29202A">
      <w:pPr>
        <w:pStyle w:val="18"/>
        <w:rPr>
          <w:rFonts w:hint="eastAsia" w:ascii="仿宋" w:hAnsi="仿宋" w:eastAsia="仿宋" w:cs="宋体"/>
          <w:b w:val="0"/>
          <w:bCs/>
          <w:kern w:val="0"/>
          <w:sz w:val="28"/>
          <w:szCs w:val="28"/>
          <w:lang w:val="en-US" w:eastAsia="zh-CN"/>
        </w:rPr>
      </w:pPr>
    </w:p>
    <w:sectPr>
      <w:headerReference r:id="rId3" w:type="default"/>
      <w:pgSz w:w="11906" w:h="16838"/>
      <w:pgMar w:top="1304"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528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469200"/>
    <w:multiLevelType w:val="singleLevel"/>
    <w:tmpl w:val="48469200"/>
    <w:lvl w:ilvl="0" w:tentative="0">
      <w:start w:val="1"/>
      <w:numFmt w:val="chineseCounting"/>
      <w:pStyle w:val="2"/>
      <w:suff w:val="space"/>
      <w:lvlText w:val="第%1章"/>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0FF1919"/>
    <w:rsid w:val="00015E1A"/>
    <w:rsid w:val="00017AC1"/>
    <w:rsid w:val="00025165"/>
    <w:rsid w:val="00044902"/>
    <w:rsid w:val="00044AFD"/>
    <w:rsid w:val="000B764E"/>
    <w:rsid w:val="000D4F3E"/>
    <w:rsid w:val="000E28AF"/>
    <w:rsid w:val="000F62D4"/>
    <w:rsid w:val="001055F2"/>
    <w:rsid w:val="00117B35"/>
    <w:rsid w:val="00125A49"/>
    <w:rsid w:val="001340D9"/>
    <w:rsid w:val="00153C77"/>
    <w:rsid w:val="001643D3"/>
    <w:rsid w:val="001730F3"/>
    <w:rsid w:val="001B2B3A"/>
    <w:rsid w:val="001E00BA"/>
    <w:rsid w:val="001F3C3E"/>
    <w:rsid w:val="0020296D"/>
    <w:rsid w:val="00242762"/>
    <w:rsid w:val="00255760"/>
    <w:rsid w:val="0026333D"/>
    <w:rsid w:val="0027316F"/>
    <w:rsid w:val="002917A8"/>
    <w:rsid w:val="002A1498"/>
    <w:rsid w:val="002B0C92"/>
    <w:rsid w:val="002C36A9"/>
    <w:rsid w:val="002D31AF"/>
    <w:rsid w:val="002D7796"/>
    <w:rsid w:val="002E70D0"/>
    <w:rsid w:val="002F501B"/>
    <w:rsid w:val="002F73EC"/>
    <w:rsid w:val="00303FF8"/>
    <w:rsid w:val="00310164"/>
    <w:rsid w:val="00315ED2"/>
    <w:rsid w:val="003810BF"/>
    <w:rsid w:val="0038121C"/>
    <w:rsid w:val="00382247"/>
    <w:rsid w:val="00385736"/>
    <w:rsid w:val="003973A5"/>
    <w:rsid w:val="003A1AD1"/>
    <w:rsid w:val="003B079A"/>
    <w:rsid w:val="003C3CC1"/>
    <w:rsid w:val="003D2F4F"/>
    <w:rsid w:val="003E2776"/>
    <w:rsid w:val="003E2C68"/>
    <w:rsid w:val="003E3346"/>
    <w:rsid w:val="003E5069"/>
    <w:rsid w:val="003E5128"/>
    <w:rsid w:val="003E5E91"/>
    <w:rsid w:val="00413E08"/>
    <w:rsid w:val="004156BA"/>
    <w:rsid w:val="00422151"/>
    <w:rsid w:val="00441727"/>
    <w:rsid w:val="004527CA"/>
    <w:rsid w:val="00453DFC"/>
    <w:rsid w:val="0047336C"/>
    <w:rsid w:val="00474223"/>
    <w:rsid w:val="004769A7"/>
    <w:rsid w:val="00485965"/>
    <w:rsid w:val="004A24BB"/>
    <w:rsid w:val="004A3C19"/>
    <w:rsid w:val="004A7B0D"/>
    <w:rsid w:val="004C36B9"/>
    <w:rsid w:val="004F08EB"/>
    <w:rsid w:val="0050453F"/>
    <w:rsid w:val="00525A12"/>
    <w:rsid w:val="00525CE6"/>
    <w:rsid w:val="00536A82"/>
    <w:rsid w:val="00586062"/>
    <w:rsid w:val="00592ED4"/>
    <w:rsid w:val="0059650D"/>
    <w:rsid w:val="00596B69"/>
    <w:rsid w:val="005A597A"/>
    <w:rsid w:val="005C0EEA"/>
    <w:rsid w:val="005F0758"/>
    <w:rsid w:val="00604318"/>
    <w:rsid w:val="00607377"/>
    <w:rsid w:val="006212D0"/>
    <w:rsid w:val="00622C37"/>
    <w:rsid w:val="00636550"/>
    <w:rsid w:val="00636EF5"/>
    <w:rsid w:val="0064282F"/>
    <w:rsid w:val="00646235"/>
    <w:rsid w:val="00683605"/>
    <w:rsid w:val="00690582"/>
    <w:rsid w:val="00692ABE"/>
    <w:rsid w:val="006C0026"/>
    <w:rsid w:val="006C5677"/>
    <w:rsid w:val="006D11C1"/>
    <w:rsid w:val="006D50E8"/>
    <w:rsid w:val="006F438F"/>
    <w:rsid w:val="00721C4E"/>
    <w:rsid w:val="00724BF9"/>
    <w:rsid w:val="0072647A"/>
    <w:rsid w:val="00731149"/>
    <w:rsid w:val="00767BA6"/>
    <w:rsid w:val="00771492"/>
    <w:rsid w:val="007751FA"/>
    <w:rsid w:val="00782611"/>
    <w:rsid w:val="00783847"/>
    <w:rsid w:val="007D0577"/>
    <w:rsid w:val="007E1A9C"/>
    <w:rsid w:val="00843B34"/>
    <w:rsid w:val="008717CE"/>
    <w:rsid w:val="0088269F"/>
    <w:rsid w:val="008C4C03"/>
    <w:rsid w:val="008D153C"/>
    <w:rsid w:val="008D37C6"/>
    <w:rsid w:val="008D4755"/>
    <w:rsid w:val="00901246"/>
    <w:rsid w:val="00906C69"/>
    <w:rsid w:val="009115B0"/>
    <w:rsid w:val="009134B4"/>
    <w:rsid w:val="009354AB"/>
    <w:rsid w:val="0093652F"/>
    <w:rsid w:val="00974874"/>
    <w:rsid w:val="00975DBC"/>
    <w:rsid w:val="00985B8F"/>
    <w:rsid w:val="009C7D07"/>
    <w:rsid w:val="009D013A"/>
    <w:rsid w:val="009D7241"/>
    <w:rsid w:val="009E1984"/>
    <w:rsid w:val="00A17017"/>
    <w:rsid w:val="00A22A65"/>
    <w:rsid w:val="00A35A09"/>
    <w:rsid w:val="00A36E73"/>
    <w:rsid w:val="00A5788A"/>
    <w:rsid w:val="00A63EA8"/>
    <w:rsid w:val="00A65C42"/>
    <w:rsid w:val="00A74324"/>
    <w:rsid w:val="00AB4096"/>
    <w:rsid w:val="00AB46A7"/>
    <w:rsid w:val="00AC220B"/>
    <w:rsid w:val="00AC4337"/>
    <w:rsid w:val="00B017C7"/>
    <w:rsid w:val="00B0774B"/>
    <w:rsid w:val="00B16FD0"/>
    <w:rsid w:val="00B35DAC"/>
    <w:rsid w:val="00B569FF"/>
    <w:rsid w:val="00B671A6"/>
    <w:rsid w:val="00B73E06"/>
    <w:rsid w:val="00B75E78"/>
    <w:rsid w:val="00B93B25"/>
    <w:rsid w:val="00BB6201"/>
    <w:rsid w:val="00BB6537"/>
    <w:rsid w:val="00BD1E97"/>
    <w:rsid w:val="00BD6D9C"/>
    <w:rsid w:val="00BE06B3"/>
    <w:rsid w:val="00C05680"/>
    <w:rsid w:val="00C0602A"/>
    <w:rsid w:val="00C17DFF"/>
    <w:rsid w:val="00C65705"/>
    <w:rsid w:val="00C76E87"/>
    <w:rsid w:val="00C86DC4"/>
    <w:rsid w:val="00CA48E4"/>
    <w:rsid w:val="00CA4EED"/>
    <w:rsid w:val="00CE071D"/>
    <w:rsid w:val="00CE21A3"/>
    <w:rsid w:val="00CE723A"/>
    <w:rsid w:val="00CF6B47"/>
    <w:rsid w:val="00D37F51"/>
    <w:rsid w:val="00D57EA2"/>
    <w:rsid w:val="00D72A08"/>
    <w:rsid w:val="00D740EB"/>
    <w:rsid w:val="00D913D8"/>
    <w:rsid w:val="00D96175"/>
    <w:rsid w:val="00DA498E"/>
    <w:rsid w:val="00DB5623"/>
    <w:rsid w:val="00DB610E"/>
    <w:rsid w:val="00DD68B2"/>
    <w:rsid w:val="00DE3B7D"/>
    <w:rsid w:val="00E1651B"/>
    <w:rsid w:val="00E224A9"/>
    <w:rsid w:val="00E420C1"/>
    <w:rsid w:val="00E55F26"/>
    <w:rsid w:val="00E57982"/>
    <w:rsid w:val="00E65BB1"/>
    <w:rsid w:val="00E74274"/>
    <w:rsid w:val="00E92DF2"/>
    <w:rsid w:val="00EB09E7"/>
    <w:rsid w:val="00EC64D1"/>
    <w:rsid w:val="00ED46B5"/>
    <w:rsid w:val="00EF14C2"/>
    <w:rsid w:val="00F07215"/>
    <w:rsid w:val="00FE3845"/>
    <w:rsid w:val="00FE7347"/>
    <w:rsid w:val="00FF1919"/>
    <w:rsid w:val="00FF654C"/>
    <w:rsid w:val="045B66DE"/>
    <w:rsid w:val="058F3F86"/>
    <w:rsid w:val="0AD10189"/>
    <w:rsid w:val="0B7C0579"/>
    <w:rsid w:val="0E27247A"/>
    <w:rsid w:val="10607211"/>
    <w:rsid w:val="11C96ED2"/>
    <w:rsid w:val="120C772E"/>
    <w:rsid w:val="14373FEA"/>
    <w:rsid w:val="1569214B"/>
    <w:rsid w:val="18F0057A"/>
    <w:rsid w:val="19DF21D8"/>
    <w:rsid w:val="1A6E1DD3"/>
    <w:rsid w:val="1B117363"/>
    <w:rsid w:val="1E325366"/>
    <w:rsid w:val="1FC90811"/>
    <w:rsid w:val="2126298C"/>
    <w:rsid w:val="24695C54"/>
    <w:rsid w:val="246D1EF4"/>
    <w:rsid w:val="24732B99"/>
    <w:rsid w:val="24BB334B"/>
    <w:rsid w:val="24BD0546"/>
    <w:rsid w:val="296100AB"/>
    <w:rsid w:val="29AC76FE"/>
    <w:rsid w:val="2B326787"/>
    <w:rsid w:val="2B8E1B9C"/>
    <w:rsid w:val="2D3E70D5"/>
    <w:rsid w:val="2DB70EC9"/>
    <w:rsid w:val="35024261"/>
    <w:rsid w:val="3C1100D0"/>
    <w:rsid w:val="3FBF44B6"/>
    <w:rsid w:val="41F549B1"/>
    <w:rsid w:val="43D902C2"/>
    <w:rsid w:val="489D5244"/>
    <w:rsid w:val="4E277245"/>
    <w:rsid w:val="4E2C70DE"/>
    <w:rsid w:val="572C6386"/>
    <w:rsid w:val="59AA0051"/>
    <w:rsid w:val="5CF05092"/>
    <w:rsid w:val="5DD961EC"/>
    <w:rsid w:val="64C16A7D"/>
    <w:rsid w:val="71C476A2"/>
    <w:rsid w:val="71FA7307"/>
    <w:rsid w:val="72944A0D"/>
    <w:rsid w:val="72A86612"/>
    <w:rsid w:val="74EE772D"/>
    <w:rsid w:val="7673713A"/>
    <w:rsid w:val="77F47826"/>
    <w:rsid w:val="78F31725"/>
    <w:rsid w:val="7E9457F3"/>
    <w:rsid w:val="7FA830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numPr>
        <w:ilvl w:val="0"/>
        <w:numId w:val="1"/>
      </w:numPr>
      <w:suppressAutoHyphens/>
      <w:jc w:val="center"/>
      <w:outlineLvl w:val="0"/>
    </w:pPr>
    <w:rPr>
      <w:rFonts w:ascii="Times New Roman" w:hAnsi="Times New Roman"/>
      <w:b/>
      <w:bCs/>
      <w:kern w:val="1"/>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link w:val="15"/>
    <w:qFormat/>
    <w:uiPriority w:val="0"/>
    <w:pPr>
      <w:suppressAutoHyphens/>
      <w:spacing w:after="120"/>
      <w:ind w:left="200"/>
    </w:pPr>
    <w:rPr>
      <w:rFonts w:ascii="Times New Roman" w:hAnsi="Times New Roman"/>
      <w:kern w:val="1"/>
      <w:szCs w:val="24"/>
    </w:rPr>
  </w:style>
  <w:style w:type="paragraph" w:styleId="5">
    <w:name w:val="Plain Text"/>
    <w:basedOn w:val="1"/>
    <w:link w:val="16"/>
    <w:qFormat/>
    <w:uiPriority w:val="0"/>
    <w:rPr>
      <w:rFonts w:ascii="宋体" w:hAnsi="Courier New" w:eastAsia="仿宋_GB2312"/>
      <w:kern w:val="0"/>
      <w:sz w:val="24"/>
      <w:szCs w:val="20"/>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4"/>
    <w:next w:val="3"/>
    <w:semiHidden/>
    <w:qFormat/>
    <w:uiPriority w:val="0"/>
    <w:pPr>
      <w:spacing w:before="100" w:beforeAutospacing="1"/>
      <w:ind w:left="0" w:firstLine="420" w:firstLine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正文文本缩进 Char"/>
    <w:link w:val="4"/>
    <w:qFormat/>
    <w:uiPriority w:val="0"/>
    <w:rPr>
      <w:rFonts w:eastAsia="宋体"/>
      <w:kern w:val="1"/>
      <w:sz w:val="21"/>
      <w:szCs w:val="24"/>
      <w:lang w:bidi="ar-SA"/>
    </w:rPr>
  </w:style>
  <w:style w:type="character" w:customStyle="1" w:styleId="16">
    <w:name w:val="纯文本 Char"/>
    <w:link w:val="5"/>
    <w:semiHidden/>
    <w:qFormat/>
    <w:locked/>
    <w:uiPriority w:val="0"/>
    <w:rPr>
      <w:rFonts w:ascii="宋体" w:hAnsi="Courier New" w:eastAsia="仿宋_GB2312"/>
      <w:sz w:val="24"/>
      <w:lang w:val="en-US" w:eastAsia="zh-CN" w:bidi="ar-SA"/>
    </w:rPr>
  </w:style>
  <w:style w:type="character" w:customStyle="1" w:styleId="17">
    <w:name w:val="批注框文本 Char"/>
    <w:link w:val="6"/>
    <w:qFormat/>
    <w:uiPriority w:val="0"/>
    <w:rPr>
      <w:rFonts w:ascii="Calibri" w:hAnsi="Calibri"/>
      <w:kern w:val="2"/>
      <w:sz w:val="18"/>
      <w:szCs w:val="18"/>
    </w:rPr>
  </w:style>
  <w:style w:type="paragraph" w:customStyle="1" w:styleId="18">
    <w:name w:val="列出段落1"/>
    <w:basedOn w:val="1"/>
    <w:qFormat/>
    <w:uiPriority w:val="0"/>
    <w:pPr>
      <w:ind w:firstLine="420" w:firstLineChars="200"/>
    </w:pPr>
  </w:style>
  <w:style w:type="character" w:customStyle="1" w:styleId="19">
    <w:name w:val="apple-converted-space"/>
    <w:qFormat/>
    <w:uiPriority w:val="0"/>
  </w:style>
  <w:style w:type="paragraph" w:customStyle="1" w:styleId="20">
    <w:name w:val="正文_0_0"/>
    <w:basedOn w:val="1"/>
    <w:qFormat/>
    <w:uiPriority w:val="0"/>
    <w:rPr>
      <w:rFonts w:ascii="Times New Roman" w:hAnsi="Times New Roman"/>
      <w:szCs w:val="24"/>
    </w:rPr>
  </w:style>
  <w:style w:type="paragraph" w:customStyle="1" w:styleId="21">
    <w:name w:val="正文_2"/>
    <w:basedOn w:val="1"/>
    <w:qFormat/>
    <w:uiPriority w:val="0"/>
    <w:rPr>
      <w:rFonts w:ascii="Times New Roman" w:hAnsi="Times New Roman"/>
      <w:szCs w:val="24"/>
    </w:rPr>
  </w:style>
  <w:style w:type="paragraph" w:styleId="22">
    <w:name w:val="List Paragraph"/>
    <w:basedOn w:val="1"/>
    <w:qFormat/>
    <w:uiPriority w:val="0"/>
    <w:pPr>
      <w:ind w:firstLine="420" w:firstLineChars="200"/>
    </w:pPr>
  </w:style>
  <w:style w:type="character" w:customStyle="1" w:styleId="2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8</Pages>
  <Words>2341</Words>
  <Characters>2527</Characters>
  <Lines>119</Lines>
  <Paragraphs>33</Paragraphs>
  <TotalTime>8</TotalTime>
  <ScaleCrop>false</ScaleCrop>
  <LinksUpToDate>false</LinksUpToDate>
  <CharactersWithSpaces>2838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2021-07-16T07:48:00Z</dcterms:created>
  <dc:creator>admin</dc:creator>
  <cp:lastModifiedBy>LIU</cp:lastModifiedBy>
  <cp:lastPrinted>2022-11-22T07:40:00Z</cp:lastPrinted>
  <dcterms:modified xsi:type="dcterms:W3CDTF">2025-06-23T01:53:41Z</dcterms:modified>
  <dc:title>湖 南 科 技 学 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8782CF5CC93D424693055E73220D5FD8_13</vt:lpwstr>
  </property>
  <property fmtid="{D5CDD505-2E9C-101B-9397-08002B2CF9AE}" pid="4" name="KSOTemplateDocerSaveRecord">
    <vt:lpwstr>eyJoZGlkIjoiNTRmY2M2MzZhMTlkNjA4MzUyZDg1NzU2ZTdiYTYzYWUiLCJ1c2VySWQiOiIzOTEzMjY0ODEifQ==</vt:lpwstr>
  </property>
</Properties>
</file>