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54"/>
        <w:gridCol w:w="3225"/>
        <w:gridCol w:w="1475"/>
        <w:gridCol w:w="425"/>
        <w:gridCol w:w="567"/>
        <w:gridCol w:w="734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商品名称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参数要求和商品类目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（商品类目：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>如3C数码/电脑/服务器/工作站/台式整机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建议品牌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（2个及以上，服务项目不需填写）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办公桌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商品类目: 家居建材--桌/椅/凳/配件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shd w:val="clear" w:color="auto" w:fill="FFFFFF"/>
              </w:rPr>
              <w:t>--办公桌</w:t>
            </w:r>
            <w:r>
              <w:rPr>
                <w:rFonts w:hint="eastAsia"/>
                <w:sz w:val="18"/>
                <w:szCs w:val="18"/>
              </w:rPr>
              <w:t>； 1.面材：采用AAA级≥0.6mm厚木皮贴面,无节疤、腐朽、裂纹、虫眼、夹皮、变色等缺陷，用于同一件产品的木皮纹理协调一致，无色差 。2.基材： 选用优质品牌多层实木颗粒板，达国家E1级环保标准。3.油漆：面漆，底漆都采用品牌油漆，手感光滑、丰满度好、圆润、硬度高、耐磨、耐高温、防水、环保、无异味，游离甲醛含量符合国家环保标准。4.五金件：选用优质品牌五金连接件、阻尼铰链、三节静音导轨、锁具、拉手，锁具采用优质锁具，开启次数符合国家检测标准。尺寸：1.6*0.8*0.76.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楚怡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办公椅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核心参数要求: (需全部满足)商品类目: </w:t>
            </w:r>
            <w: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  <w:t>家居建材-桌/椅/凳/配件-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shd w:val="clear" w:color="auto" w:fill="FFFFFF"/>
              </w:rPr>
              <w:t>办公</w:t>
            </w:r>
            <w: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  <w:t>椅</w:t>
            </w:r>
            <w:r>
              <w:rPr>
                <w:rFonts w:hint="eastAsia"/>
                <w:sz w:val="18"/>
                <w:szCs w:val="18"/>
              </w:rPr>
              <w:t xml:space="preserve"> ；饰面：采用台湾“颐达”网布面料，耐磨性强，阻燃性好，经防污处理，清洁方便。海棉：采用高密度定型海绵，密度为45KG/M3 。理化性能应符合国家现行标准。软硬适中，压膜量优于国家现行检测标准。椅板：经模具捌层高频热压成型，承受压力达300KG。椅脚：优质加厚钢管一次成型弓形架，坚硬耐用。 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楚怡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沙发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商品类目: 家居建材--沙发及配件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shd w:val="clear" w:color="auto" w:fill="FFFFFF"/>
              </w:rPr>
              <w:t>--布艺沙发</w:t>
            </w:r>
            <w:r>
              <w:rPr>
                <w:rFonts w:hint="eastAsia"/>
                <w:sz w:val="18"/>
                <w:szCs w:val="18"/>
              </w:rPr>
              <w:t>； 1、布料：优质环保科技布饰面，无异味并丰满富有弹性，手感柔软舒适，色泽均匀，光泽持久性好；2、海绵：采用高档低燃55#高密度泡绵，180G密度丝绵，优质高回弹单体发泡海绵，密度35kg/m3，不锈钢脚架。 尺寸：3人位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tabs>
                <w:tab w:val="left" w:pos="573"/>
              </w:tabs>
              <w:ind w:firstLine="420" w:firstLineChars="20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楚怡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文件柜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核心参数要求: (需全部满足)商品类目:</w:t>
            </w:r>
            <w: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  <w:t>家居建材-柜/展柜/配件-文件柜</w:t>
            </w:r>
            <w:r>
              <w:rPr>
                <w:rFonts w:hint="eastAsia"/>
                <w:sz w:val="18"/>
                <w:szCs w:val="18"/>
              </w:rPr>
              <w:t xml:space="preserve">；采用武钢生产的优质冷轧板，厚度≥1.2mm厚,通过酸洗磷化处理，静电喷塑，无毒，无味，环保等特点。带锁。尺寸：0.9*0.4*1.9m     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tabs>
                <w:tab w:val="left" w:pos="588"/>
              </w:tabs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楚怡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茶几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商品类目: 家居建材--案/台类/几类--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shd w:val="clear" w:color="auto" w:fill="FFFFFF"/>
              </w:rPr>
              <w:t>茶几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1.面材：采用AAA级≥0.6mm厚木皮贴面,无节疤、腐朽、裂纹、虫眼、夹皮、变色等缺陷，用于同一件产品的木皮纹理协调一致，无色差 。2.基材： 选用优质实木颗粒板，达国家E0级环保标准。3.油漆：面漆，底漆都采用品牌油漆，硬度高、耐磨、耐高温、防水、环保、无异味，游离甲醛含量符合国家环保标准。4.五金件：选用优质品牌五金连接件。尺寸：1.2*0.6*0.45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tabs>
                <w:tab w:val="left" w:pos="363"/>
              </w:tabs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楚怡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16" w:type="dxa"/>
            <w:gridSpan w:val="2"/>
            <w:noWrap w:val="0"/>
            <w:vAlign w:val="center"/>
          </w:tcPr>
          <w:p>
            <w:pPr>
              <w:ind w:firstLine="550" w:firstLineChars="262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计</w:t>
            </w:r>
          </w:p>
        </w:tc>
        <w:tc>
          <w:tcPr>
            <w:tcW w:w="642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伍仟叁佰捌拾元整</w:t>
            </w:r>
            <w:bookmarkStart w:id="0" w:name="_GoBack"/>
            <w:bookmarkEnd w:id="0"/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B4B3E"/>
    <w:rsid w:val="0B316FD2"/>
    <w:rsid w:val="0DCF1D80"/>
    <w:rsid w:val="0F22019A"/>
    <w:rsid w:val="170C52EA"/>
    <w:rsid w:val="182E534B"/>
    <w:rsid w:val="1CBE76DF"/>
    <w:rsid w:val="20EB4B3E"/>
    <w:rsid w:val="386E7F67"/>
    <w:rsid w:val="59A817E7"/>
    <w:rsid w:val="65C57EC9"/>
    <w:rsid w:val="72A53350"/>
    <w:rsid w:val="79F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2024-12-02T01:22:00Z</dcterms:created>
  <dc:creator>Isabelle.LIN</dc:creator>
  <cp:lastModifiedBy>Administrator</cp:lastModifiedBy>
  <dcterms:modified xsi:type="dcterms:W3CDTF">2024-12-02T14:08:18Z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4407AAA6926C4D76B35C0EAD00447496_11</vt:lpwstr>
  </property>
</Properties>
</file>