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066971">
      <w:pPr>
        <w:jc w:val="center"/>
        <w:rPr>
          <w:rFonts w:hint="eastAsia" w:asciiTheme="minorEastAsia" w:hAnsiTheme="minorEastAsia"/>
          <w:b/>
          <w:sz w:val="44"/>
          <w:szCs w:val="44"/>
        </w:rPr>
      </w:pPr>
      <w:r>
        <w:rPr>
          <w:rFonts w:hint="eastAsia" w:asciiTheme="minorEastAsia" w:hAnsiTheme="minorEastAsia"/>
          <w:b/>
          <w:sz w:val="44"/>
          <w:szCs w:val="44"/>
        </w:rPr>
        <w:t>湖南工程职业技术学院</w:t>
      </w:r>
    </w:p>
    <w:p w14:paraId="5D65F0F9">
      <w:pPr>
        <w:jc w:val="center"/>
        <w:rPr>
          <w:rFonts w:hint="eastAsia" w:asciiTheme="minorEastAsia" w:hAnsiTheme="minorEastAsia"/>
          <w:b/>
          <w:sz w:val="44"/>
          <w:szCs w:val="44"/>
        </w:rPr>
      </w:pPr>
      <w:r>
        <w:rPr>
          <w:rFonts w:hint="eastAsia" w:asciiTheme="minorEastAsia" w:hAnsiTheme="minorEastAsia"/>
          <w:b/>
          <w:sz w:val="44"/>
          <w:szCs w:val="44"/>
        </w:rPr>
        <w:t>二食堂装修改造设计采购需求</w:t>
      </w:r>
    </w:p>
    <w:p w14:paraId="4791EAB3">
      <w:pPr>
        <w:rPr>
          <w:rFonts w:hint="eastAsia" w:asciiTheme="minorEastAsia" w:hAnsiTheme="minorEastAsia"/>
          <w:sz w:val="28"/>
          <w:szCs w:val="28"/>
        </w:rPr>
      </w:pPr>
    </w:p>
    <w:p w14:paraId="6C17FFD0">
      <w:pPr>
        <w:ind w:firstLine="560" w:firstLineChars="200"/>
        <w:rPr>
          <w:rFonts w:hint="eastAsia" w:asciiTheme="minorEastAsia" w:hAnsiTheme="minorEastAsia"/>
          <w:sz w:val="28"/>
          <w:szCs w:val="28"/>
        </w:rPr>
      </w:pPr>
      <w:r>
        <w:rPr>
          <w:rFonts w:hint="eastAsia" w:asciiTheme="minorEastAsia" w:hAnsiTheme="minorEastAsia"/>
          <w:sz w:val="28"/>
          <w:szCs w:val="28"/>
        </w:rPr>
        <w:t>一、项目名称：湖南工程职业技术学院二食堂装修改造设计服务采购项目（以下简称本项目）</w:t>
      </w:r>
    </w:p>
    <w:p w14:paraId="6595B6E0">
      <w:pPr>
        <w:ind w:firstLine="560" w:firstLineChars="200"/>
        <w:rPr>
          <w:rFonts w:hint="eastAsia" w:asciiTheme="minorEastAsia" w:hAnsiTheme="minorEastAsia"/>
          <w:sz w:val="28"/>
          <w:szCs w:val="28"/>
        </w:rPr>
      </w:pPr>
      <w:r>
        <w:rPr>
          <w:rFonts w:hint="eastAsia" w:asciiTheme="minorEastAsia" w:hAnsiTheme="minorEastAsia"/>
          <w:sz w:val="28"/>
          <w:szCs w:val="28"/>
        </w:rPr>
        <w:t>二、项目概况：湖南工程职业技术学院二食堂于2025年经营到期后，将重新进行装修改造，建筑面积约1762</w:t>
      </w:r>
      <w:r>
        <w:rPr>
          <w:rFonts w:hint="eastAsia" w:asciiTheme="minorEastAsia" w:hAnsiTheme="minorEastAsia"/>
          <w:sz w:val="28"/>
          <w:szCs w:val="28"/>
          <w:lang w:eastAsia="zh-CN"/>
        </w:rPr>
        <w:t>平米</w:t>
      </w:r>
      <w:r>
        <w:rPr>
          <w:rFonts w:hint="eastAsia" w:asciiTheme="minorEastAsia" w:hAnsiTheme="minorEastAsia"/>
          <w:sz w:val="28"/>
          <w:szCs w:val="28"/>
        </w:rPr>
        <w:t>，下阶段经营项目为基本大伙和特色档口，不得经</w:t>
      </w:r>
      <w:bookmarkStart w:id="2" w:name="_GoBack"/>
      <w:bookmarkEnd w:id="2"/>
      <w:r>
        <w:rPr>
          <w:rFonts w:hint="eastAsia" w:asciiTheme="minorEastAsia" w:hAnsiTheme="minorEastAsia"/>
          <w:sz w:val="28"/>
          <w:szCs w:val="28"/>
        </w:rPr>
        <w:t>营与食品无关的项目。</w:t>
      </w:r>
    </w:p>
    <w:p w14:paraId="29504388">
      <w:pPr>
        <w:ind w:firstLine="560" w:firstLineChars="200"/>
        <w:rPr>
          <w:rFonts w:hint="eastAsia" w:asciiTheme="minorEastAsia" w:hAnsiTheme="minorEastAsia"/>
          <w:sz w:val="28"/>
          <w:szCs w:val="28"/>
        </w:rPr>
      </w:pPr>
      <w:r>
        <w:rPr>
          <w:rFonts w:hint="eastAsia" w:asciiTheme="minorEastAsia" w:hAnsiTheme="minorEastAsia"/>
          <w:sz w:val="28"/>
          <w:szCs w:val="28"/>
        </w:rPr>
        <w:t>三、项目预算：60000元整（含税价），已包括但不限于因编制工作产生的服务费、交通费、食宿费、工伤、人身意外伤害保险等等费用，本项目实施期间,不因项目投资变化、国家政策性调整、市场变化因素、人工及其他成本变化等风险因素调整，投标方在进行报价时应予以综合考虑。</w:t>
      </w:r>
    </w:p>
    <w:p w14:paraId="7764EBEC">
      <w:pPr>
        <w:ind w:firstLine="560" w:firstLineChars="200"/>
        <w:rPr>
          <w:rFonts w:hint="eastAsia" w:asciiTheme="minorEastAsia" w:hAnsiTheme="minorEastAsia"/>
          <w:sz w:val="28"/>
          <w:szCs w:val="28"/>
        </w:rPr>
      </w:pPr>
      <w:r>
        <w:rPr>
          <w:rFonts w:hint="eastAsia" w:asciiTheme="minorEastAsia" w:hAnsiTheme="minorEastAsia"/>
          <w:sz w:val="28"/>
          <w:szCs w:val="28"/>
        </w:rPr>
        <w:t>四、实现目标：设计简洁、美观、大气</w:t>
      </w:r>
    </w:p>
    <w:p w14:paraId="12634139">
      <w:pPr>
        <w:ind w:firstLine="560" w:firstLineChars="200"/>
        <w:rPr>
          <w:rFonts w:hint="eastAsia" w:asciiTheme="minorEastAsia" w:hAnsiTheme="minorEastAsia"/>
          <w:sz w:val="28"/>
          <w:szCs w:val="28"/>
        </w:rPr>
      </w:pPr>
      <w:r>
        <w:rPr>
          <w:rFonts w:hint="eastAsia" w:asciiTheme="minorEastAsia" w:hAnsiTheme="minorEastAsia"/>
          <w:sz w:val="28"/>
          <w:szCs w:val="28"/>
        </w:rPr>
        <w:t>五、项目要求</w:t>
      </w:r>
    </w:p>
    <w:p w14:paraId="1D81E765">
      <w:pPr>
        <w:ind w:firstLine="560" w:firstLineChars="200"/>
        <w:rPr>
          <w:rFonts w:hint="eastAsia" w:asciiTheme="minorEastAsia" w:hAnsiTheme="minorEastAsia"/>
          <w:sz w:val="28"/>
          <w:szCs w:val="28"/>
        </w:rPr>
      </w:pPr>
      <w:r>
        <w:rPr>
          <w:rFonts w:hint="eastAsia" w:asciiTheme="minorEastAsia" w:hAnsiTheme="minorEastAsia"/>
          <w:sz w:val="28"/>
          <w:szCs w:val="28"/>
        </w:rPr>
        <w:t>1、提供食堂总体设计方案，符合《学校食堂建设和食品安全管理规范》。包含但不限于人流动线图、水、强弱电、空调、照明、墙壁、吊顶、瓷砖、沟盖板、地砖、电源线路、明厨亮灶、门禁、通风排烟、燃气、</w:t>
      </w:r>
      <w:r>
        <w:rPr>
          <w:rFonts w:hint="eastAsia" w:asciiTheme="minorEastAsia" w:hAnsiTheme="minorEastAsia"/>
          <w:sz w:val="28"/>
          <w:szCs w:val="28"/>
          <w:lang w:eastAsia="zh-CN"/>
        </w:rPr>
        <w:t>防漏水、</w:t>
      </w:r>
      <w:r>
        <w:rPr>
          <w:rFonts w:hint="eastAsia" w:asciiTheme="minorEastAsia" w:hAnsiTheme="minorEastAsia"/>
          <w:sz w:val="28"/>
          <w:szCs w:val="28"/>
        </w:rPr>
        <w:t>消防、三防、设施设备[更衣室、食品库房、粗加工制作区（间）、切配区（间）、烹饪区（间）、备餐间、白案间、洗消间等]、生熟食和洗切区域划分、明厨亮灶、增值服务和其他合理化的设计等方面的设计，符合实际需要、可行性高；</w:t>
      </w:r>
    </w:p>
    <w:p w14:paraId="2CD2F294">
      <w:pPr>
        <w:ind w:firstLine="560" w:firstLineChars="200"/>
        <w:rPr>
          <w:rFonts w:hint="eastAsia" w:asciiTheme="minorEastAsia" w:hAnsiTheme="minorEastAsia"/>
          <w:sz w:val="28"/>
          <w:szCs w:val="28"/>
        </w:rPr>
      </w:pPr>
      <w:r>
        <w:rPr>
          <w:rFonts w:hint="eastAsia" w:asciiTheme="minorEastAsia" w:hAnsiTheme="minorEastAsia"/>
          <w:sz w:val="28"/>
          <w:szCs w:val="28"/>
        </w:rPr>
        <w:t>2、对就餐区的装修装饰及改造的设计：营造简约温馨、干净卫生的就餐环境，吸引更多的师生到食堂就餐；</w:t>
      </w:r>
    </w:p>
    <w:p w14:paraId="5A9ED399">
      <w:pPr>
        <w:ind w:firstLine="560" w:firstLineChars="200"/>
        <w:rPr>
          <w:rFonts w:hint="eastAsia" w:asciiTheme="minorEastAsia" w:hAnsiTheme="minorEastAsia"/>
          <w:sz w:val="28"/>
          <w:szCs w:val="28"/>
        </w:rPr>
      </w:pPr>
      <w:r>
        <w:rPr>
          <w:rFonts w:hint="eastAsia" w:asciiTheme="minorEastAsia" w:hAnsiTheme="minorEastAsia"/>
          <w:sz w:val="28"/>
          <w:szCs w:val="28"/>
        </w:rPr>
        <w:t>3、对后厨的装修改造设计：根据市场监督部门的要求，合理布置供餐窗口，根据窗口安排和现有的格局合理调整各操作间的功能分区,改善操作间的生产加工条件，使整个食堂后厨符合食品生产加工流程,利于节约生产加工成本,便于保持后厨干净卫生的生产加工环境；</w:t>
      </w:r>
    </w:p>
    <w:p w14:paraId="14466B87">
      <w:pPr>
        <w:ind w:firstLine="560" w:firstLineChars="200"/>
        <w:rPr>
          <w:rFonts w:hint="eastAsia" w:asciiTheme="minorEastAsia" w:hAnsiTheme="minorEastAsia"/>
          <w:sz w:val="28"/>
          <w:szCs w:val="28"/>
        </w:rPr>
      </w:pPr>
      <w:r>
        <w:rPr>
          <w:rFonts w:hint="eastAsia" w:asciiTheme="minorEastAsia" w:hAnsiTheme="minorEastAsia"/>
          <w:sz w:val="28"/>
          <w:szCs w:val="28"/>
        </w:rPr>
        <w:t>4、合理设置污水处理、餐厨垃圾的处理及室外垃圾清运和隔油池、排烟管道等；水电设计要在学校水电容量允许的范围内进行。</w:t>
      </w:r>
    </w:p>
    <w:p w14:paraId="41F5EDE5">
      <w:pPr>
        <w:ind w:firstLine="560" w:firstLineChars="200"/>
        <w:rPr>
          <w:rFonts w:hint="eastAsia" w:asciiTheme="minorEastAsia" w:hAnsiTheme="minorEastAsia"/>
          <w:sz w:val="28"/>
          <w:szCs w:val="28"/>
        </w:rPr>
      </w:pPr>
      <w:r>
        <w:rPr>
          <w:rFonts w:hint="eastAsia" w:asciiTheme="minorEastAsia" w:hAnsiTheme="minorEastAsia"/>
          <w:sz w:val="28"/>
          <w:szCs w:val="28"/>
        </w:rPr>
        <w:t>5、提供食堂装修改造设计方案、平面图、效果图、深化设计图纸、设备设施投入明细及装修工程量清单预算、项目工程进度计划；</w:t>
      </w:r>
    </w:p>
    <w:p w14:paraId="25EDB345">
      <w:pPr>
        <w:ind w:firstLine="560" w:firstLineChars="200"/>
        <w:rPr>
          <w:rFonts w:hint="eastAsia" w:asciiTheme="minorEastAsia" w:hAnsiTheme="minorEastAsia"/>
          <w:sz w:val="28"/>
          <w:szCs w:val="28"/>
        </w:rPr>
      </w:pPr>
      <w:r>
        <w:rPr>
          <w:rFonts w:hint="eastAsia" w:asciiTheme="minorEastAsia" w:hAnsiTheme="minorEastAsia"/>
          <w:sz w:val="28"/>
          <w:szCs w:val="28"/>
        </w:rPr>
        <w:t>6、食堂的功能布局规划严遵国家市场监督管理最新颁布的《餐饮服务食品安全操作规范》，并有下阶段按要求设置设施设备的前瞻性。产生的荷载问题应符合国家相关规范。食堂总体设计方案达到《学校食堂建设和食品安全管理规范》，符合市场监督管理局、消防部门、环保部门、燃气部门等的要求；</w:t>
      </w:r>
    </w:p>
    <w:p w14:paraId="62E02B40">
      <w:pPr>
        <w:ind w:firstLine="560" w:firstLineChars="200"/>
        <w:rPr>
          <w:rFonts w:hint="eastAsia" w:asciiTheme="minorEastAsia" w:hAnsiTheme="minorEastAsia"/>
          <w:sz w:val="28"/>
          <w:szCs w:val="28"/>
        </w:rPr>
      </w:pPr>
      <w:r>
        <w:rPr>
          <w:rFonts w:hint="eastAsia" w:asciiTheme="minorEastAsia" w:hAnsiTheme="minorEastAsia"/>
          <w:sz w:val="28"/>
          <w:szCs w:val="28"/>
        </w:rPr>
        <w:t>7、在设计中设计充足的座位数量，同时应该充分考虑到用餐高峰期的人员分流和预留充足的学生等候排队空间；</w:t>
      </w:r>
    </w:p>
    <w:p w14:paraId="0D9C85B3">
      <w:pPr>
        <w:ind w:firstLine="560" w:firstLineChars="200"/>
        <w:rPr>
          <w:rFonts w:hint="eastAsia" w:asciiTheme="minorEastAsia" w:hAnsiTheme="minorEastAsia"/>
          <w:sz w:val="28"/>
          <w:szCs w:val="28"/>
        </w:rPr>
      </w:pPr>
      <w:r>
        <w:rPr>
          <w:rFonts w:hint="eastAsia" w:asciiTheme="minorEastAsia" w:hAnsiTheme="minorEastAsia"/>
          <w:sz w:val="28"/>
          <w:szCs w:val="28"/>
        </w:rPr>
        <w:t>六、设计深度</w:t>
      </w:r>
    </w:p>
    <w:p w14:paraId="592B227D">
      <w:pPr>
        <w:ind w:firstLine="560" w:firstLineChars="200"/>
        <w:rPr>
          <w:rFonts w:hint="eastAsia" w:asciiTheme="minorEastAsia" w:hAnsiTheme="minorEastAsia"/>
          <w:sz w:val="28"/>
          <w:szCs w:val="28"/>
        </w:rPr>
      </w:pPr>
      <w:r>
        <w:rPr>
          <w:rFonts w:hint="eastAsia" w:asciiTheme="minorEastAsia" w:hAnsiTheme="minorEastAsia"/>
          <w:sz w:val="28"/>
          <w:szCs w:val="28"/>
        </w:rPr>
        <w:t>1、方案设计阶段：中标方需配合采购人进行多次的方案论证及修改，如需外出考察的，需派主要设计人员与采购人相关工作人员外出考察。方案论证由采购人提前24小时通知，中标方必须配合到场参加讨论，并根据采购人意见及时修改，直到采购人认可设计方案，并出具方案确定函。设计深度需满足《建筑工程设计文件编制深度规定》等有关规定；</w:t>
      </w:r>
    </w:p>
    <w:p w14:paraId="1DECCA8F">
      <w:pPr>
        <w:ind w:firstLine="560" w:firstLineChars="200"/>
        <w:rPr>
          <w:rFonts w:hint="eastAsia" w:asciiTheme="minorEastAsia" w:hAnsiTheme="minorEastAsia"/>
          <w:sz w:val="28"/>
          <w:szCs w:val="28"/>
        </w:rPr>
      </w:pPr>
      <w:r>
        <w:rPr>
          <w:rFonts w:hint="eastAsia" w:asciiTheme="minorEastAsia" w:hAnsiTheme="minorEastAsia"/>
          <w:sz w:val="28"/>
          <w:szCs w:val="28"/>
        </w:rPr>
        <w:t>2、施工图设计阶段：方案确定之后，进入施工图设计阶段，中标方出具全套的设计CAD图纸（含建筑、装修、结构、给排水、强电等），其中建筑、装修做法需提供详细大样，明确符合国家消防环保等要求的材料和品牌（根据采购人要求开展），出具食堂设备设施的配备明细（含名称、规格、型号、参数等，以便于采购人另行采购）。深度需满足《建筑工程设计文件编制深度规定》，并达到采购人编制工程量清单的深度要求；</w:t>
      </w:r>
    </w:p>
    <w:p w14:paraId="58218E29">
      <w:pPr>
        <w:ind w:firstLine="560" w:firstLineChars="200"/>
        <w:rPr>
          <w:rFonts w:hint="eastAsia" w:asciiTheme="minorEastAsia" w:hAnsiTheme="minorEastAsia"/>
          <w:sz w:val="28"/>
          <w:szCs w:val="28"/>
        </w:rPr>
      </w:pPr>
      <w:r>
        <w:rPr>
          <w:rFonts w:hint="eastAsia" w:asciiTheme="minorEastAsia" w:hAnsiTheme="minorEastAsia"/>
          <w:sz w:val="28"/>
          <w:szCs w:val="28"/>
        </w:rPr>
        <w:t xml:space="preserve">3、中标方按采购人要求委派一名专业技术人员参加现场施工指导，技术交底、需要出具变更的，在采购人提出要求后24小时内出具正式变更等； </w:t>
      </w:r>
    </w:p>
    <w:p w14:paraId="28E45550">
      <w:pPr>
        <w:ind w:firstLine="560" w:firstLineChars="200"/>
        <w:rPr>
          <w:rFonts w:hint="eastAsia" w:asciiTheme="minorEastAsia" w:hAnsiTheme="minorEastAsia"/>
          <w:sz w:val="28"/>
          <w:szCs w:val="28"/>
        </w:rPr>
      </w:pPr>
      <w:r>
        <w:rPr>
          <w:rFonts w:hint="eastAsia" w:asciiTheme="minorEastAsia" w:hAnsiTheme="minorEastAsia"/>
          <w:sz w:val="28"/>
          <w:szCs w:val="28"/>
        </w:rPr>
        <w:t>4、</w:t>
      </w:r>
      <w:bookmarkStart w:id="0" w:name="OLE_LINK5"/>
      <w:bookmarkStart w:id="1" w:name="OLE_LINK6"/>
      <w:r>
        <w:rPr>
          <w:rFonts w:hint="eastAsia" w:asciiTheme="minorEastAsia" w:hAnsiTheme="minorEastAsia"/>
          <w:sz w:val="28"/>
          <w:szCs w:val="28"/>
        </w:rPr>
        <w:t>中标方接到采购人通知后，2小时赶到现场对接，及时提供修改图纸、技术指导等服务(需承诺)；</w:t>
      </w:r>
      <w:bookmarkEnd w:id="0"/>
      <w:bookmarkEnd w:id="1"/>
      <w:r>
        <w:rPr>
          <w:rFonts w:hint="eastAsia" w:asciiTheme="minorEastAsia" w:hAnsiTheme="minorEastAsia"/>
          <w:sz w:val="28"/>
          <w:szCs w:val="28"/>
        </w:rPr>
        <w:t xml:space="preserve"> </w:t>
      </w:r>
    </w:p>
    <w:p w14:paraId="24F1A72A">
      <w:pPr>
        <w:ind w:firstLine="560" w:firstLineChars="200"/>
        <w:rPr>
          <w:rFonts w:hint="eastAsia" w:asciiTheme="minorEastAsia" w:hAnsiTheme="minorEastAsia"/>
          <w:sz w:val="28"/>
          <w:szCs w:val="28"/>
        </w:rPr>
      </w:pPr>
      <w:r>
        <w:rPr>
          <w:rFonts w:hint="eastAsia" w:asciiTheme="minorEastAsia" w:hAnsiTheme="minorEastAsia"/>
          <w:sz w:val="28"/>
          <w:szCs w:val="28"/>
        </w:rPr>
        <w:t>5、本设计任务为包干设计，各分项均须设计到位，并与采购人原有设计做好协调和统一，有关接口由甲方提供。</w:t>
      </w:r>
    </w:p>
    <w:p w14:paraId="0B6A2468">
      <w:pPr>
        <w:ind w:firstLine="560" w:firstLineChars="200"/>
        <w:rPr>
          <w:rFonts w:hint="eastAsia" w:asciiTheme="minorEastAsia" w:hAnsiTheme="minorEastAsia"/>
          <w:sz w:val="28"/>
          <w:szCs w:val="28"/>
        </w:rPr>
      </w:pPr>
      <w:r>
        <w:rPr>
          <w:rFonts w:hint="eastAsia" w:asciiTheme="minorEastAsia" w:hAnsiTheme="minorEastAsia"/>
          <w:sz w:val="28"/>
          <w:szCs w:val="28"/>
        </w:rPr>
        <w:t>七、工期</w:t>
      </w:r>
    </w:p>
    <w:p w14:paraId="7D6BEE14">
      <w:pPr>
        <w:ind w:firstLine="560" w:firstLineChars="200"/>
        <w:rPr>
          <w:rFonts w:hint="eastAsia" w:asciiTheme="minorEastAsia" w:hAnsiTheme="minorEastAsia"/>
          <w:sz w:val="28"/>
          <w:szCs w:val="28"/>
        </w:rPr>
      </w:pPr>
      <w:r>
        <w:rPr>
          <w:rFonts w:hint="eastAsia" w:asciiTheme="minorEastAsia" w:hAnsiTheme="minorEastAsia"/>
          <w:sz w:val="28"/>
          <w:szCs w:val="28"/>
        </w:rPr>
        <w:t>中标方应于2025年</w:t>
      </w:r>
      <w:r>
        <w:rPr>
          <w:rFonts w:hint="eastAsia" w:asciiTheme="minorEastAsia" w:hAnsiTheme="minorEastAsia"/>
          <w:sz w:val="28"/>
          <w:szCs w:val="28"/>
          <w:lang w:val="en-US" w:eastAsia="zh-CN"/>
        </w:rPr>
        <w:t>6</w:t>
      </w:r>
      <w:r>
        <w:rPr>
          <w:rFonts w:hint="eastAsia" w:asciiTheme="minorEastAsia" w:hAnsiTheme="minorEastAsia"/>
          <w:sz w:val="28"/>
          <w:szCs w:val="28"/>
        </w:rPr>
        <w:t>月</w:t>
      </w:r>
      <w:r>
        <w:rPr>
          <w:rFonts w:hint="eastAsia" w:asciiTheme="minorEastAsia" w:hAnsiTheme="minorEastAsia"/>
          <w:sz w:val="28"/>
          <w:szCs w:val="28"/>
          <w:lang w:val="en-US" w:eastAsia="zh-CN"/>
        </w:rPr>
        <w:t>6</w:t>
      </w:r>
      <w:r>
        <w:rPr>
          <w:rFonts w:hint="eastAsia" w:asciiTheme="minorEastAsia" w:hAnsiTheme="minorEastAsia"/>
          <w:sz w:val="28"/>
          <w:szCs w:val="28"/>
        </w:rPr>
        <w:t>日前完成食堂设计方案，方案及概算确定后10日内完成施工图。如需要延期的，由中标方提出申请，采购人同意。</w:t>
      </w:r>
    </w:p>
    <w:p w14:paraId="74B09936">
      <w:pPr>
        <w:ind w:firstLine="560" w:firstLineChars="200"/>
        <w:rPr>
          <w:rFonts w:hint="eastAsia" w:asciiTheme="minorEastAsia" w:hAnsiTheme="minorEastAsia"/>
          <w:sz w:val="28"/>
          <w:szCs w:val="28"/>
        </w:rPr>
      </w:pPr>
      <w:r>
        <w:rPr>
          <w:rFonts w:hint="eastAsia" w:asciiTheme="minorEastAsia" w:hAnsiTheme="minorEastAsia"/>
          <w:sz w:val="28"/>
          <w:szCs w:val="28"/>
        </w:rPr>
        <w:t>八、成果提交</w:t>
      </w:r>
    </w:p>
    <w:p w14:paraId="304B4EAA">
      <w:pPr>
        <w:ind w:firstLine="560" w:firstLineChars="200"/>
        <w:rPr>
          <w:rFonts w:hint="eastAsia" w:asciiTheme="minorEastAsia" w:hAnsiTheme="minorEastAsia"/>
          <w:sz w:val="28"/>
          <w:szCs w:val="28"/>
        </w:rPr>
      </w:pPr>
      <w:r>
        <w:rPr>
          <w:rFonts w:hint="eastAsia" w:asciiTheme="minorEastAsia" w:hAnsiTheme="minorEastAsia"/>
          <w:sz w:val="28"/>
          <w:szCs w:val="28"/>
        </w:rPr>
        <w:t>中标方需向采购人提供食堂装修改造设计方案、平面图、效果图、深化设计图纸、设备设施投入明细及装修工程量清单预算、项目工程进度计划等。</w:t>
      </w:r>
    </w:p>
    <w:p w14:paraId="693E35B4">
      <w:pPr>
        <w:ind w:firstLine="560" w:firstLineChars="200"/>
        <w:rPr>
          <w:rFonts w:hint="eastAsia" w:asciiTheme="minorEastAsia" w:hAnsiTheme="minorEastAsia"/>
          <w:sz w:val="28"/>
          <w:szCs w:val="28"/>
        </w:rPr>
      </w:pPr>
      <w:r>
        <w:rPr>
          <w:rFonts w:hint="eastAsia" w:asciiTheme="minorEastAsia" w:hAnsiTheme="minorEastAsia"/>
          <w:sz w:val="28"/>
          <w:szCs w:val="28"/>
        </w:rPr>
        <w:t>九、付款方式</w:t>
      </w:r>
    </w:p>
    <w:p w14:paraId="1F78FEFD">
      <w:pPr>
        <w:ind w:firstLine="560" w:firstLineChars="200"/>
        <w:rPr>
          <w:rFonts w:hint="eastAsia" w:asciiTheme="minorEastAsia" w:hAnsiTheme="minorEastAsia"/>
          <w:sz w:val="28"/>
          <w:szCs w:val="28"/>
        </w:rPr>
      </w:pPr>
      <w:r>
        <w:rPr>
          <w:rFonts w:hint="eastAsia" w:asciiTheme="minorEastAsia" w:hAnsiTheme="minorEastAsia"/>
          <w:sz w:val="28"/>
          <w:szCs w:val="28"/>
        </w:rPr>
        <w:t>递交成果经采购人确认后，采购人向中标方支付中标价的</w:t>
      </w:r>
      <w:r>
        <w:rPr>
          <w:rFonts w:hint="eastAsia" w:asciiTheme="minorEastAsia" w:hAnsiTheme="minorEastAsia"/>
          <w:sz w:val="28"/>
          <w:szCs w:val="28"/>
          <w:lang w:val="en-US" w:eastAsia="zh-CN"/>
        </w:rPr>
        <w:t>5</w:t>
      </w:r>
      <w:r>
        <w:rPr>
          <w:rFonts w:hint="eastAsia" w:asciiTheme="minorEastAsia" w:hAnsiTheme="minorEastAsia"/>
          <w:sz w:val="28"/>
          <w:szCs w:val="28"/>
        </w:rPr>
        <w:t>0％，余额在本食堂的装修改造工程完工验收后</w:t>
      </w:r>
      <w:r>
        <w:rPr>
          <w:rFonts w:hint="eastAsia" w:asciiTheme="minorEastAsia" w:hAnsiTheme="minorEastAsia"/>
          <w:sz w:val="28"/>
          <w:szCs w:val="28"/>
          <w:lang w:val="en-US" w:eastAsia="zh-CN"/>
        </w:rPr>
        <w:t>15</w:t>
      </w:r>
      <w:r>
        <w:rPr>
          <w:rFonts w:hint="eastAsia" w:asciiTheme="minorEastAsia" w:hAnsiTheme="minorEastAsia"/>
          <w:sz w:val="28"/>
          <w:szCs w:val="28"/>
        </w:rPr>
        <w:t>天内支付（乙方需出具正规发票）。</w:t>
      </w:r>
    </w:p>
    <w:p w14:paraId="26555119">
      <w:pPr>
        <w:ind w:firstLine="560" w:firstLineChars="200"/>
        <w:rPr>
          <w:rFonts w:hint="eastAsia" w:asciiTheme="minorEastAsia" w:hAnsiTheme="minorEastAsia"/>
          <w:sz w:val="28"/>
          <w:szCs w:val="28"/>
        </w:rPr>
      </w:pPr>
      <w:r>
        <w:rPr>
          <w:rFonts w:hint="eastAsia" w:asciiTheme="minorEastAsia" w:hAnsiTheme="minorEastAsia"/>
          <w:sz w:val="28"/>
          <w:szCs w:val="28"/>
        </w:rPr>
        <w:t>十、违约责任</w:t>
      </w:r>
    </w:p>
    <w:p w14:paraId="7C6AC5C3">
      <w:pPr>
        <w:ind w:firstLine="560" w:firstLineChars="200"/>
        <w:rPr>
          <w:rFonts w:hint="eastAsia" w:asciiTheme="minorEastAsia" w:hAnsiTheme="minorEastAsia"/>
          <w:sz w:val="28"/>
          <w:szCs w:val="28"/>
        </w:rPr>
      </w:pPr>
      <w:r>
        <w:rPr>
          <w:rFonts w:hint="eastAsia" w:asciiTheme="minorEastAsia" w:hAnsiTheme="minorEastAsia"/>
          <w:sz w:val="28"/>
          <w:szCs w:val="28"/>
        </w:rPr>
        <w:t>（一）因设计缺陷造成的损失，由中标人承担。</w:t>
      </w:r>
    </w:p>
    <w:p w14:paraId="17D34444">
      <w:pPr>
        <w:ind w:firstLine="560" w:firstLineChars="200"/>
        <w:rPr>
          <w:rFonts w:hint="eastAsia" w:asciiTheme="minorEastAsia" w:hAnsiTheme="minorEastAsia"/>
          <w:sz w:val="28"/>
          <w:szCs w:val="28"/>
        </w:rPr>
      </w:pPr>
      <w:r>
        <w:rPr>
          <w:rFonts w:hint="eastAsia" w:asciiTheme="minorEastAsia" w:hAnsiTheme="minorEastAsia"/>
          <w:sz w:val="28"/>
          <w:szCs w:val="28"/>
        </w:rPr>
        <w:t>（二）中标方未按履行期限履行的，每延迟一天需向采购人支付违约金500元/天。</w:t>
      </w:r>
    </w:p>
    <w:p w14:paraId="720A7CB2">
      <w:pPr>
        <w:ind w:firstLine="560" w:firstLineChars="200"/>
        <w:rPr>
          <w:rFonts w:hint="eastAsia" w:asciiTheme="minorEastAsia" w:hAnsiTheme="minorEastAsia"/>
          <w:sz w:val="28"/>
          <w:szCs w:val="28"/>
        </w:rPr>
      </w:pPr>
      <w:r>
        <w:rPr>
          <w:rFonts w:hint="eastAsia" w:asciiTheme="minorEastAsia" w:hAnsiTheme="minorEastAsia"/>
          <w:sz w:val="28"/>
          <w:szCs w:val="28"/>
        </w:rPr>
        <w:t>（三）中标方未按采购人要求委派一名专业技术人员参加现场施工指导的，每缺少一次需向采购人支付违约金1000元。</w:t>
      </w:r>
    </w:p>
    <w:p w14:paraId="0E4D430B">
      <w:pPr>
        <w:ind w:firstLine="560" w:firstLineChars="200"/>
        <w:rPr>
          <w:rFonts w:hint="eastAsia" w:asciiTheme="minorEastAsia" w:hAnsiTheme="minorEastAsia"/>
          <w:sz w:val="28"/>
          <w:szCs w:val="28"/>
        </w:rPr>
      </w:pPr>
      <w:r>
        <w:rPr>
          <w:rFonts w:hint="eastAsia" w:asciiTheme="minorEastAsia" w:hAnsiTheme="minorEastAsia"/>
          <w:sz w:val="28"/>
          <w:szCs w:val="28"/>
        </w:rPr>
        <w:t>（四）中标方提交的成果不符合要求的，须限期整改，中标方未按要求整改的，采购人可单方采取不支付设计费等措施，并由中标方承担由此给采购人造成的全部损失。</w:t>
      </w:r>
    </w:p>
    <w:p w14:paraId="01A8F046">
      <w:pPr>
        <w:ind w:firstLine="560" w:firstLineChars="200"/>
        <w:rPr>
          <w:rFonts w:hint="eastAsia" w:asciiTheme="minorEastAsia" w:hAnsiTheme="minorEastAsia"/>
          <w:sz w:val="28"/>
          <w:szCs w:val="28"/>
        </w:rPr>
      </w:pPr>
      <w:r>
        <w:rPr>
          <w:rFonts w:hint="eastAsia" w:asciiTheme="minorEastAsia" w:hAnsiTheme="minorEastAsia"/>
          <w:sz w:val="28"/>
          <w:szCs w:val="28"/>
        </w:rPr>
        <w:t>十一、现场踏勘</w:t>
      </w:r>
    </w:p>
    <w:p w14:paraId="2C3C39CF">
      <w:pPr>
        <w:ind w:firstLine="560" w:firstLineChars="200"/>
        <w:rPr>
          <w:rFonts w:hint="eastAsia" w:asciiTheme="minorEastAsia" w:hAnsiTheme="minorEastAsia"/>
          <w:sz w:val="28"/>
          <w:szCs w:val="28"/>
          <w:lang w:eastAsia="zh-CN"/>
        </w:rPr>
      </w:pPr>
      <w:r>
        <w:rPr>
          <w:rFonts w:hint="eastAsia" w:asciiTheme="minorEastAsia" w:hAnsiTheme="minorEastAsia"/>
          <w:sz w:val="28"/>
          <w:szCs w:val="28"/>
        </w:rPr>
        <w:t>投标人</w:t>
      </w:r>
      <w:r>
        <w:rPr>
          <w:rFonts w:hint="eastAsia" w:asciiTheme="minorEastAsia" w:hAnsiTheme="minorEastAsia"/>
          <w:sz w:val="28"/>
          <w:szCs w:val="28"/>
          <w:lang w:eastAsia="zh-CN"/>
        </w:rPr>
        <w:t>自行踏勘，采购人不统一组织。</w:t>
      </w:r>
    </w:p>
    <w:p w14:paraId="76A15EE8">
      <w:pPr>
        <w:ind w:firstLine="560" w:firstLineChars="200"/>
        <w:rPr>
          <w:rFonts w:hint="eastAsia" w:asciiTheme="minorEastAsia" w:hAnsiTheme="minorEastAsia"/>
          <w:sz w:val="28"/>
          <w:szCs w:val="28"/>
        </w:rPr>
      </w:pPr>
      <w:r>
        <w:rPr>
          <w:rFonts w:hint="eastAsia" w:asciiTheme="minorEastAsia" w:hAnsiTheme="minorEastAsia"/>
          <w:sz w:val="28"/>
          <w:szCs w:val="28"/>
        </w:rPr>
        <w:t>十二、对投标人的要求</w:t>
      </w:r>
    </w:p>
    <w:p w14:paraId="0A4AFDCF">
      <w:pPr>
        <w:widowControl/>
        <w:wordWrap w:val="0"/>
        <w:ind w:left="281" w:leftChars="134" w:firstLine="280" w:firstLineChars="100"/>
        <w:jc w:val="left"/>
        <w:rPr>
          <w:rFonts w:asciiTheme="minorEastAsia" w:hAnsiTheme="minorEastAsia"/>
          <w:sz w:val="28"/>
          <w:szCs w:val="28"/>
        </w:rPr>
      </w:pPr>
      <w:r>
        <w:rPr>
          <w:rFonts w:hint="eastAsia" w:asciiTheme="minorEastAsia" w:hAnsiTheme="minorEastAsia"/>
          <w:sz w:val="28"/>
          <w:szCs w:val="28"/>
        </w:rPr>
        <w:t>投标人报价时，需同时提供响应文件及报价单，具体如下（所有资料须加盖公章）：</w:t>
      </w:r>
    </w:p>
    <w:p w14:paraId="7FF69705">
      <w:pPr>
        <w:widowControl/>
        <w:wordWrap w:val="0"/>
        <w:ind w:left="281" w:leftChars="134" w:firstLine="280" w:firstLineChars="100"/>
        <w:jc w:val="left"/>
        <w:rPr>
          <w:rFonts w:hint="eastAsia" w:asciiTheme="minorEastAsia" w:hAnsiTheme="minorEastAsia"/>
          <w:sz w:val="28"/>
          <w:szCs w:val="28"/>
        </w:rPr>
      </w:pPr>
      <w:r>
        <w:rPr>
          <w:rFonts w:hint="eastAsia" w:asciiTheme="minorEastAsia" w:hAnsiTheme="minorEastAsia"/>
          <w:sz w:val="28"/>
          <w:szCs w:val="28"/>
        </w:rPr>
        <w:t>1、投标人具有独立承担民事责任的法人资格，提供营业执照（原件扫描）；</w:t>
      </w:r>
    </w:p>
    <w:p w14:paraId="3319A318">
      <w:pPr>
        <w:widowControl/>
        <w:wordWrap w:val="0"/>
        <w:ind w:left="281" w:leftChars="134" w:firstLine="280" w:firstLineChars="100"/>
        <w:jc w:val="left"/>
        <w:rPr>
          <w:rFonts w:hint="eastAsia" w:asciiTheme="minorEastAsia" w:hAnsiTheme="minorEastAsia"/>
          <w:sz w:val="28"/>
          <w:szCs w:val="28"/>
        </w:rPr>
      </w:pPr>
      <w:r>
        <w:rPr>
          <w:rFonts w:hint="eastAsia" w:asciiTheme="minorEastAsia" w:hAnsiTheme="minorEastAsia"/>
          <w:sz w:val="28"/>
          <w:szCs w:val="28"/>
        </w:rPr>
        <w:t>2、投标人提供需具备建筑行业（建筑工程）乙级及以上的设计资质处于有效期内（原件扫描）；</w:t>
      </w:r>
    </w:p>
    <w:p w14:paraId="2C68B9E5">
      <w:pPr>
        <w:widowControl/>
        <w:wordWrap w:val="0"/>
        <w:ind w:left="281" w:leftChars="134" w:firstLine="280" w:firstLineChars="100"/>
        <w:jc w:val="left"/>
        <w:rPr>
          <w:rFonts w:hint="default"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3、投标人有高校学生食堂1000平方米以上的装修改造设计成功案例，须提供合同、设计图、项目验收结论等资料（原件扫描）；</w:t>
      </w:r>
    </w:p>
    <w:p w14:paraId="3D88170D">
      <w:pPr>
        <w:widowControl/>
        <w:wordWrap w:val="0"/>
        <w:ind w:left="281" w:leftChars="134" w:firstLine="280" w:firstLineChars="100"/>
        <w:jc w:val="left"/>
        <w:rPr>
          <w:rFonts w:hint="eastAsia" w:asciiTheme="minorEastAsia" w:hAnsiTheme="minorEastAsia"/>
          <w:sz w:val="28"/>
          <w:szCs w:val="28"/>
        </w:rPr>
      </w:pPr>
      <w:r>
        <w:rPr>
          <w:rFonts w:hint="eastAsia" w:asciiTheme="minorEastAsia" w:hAnsiTheme="minorEastAsia"/>
          <w:sz w:val="28"/>
          <w:szCs w:val="28"/>
          <w:lang w:val="en-US" w:eastAsia="zh-CN"/>
        </w:rPr>
        <w:t>4</w:t>
      </w:r>
      <w:r>
        <w:rPr>
          <w:rFonts w:hint="eastAsia" w:asciiTheme="minorEastAsia" w:hAnsiTheme="minorEastAsia"/>
          <w:sz w:val="28"/>
          <w:szCs w:val="28"/>
        </w:rPr>
        <w:t xml:space="preserve">、拟任项目负责人的执业资格证书、其他人员资质证书。且须同时提供在本单位购买社保的证明文件（原件扫描）； </w:t>
      </w:r>
    </w:p>
    <w:p w14:paraId="1CB4B9F3">
      <w:pPr>
        <w:widowControl/>
        <w:wordWrap w:val="0"/>
        <w:ind w:left="281" w:leftChars="134" w:firstLine="280" w:firstLineChars="100"/>
        <w:jc w:val="left"/>
        <w:rPr>
          <w:rFonts w:hint="eastAsia" w:asciiTheme="minorEastAsia" w:hAnsiTheme="minorEastAsia"/>
          <w:sz w:val="28"/>
          <w:szCs w:val="28"/>
        </w:rPr>
      </w:pPr>
      <w:r>
        <w:rPr>
          <w:rFonts w:hint="eastAsia" w:asciiTheme="minorEastAsia" w:hAnsiTheme="minorEastAsia"/>
          <w:sz w:val="28"/>
          <w:szCs w:val="28"/>
          <w:lang w:val="en-US" w:eastAsia="zh-CN"/>
        </w:rPr>
        <w:t>5</w:t>
      </w:r>
      <w:r>
        <w:rPr>
          <w:rFonts w:hint="eastAsia" w:asciiTheme="minorEastAsia" w:hAnsiTheme="minorEastAsia"/>
          <w:sz w:val="28"/>
          <w:szCs w:val="28"/>
        </w:rPr>
        <w:t xml:space="preserve">、参加政府采购活动前三年内，在经营活动中没有重大违法记录和不良记录的承诺函（原件扫描）； </w:t>
      </w:r>
    </w:p>
    <w:p w14:paraId="5197E7E7">
      <w:pPr>
        <w:widowControl/>
        <w:wordWrap w:val="0"/>
        <w:ind w:left="281" w:leftChars="134" w:firstLine="280" w:firstLineChars="100"/>
        <w:jc w:val="left"/>
        <w:rPr>
          <w:rFonts w:hint="eastAsia" w:asciiTheme="minorEastAsia" w:hAnsiTheme="minorEastAsia"/>
          <w:sz w:val="28"/>
          <w:szCs w:val="28"/>
        </w:rPr>
      </w:pPr>
      <w:r>
        <w:rPr>
          <w:rFonts w:hint="eastAsia" w:asciiTheme="minorEastAsia" w:hAnsiTheme="minorEastAsia"/>
          <w:sz w:val="28"/>
          <w:szCs w:val="28"/>
          <w:lang w:val="en-US" w:eastAsia="zh-CN"/>
        </w:rPr>
        <w:t>6</w:t>
      </w:r>
      <w:r>
        <w:rPr>
          <w:rFonts w:hint="eastAsia" w:asciiTheme="minorEastAsia" w:hAnsiTheme="minorEastAsia"/>
          <w:sz w:val="28"/>
          <w:szCs w:val="28"/>
        </w:rPr>
        <w:t>、接到采购人通知后，2小时赶到现场对接，及时提供修改图纸、技术指导等服务的承诺含（原件扫描）；</w:t>
      </w:r>
    </w:p>
    <w:p w14:paraId="1AA22EFA">
      <w:pPr>
        <w:widowControl/>
        <w:wordWrap w:val="0"/>
        <w:ind w:left="281" w:leftChars="134" w:firstLine="280" w:firstLineChars="100"/>
        <w:jc w:val="left"/>
        <w:rPr>
          <w:rFonts w:hint="eastAsia" w:asciiTheme="minorEastAsia" w:hAnsiTheme="minorEastAsia"/>
          <w:sz w:val="28"/>
          <w:szCs w:val="28"/>
        </w:rPr>
      </w:pPr>
      <w:r>
        <w:rPr>
          <w:rFonts w:hint="eastAsia" w:asciiTheme="minorEastAsia" w:hAnsiTheme="minorEastAsia"/>
          <w:sz w:val="28"/>
          <w:szCs w:val="28"/>
          <w:lang w:val="en-US" w:eastAsia="zh-CN"/>
        </w:rPr>
        <w:t>7</w:t>
      </w:r>
      <w:r>
        <w:rPr>
          <w:rFonts w:hint="eastAsia" w:asciiTheme="minorEastAsia" w:hAnsiTheme="minorEastAsia"/>
          <w:sz w:val="28"/>
          <w:szCs w:val="28"/>
        </w:rPr>
        <w:t>、报价单；</w:t>
      </w:r>
    </w:p>
    <w:p w14:paraId="55DEDEA2">
      <w:pPr>
        <w:widowControl/>
        <w:wordWrap w:val="0"/>
        <w:ind w:left="281" w:leftChars="134" w:firstLine="280" w:firstLineChars="100"/>
        <w:jc w:val="left"/>
        <w:rPr>
          <w:rFonts w:hint="eastAsia" w:asciiTheme="minorEastAsia" w:hAnsiTheme="minorEastAsia"/>
          <w:sz w:val="28"/>
          <w:szCs w:val="28"/>
        </w:rPr>
      </w:pPr>
      <w:r>
        <w:rPr>
          <w:rFonts w:hint="eastAsia" w:asciiTheme="minorEastAsia" w:hAnsiTheme="minorEastAsia"/>
          <w:sz w:val="28"/>
          <w:szCs w:val="28"/>
          <w:lang w:val="en-US" w:eastAsia="zh-CN"/>
        </w:rPr>
        <w:t>8</w:t>
      </w:r>
      <w:r>
        <w:rPr>
          <w:rFonts w:hint="eastAsia" w:asciiTheme="minorEastAsia" w:hAnsiTheme="minorEastAsia"/>
          <w:sz w:val="28"/>
          <w:szCs w:val="28"/>
        </w:rPr>
        <w:t>、投标人根据项目建设内容拟定一套及以上设计服务方案</w:t>
      </w:r>
    </w:p>
    <w:p w14:paraId="5851CFA7">
      <w:pPr>
        <w:ind w:firstLine="560" w:firstLineChars="200"/>
        <w:rPr>
          <w:rFonts w:hint="eastAsia" w:asciiTheme="minorEastAsia" w:hAnsiTheme="minorEastAsia"/>
          <w:sz w:val="28"/>
          <w:szCs w:val="28"/>
        </w:rPr>
      </w:pPr>
      <w:r>
        <w:rPr>
          <w:rFonts w:hint="eastAsia" w:asciiTheme="minorEastAsia" w:hAnsiTheme="minorEastAsia"/>
          <w:sz w:val="28"/>
          <w:szCs w:val="28"/>
          <w:lang w:val="en-US" w:eastAsia="zh-CN"/>
        </w:rPr>
        <w:t>9</w:t>
      </w:r>
      <w:r>
        <w:rPr>
          <w:rFonts w:hint="eastAsia" w:asciiTheme="minorEastAsia" w:hAnsiTheme="minorEastAsia"/>
          <w:sz w:val="28"/>
          <w:szCs w:val="28"/>
        </w:rPr>
        <w:t>、法定代表人身份证明原件或法定代表人授权委托书原件及双方身份证复印件；</w:t>
      </w:r>
    </w:p>
    <w:p w14:paraId="3F359A79">
      <w:pPr>
        <w:ind w:firstLine="560" w:firstLineChars="200"/>
        <w:rPr>
          <w:rFonts w:hint="eastAsia" w:asciiTheme="minorEastAsia" w:hAnsiTheme="minorEastAsia"/>
          <w:sz w:val="28"/>
          <w:szCs w:val="28"/>
        </w:rPr>
      </w:pPr>
      <w:r>
        <w:rPr>
          <w:rFonts w:hint="eastAsia" w:asciiTheme="minorEastAsia" w:hAnsiTheme="minorEastAsia"/>
          <w:sz w:val="28"/>
          <w:szCs w:val="28"/>
          <w:lang w:val="en-US" w:eastAsia="zh-CN"/>
        </w:rPr>
        <w:t>10</w:t>
      </w:r>
      <w:r>
        <w:rPr>
          <w:rFonts w:hint="eastAsia" w:asciiTheme="minorEastAsia" w:hAnsiTheme="minorEastAsia"/>
          <w:sz w:val="28"/>
          <w:szCs w:val="28"/>
        </w:rPr>
        <w:t>、投标人税务登记证副本（国税或地税）复印件(如营业执照已改为“三证合一”或“五证合一”新证的可不提供)；</w:t>
      </w:r>
    </w:p>
    <w:p w14:paraId="7C88694D">
      <w:pPr>
        <w:ind w:firstLine="560" w:firstLineChars="200"/>
        <w:rPr>
          <w:rFonts w:hint="eastAsia" w:asciiTheme="minorEastAsia" w:hAnsiTheme="minorEastAsia"/>
          <w:sz w:val="28"/>
          <w:szCs w:val="28"/>
        </w:rPr>
      </w:pPr>
      <w:r>
        <w:rPr>
          <w:rFonts w:hint="eastAsia" w:asciiTheme="minorEastAsia" w:hAnsiTheme="minorEastAsia"/>
          <w:sz w:val="28"/>
          <w:szCs w:val="28"/>
        </w:rPr>
        <w:t>1</w:t>
      </w:r>
      <w:r>
        <w:rPr>
          <w:rFonts w:hint="eastAsia" w:asciiTheme="minorEastAsia" w:hAnsiTheme="minorEastAsia"/>
          <w:sz w:val="28"/>
          <w:szCs w:val="28"/>
          <w:lang w:val="en-US" w:eastAsia="zh-CN"/>
        </w:rPr>
        <w:t>1</w:t>
      </w:r>
      <w:r>
        <w:rPr>
          <w:rFonts w:hint="eastAsia" w:asciiTheme="minorEastAsia" w:hAnsiTheme="minorEastAsia"/>
          <w:sz w:val="28"/>
          <w:szCs w:val="28"/>
        </w:rPr>
        <w:t>、投标人社会保险登记证或缴纳社会保险的凭证复印件（如营业执照已改为“五证合一”新证的可不提供）；</w:t>
      </w:r>
    </w:p>
    <w:p w14:paraId="31B97F68">
      <w:pPr>
        <w:ind w:firstLine="560" w:firstLineChars="200"/>
        <w:rPr>
          <w:rFonts w:hint="eastAsia" w:asciiTheme="minorEastAsia" w:hAnsiTheme="minorEastAsia"/>
          <w:sz w:val="28"/>
          <w:szCs w:val="28"/>
        </w:rPr>
      </w:pPr>
      <w:r>
        <w:rPr>
          <w:rFonts w:hint="eastAsia" w:asciiTheme="minorEastAsia" w:hAnsiTheme="minorEastAsia"/>
          <w:sz w:val="28"/>
          <w:szCs w:val="28"/>
        </w:rPr>
        <w:t>注：（1）“三证合一”为国发【2015】33号文件规定，2015年10月1日执行，内容为营业执照、税务登记证、组织机构代码证三证合一；(2)“五证合一”为国发【2016】53号文件规定，2016年10月1日执行，内容在原“三证合一”基础上增加社保登记证、统计证。</w:t>
      </w:r>
    </w:p>
    <w:sectPr>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716EA"/>
    <w:rsid w:val="00050E81"/>
    <w:rsid w:val="000B1A86"/>
    <w:rsid w:val="00111D52"/>
    <w:rsid w:val="00152C88"/>
    <w:rsid w:val="00196C97"/>
    <w:rsid w:val="001E05A2"/>
    <w:rsid w:val="002333D9"/>
    <w:rsid w:val="00240E03"/>
    <w:rsid w:val="00272AE9"/>
    <w:rsid w:val="00295803"/>
    <w:rsid w:val="002E088D"/>
    <w:rsid w:val="00310285"/>
    <w:rsid w:val="00364657"/>
    <w:rsid w:val="003674D3"/>
    <w:rsid w:val="003B1B26"/>
    <w:rsid w:val="003B3267"/>
    <w:rsid w:val="003C594D"/>
    <w:rsid w:val="003C76B6"/>
    <w:rsid w:val="004A06DF"/>
    <w:rsid w:val="004C74C8"/>
    <w:rsid w:val="004F781E"/>
    <w:rsid w:val="005879F8"/>
    <w:rsid w:val="0071084B"/>
    <w:rsid w:val="007271FB"/>
    <w:rsid w:val="00731666"/>
    <w:rsid w:val="00741DCD"/>
    <w:rsid w:val="00784972"/>
    <w:rsid w:val="007E3B1F"/>
    <w:rsid w:val="00867228"/>
    <w:rsid w:val="008D7A0E"/>
    <w:rsid w:val="008F5360"/>
    <w:rsid w:val="00947E1A"/>
    <w:rsid w:val="0096791D"/>
    <w:rsid w:val="009C4A7B"/>
    <w:rsid w:val="009D1ED2"/>
    <w:rsid w:val="009D2C3F"/>
    <w:rsid w:val="00A736D7"/>
    <w:rsid w:val="00A90E42"/>
    <w:rsid w:val="00AF62F4"/>
    <w:rsid w:val="00B2075A"/>
    <w:rsid w:val="00B31DD1"/>
    <w:rsid w:val="00C03FD0"/>
    <w:rsid w:val="00C716EA"/>
    <w:rsid w:val="00C74CE0"/>
    <w:rsid w:val="00D01923"/>
    <w:rsid w:val="00D179DA"/>
    <w:rsid w:val="00D339FD"/>
    <w:rsid w:val="00D77A45"/>
    <w:rsid w:val="00D83FB4"/>
    <w:rsid w:val="00DF5960"/>
    <w:rsid w:val="00E30670"/>
    <w:rsid w:val="00E5188F"/>
    <w:rsid w:val="00EE3B89"/>
    <w:rsid w:val="00EE6039"/>
    <w:rsid w:val="00EF60B9"/>
    <w:rsid w:val="00F236CD"/>
    <w:rsid w:val="00F52EB5"/>
    <w:rsid w:val="00F77DCE"/>
    <w:rsid w:val="00FB0FAD"/>
    <w:rsid w:val="00FE7D8F"/>
    <w:rsid w:val="033D513F"/>
    <w:rsid w:val="28366340"/>
    <w:rsid w:val="40205557"/>
    <w:rsid w:val="5DDA3878"/>
    <w:rsid w:val="68E92C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2497</Words>
  <Characters>2545</Characters>
  <Lines>18</Lines>
  <Paragraphs>5</Paragraphs>
  <TotalTime>179</TotalTime>
  <ScaleCrop>false</ScaleCrop>
  <LinksUpToDate>false</LinksUpToDate>
  <CharactersWithSpaces>2549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2025-05-09T07:23:00Z</dcterms:created>
  <dc:creator>刘长洪</dc:creator>
  <cp:lastModifiedBy>佳丽</cp:lastModifiedBy>
  <dcterms:modified xsi:type="dcterms:W3CDTF">2025-05-21T00:52:36Z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eyJoZGlkIjoiMzFmNWI2MTQzNWYzM2Y1YmE3NGYyYjIwMTI5MDRjYjQiLCJ1c2VySWQiOiI0NDc3MDUxNTAifQ==</vt:lpwstr>
  </property>
  <property fmtid="{D5CDD505-2E9C-101B-9397-08002B2CF9AE}" pid="3" name="KSOProductBuildVer">
    <vt:lpwstr>2052-12.1.0.21171</vt:lpwstr>
  </property>
  <property fmtid="{D5CDD505-2E9C-101B-9397-08002B2CF9AE}" pid="4" name="ICV">
    <vt:lpwstr>F10EAB8BBE1C48DCA6349FFE6201AE33_12</vt:lpwstr>
  </property>
</Properties>
</file>