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E9564">
      <w:pPr>
        <w:jc w:val="center"/>
        <w:outlineLvl w:val="0"/>
        <w:rPr>
          <w:rFonts w:hint="eastAsia" w:ascii="Times New Roman" w:hAnsi="Times New Roman" w:eastAsia="宋体" w:cs="Times New Roman"/>
          <w:b/>
          <w:bCs/>
          <w:sz w:val="32"/>
          <w:szCs w:val="24"/>
          <w:lang w:val="en-US" w:eastAsia="zh-CN"/>
        </w:rPr>
      </w:pPr>
      <w:r>
        <w:rPr>
          <w:rFonts w:ascii="Times New Roman" w:hAnsi="Times New Roman" w:eastAsia="宋体" w:cs="Times New Roman"/>
          <w:b/>
          <w:bCs/>
          <w:sz w:val="32"/>
          <w:szCs w:val="24"/>
        </w:rPr>
        <w:t>铜官工业园土壤及地下水污染溯源</w:t>
      </w:r>
      <w:r>
        <w:rPr>
          <w:rFonts w:hint="eastAsia" w:ascii="Times New Roman" w:hAnsi="Times New Roman" w:eastAsia="宋体" w:cs="Times New Roman"/>
          <w:b/>
          <w:bCs/>
          <w:sz w:val="32"/>
          <w:szCs w:val="24"/>
          <w:lang w:eastAsia="zh-CN"/>
        </w:rPr>
        <w:t>采样检测</w:t>
      </w:r>
      <w:r>
        <w:rPr>
          <w:rFonts w:ascii="Times New Roman" w:hAnsi="Times New Roman" w:eastAsia="宋体" w:cs="Times New Roman"/>
          <w:b/>
          <w:bCs/>
          <w:sz w:val="32"/>
          <w:szCs w:val="24"/>
        </w:rPr>
        <w:t>外委</w:t>
      </w:r>
      <w:r>
        <w:rPr>
          <w:rFonts w:hint="eastAsia" w:ascii="Times New Roman" w:hAnsi="Times New Roman" w:eastAsia="宋体" w:cs="Times New Roman"/>
          <w:b/>
          <w:bCs/>
          <w:sz w:val="32"/>
          <w:szCs w:val="24"/>
          <w:lang w:eastAsia="zh-CN"/>
        </w:rPr>
        <w:t>方案</w:t>
      </w:r>
    </w:p>
    <w:p w14:paraId="3CFCC1A2">
      <w:pPr>
        <w:rPr>
          <w:rFonts w:ascii="Times New Roman" w:hAnsi="Times New Roman" w:cs="Times New Roman"/>
        </w:rPr>
      </w:pPr>
    </w:p>
    <w:p w14:paraId="70ED3343">
      <w:pPr>
        <w:spacing w:line="360" w:lineRule="auto"/>
        <w:outlineLvl w:val="0"/>
        <w:rPr>
          <w:rFonts w:ascii="Times New Roman" w:hAnsi="Times New Roman" w:eastAsia="宋体" w:cs="Times New Roman"/>
          <w:b/>
          <w:bCs/>
          <w:sz w:val="28"/>
        </w:rPr>
      </w:pPr>
      <w:r>
        <w:rPr>
          <w:rFonts w:ascii="Times New Roman" w:hAnsi="Times New Roman" w:eastAsia="宋体" w:cs="Times New Roman"/>
          <w:b/>
          <w:bCs/>
          <w:sz w:val="28"/>
        </w:rPr>
        <w:t>一、项目基本情况及背景</w:t>
      </w:r>
    </w:p>
    <w:p w14:paraId="61F0119B">
      <w:pPr>
        <w:spacing w:line="360" w:lineRule="auto"/>
        <w:ind w:firstLine="560" w:firstLineChars="200"/>
        <w:rPr>
          <w:rStyle w:val="8"/>
          <w:rFonts w:hint="default" w:ascii="Times New Roman" w:hAnsi="Times New Roman" w:cs="Times New Roman"/>
          <w:sz w:val="28"/>
          <w:szCs w:val="28"/>
        </w:rPr>
      </w:pPr>
      <w:r>
        <w:rPr>
          <w:rStyle w:val="8"/>
          <w:rFonts w:hint="default" w:ascii="Times New Roman" w:hAnsi="Times New Roman" w:cs="Times New Roman"/>
          <w:sz w:val="28"/>
          <w:szCs w:val="28"/>
        </w:rPr>
        <w:t>2023年10月，根据《关于开展在产企业和化工园区土壤及地下水污染管控修复试点工作的通知》(环办土壤函〔2023〕342号)，在全国范围内确定12家化工企业开展在产企业土壤及</w:t>
      </w:r>
      <w:r>
        <w:rPr>
          <w:rStyle w:val="8"/>
          <w:rFonts w:hint="eastAsia" w:ascii="Times New Roman" w:hAnsi="Times New Roman" w:eastAsia="宋体" w:cs="Times New Roman"/>
          <w:sz w:val="28"/>
          <w:szCs w:val="28"/>
          <w:lang w:eastAsia="zh-CN"/>
        </w:rPr>
        <w:t>。</w:t>
      </w:r>
      <w:r>
        <w:rPr>
          <w:rStyle w:val="8"/>
          <w:rFonts w:hint="default" w:ascii="Times New Roman" w:hAnsi="Times New Roman" w:cs="Times New Roman"/>
          <w:sz w:val="28"/>
          <w:szCs w:val="28"/>
        </w:rPr>
        <w:t>地下水污染边生产边管控修复试点、12家化工园区开展土壤及地下水污染管控修复试点。湖南望城经济技术开发区铜官循环经济工业基地（以下简称“铜官工业园”）被列为试点园区之一。根据生态环境部《关于印发&lt;2024年在产企业和化工园区土壤及地下水污染管控修复试点工作方案&gt;的通知》（环办便函〔2024〕90）要求，2024年试点园区应基本完成污染源排查、详细调查及风险评估工作，总结并提交溯源断源、详细调查和风险评估等阶段试点成果；启动针对性的管控修复活动，按要求报送年度工作总结以及本试点的工作方案，梳理总结年度试点成果。园区前期已完成地下水环境状况详细调查评估工作。为保障年度任务顺利完成，加快开展园区地下水污染溯源、地下水风险评估和管控方案编制工作，望城经济技术开发区铜官工业片区管理办公室通过招投标程序确定我院为本项目承担单位，主要工作内容包括：</w:t>
      </w:r>
    </w:p>
    <w:p w14:paraId="283DA648">
      <w:pPr>
        <w:spacing w:line="360" w:lineRule="auto"/>
        <w:ind w:firstLine="560" w:firstLineChars="200"/>
        <w:rPr>
          <w:rStyle w:val="8"/>
          <w:rFonts w:hint="default" w:ascii="Times New Roman" w:hAnsi="Times New Roman" w:cs="Times New Roman"/>
          <w:sz w:val="28"/>
          <w:szCs w:val="28"/>
        </w:rPr>
      </w:pPr>
      <w:r>
        <w:rPr>
          <w:rStyle w:val="8"/>
          <w:rFonts w:hint="default" w:ascii="Cambria Math" w:hAnsi="Cambria Math" w:cs="Cambria Math"/>
          <w:sz w:val="28"/>
          <w:szCs w:val="28"/>
        </w:rPr>
        <w:t>①</w:t>
      </w:r>
      <w:r>
        <w:rPr>
          <w:rStyle w:val="8"/>
          <w:rFonts w:hint="default" w:ascii="Times New Roman" w:hAnsi="Times New Roman" w:cs="Times New Roman"/>
          <w:sz w:val="28"/>
          <w:szCs w:val="28"/>
        </w:rPr>
        <w:t>以《望城经济技术开发区地下水环境状况详细调查评估报告》为基础，对园内地下水超标的特征因子开展污染源追溯，并根据溯源结果编制《湖南望城经济开发区铜官循环经济工业基地地下水污染溯源报告》；</w:t>
      </w:r>
    </w:p>
    <w:p w14:paraId="68EB2C96">
      <w:pPr>
        <w:spacing w:line="360" w:lineRule="auto"/>
        <w:ind w:firstLine="560" w:firstLineChars="200"/>
        <w:rPr>
          <w:rStyle w:val="8"/>
          <w:rFonts w:hint="default" w:ascii="Times New Roman" w:hAnsi="Times New Roman" w:cs="Times New Roman"/>
          <w:sz w:val="28"/>
          <w:szCs w:val="28"/>
        </w:rPr>
      </w:pPr>
      <w:r>
        <w:rPr>
          <w:rStyle w:val="8"/>
          <w:rFonts w:hint="default" w:ascii="Cambria Math" w:hAnsi="Cambria Math" w:cs="Cambria Math"/>
          <w:sz w:val="28"/>
          <w:szCs w:val="28"/>
        </w:rPr>
        <w:t>②</w:t>
      </w:r>
      <w:r>
        <w:rPr>
          <w:rStyle w:val="8"/>
          <w:rFonts w:hint="default" w:ascii="Times New Roman" w:hAnsi="Times New Roman" w:cs="Times New Roman"/>
          <w:sz w:val="28"/>
          <w:szCs w:val="28"/>
        </w:rPr>
        <w:t>根据溯源结果，开展健康风险评估与环境风险评估并编制《湖南望城经济开发区铜官循环经济工业基地地下水污染风险评估报告》；</w:t>
      </w:r>
    </w:p>
    <w:p w14:paraId="15C55405">
      <w:pPr>
        <w:spacing w:line="360" w:lineRule="auto"/>
        <w:ind w:firstLine="560" w:firstLineChars="200"/>
        <w:rPr>
          <w:rStyle w:val="8"/>
          <w:rFonts w:hint="default" w:ascii="Times New Roman" w:hAnsi="Times New Roman" w:cs="Times New Roman"/>
          <w:sz w:val="28"/>
          <w:szCs w:val="28"/>
        </w:rPr>
      </w:pPr>
      <w:r>
        <w:rPr>
          <w:rStyle w:val="8"/>
          <w:rFonts w:hint="default" w:ascii="Cambria Math" w:hAnsi="Cambria Math" w:cs="Cambria Math"/>
          <w:sz w:val="28"/>
          <w:szCs w:val="28"/>
        </w:rPr>
        <w:t>③</w:t>
      </w:r>
      <w:r>
        <w:rPr>
          <w:rStyle w:val="8"/>
          <w:rFonts w:hint="default" w:ascii="Times New Roman" w:hAnsi="Times New Roman" w:cs="Times New Roman"/>
          <w:sz w:val="28"/>
          <w:szCs w:val="28"/>
        </w:rPr>
        <w:t>在前期成果基础上，结合现场实际，编制《湖南望城经济开发区铜官循环经济工业基地地下水污染管控实施方案》。</w:t>
      </w:r>
    </w:p>
    <w:p w14:paraId="493F4EC4">
      <w:pPr>
        <w:spacing w:line="360" w:lineRule="auto"/>
        <w:ind w:firstLine="560" w:firstLineChars="200"/>
        <w:rPr>
          <w:rStyle w:val="8"/>
          <w:rFonts w:hint="default" w:ascii="Times New Roman" w:hAnsi="Times New Roman" w:cs="Times New Roman"/>
          <w:sz w:val="28"/>
          <w:szCs w:val="28"/>
        </w:rPr>
      </w:pPr>
      <w:r>
        <w:rPr>
          <w:rStyle w:val="8"/>
          <w:rFonts w:hint="default" w:ascii="Times New Roman" w:hAnsi="Times New Roman" w:cs="Times New Roman"/>
          <w:sz w:val="28"/>
          <w:szCs w:val="28"/>
        </w:rPr>
        <w:t>由于时间紧，要求高，任务重，为在生态环境部规定时间内按要求完成工作任务，</w:t>
      </w:r>
      <w:r>
        <w:rPr>
          <w:rStyle w:val="8"/>
          <w:rFonts w:hint="eastAsia" w:ascii="Times New Roman" w:hAnsi="Times New Roman" w:eastAsia="宋体" w:cs="Times New Roman"/>
          <w:sz w:val="28"/>
          <w:szCs w:val="28"/>
          <w:lang w:eastAsia="zh-CN"/>
        </w:rPr>
        <w:t>须确保溯源及后续风险评估和管控方案落到实处</w:t>
      </w:r>
      <w:r>
        <w:rPr>
          <w:rStyle w:val="8"/>
          <w:rFonts w:hint="default" w:ascii="Times New Roman" w:hAnsi="Times New Roman" w:cs="Times New Roman"/>
          <w:sz w:val="28"/>
          <w:szCs w:val="28"/>
        </w:rPr>
        <w:t>，拟将园区环境样品采样检测</w:t>
      </w:r>
      <w:r>
        <w:rPr>
          <w:rStyle w:val="8"/>
          <w:rFonts w:hint="eastAsia" w:ascii="Times New Roman" w:hAnsi="Times New Roman" w:eastAsia="宋体" w:cs="Times New Roman"/>
          <w:sz w:val="28"/>
          <w:szCs w:val="28"/>
          <w:lang w:eastAsia="zh-CN"/>
        </w:rPr>
        <w:t>及相关排查工作</w:t>
      </w:r>
      <w:r>
        <w:rPr>
          <w:rStyle w:val="8"/>
          <w:rFonts w:hint="default" w:ascii="Times New Roman" w:hAnsi="Times New Roman" w:cs="Times New Roman"/>
          <w:sz w:val="28"/>
          <w:szCs w:val="28"/>
        </w:rPr>
        <w:t>进行外委。</w:t>
      </w:r>
    </w:p>
    <w:p w14:paraId="171FDACA">
      <w:pPr>
        <w:keepNext w:val="0"/>
        <w:keepLines w:val="0"/>
        <w:pageBreakBefore w:val="0"/>
        <w:widowControl/>
        <w:kinsoku/>
        <w:wordWrap/>
        <w:overflowPunct/>
        <w:topLinePunct w:val="0"/>
        <w:autoSpaceDE/>
        <w:autoSpaceDN/>
        <w:bidi w:val="0"/>
        <w:adjustRightInd/>
        <w:snapToGrid/>
        <w:spacing w:line="360" w:lineRule="auto"/>
        <w:textAlignment w:val="auto"/>
        <w:outlineLvl w:val="0"/>
        <w:rPr>
          <w:rFonts w:hint="eastAsia" w:ascii="Times New Roman" w:hAnsi="Times New Roman" w:eastAsia="宋体" w:cs="Times New Roman"/>
          <w:b/>
          <w:bCs/>
          <w:sz w:val="28"/>
          <w:lang w:eastAsia="zh-CN"/>
        </w:rPr>
      </w:pPr>
      <w:r>
        <w:rPr>
          <w:rFonts w:ascii="Times New Roman" w:hAnsi="Times New Roman" w:eastAsia="宋体" w:cs="Times New Roman"/>
          <w:b/>
          <w:bCs/>
          <w:sz w:val="28"/>
        </w:rPr>
        <w:t>二、外委任务及</w:t>
      </w:r>
      <w:r>
        <w:rPr>
          <w:rFonts w:hint="eastAsia" w:ascii="Times New Roman" w:hAnsi="Times New Roman" w:eastAsia="宋体" w:cs="Times New Roman"/>
          <w:b/>
          <w:bCs/>
          <w:sz w:val="28"/>
          <w:lang w:eastAsia="zh-CN"/>
        </w:rPr>
        <w:t>要求</w:t>
      </w:r>
    </w:p>
    <w:p w14:paraId="3C192AEF">
      <w:pPr>
        <w:spacing w:line="360" w:lineRule="auto"/>
        <w:ind w:firstLine="562" w:firstLineChars="200"/>
        <w:outlineLvl w:val="1"/>
        <w:rPr>
          <w:rFonts w:ascii="Times New Roman" w:hAnsi="Times New Roman" w:eastAsia="宋体" w:cs="Times New Roman"/>
          <w:b/>
          <w:bCs/>
          <w:sz w:val="28"/>
        </w:rPr>
      </w:pPr>
      <w:r>
        <w:rPr>
          <w:rFonts w:ascii="Times New Roman" w:hAnsi="Times New Roman" w:eastAsia="宋体" w:cs="Times New Roman"/>
          <w:b/>
          <w:bCs/>
          <w:sz w:val="28"/>
        </w:rPr>
        <w:t>（一）外委任务</w:t>
      </w:r>
    </w:p>
    <w:p w14:paraId="2C90EB77">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根据工作需求，本项目拟外委的工作为：</w:t>
      </w:r>
      <w:r>
        <w:rPr>
          <w:rStyle w:val="8"/>
          <w:rFonts w:hint="default" w:ascii="Times New Roman" w:hAnsi="Times New Roman" w:cs="Times New Roman"/>
          <w:sz w:val="28"/>
          <w:szCs w:val="28"/>
        </w:rPr>
        <w:t>园区环境样品采样检测</w:t>
      </w:r>
      <w:r>
        <w:rPr>
          <w:rStyle w:val="8"/>
          <w:rFonts w:hint="eastAsia" w:ascii="Times New Roman" w:hAnsi="Times New Roman" w:eastAsia="宋体" w:cs="Times New Roman"/>
          <w:sz w:val="28"/>
          <w:szCs w:val="28"/>
          <w:lang w:eastAsia="zh-CN"/>
        </w:rPr>
        <w:t>与复核性排查</w:t>
      </w:r>
      <w:r>
        <w:rPr>
          <w:rFonts w:ascii="Times New Roman" w:hAnsi="Times New Roman" w:eastAsia="宋体" w:cs="Times New Roman"/>
          <w:sz w:val="28"/>
        </w:rPr>
        <w:t>。</w:t>
      </w:r>
    </w:p>
    <w:p w14:paraId="413FA7AD">
      <w:pPr>
        <w:spacing w:line="360" w:lineRule="auto"/>
        <w:ind w:firstLine="562" w:firstLineChars="200"/>
        <w:outlineLvl w:val="1"/>
        <w:rPr>
          <w:rFonts w:hint="eastAsia" w:ascii="Times New Roman" w:hAnsi="Times New Roman" w:eastAsia="宋体" w:cs="Times New Roman"/>
          <w:b/>
          <w:bCs/>
          <w:sz w:val="28"/>
          <w:lang w:eastAsia="zh-CN"/>
        </w:rPr>
      </w:pPr>
      <w:r>
        <w:rPr>
          <w:rFonts w:ascii="Times New Roman" w:hAnsi="Times New Roman" w:eastAsia="宋体" w:cs="Times New Roman"/>
          <w:b/>
          <w:bCs/>
          <w:sz w:val="28"/>
        </w:rPr>
        <w:t>（二）外委</w:t>
      </w:r>
      <w:r>
        <w:rPr>
          <w:rFonts w:hint="eastAsia" w:ascii="Times New Roman" w:hAnsi="Times New Roman" w:eastAsia="宋体" w:cs="Times New Roman"/>
          <w:b/>
          <w:bCs/>
          <w:sz w:val="28"/>
          <w:lang w:eastAsia="zh-CN"/>
        </w:rPr>
        <w:t>任务基本要求</w:t>
      </w:r>
    </w:p>
    <w:p w14:paraId="1E7CE8A4">
      <w:pPr>
        <w:spacing w:line="360" w:lineRule="auto"/>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根据园区地下水污染溯源相关工作安排，</w:t>
      </w:r>
      <w:r>
        <w:rPr>
          <w:rFonts w:ascii="Times New Roman" w:hAnsi="Times New Roman" w:eastAsia="宋体" w:cs="Times New Roman"/>
          <w:sz w:val="28"/>
        </w:rPr>
        <w:t>为核实溯源中发现的地下水污染源外溢的点位/部位，</w:t>
      </w:r>
      <w:r>
        <w:rPr>
          <w:rFonts w:hint="eastAsia" w:ascii="Times New Roman" w:hAnsi="Times New Roman" w:eastAsia="宋体" w:cs="Times New Roman"/>
          <w:sz w:val="28"/>
          <w:lang w:val="en-US" w:eastAsia="zh-CN"/>
        </w:rPr>
        <w:t>验证</w:t>
      </w:r>
      <w:r>
        <w:rPr>
          <w:rFonts w:ascii="Times New Roman" w:hAnsi="Times New Roman" w:eastAsia="宋体" w:cs="Times New Roman"/>
          <w:sz w:val="28"/>
        </w:rPr>
        <w:t>其向土壤和地下水扩散的情况，进一步查清溯源调查对象所含有的特征污染物，</w:t>
      </w:r>
      <w:r>
        <w:rPr>
          <w:rFonts w:hint="eastAsia" w:ascii="Times New Roman" w:hAnsi="Times New Roman" w:eastAsia="宋体" w:cs="Times New Roman"/>
          <w:sz w:val="28"/>
          <w:lang w:eastAsia="zh-CN"/>
        </w:rPr>
        <w:t>完善风评及管控方案制定的现状要求，</w:t>
      </w:r>
      <w:r>
        <w:rPr>
          <w:rFonts w:ascii="Times New Roman" w:hAnsi="Times New Roman" w:eastAsia="宋体" w:cs="Times New Roman"/>
          <w:sz w:val="28"/>
        </w:rPr>
        <w:t>需对园区相关企业的固废、地下水、地表水、底泥、雨水等进行采样检测</w:t>
      </w:r>
      <w:r>
        <w:rPr>
          <w:rFonts w:hint="eastAsia" w:ascii="Times New Roman" w:hAnsi="Times New Roman" w:eastAsia="宋体" w:cs="Times New Roman"/>
          <w:sz w:val="28"/>
          <w:lang w:eastAsia="zh-CN"/>
        </w:rPr>
        <w:t>，并对之前溯源工作进行复核性调查，确保无遗漏</w:t>
      </w:r>
      <w:r>
        <w:rPr>
          <w:rFonts w:ascii="Times New Roman" w:hAnsi="Times New Roman" w:eastAsia="宋体" w:cs="Times New Roman"/>
          <w:sz w:val="28"/>
        </w:rPr>
        <w:t>。</w:t>
      </w:r>
    </w:p>
    <w:p w14:paraId="402CF969">
      <w:pPr>
        <w:spacing w:line="360" w:lineRule="auto"/>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外委单位须具相应的</w:t>
      </w:r>
      <w:r>
        <w:rPr>
          <w:rFonts w:ascii="Times New Roman" w:hAnsi="Times New Roman" w:eastAsia="宋体" w:cs="Times New Roman"/>
          <w:sz w:val="28"/>
        </w:rPr>
        <w:t>CMA资质</w:t>
      </w:r>
      <w:r>
        <w:rPr>
          <w:rFonts w:hint="eastAsia" w:ascii="Times New Roman" w:hAnsi="Times New Roman" w:eastAsia="宋体" w:cs="Times New Roman"/>
          <w:sz w:val="28"/>
          <w:lang w:eastAsia="zh-CN"/>
        </w:rPr>
        <w:t>，并能够确保在要求的时间内完成采样、送检和样品检测工作，出具符合要求的检测报告。</w:t>
      </w:r>
    </w:p>
    <w:p w14:paraId="327C0193">
      <w:pPr>
        <w:spacing w:line="360" w:lineRule="auto"/>
        <w:ind w:firstLine="560" w:firstLineChars="200"/>
        <w:rPr>
          <w:rFonts w:hint="eastAsia" w:ascii="Times New Roman" w:hAnsi="Times New Roman" w:eastAsia="宋体" w:cs="Times New Roman"/>
          <w:sz w:val="28"/>
          <w:lang w:eastAsia="zh-CN"/>
        </w:rPr>
      </w:pPr>
    </w:p>
    <w:p w14:paraId="014A4261">
      <w:pPr>
        <w:keepNext w:val="0"/>
        <w:keepLines w:val="0"/>
        <w:pageBreakBefore w:val="0"/>
        <w:widowControl/>
        <w:kinsoku/>
        <w:wordWrap/>
        <w:overflowPunct/>
        <w:topLinePunct w:val="0"/>
        <w:autoSpaceDE/>
        <w:autoSpaceDN/>
        <w:bidi w:val="0"/>
        <w:adjustRightInd/>
        <w:snapToGrid/>
        <w:spacing w:line="360" w:lineRule="auto"/>
        <w:textAlignment w:val="auto"/>
        <w:outlineLvl w:val="0"/>
        <w:rPr>
          <w:rFonts w:hint="eastAsia" w:ascii="Times New Roman" w:hAnsi="Times New Roman" w:eastAsia="宋体" w:cs="Times New Roman"/>
          <w:b/>
          <w:bCs/>
          <w:sz w:val="28"/>
          <w:lang w:eastAsia="zh-CN"/>
        </w:rPr>
      </w:pPr>
      <w:r>
        <w:rPr>
          <w:rFonts w:ascii="Times New Roman" w:hAnsi="Times New Roman" w:eastAsia="宋体" w:cs="Times New Roman"/>
          <w:b/>
          <w:bCs/>
          <w:sz w:val="28"/>
        </w:rPr>
        <w:t>三、外委任务方案</w:t>
      </w:r>
    </w:p>
    <w:p w14:paraId="445D8BE0">
      <w:pPr>
        <w:spacing w:line="360" w:lineRule="auto"/>
        <w:ind w:firstLine="560" w:firstLineChars="200"/>
        <w:rPr>
          <w:rFonts w:ascii="Times New Roman" w:hAnsi="Times New Roman" w:eastAsia="宋体" w:cs="Times New Roman"/>
          <w:color w:val="auto"/>
          <w:sz w:val="28"/>
        </w:rPr>
      </w:pPr>
      <w:r>
        <w:rPr>
          <w:rFonts w:ascii="Times New Roman" w:hAnsi="Times New Roman" w:eastAsia="宋体" w:cs="Times New Roman"/>
          <w:color w:val="auto"/>
          <w:sz w:val="28"/>
        </w:rPr>
        <w:t>本项目拟外委的工作为：</w:t>
      </w:r>
      <w:r>
        <w:rPr>
          <w:rStyle w:val="8"/>
          <w:rFonts w:hint="default" w:ascii="Times New Roman" w:hAnsi="Times New Roman" w:cs="Times New Roman"/>
          <w:color w:val="auto"/>
          <w:sz w:val="28"/>
          <w:szCs w:val="28"/>
        </w:rPr>
        <w:t>园区环境样品采样检测</w:t>
      </w:r>
      <w:r>
        <w:rPr>
          <w:rStyle w:val="8"/>
          <w:rFonts w:hint="eastAsia" w:ascii="Times New Roman" w:hAnsi="Times New Roman" w:eastAsia="宋体" w:cs="Times New Roman"/>
          <w:color w:val="auto"/>
          <w:sz w:val="28"/>
          <w:szCs w:val="28"/>
          <w:lang w:eastAsia="zh-CN"/>
        </w:rPr>
        <w:t>及复核性排查</w:t>
      </w:r>
      <w:r>
        <w:rPr>
          <w:rFonts w:ascii="Times New Roman" w:hAnsi="Times New Roman" w:eastAsia="宋体" w:cs="Times New Roman"/>
          <w:color w:val="auto"/>
          <w:sz w:val="28"/>
        </w:rPr>
        <w:t>。</w:t>
      </w:r>
    </w:p>
    <w:p w14:paraId="18E13E96">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具体任务方案如下：</w:t>
      </w:r>
    </w:p>
    <w:p w14:paraId="077C7E9F">
      <w:pPr>
        <w:spacing w:line="360" w:lineRule="auto"/>
        <w:ind w:firstLine="562" w:firstLineChars="200"/>
        <w:rPr>
          <w:rFonts w:ascii="Times New Roman" w:hAnsi="Times New Roman" w:eastAsia="宋体" w:cs="Times New Roman"/>
          <w:b/>
          <w:bCs/>
          <w:sz w:val="28"/>
        </w:rPr>
      </w:pPr>
      <w:r>
        <w:rPr>
          <w:rFonts w:ascii="Times New Roman" w:hAnsi="Times New Roman" w:eastAsia="宋体" w:cs="Times New Roman"/>
          <w:b/>
          <w:bCs/>
          <w:sz w:val="28"/>
        </w:rPr>
        <w:t>1、工作目的</w:t>
      </w:r>
    </w:p>
    <w:p w14:paraId="46371384">
      <w:pPr>
        <w:spacing w:line="360" w:lineRule="auto"/>
        <w:ind w:firstLine="560" w:firstLineChars="200"/>
        <w:rPr>
          <w:rFonts w:hint="default" w:ascii="Times New Roman" w:hAnsi="Times New Roman" w:eastAsia="宋体" w:cs="Times New Roman"/>
          <w:sz w:val="28"/>
          <w:lang w:val="en-US" w:eastAsia="zh-CN"/>
        </w:rPr>
      </w:pPr>
      <w:r>
        <w:rPr>
          <w:rFonts w:ascii="Times New Roman" w:hAnsi="Times New Roman" w:eastAsia="宋体" w:cs="Times New Roman"/>
          <w:sz w:val="28"/>
        </w:rPr>
        <w:t>核实溯源中发现的地下水污染源外</w:t>
      </w:r>
      <w:bookmarkStart w:id="0" w:name="_GoBack"/>
      <w:bookmarkEnd w:id="0"/>
      <w:r>
        <w:rPr>
          <w:rFonts w:ascii="Times New Roman" w:hAnsi="Times New Roman" w:eastAsia="宋体" w:cs="Times New Roman"/>
          <w:sz w:val="28"/>
        </w:rPr>
        <w:t>溢的点位/部位，明确其向土壤和地下水扩散的情况，进一步查清溯源调查对象所含有的特征污染物。</w:t>
      </w:r>
      <w:r>
        <w:rPr>
          <w:rFonts w:hint="eastAsia" w:ascii="Times New Roman" w:hAnsi="Times New Roman" w:eastAsia="宋体" w:cs="Times New Roman"/>
          <w:sz w:val="28"/>
          <w:lang w:val="en-US" w:eastAsia="zh-CN"/>
        </w:rPr>
        <w:t>同时，对存在地下水污染关联可能涉及铊、锑污染进行验证性排查，对露天区域及排口进行复核性排查。</w:t>
      </w:r>
    </w:p>
    <w:p w14:paraId="18231401">
      <w:pPr>
        <w:spacing w:line="360" w:lineRule="auto"/>
        <w:ind w:firstLine="562" w:firstLineChars="200"/>
        <w:rPr>
          <w:rFonts w:ascii="Times New Roman" w:hAnsi="Times New Roman" w:eastAsia="宋体" w:cs="Times New Roman"/>
          <w:b/>
          <w:bCs/>
          <w:sz w:val="28"/>
        </w:rPr>
      </w:pPr>
      <w:r>
        <w:rPr>
          <w:rFonts w:ascii="Times New Roman" w:hAnsi="Times New Roman" w:eastAsia="宋体" w:cs="Times New Roman"/>
          <w:b/>
          <w:bCs/>
          <w:sz w:val="28"/>
        </w:rPr>
        <w:t>2、工作方案</w:t>
      </w:r>
    </w:p>
    <w:p w14:paraId="47C5C7AC">
      <w:pPr>
        <w:spacing w:line="360" w:lineRule="auto"/>
        <w:ind w:firstLine="560" w:firstLineChars="200"/>
        <w:rPr>
          <w:rFonts w:ascii="Times New Roman" w:hAnsi="Times New Roman" w:eastAsia="宋体" w:cs="Times New Roman"/>
          <w:sz w:val="28"/>
        </w:rPr>
      </w:pPr>
      <w:r>
        <w:rPr>
          <w:rFonts w:ascii="Times New Roman" w:hAnsi="Times New Roman" w:eastAsia="宋体" w:cs="Times New Roman"/>
          <w:sz w:val="28"/>
        </w:rPr>
        <w:t>环境样品采样检测工作量汇总如下：</w:t>
      </w:r>
    </w:p>
    <w:p w14:paraId="162D1420">
      <w:pPr>
        <w:pStyle w:val="2"/>
        <w:jc w:val="center"/>
        <w:rPr>
          <w:rFonts w:ascii="Times New Roman" w:hAnsi="Times New Roman" w:eastAsia="仿宋" w:cs="Times New Roman"/>
          <w:b/>
          <w:bCs/>
          <w:sz w:val="24"/>
        </w:rPr>
      </w:pPr>
      <w:r>
        <w:rPr>
          <w:rFonts w:ascii="Times New Roman" w:hAnsi="Times New Roman" w:eastAsia="仿宋" w:cs="Times New Roman"/>
          <w:b/>
          <w:bCs/>
          <w:sz w:val="24"/>
        </w:rPr>
        <w:t>表</w:t>
      </w:r>
      <w:r>
        <w:rPr>
          <w:rFonts w:hint="eastAsia" w:ascii="Times New Roman" w:hAnsi="Times New Roman" w:eastAsia="仿宋" w:cs="Times New Roman"/>
          <w:b/>
          <w:bCs/>
          <w:sz w:val="24"/>
        </w:rPr>
        <w:t>2</w:t>
      </w:r>
      <w:r>
        <w:rPr>
          <w:rFonts w:ascii="Times New Roman" w:hAnsi="Times New Roman" w:eastAsia="仿宋" w:cs="Times New Roman"/>
          <w:b/>
          <w:bCs/>
          <w:sz w:val="24"/>
        </w:rPr>
        <w:t xml:space="preserve">  采样检测工作量表</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8"/>
        <w:gridCol w:w="1551"/>
        <w:gridCol w:w="1863"/>
        <w:gridCol w:w="3346"/>
        <w:gridCol w:w="662"/>
        <w:gridCol w:w="662"/>
      </w:tblGrid>
      <w:tr w14:paraId="56A92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blHeader/>
        </w:trPr>
        <w:tc>
          <w:tcPr>
            <w:tcW w:w="256" w:type="pct"/>
            <w:tcBorders>
              <w:tl2br w:val="nil"/>
              <w:tr2bl w:val="nil"/>
            </w:tcBorders>
            <w:shd w:val="clear" w:color="auto" w:fill="auto"/>
            <w:noWrap/>
            <w:vAlign w:val="center"/>
          </w:tcPr>
          <w:p w14:paraId="26ED43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序号</w:t>
            </w:r>
          </w:p>
        </w:tc>
        <w:tc>
          <w:tcPr>
            <w:tcW w:w="909" w:type="pct"/>
            <w:tcBorders>
              <w:tl2br w:val="nil"/>
              <w:tr2bl w:val="nil"/>
            </w:tcBorders>
            <w:shd w:val="clear" w:color="auto" w:fill="auto"/>
            <w:noWrap/>
            <w:vAlign w:val="center"/>
          </w:tcPr>
          <w:p w14:paraId="6A3074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企业名称</w:t>
            </w:r>
          </w:p>
        </w:tc>
        <w:tc>
          <w:tcPr>
            <w:tcW w:w="1093" w:type="pct"/>
            <w:tcBorders>
              <w:tl2br w:val="nil"/>
              <w:tr2bl w:val="nil"/>
            </w:tcBorders>
            <w:shd w:val="clear" w:color="auto" w:fill="auto"/>
            <w:noWrap/>
            <w:vAlign w:val="center"/>
          </w:tcPr>
          <w:p w14:paraId="52F26B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监测类别</w:t>
            </w:r>
          </w:p>
        </w:tc>
        <w:tc>
          <w:tcPr>
            <w:tcW w:w="1963" w:type="pct"/>
            <w:tcBorders>
              <w:tl2br w:val="nil"/>
              <w:tr2bl w:val="nil"/>
            </w:tcBorders>
            <w:shd w:val="clear" w:color="auto" w:fill="auto"/>
            <w:noWrap/>
            <w:vAlign w:val="center"/>
          </w:tcPr>
          <w:p w14:paraId="4E51CC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涉及的因子</w:t>
            </w:r>
          </w:p>
        </w:tc>
        <w:tc>
          <w:tcPr>
            <w:tcW w:w="388" w:type="pct"/>
            <w:tcBorders>
              <w:tl2br w:val="nil"/>
              <w:tr2bl w:val="nil"/>
            </w:tcBorders>
            <w:shd w:val="clear" w:color="auto" w:fill="auto"/>
            <w:noWrap/>
            <w:vAlign w:val="center"/>
          </w:tcPr>
          <w:p w14:paraId="260541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点位数量</w:t>
            </w:r>
          </w:p>
        </w:tc>
        <w:tc>
          <w:tcPr>
            <w:tcW w:w="388" w:type="pct"/>
            <w:tcBorders>
              <w:tl2br w:val="nil"/>
              <w:tr2bl w:val="nil"/>
            </w:tcBorders>
            <w:shd w:val="clear" w:color="auto" w:fill="auto"/>
            <w:noWrap/>
            <w:vAlign w:val="center"/>
          </w:tcPr>
          <w:p w14:paraId="0C999E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检测天数</w:t>
            </w:r>
          </w:p>
        </w:tc>
      </w:tr>
      <w:tr w14:paraId="032F5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restart"/>
            <w:tcBorders>
              <w:tl2br w:val="nil"/>
              <w:tr2bl w:val="nil"/>
            </w:tcBorders>
            <w:shd w:val="clear" w:color="auto" w:fill="auto"/>
            <w:noWrap/>
            <w:vAlign w:val="center"/>
          </w:tcPr>
          <w:p w14:paraId="210ED7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c>
          <w:tcPr>
            <w:tcW w:w="909" w:type="pct"/>
            <w:vMerge w:val="restart"/>
            <w:tcBorders>
              <w:tl2br w:val="nil"/>
              <w:tr2bl w:val="nil"/>
            </w:tcBorders>
            <w:shd w:val="clear" w:color="auto" w:fill="auto"/>
            <w:noWrap/>
            <w:tcMar>
              <w:top w:w="0" w:type="dxa"/>
              <w:left w:w="0" w:type="dxa"/>
              <w:bottom w:w="0" w:type="dxa"/>
              <w:right w:w="0" w:type="dxa"/>
            </w:tcMar>
            <w:vAlign w:val="center"/>
          </w:tcPr>
          <w:p w14:paraId="673F3D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湖南华电长沙发电有限公司</w:t>
            </w:r>
          </w:p>
        </w:tc>
        <w:tc>
          <w:tcPr>
            <w:tcW w:w="1093" w:type="pct"/>
            <w:tcBorders>
              <w:tl2br w:val="nil"/>
              <w:tr2bl w:val="nil"/>
            </w:tcBorders>
            <w:shd w:val="clear" w:color="auto" w:fill="auto"/>
            <w:noWrap/>
            <w:vAlign w:val="center"/>
          </w:tcPr>
          <w:p w14:paraId="3B65606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固废1</w:t>
            </w:r>
          </w:p>
        </w:tc>
        <w:tc>
          <w:tcPr>
            <w:tcW w:w="1963" w:type="pct"/>
            <w:tcBorders>
              <w:tl2br w:val="nil"/>
              <w:tr2bl w:val="nil"/>
            </w:tcBorders>
            <w:shd w:val="clear" w:color="auto" w:fill="auto"/>
            <w:noWrap/>
            <w:vAlign w:val="center"/>
          </w:tcPr>
          <w:p w14:paraId="4E0DA9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总量，水浸：pH、铊、铅、锑</w:t>
            </w:r>
          </w:p>
        </w:tc>
        <w:tc>
          <w:tcPr>
            <w:tcW w:w="388" w:type="pct"/>
            <w:tcBorders>
              <w:tl2br w:val="nil"/>
              <w:tr2bl w:val="nil"/>
            </w:tcBorders>
            <w:shd w:val="clear" w:color="auto" w:fill="auto"/>
            <w:noWrap/>
            <w:vAlign w:val="center"/>
          </w:tcPr>
          <w:p w14:paraId="03D9BF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11</w:t>
            </w:r>
          </w:p>
        </w:tc>
        <w:tc>
          <w:tcPr>
            <w:tcW w:w="388" w:type="pct"/>
            <w:tcBorders>
              <w:tl2br w:val="nil"/>
              <w:tr2bl w:val="nil"/>
            </w:tcBorders>
            <w:shd w:val="clear" w:color="auto" w:fill="auto"/>
            <w:noWrap/>
            <w:vAlign w:val="center"/>
          </w:tcPr>
          <w:p w14:paraId="07201A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290FD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552931AF">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tcMar>
              <w:top w:w="0" w:type="dxa"/>
              <w:left w:w="0" w:type="dxa"/>
              <w:bottom w:w="0" w:type="dxa"/>
              <w:right w:w="0" w:type="dxa"/>
            </w:tcMar>
            <w:vAlign w:val="center"/>
          </w:tcPr>
          <w:p w14:paraId="627357FA">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5DCABE4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固废2</w:t>
            </w:r>
          </w:p>
        </w:tc>
        <w:tc>
          <w:tcPr>
            <w:tcW w:w="1963" w:type="pct"/>
            <w:tcBorders>
              <w:tl2br w:val="nil"/>
              <w:tr2bl w:val="nil"/>
            </w:tcBorders>
            <w:shd w:val="clear" w:color="auto" w:fill="auto"/>
            <w:noWrap/>
            <w:vAlign w:val="center"/>
          </w:tcPr>
          <w:p w14:paraId="2AAC39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总量，水浸：pH、硫酸盐、铊、铅</w:t>
            </w:r>
          </w:p>
        </w:tc>
        <w:tc>
          <w:tcPr>
            <w:tcW w:w="388" w:type="pct"/>
            <w:tcBorders>
              <w:tl2br w:val="nil"/>
              <w:tr2bl w:val="nil"/>
            </w:tcBorders>
            <w:shd w:val="clear" w:color="auto" w:fill="auto"/>
            <w:noWrap/>
            <w:vAlign w:val="center"/>
          </w:tcPr>
          <w:p w14:paraId="404173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4</w:t>
            </w:r>
          </w:p>
        </w:tc>
        <w:tc>
          <w:tcPr>
            <w:tcW w:w="388" w:type="pct"/>
            <w:tcBorders>
              <w:tl2br w:val="nil"/>
              <w:tr2bl w:val="nil"/>
            </w:tcBorders>
            <w:shd w:val="clear" w:color="auto" w:fill="auto"/>
            <w:noWrap/>
            <w:vAlign w:val="center"/>
          </w:tcPr>
          <w:p w14:paraId="454175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50150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restart"/>
            <w:tcBorders>
              <w:tl2br w:val="nil"/>
              <w:tr2bl w:val="nil"/>
            </w:tcBorders>
            <w:shd w:val="clear" w:color="auto" w:fill="auto"/>
            <w:noWrap/>
            <w:vAlign w:val="center"/>
          </w:tcPr>
          <w:p w14:paraId="19F9EE0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2</w:t>
            </w:r>
          </w:p>
        </w:tc>
        <w:tc>
          <w:tcPr>
            <w:tcW w:w="909" w:type="pct"/>
            <w:vMerge w:val="restart"/>
            <w:tcBorders>
              <w:tl2br w:val="nil"/>
              <w:tr2bl w:val="nil"/>
            </w:tcBorders>
            <w:shd w:val="clear" w:color="auto" w:fill="auto"/>
            <w:noWrap/>
            <w:tcMar>
              <w:top w:w="0" w:type="dxa"/>
              <w:left w:w="0" w:type="dxa"/>
              <w:bottom w:w="0" w:type="dxa"/>
              <w:right w:w="0" w:type="dxa"/>
            </w:tcMar>
            <w:vAlign w:val="center"/>
          </w:tcPr>
          <w:p w14:paraId="079DE9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湖南宝悦新型建材有限公司</w:t>
            </w:r>
          </w:p>
        </w:tc>
        <w:tc>
          <w:tcPr>
            <w:tcW w:w="1093" w:type="pct"/>
            <w:tcBorders>
              <w:tl2br w:val="nil"/>
              <w:tr2bl w:val="nil"/>
            </w:tcBorders>
            <w:shd w:val="clear" w:color="auto" w:fill="auto"/>
            <w:noWrap/>
            <w:vAlign w:val="center"/>
          </w:tcPr>
          <w:p w14:paraId="4CA0AE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固废(原料矿渣)</w:t>
            </w:r>
          </w:p>
        </w:tc>
        <w:tc>
          <w:tcPr>
            <w:tcW w:w="1963" w:type="pct"/>
            <w:tcBorders>
              <w:tl2br w:val="nil"/>
              <w:tr2bl w:val="nil"/>
            </w:tcBorders>
            <w:shd w:val="clear" w:color="auto" w:fill="auto"/>
            <w:noWrap/>
            <w:vAlign w:val="center"/>
          </w:tcPr>
          <w:p w14:paraId="18CEB7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总量，水浸：pH、钴、铍、铅、砷、铊</w:t>
            </w:r>
          </w:p>
        </w:tc>
        <w:tc>
          <w:tcPr>
            <w:tcW w:w="388" w:type="pct"/>
            <w:tcBorders>
              <w:tl2br w:val="nil"/>
              <w:tr2bl w:val="nil"/>
            </w:tcBorders>
            <w:shd w:val="clear" w:color="auto" w:fill="auto"/>
            <w:noWrap/>
            <w:vAlign w:val="center"/>
          </w:tcPr>
          <w:p w14:paraId="624C68A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5</w:t>
            </w:r>
          </w:p>
        </w:tc>
        <w:tc>
          <w:tcPr>
            <w:tcW w:w="388" w:type="pct"/>
            <w:tcBorders>
              <w:tl2br w:val="nil"/>
              <w:tr2bl w:val="nil"/>
            </w:tcBorders>
            <w:shd w:val="clear" w:color="auto" w:fill="auto"/>
            <w:noWrap/>
            <w:vAlign w:val="center"/>
          </w:tcPr>
          <w:p w14:paraId="416743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6F4D4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1C5C908F">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tcMar>
              <w:top w:w="0" w:type="dxa"/>
              <w:left w:w="0" w:type="dxa"/>
              <w:bottom w:w="0" w:type="dxa"/>
              <w:right w:w="0" w:type="dxa"/>
            </w:tcMar>
            <w:vAlign w:val="center"/>
          </w:tcPr>
          <w:p w14:paraId="16F600EE">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3AA2A7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雨水、地表水</w:t>
            </w:r>
          </w:p>
        </w:tc>
        <w:tc>
          <w:tcPr>
            <w:tcW w:w="1963" w:type="pct"/>
            <w:tcBorders>
              <w:tl2br w:val="nil"/>
              <w:tr2bl w:val="nil"/>
            </w:tcBorders>
            <w:shd w:val="clear" w:color="auto" w:fill="auto"/>
            <w:noWrap/>
            <w:vAlign w:val="center"/>
          </w:tcPr>
          <w:p w14:paraId="70B28D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钴、铍、铅、砷、铊</w:t>
            </w:r>
          </w:p>
        </w:tc>
        <w:tc>
          <w:tcPr>
            <w:tcW w:w="388" w:type="pct"/>
            <w:tcBorders>
              <w:tl2br w:val="nil"/>
              <w:tr2bl w:val="nil"/>
            </w:tcBorders>
            <w:shd w:val="clear" w:color="auto" w:fill="auto"/>
            <w:noWrap/>
            <w:vAlign w:val="center"/>
          </w:tcPr>
          <w:p w14:paraId="7C97C2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5</w:t>
            </w:r>
          </w:p>
        </w:tc>
        <w:tc>
          <w:tcPr>
            <w:tcW w:w="388" w:type="pct"/>
            <w:tcBorders>
              <w:tl2br w:val="nil"/>
              <w:tr2bl w:val="nil"/>
            </w:tcBorders>
            <w:shd w:val="clear" w:color="auto" w:fill="auto"/>
            <w:noWrap/>
            <w:vAlign w:val="center"/>
          </w:tcPr>
          <w:p w14:paraId="3A340E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0162F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tcBorders>
              <w:tl2br w:val="nil"/>
              <w:tr2bl w:val="nil"/>
            </w:tcBorders>
            <w:shd w:val="clear" w:color="auto" w:fill="auto"/>
            <w:noWrap/>
            <w:vAlign w:val="center"/>
          </w:tcPr>
          <w:p w14:paraId="1E34B43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c>
          <w:tcPr>
            <w:tcW w:w="909" w:type="pct"/>
            <w:tcBorders>
              <w:tl2br w:val="nil"/>
              <w:tr2bl w:val="nil"/>
            </w:tcBorders>
            <w:shd w:val="clear" w:color="auto" w:fill="auto"/>
            <w:noWrap/>
            <w:tcMar>
              <w:top w:w="0" w:type="dxa"/>
              <w:left w:w="0" w:type="dxa"/>
              <w:bottom w:w="0" w:type="dxa"/>
              <w:right w:w="0" w:type="dxa"/>
            </w:tcMar>
            <w:vAlign w:val="center"/>
          </w:tcPr>
          <w:p w14:paraId="3AD062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湖南专一新材料有限公司</w:t>
            </w:r>
          </w:p>
        </w:tc>
        <w:tc>
          <w:tcPr>
            <w:tcW w:w="1093" w:type="pct"/>
            <w:tcBorders>
              <w:tl2br w:val="nil"/>
              <w:tr2bl w:val="nil"/>
            </w:tcBorders>
            <w:shd w:val="clear" w:color="auto" w:fill="auto"/>
            <w:noWrap/>
            <w:vAlign w:val="center"/>
          </w:tcPr>
          <w:p w14:paraId="2506D1E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雨水</w:t>
            </w:r>
          </w:p>
        </w:tc>
        <w:tc>
          <w:tcPr>
            <w:tcW w:w="1963" w:type="pct"/>
            <w:tcBorders>
              <w:tl2br w:val="nil"/>
              <w:tr2bl w:val="nil"/>
            </w:tcBorders>
            <w:shd w:val="clear" w:color="auto" w:fill="auto"/>
            <w:noWrap/>
            <w:vAlign w:val="center"/>
          </w:tcPr>
          <w:p w14:paraId="0EDA88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钴、铍、铅、砷、铊</w:t>
            </w:r>
          </w:p>
        </w:tc>
        <w:tc>
          <w:tcPr>
            <w:tcW w:w="388" w:type="pct"/>
            <w:tcBorders>
              <w:tl2br w:val="nil"/>
              <w:tr2bl w:val="nil"/>
            </w:tcBorders>
            <w:shd w:val="clear" w:color="auto" w:fill="auto"/>
            <w:noWrap/>
            <w:vAlign w:val="center"/>
          </w:tcPr>
          <w:p w14:paraId="13ABA84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c>
          <w:tcPr>
            <w:tcW w:w="388" w:type="pct"/>
            <w:tcBorders>
              <w:tl2br w:val="nil"/>
              <w:tr2bl w:val="nil"/>
            </w:tcBorders>
            <w:shd w:val="clear" w:color="auto" w:fill="auto"/>
            <w:noWrap/>
            <w:vAlign w:val="center"/>
          </w:tcPr>
          <w:p w14:paraId="472B7DE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2C2666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tcBorders>
              <w:tl2br w:val="nil"/>
              <w:tr2bl w:val="nil"/>
            </w:tcBorders>
            <w:shd w:val="clear" w:color="auto" w:fill="auto"/>
            <w:noWrap/>
            <w:vAlign w:val="center"/>
          </w:tcPr>
          <w:p w14:paraId="51655B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4</w:t>
            </w:r>
          </w:p>
        </w:tc>
        <w:tc>
          <w:tcPr>
            <w:tcW w:w="909" w:type="pct"/>
            <w:tcBorders>
              <w:tl2br w:val="nil"/>
              <w:tr2bl w:val="nil"/>
            </w:tcBorders>
            <w:shd w:val="clear" w:color="auto" w:fill="auto"/>
            <w:noWrap/>
            <w:tcMar>
              <w:top w:w="0" w:type="dxa"/>
              <w:left w:w="0" w:type="dxa"/>
              <w:bottom w:w="0" w:type="dxa"/>
              <w:right w:w="0" w:type="dxa"/>
            </w:tcMar>
            <w:vAlign w:val="center"/>
          </w:tcPr>
          <w:p w14:paraId="449DC7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湖南方盛博大制药有限公司</w:t>
            </w:r>
          </w:p>
        </w:tc>
        <w:tc>
          <w:tcPr>
            <w:tcW w:w="1093" w:type="pct"/>
            <w:tcBorders>
              <w:tl2br w:val="nil"/>
              <w:tr2bl w:val="nil"/>
            </w:tcBorders>
            <w:shd w:val="clear" w:color="auto" w:fill="auto"/>
            <w:noWrap/>
            <w:vAlign w:val="center"/>
          </w:tcPr>
          <w:p w14:paraId="6F27481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废水、雨水</w:t>
            </w:r>
          </w:p>
        </w:tc>
        <w:tc>
          <w:tcPr>
            <w:tcW w:w="1963" w:type="pct"/>
            <w:tcBorders>
              <w:tl2br w:val="nil"/>
              <w:tr2bl w:val="nil"/>
            </w:tcBorders>
            <w:shd w:val="clear" w:color="auto" w:fill="auto"/>
            <w:noWrap/>
            <w:vAlign w:val="center"/>
          </w:tcPr>
          <w:p w14:paraId="7454FB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1,2-二氯乙烷</w:t>
            </w:r>
          </w:p>
        </w:tc>
        <w:tc>
          <w:tcPr>
            <w:tcW w:w="388" w:type="pct"/>
            <w:tcBorders>
              <w:tl2br w:val="nil"/>
              <w:tr2bl w:val="nil"/>
            </w:tcBorders>
            <w:shd w:val="clear" w:color="auto" w:fill="auto"/>
            <w:noWrap/>
            <w:vAlign w:val="center"/>
          </w:tcPr>
          <w:p w14:paraId="3D8AC0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4</w:t>
            </w:r>
          </w:p>
        </w:tc>
        <w:tc>
          <w:tcPr>
            <w:tcW w:w="388" w:type="pct"/>
            <w:tcBorders>
              <w:tl2br w:val="nil"/>
              <w:tr2bl w:val="nil"/>
            </w:tcBorders>
            <w:shd w:val="clear" w:color="auto" w:fill="auto"/>
            <w:noWrap/>
            <w:vAlign w:val="center"/>
          </w:tcPr>
          <w:p w14:paraId="14695A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2E74F2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restart"/>
            <w:tcBorders>
              <w:tl2br w:val="nil"/>
              <w:tr2bl w:val="nil"/>
            </w:tcBorders>
            <w:shd w:val="clear" w:color="auto" w:fill="auto"/>
            <w:noWrap/>
            <w:vAlign w:val="center"/>
          </w:tcPr>
          <w:p w14:paraId="1882097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5</w:t>
            </w:r>
          </w:p>
        </w:tc>
        <w:tc>
          <w:tcPr>
            <w:tcW w:w="909" w:type="pct"/>
            <w:vMerge w:val="restart"/>
            <w:tcBorders>
              <w:tl2br w:val="nil"/>
              <w:tr2bl w:val="nil"/>
            </w:tcBorders>
            <w:shd w:val="clear" w:color="auto" w:fill="auto"/>
            <w:noWrap/>
            <w:tcMar>
              <w:top w:w="0" w:type="dxa"/>
              <w:left w:w="0" w:type="dxa"/>
              <w:bottom w:w="0" w:type="dxa"/>
              <w:right w:w="0" w:type="dxa"/>
            </w:tcMar>
            <w:vAlign w:val="center"/>
          </w:tcPr>
          <w:p w14:paraId="768043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新雅创业园</w:t>
            </w:r>
          </w:p>
        </w:tc>
        <w:tc>
          <w:tcPr>
            <w:tcW w:w="1093" w:type="pct"/>
            <w:tcBorders>
              <w:tl2br w:val="nil"/>
              <w:tr2bl w:val="nil"/>
            </w:tcBorders>
            <w:shd w:val="clear" w:color="auto" w:fill="auto"/>
            <w:noWrap/>
            <w:vAlign w:val="center"/>
          </w:tcPr>
          <w:p w14:paraId="48D652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地下水</w:t>
            </w:r>
          </w:p>
        </w:tc>
        <w:tc>
          <w:tcPr>
            <w:tcW w:w="1963" w:type="pct"/>
            <w:vMerge w:val="restart"/>
            <w:tcBorders>
              <w:tl2br w:val="nil"/>
              <w:tr2bl w:val="nil"/>
            </w:tcBorders>
            <w:shd w:val="clear" w:color="auto" w:fill="auto"/>
            <w:noWrap/>
            <w:vAlign w:val="center"/>
          </w:tcPr>
          <w:p w14:paraId="5F47CF0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氟化物、汞、钴、锂、硫酸盐、铝、氯化物、镍、铍、铅、铊、锌、锑、氨氮</w:t>
            </w:r>
          </w:p>
        </w:tc>
        <w:tc>
          <w:tcPr>
            <w:tcW w:w="388" w:type="pct"/>
            <w:tcBorders>
              <w:tl2br w:val="nil"/>
              <w:tr2bl w:val="nil"/>
            </w:tcBorders>
            <w:shd w:val="clear" w:color="auto" w:fill="auto"/>
            <w:noWrap/>
            <w:vAlign w:val="center"/>
          </w:tcPr>
          <w:p w14:paraId="1A250D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22</w:t>
            </w:r>
          </w:p>
        </w:tc>
        <w:tc>
          <w:tcPr>
            <w:tcW w:w="388" w:type="pct"/>
            <w:tcBorders>
              <w:tl2br w:val="nil"/>
              <w:tr2bl w:val="nil"/>
            </w:tcBorders>
            <w:shd w:val="clear" w:color="auto" w:fill="auto"/>
            <w:noWrap/>
            <w:vAlign w:val="center"/>
          </w:tcPr>
          <w:p w14:paraId="594CEB3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02761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5DD3E614">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tcMar>
              <w:top w:w="0" w:type="dxa"/>
              <w:left w:w="0" w:type="dxa"/>
              <w:bottom w:w="0" w:type="dxa"/>
              <w:right w:w="0" w:type="dxa"/>
            </w:tcMar>
            <w:vAlign w:val="center"/>
          </w:tcPr>
          <w:p w14:paraId="09A1FC6C">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0DB9E7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废水、地表水</w:t>
            </w:r>
          </w:p>
        </w:tc>
        <w:tc>
          <w:tcPr>
            <w:tcW w:w="1963" w:type="pct"/>
            <w:vMerge w:val="continue"/>
            <w:tcBorders>
              <w:tl2br w:val="nil"/>
              <w:tr2bl w:val="nil"/>
            </w:tcBorders>
            <w:shd w:val="clear" w:color="auto" w:fill="auto"/>
            <w:noWrap/>
            <w:vAlign w:val="center"/>
          </w:tcPr>
          <w:p w14:paraId="3C103FD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p>
        </w:tc>
        <w:tc>
          <w:tcPr>
            <w:tcW w:w="388" w:type="pct"/>
            <w:tcBorders>
              <w:tl2br w:val="nil"/>
              <w:tr2bl w:val="nil"/>
            </w:tcBorders>
            <w:shd w:val="clear" w:color="auto" w:fill="auto"/>
            <w:noWrap/>
            <w:vAlign w:val="center"/>
          </w:tcPr>
          <w:p w14:paraId="5E0E90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9</w:t>
            </w:r>
          </w:p>
        </w:tc>
        <w:tc>
          <w:tcPr>
            <w:tcW w:w="388" w:type="pct"/>
            <w:tcBorders>
              <w:tl2br w:val="nil"/>
              <w:tr2bl w:val="nil"/>
            </w:tcBorders>
            <w:shd w:val="clear" w:color="auto" w:fill="auto"/>
            <w:noWrap/>
            <w:vAlign w:val="center"/>
          </w:tcPr>
          <w:p w14:paraId="5B0E198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63A0D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2EC14C3F">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tcMar>
              <w:top w:w="0" w:type="dxa"/>
              <w:left w:w="0" w:type="dxa"/>
              <w:bottom w:w="0" w:type="dxa"/>
              <w:right w:w="0" w:type="dxa"/>
            </w:tcMar>
            <w:vAlign w:val="center"/>
          </w:tcPr>
          <w:p w14:paraId="76442815">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6EA3D12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底泥(黄龙河)</w:t>
            </w:r>
          </w:p>
        </w:tc>
        <w:tc>
          <w:tcPr>
            <w:tcW w:w="1963" w:type="pct"/>
            <w:vMerge w:val="continue"/>
            <w:tcBorders>
              <w:tl2br w:val="nil"/>
              <w:tr2bl w:val="nil"/>
            </w:tcBorders>
            <w:shd w:val="clear" w:color="auto" w:fill="auto"/>
            <w:noWrap/>
            <w:vAlign w:val="center"/>
          </w:tcPr>
          <w:p w14:paraId="7DB423C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p>
        </w:tc>
        <w:tc>
          <w:tcPr>
            <w:tcW w:w="388" w:type="pct"/>
            <w:tcBorders>
              <w:tl2br w:val="nil"/>
              <w:tr2bl w:val="nil"/>
            </w:tcBorders>
            <w:shd w:val="clear" w:color="auto" w:fill="auto"/>
            <w:noWrap/>
            <w:vAlign w:val="center"/>
          </w:tcPr>
          <w:p w14:paraId="0FB19E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c>
          <w:tcPr>
            <w:tcW w:w="388" w:type="pct"/>
            <w:tcBorders>
              <w:tl2br w:val="nil"/>
              <w:tr2bl w:val="nil"/>
            </w:tcBorders>
            <w:shd w:val="clear" w:color="auto" w:fill="auto"/>
            <w:noWrap/>
            <w:vAlign w:val="center"/>
          </w:tcPr>
          <w:p w14:paraId="624BDC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30830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restart"/>
            <w:tcBorders>
              <w:tl2br w:val="nil"/>
              <w:tr2bl w:val="nil"/>
            </w:tcBorders>
            <w:shd w:val="clear" w:color="auto" w:fill="auto"/>
            <w:noWrap/>
            <w:vAlign w:val="center"/>
          </w:tcPr>
          <w:p w14:paraId="172A21E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6</w:t>
            </w:r>
          </w:p>
        </w:tc>
        <w:tc>
          <w:tcPr>
            <w:tcW w:w="909" w:type="pct"/>
            <w:vMerge w:val="restart"/>
            <w:tcBorders>
              <w:tl2br w:val="nil"/>
              <w:tr2bl w:val="nil"/>
            </w:tcBorders>
            <w:shd w:val="clear" w:color="auto" w:fill="auto"/>
            <w:noWrap/>
            <w:tcMar>
              <w:top w:w="0" w:type="dxa"/>
              <w:left w:w="0" w:type="dxa"/>
              <w:bottom w:w="0" w:type="dxa"/>
              <w:right w:w="0" w:type="dxa"/>
            </w:tcMar>
            <w:vAlign w:val="center"/>
          </w:tcPr>
          <w:p w14:paraId="2451FA1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长沙市望铜高新水务有限公司</w:t>
            </w:r>
          </w:p>
        </w:tc>
        <w:tc>
          <w:tcPr>
            <w:tcW w:w="1093" w:type="pct"/>
            <w:tcBorders>
              <w:tl2br w:val="nil"/>
              <w:tr2bl w:val="nil"/>
            </w:tcBorders>
            <w:shd w:val="clear" w:color="auto" w:fill="auto"/>
            <w:noWrap/>
            <w:vAlign w:val="center"/>
          </w:tcPr>
          <w:p w14:paraId="38F068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废水、雨水、地下水</w:t>
            </w:r>
          </w:p>
        </w:tc>
        <w:tc>
          <w:tcPr>
            <w:tcW w:w="1963" w:type="pct"/>
            <w:tcBorders>
              <w:tl2br w:val="nil"/>
              <w:tr2bl w:val="nil"/>
            </w:tcBorders>
            <w:shd w:val="clear" w:color="auto" w:fill="auto"/>
            <w:noWrap/>
            <w:vAlign w:val="center"/>
          </w:tcPr>
          <w:p w14:paraId="77BD822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硫酸盐、氯化物、钴、铊</w:t>
            </w:r>
          </w:p>
        </w:tc>
        <w:tc>
          <w:tcPr>
            <w:tcW w:w="388" w:type="pct"/>
            <w:tcBorders>
              <w:tl2br w:val="nil"/>
              <w:tr2bl w:val="nil"/>
            </w:tcBorders>
            <w:shd w:val="clear" w:color="auto" w:fill="auto"/>
            <w:noWrap/>
            <w:vAlign w:val="center"/>
          </w:tcPr>
          <w:p w14:paraId="58769B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16</w:t>
            </w:r>
          </w:p>
        </w:tc>
        <w:tc>
          <w:tcPr>
            <w:tcW w:w="388" w:type="pct"/>
            <w:tcBorders>
              <w:tl2br w:val="nil"/>
              <w:tr2bl w:val="nil"/>
            </w:tcBorders>
            <w:shd w:val="clear" w:color="auto" w:fill="auto"/>
            <w:noWrap/>
            <w:vAlign w:val="center"/>
          </w:tcPr>
          <w:p w14:paraId="474D79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40F854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442A0148">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tcMar>
              <w:top w:w="0" w:type="dxa"/>
              <w:left w:w="0" w:type="dxa"/>
              <w:bottom w:w="0" w:type="dxa"/>
              <w:right w:w="0" w:type="dxa"/>
            </w:tcMar>
            <w:vAlign w:val="center"/>
          </w:tcPr>
          <w:p w14:paraId="4FA0DE73">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65F4871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地下水2</w:t>
            </w:r>
          </w:p>
        </w:tc>
        <w:tc>
          <w:tcPr>
            <w:tcW w:w="1963" w:type="pct"/>
            <w:tcBorders>
              <w:tl2br w:val="nil"/>
              <w:tr2bl w:val="nil"/>
            </w:tcBorders>
            <w:shd w:val="clear" w:color="auto" w:fill="auto"/>
            <w:noWrap/>
            <w:vAlign w:val="center"/>
          </w:tcPr>
          <w:p w14:paraId="16F9838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氯化物</w:t>
            </w:r>
          </w:p>
        </w:tc>
        <w:tc>
          <w:tcPr>
            <w:tcW w:w="388" w:type="pct"/>
            <w:tcBorders>
              <w:tl2br w:val="nil"/>
              <w:tr2bl w:val="nil"/>
            </w:tcBorders>
            <w:shd w:val="clear" w:color="auto" w:fill="auto"/>
            <w:noWrap/>
            <w:vAlign w:val="center"/>
          </w:tcPr>
          <w:p w14:paraId="59C2246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2</w:t>
            </w:r>
          </w:p>
        </w:tc>
        <w:tc>
          <w:tcPr>
            <w:tcW w:w="388" w:type="pct"/>
            <w:tcBorders>
              <w:tl2br w:val="nil"/>
              <w:tr2bl w:val="nil"/>
            </w:tcBorders>
            <w:shd w:val="clear" w:color="auto" w:fill="auto"/>
            <w:noWrap/>
            <w:vAlign w:val="center"/>
          </w:tcPr>
          <w:p w14:paraId="3ACA8B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6DE05B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tcBorders>
              <w:tl2br w:val="nil"/>
              <w:tr2bl w:val="nil"/>
            </w:tcBorders>
            <w:shd w:val="clear" w:color="auto" w:fill="auto"/>
            <w:noWrap/>
            <w:vAlign w:val="center"/>
          </w:tcPr>
          <w:p w14:paraId="12702DF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7</w:t>
            </w:r>
          </w:p>
        </w:tc>
        <w:tc>
          <w:tcPr>
            <w:tcW w:w="909" w:type="pct"/>
            <w:tcBorders>
              <w:tl2br w:val="nil"/>
              <w:tr2bl w:val="nil"/>
            </w:tcBorders>
            <w:shd w:val="clear" w:color="auto" w:fill="auto"/>
            <w:noWrap/>
            <w:tcMar>
              <w:top w:w="0" w:type="dxa"/>
              <w:left w:w="0" w:type="dxa"/>
              <w:bottom w:w="0" w:type="dxa"/>
              <w:right w:w="0" w:type="dxa"/>
            </w:tcMar>
            <w:vAlign w:val="center"/>
          </w:tcPr>
          <w:p w14:paraId="19C31DA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湖南华腾医药有限公司</w:t>
            </w:r>
          </w:p>
        </w:tc>
        <w:tc>
          <w:tcPr>
            <w:tcW w:w="1093" w:type="pct"/>
            <w:tcBorders>
              <w:tl2br w:val="nil"/>
              <w:tr2bl w:val="nil"/>
            </w:tcBorders>
            <w:shd w:val="clear" w:color="auto" w:fill="auto"/>
            <w:noWrap/>
            <w:vAlign w:val="center"/>
          </w:tcPr>
          <w:p w14:paraId="41A4AB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废水、地下水</w:t>
            </w:r>
          </w:p>
        </w:tc>
        <w:tc>
          <w:tcPr>
            <w:tcW w:w="1963" w:type="pct"/>
            <w:tcBorders>
              <w:tl2br w:val="nil"/>
              <w:tr2bl w:val="nil"/>
            </w:tcBorders>
            <w:shd w:val="clear" w:color="auto" w:fill="auto"/>
            <w:noWrap/>
            <w:vAlign w:val="center"/>
          </w:tcPr>
          <w:p w14:paraId="120681F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pH、铊、碘化物</w:t>
            </w:r>
          </w:p>
        </w:tc>
        <w:tc>
          <w:tcPr>
            <w:tcW w:w="388" w:type="pct"/>
            <w:tcBorders>
              <w:tl2br w:val="nil"/>
              <w:tr2bl w:val="nil"/>
            </w:tcBorders>
            <w:shd w:val="clear" w:color="auto" w:fill="auto"/>
            <w:noWrap/>
            <w:vAlign w:val="center"/>
          </w:tcPr>
          <w:p w14:paraId="337EE1E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5</w:t>
            </w:r>
          </w:p>
        </w:tc>
        <w:tc>
          <w:tcPr>
            <w:tcW w:w="388" w:type="pct"/>
            <w:tcBorders>
              <w:tl2br w:val="nil"/>
              <w:tr2bl w:val="nil"/>
            </w:tcBorders>
            <w:shd w:val="clear" w:color="auto" w:fill="auto"/>
            <w:noWrap/>
            <w:vAlign w:val="center"/>
          </w:tcPr>
          <w:p w14:paraId="604B7C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4B805F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 w:type="pct"/>
            <w:tcBorders>
              <w:tl2br w:val="nil"/>
              <w:tr2bl w:val="nil"/>
            </w:tcBorders>
            <w:shd w:val="clear" w:color="auto" w:fill="auto"/>
            <w:noWrap/>
            <w:vAlign w:val="center"/>
          </w:tcPr>
          <w:p w14:paraId="2DDE11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8</w:t>
            </w:r>
          </w:p>
        </w:tc>
        <w:tc>
          <w:tcPr>
            <w:tcW w:w="909" w:type="pct"/>
            <w:tcBorders>
              <w:tl2br w:val="nil"/>
              <w:tr2bl w:val="nil"/>
            </w:tcBorders>
            <w:shd w:val="clear" w:color="auto" w:fill="auto"/>
            <w:noWrap/>
            <w:tcMar>
              <w:top w:w="0" w:type="dxa"/>
              <w:left w:w="0" w:type="dxa"/>
              <w:bottom w:w="0" w:type="dxa"/>
              <w:right w:w="0" w:type="dxa"/>
            </w:tcMar>
            <w:vAlign w:val="center"/>
          </w:tcPr>
          <w:p w14:paraId="336AB4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长沙新宇高分子科技有限公司</w:t>
            </w:r>
          </w:p>
        </w:tc>
        <w:tc>
          <w:tcPr>
            <w:tcW w:w="1093" w:type="pct"/>
            <w:tcBorders>
              <w:tl2br w:val="nil"/>
              <w:tr2bl w:val="nil"/>
            </w:tcBorders>
            <w:shd w:val="clear" w:color="auto" w:fill="auto"/>
            <w:noWrap/>
            <w:vAlign w:val="center"/>
          </w:tcPr>
          <w:p w14:paraId="27DB73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废水、雨水、地下水</w:t>
            </w:r>
          </w:p>
        </w:tc>
        <w:tc>
          <w:tcPr>
            <w:tcW w:w="1963" w:type="pct"/>
            <w:tcBorders>
              <w:tl2br w:val="nil"/>
              <w:tr2bl w:val="nil"/>
            </w:tcBorders>
            <w:shd w:val="clear" w:color="auto" w:fill="auto"/>
            <w:noWrap/>
            <w:vAlign w:val="center"/>
          </w:tcPr>
          <w:p w14:paraId="66B7B10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1,2-二氯乙烷</w:t>
            </w:r>
          </w:p>
        </w:tc>
        <w:tc>
          <w:tcPr>
            <w:tcW w:w="388" w:type="pct"/>
            <w:tcBorders>
              <w:tl2br w:val="nil"/>
              <w:tr2bl w:val="nil"/>
            </w:tcBorders>
            <w:shd w:val="clear" w:color="auto" w:fill="auto"/>
            <w:noWrap/>
            <w:vAlign w:val="center"/>
          </w:tcPr>
          <w:p w14:paraId="54DBF0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16</w:t>
            </w:r>
          </w:p>
        </w:tc>
        <w:tc>
          <w:tcPr>
            <w:tcW w:w="388" w:type="pct"/>
            <w:tcBorders>
              <w:tl2br w:val="nil"/>
              <w:tr2bl w:val="nil"/>
            </w:tcBorders>
            <w:shd w:val="clear" w:color="auto" w:fill="auto"/>
            <w:noWrap/>
            <w:vAlign w:val="center"/>
          </w:tcPr>
          <w:p w14:paraId="7A92A5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69D06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restart"/>
            <w:tcBorders>
              <w:tl2br w:val="nil"/>
              <w:tr2bl w:val="nil"/>
            </w:tcBorders>
            <w:shd w:val="clear" w:color="auto" w:fill="auto"/>
            <w:noWrap/>
            <w:vAlign w:val="center"/>
          </w:tcPr>
          <w:p w14:paraId="79556FD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9</w:t>
            </w:r>
          </w:p>
        </w:tc>
        <w:tc>
          <w:tcPr>
            <w:tcW w:w="909" w:type="pct"/>
            <w:vMerge w:val="restart"/>
            <w:tcBorders>
              <w:tl2br w:val="nil"/>
              <w:tr2bl w:val="nil"/>
            </w:tcBorders>
            <w:shd w:val="clear" w:color="auto" w:fill="auto"/>
            <w:noWrap/>
            <w:tcMar>
              <w:top w:w="0" w:type="dxa"/>
              <w:left w:w="0" w:type="dxa"/>
              <w:bottom w:w="0" w:type="dxa"/>
              <w:right w:w="0" w:type="dxa"/>
            </w:tcMar>
            <w:vAlign w:val="center"/>
          </w:tcPr>
          <w:p w14:paraId="51FB6E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湖南新鸿胜化工有限公司</w:t>
            </w:r>
          </w:p>
        </w:tc>
        <w:tc>
          <w:tcPr>
            <w:tcW w:w="1093" w:type="pct"/>
            <w:tcBorders>
              <w:tl2br w:val="nil"/>
              <w:tr2bl w:val="nil"/>
            </w:tcBorders>
            <w:shd w:val="clear" w:color="auto" w:fill="auto"/>
            <w:noWrap/>
            <w:vAlign w:val="center"/>
          </w:tcPr>
          <w:p w14:paraId="2176D2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地下水1</w:t>
            </w:r>
          </w:p>
        </w:tc>
        <w:tc>
          <w:tcPr>
            <w:tcW w:w="1963" w:type="pct"/>
            <w:tcBorders>
              <w:tl2br w:val="nil"/>
              <w:tr2bl w:val="nil"/>
            </w:tcBorders>
            <w:shd w:val="clear" w:color="auto" w:fill="auto"/>
            <w:noWrap/>
            <w:vAlign w:val="center"/>
          </w:tcPr>
          <w:p w14:paraId="68CA664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钴、铊、锑</w:t>
            </w:r>
          </w:p>
        </w:tc>
        <w:tc>
          <w:tcPr>
            <w:tcW w:w="388" w:type="pct"/>
            <w:tcBorders>
              <w:tl2br w:val="nil"/>
              <w:tr2bl w:val="nil"/>
            </w:tcBorders>
            <w:shd w:val="clear" w:color="auto" w:fill="auto"/>
            <w:noWrap/>
            <w:vAlign w:val="center"/>
          </w:tcPr>
          <w:p w14:paraId="7B9DD8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13</w:t>
            </w:r>
          </w:p>
        </w:tc>
        <w:tc>
          <w:tcPr>
            <w:tcW w:w="388" w:type="pct"/>
            <w:tcBorders>
              <w:tl2br w:val="nil"/>
              <w:tr2bl w:val="nil"/>
            </w:tcBorders>
            <w:shd w:val="clear" w:color="auto" w:fill="auto"/>
            <w:noWrap/>
            <w:vAlign w:val="center"/>
          </w:tcPr>
          <w:p w14:paraId="029F9F1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2A220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4C52044C">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tcMar>
              <w:top w:w="0" w:type="dxa"/>
              <w:left w:w="0" w:type="dxa"/>
              <w:bottom w:w="0" w:type="dxa"/>
              <w:right w:w="0" w:type="dxa"/>
            </w:tcMar>
            <w:vAlign w:val="center"/>
          </w:tcPr>
          <w:p w14:paraId="4401D0B3">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7CE2D21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地下水2</w:t>
            </w:r>
          </w:p>
        </w:tc>
        <w:tc>
          <w:tcPr>
            <w:tcW w:w="1963" w:type="pct"/>
            <w:tcBorders>
              <w:tl2br w:val="nil"/>
              <w:tr2bl w:val="nil"/>
            </w:tcBorders>
            <w:shd w:val="clear" w:color="auto" w:fill="auto"/>
            <w:noWrap/>
            <w:vAlign w:val="center"/>
          </w:tcPr>
          <w:p w14:paraId="4864A6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铊</w:t>
            </w:r>
          </w:p>
        </w:tc>
        <w:tc>
          <w:tcPr>
            <w:tcW w:w="388" w:type="pct"/>
            <w:tcBorders>
              <w:tl2br w:val="nil"/>
              <w:tr2bl w:val="nil"/>
            </w:tcBorders>
            <w:shd w:val="clear" w:color="auto" w:fill="auto"/>
            <w:noWrap/>
            <w:vAlign w:val="center"/>
          </w:tcPr>
          <w:p w14:paraId="3B5C5BA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c>
          <w:tcPr>
            <w:tcW w:w="388" w:type="pct"/>
            <w:tcBorders>
              <w:tl2br w:val="nil"/>
              <w:tr2bl w:val="nil"/>
            </w:tcBorders>
            <w:shd w:val="clear" w:color="auto" w:fill="auto"/>
            <w:noWrap/>
            <w:vAlign w:val="center"/>
          </w:tcPr>
          <w:p w14:paraId="3E46A24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27FA2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restart"/>
            <w:tcBorders>
              <w:tl2br w:val="nil"/>
              <w:tr2bl w:val="nil"/>
            </w:tcBorders>
            <w:shd w:val="clear" w:color="auto" w:fill="auto"/>
            <w:noWrap/>
            <w:vAlign w:val="center"/>
          </w:tcPr>
          <w:p w14:paraId="369D49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10</w:t>
            </w:r>
          </w:p>
        </w:tc>
        <w:tc>
          <w:tcPr>
            <w:tcW w:w="909" w:type="pct"/>
            <w:vMerge w:val="restart"/>
            <w:tcBorders>
              <w:tl2br w:val="nil"/>
              <w:tr2bl w:val="nil"/>
            </w:tcBorders>
            <w:shd w:val="clear" w:color="auto" w:fill="auto"/>
            <w:noWrap/>
            <w:tcMar>
              <w:top w:w="0" w:type="dxa"/>
              <w:left w:w="0" w:type="dxa"/>
              <w:bottom w:w="0" w:type="dxa"/>
              <w:right w:w="0" w:type="dxa"/>
            </w:tcMar>
            <w:vAlign w:val="center"/>
          </w:tcPr>
          <w:p w14:paraId="732719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湖南三环颜料有限公司</w:t>
            </w:r>
          </w:p>
        </w:tc>
        <w:tc>
          <w:tcPr>
            <w:tcW w:w="1093" w:type="pct"/>
            <w:tcBorders>
              <w:tl2br w:val="nil"/>
              <w:tr2bl w:val="nil"/>
            </w:tcBorders>
            <w:shd w:val="clear" w:color="auto" w:fill="auto"/>
            <w:noWrap/>
            <w:vAlign w:val="center"/>
          </w:tcPr>
          <w:p w14:paraId="401FC3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地下水、废水</w:t>
            </w:r>
          </w:p>
        </w:tc>
        <w:tc>
          <w:tcPr>
            <w:tcW w:w="1963" w:type="pct"/>
            <w:tcBorders>
              <w:tl2br w:val="nil"/>
              <w:tr2bl w:val="nil"/>
            </w:tcBorders>
            <w:shd w:val="clear" w:color="auto" w:fill="auto"/>
            <w:noWrap/>
            <w:vAlign w:val="center"/>
          </w:tcPr>
          <w:p w14:paraId="22E14D7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氨氮、硫酸盐、铝、镍、铊、钴、铅</w:t>
            </w:r>
          </w:p>
        </w:tc>
        <w:tc>
          <w:tcPr>
            <w:tcW w:w="388" w:type="pct"/>
            <w:tcBorders>
              <w:tl2br w:val="nil"/>
              <w:tr2bl w:val="nil"/>
            </w:tcBorders>
            <w:shd w:val="clear" w:color="auto" w:fill="auto"/>
            <w:noWrap/>
            <w:vAlign w:val="center"/>
          </w:tcPr>
          <w:p w14:paraId="703AC7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18</w:t>
            </w:r>
          </w:p>
        </w:tc>
        <w:tc>
          <w:tcPr>
            <w:tcW w:w="388" w:type="pct"/>
            <w:tcBorders>
              <w:tl2br w:val="nil"/>
              <w:tr2bl w:val="nil"/>
            </w:tcBorders>
            <w:shd w:val="clear" w:color="auto" w:fill="auto"/>
            <w:noWrap/>
            <w:vAlign w:val="center"/>
          </w:tcPr>
          <w:p w14:paraId="5FA81B0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0D0BF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3FEF87AA">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tcMar>
              <w:top w:w="0" w:type="dxa"/>
              <w:left w:w="0" w:type="dxa"/>
              <w:bottom w:w="0" w:type="dxa"/>
              <w:right w:w="0" w:type="dxa"/>
            </w:tcMar>
            <w:vAlign w:val="center"/>
          </w:tcPr>
          <w:p w14:paraId="7B31F79C">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1B0003C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固废</w:t>
            </w:r>
          </w:p>
        </w:tc>
        <w:tc>
          <w:tcPr>
            <w:tcW w:w="1963" w:type="pct"/>
            <w:tcBorders>
              <w:tl2br w:val="nil"/>
              <w:tr2bl w:val="nil"/>
            </w:tcBorders>
            <w:shd w:val="clear" w:color="auto" w:fill="auto"/>
            <w:noWrap/>
            <w:vAlign w:val="center"/>
          </w:tcPr>
          <w:p w14:paraId="55ECBD3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总量，水浸：氨氮（总量不测）、硫酸盐（总量不测）、铝、镍、铊、钴、铅</w:t>
            </w:r>
          </w:p>
        </w:tc>
        <w:tc>
          <w:tcPr>
            <w:tcW w:w="388" w:type="pct"/>
            <w:tcBorders>
              <w:tl2br w:val="nil"/>
              <w:tr2bl w:val="nil"/>
            </w:tcBorders>
            <w:shd w:val="clear" w:color="auto" w:fill="auto"/>
            <w:noWrap/>
            <w:vAlign w:val="center"/>
          </w:tcPr>
          <w:p w14:paraId="758798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9</w:t>
            </w:r>
          </w:p>
        </w:tc>
        <w:tc>
          <w:tcPr>
            <w:tcW w:w="388" w:type="pct"/>
            <w:tcBorders>
              <w:tl2br w:val="nil"/>
              <w:tr2bl w:val="nil"/>
            </w:tcBorders>
            <w:shd w:val="clear" w:color="auto" w:fill="auto"/>
            <w:noWrap/>
            <w:vAlign w:val="center"/>
          </w:tcPr>
          <w:p w14:paraId="61AB3B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793A3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restart"/>
            <w:tcBorders>
              <w:tl2br w:val="nil"/>
              <w:tr2bl w:val="nil"/>
            </w:tcBorders>
            <w:shd w:val="clear" w:color="auto" w:fill="auto"/>
            <w:noWrap/>
            <w:vAlign w:val="center"/>
          </w:tcPr>
          <w:p w14:paraId="3D90B9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11</w:t>
            </w:r>
          </w:p>
        </w:tc>
        <w:tc>
          <w:tcPr>
            <w:tcW w:w="909" w:type="pct"/>
            <w:vMerge w:val="restart"/>
            <w:tcBorders>
              <w:tl2br w:val="nil"/>
              <w:tr2bl w:val="nil"/>
            </w:tcBorders>
            <w:shd w:val="clear" w:color="auto" w:fill="auto"/>
            <w:noWrap/>
            <w:tcMar>
              <w:top w:w="0" w:type="dxa"/>
              <w:left w:w="0" w:type="dxa"/>
              <w:bottom w:w="0" w:type="dxa"/>
              <w:right w:w="0" w:type="dxa"/>
            </w:tcMar>
            <w:vAlign w:val="center"/>
          </w:tcPr>
          <w:p w14:paraId="45347B5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湖南永杉锂业有限公司</w:t>
            </w:r>
          </w:p>
        </w:tc>
        <w:tc>
          <w:tcPr>
            <w:tcW w:w="1093" w:type="pct"/>
            <w:tcBorders>
              <w:tl2br w:val="nil"/>
              <w:tr2bl w:val="nil"/>
            </w:tcBorders>
            <w:shd w:val="clear" w:color="auto" w:fill="auto"/>
            <w:noWrap/>
            <w:vAlign w:val="center"/>
          </w:tcPr>
          <w:p w14:paraId="41775ED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雨水、废水</w:t>
            </w:r>
          </w:p>
        </w:tc>
        <w:tc>
          <w:tcPr>
            <w:tcW w:w="1963" w:type="pct"/>
            <w:tcBorders>
              <w:tl2br w:val="nil"/>
              <w:tr2bl w:val="nil"/>
            </w:tcBorders>
            <w:shd w:val="clear" w:color="auto" w:fill="auto"/>
            <w:noWrap/>
            <w:vAlign w:val="center"/>
          </w:tcPr>
          <w:p w14:paraId="3A67042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锂、铍、铊</w:t>
            </w:r>
          </w:p>
        </w:tc>
        <w:tc>
          <w:tcPr>
            <w:tcW w:w="388" w:type="pct"/>
            <w:tcBorders>
              <w:tl2br w:val="nil"/>
              <w:tr2bl w:val="nil"/>
            </w:tcBorders>
            <w:shd w:val="clear" w:color="auto" w:fill="auto"/>
            <w:noWrap/>
            <w:vAlign w:val="center"/>
          </w:tcPr>
          <w:p w14:paraId="267BDB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6</w:t>
            </w:r>
          </w:p>
        </w:tc>
        <w:tc>
          <w:tcPr>
            <w:tcW w:w="388" w:type="pct"/>
            <w:tcBorders>
              <w:tl2br w:val="nil"/>
              <w:tr2bl w:val="nil"/>
            </w:tcBorders>
            <w:shd w:val="clear" w:color="auto" w:fill="auto"/>
            <w:noWrap/>
            <w:vAlign w:val="center"/>
          </w:tcPr>
          <w:p w14:paraId="600A99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6618A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500830A6">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tcMar>
              <w:top w:w="0" w:type="dxa"/>
              <w:left w:w="0" w:type="dxa"/>
              <w:bottom w:w="0" w:type="dxa"/>
              <w:right w:w="0" w:type="dxa"/>
            </w:tcMar>
            <w:vAlign w:val="center"/>
          </w:tcPr>
          <w:p w14:paraId="084F4D25">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190830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固废</w:t>
            </w:r>
          </w:p>
        </w:tc>
        <w:tc>
          <w:tcPr>
            <w:tcW w:w="1963" w:type="pct"/>
            <w:tcBorders>
              <w:tl2br w:val="nil"/>
              <w:tr2bl w:val="nil"/>
            </w:tcBorders>
            <w:shd w:val="clear" w:color="auto" w:fill="auto"/>
            <w:noWrap/>
            <w:vAlign w:val="center"/>
          </w:tcPr>
          <w:p w14:paraId="63D82BC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总量，水浸：pH、锂、铍、铊</w:t>
            </w:r>
          </w:p>
        </w:tc>
        <w:tc>
          <w:tcPr>
            <w:tcW w:w="388" w:type="pct"/>
            <w:tcBorders>
              <w:tl2br w:val="nil"/>
              <w:tr2bl w:val="nil"/>
            </w:tcBorders>
            <w:shd w:val="clear" w:color="auto" w:fill="auto"/>
            <w:noWrap/>
            <w:vAlign w:val="center"/>
          </w:tcPr>
          <w:p w14:paraId="10104F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6</w:t>
            </w:r>
          </w:p>
        </w:tc>
        <w:tc>
          <w:tcPr>
            <w:tcW w:w="388" w:type="pct"/>
            <w:tcBorders>
              <w:tl2br w:val="nil"/>
              <w:tr2bl w:val="nil"/>
            </w:tcBorders>
            <w:shd w:val="clear" w:color="auto" w:fill="auto"/>
            <w:noWrap/>
            <w:vAlign w:val="center"/>
          </w:tcPr>
          <w:p w14:paraId="6688DC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3A515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tcBorders>
              <w:tl2br w:val="nil"/>
              <w:tr2bl w:val="nil"/>
            </w:tcBorders>
            <w:shd w:val="clear" w:color="auto" w:fill="auto"/>
            <w:noWrap/>
            <w:vAlign w:val="center"/>
          </w:tcPr>
          <w:p w14:paraId="4387AD9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12</w:t>
            </w:r>
          </w:p>
        </w:tc>
        <w:tc>
          <w:tcPr>
            <w:tcW w:w="909" w:type="pct"/>
            <w:tcBorders>
              <w:tl2br w:val="nil"/>
              <w:tr2bl w:val="nil"/>
            </w:tcBorders>
            <w:shd w:val="clear" w:color="auto" w:fill="auto"/>
            <w:noWrap/>
            <w:tcMar>
              <w:top w:w="0" w:type="dxa"/>
              <w:left w:w="0" w:type="dxa"/>
              <w:bottom w:w="0" w:type="dxa"/>
              <w:right w:w="0" w:type="dxa"/>
            </w:tcMar>
            <w:vAlign w:val="center"/>
          </w:tcPr>
          <w:p w14:paraId="531D2E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园区对照点</w:t>
            </w:r>
          </w:p>
        </w:tc>
        <w:tc>
          <w:tcPr>
            <w:tcW w:w="1093" w:type="pct"/>
            <w:tcBorders>
              <w:tl2br w:val="nil"/>
              <w:tr2bl w:val="nil"/>
            </w:tcBorders>
            <w:shd w:val="clear" w:color="auto" w:fill="auto"/>
            <w:noWrap/>
            <w:vAlign w:val="center"/>
          </w:tcPr>
          <w:p w14:paraId="5B626B9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地下水</w:t>
            </w:r>
          </w:p>
        </w:tc>
        <w:tc>
          <w:tcPr>
            <w:tcW w:w="1963" w:type="pct"/>
            <w:tcBorders>
              <w:tl2br w:val="nil"/>
              <w:tr2bl w:val="nil"/>
            </w:tcBorders>
            <w:shd w:val="clear" w:color="auto" w:fill="auto"/>
            <w:noWrap/>
            <w:vAlign w:val="center"/>
          </w:tcPr>
          <w:p w14:paraId="36E502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氟化物、汞、钴、锂、硫酸盐、铝、氯化物、镍、铍、铅、铊、锌、锑、氨氮</w:t>
            </w:r>
          </w:p>
        </w:tc>
        <w:tc>
          <w:tcPr>
            <w:tcW w:w="388" w:type="pct"/>
            <w:tcBorders>
              <w:tl2br w:val="nil"/>
              <w:tr2bl w:val="nil"/>
            </w:tcBorders>
            <w:shd w:val="clear" w:color="auto" w:fill="auto"/>
            <w:noWrap/>
            <w:vAlign w:val="center"/>
          </w:tcPr>
          <w:p w14:paraId="622C89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16</w:t>
            </w:r>
          </w:p>
        </w:tc>
        <w:tc>
          <w:tcPr>
            <w:tcW w:w="388" w:type="pct"/>
            <w:tcBorders>
              <w:tl2br w:val="nil"/>
              <w:tr2bl w:val="nil"/>
            </w:tcBorders>
            <w:shd w:val="clear" w:color="auto" w:fill="auto"/>
            <w:noWrap/>
            <w:vAlign w:val="center"/>
          </w:tcPr>
          <w:p w14:paraId="77A965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6F70F4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6" w:type="pct"/>
            <w:vMerge w:val="restart"/>
            <w:tcBorders>
              <w:tl2br w:val="nil"/>
              <w:tr2bl w:val="nil"/>
            </w:tcBorders>
            <w:shd w:val="clear" w:color="auto" w:fill="auto"/>
            <w:noWrap/>
            <w:vAlign w:val="center"/>
          </w:tcPr>
          <w:p w14:paraId="42DA83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13</w:t>
            </w:r>
          </w:p>
        </w:tc>
        <w:tc>
          <w:tcPr>
            <w:tcW w:w="909" w:type="pct"/>
            <w:vMerge w:val="restart"/>
            <w:tcBorders>
              <w:tl2br w:val="nil"/>
              <w:tr2bl w:val="nil"/>
            </w:tcBorders>
            <w:shd w:val="clear" w:color="auto" w:fill="auto"/>
            <w:noWrap/>
            <w:tcMar>
              <w:top w:w="0" w:type="dxa"/>
              <w:left w:w="0" w:type="dxa"/>
              <w:bottom w:w="0" w:type="dxa"/>
              <w:right w:w="0" w:type="dxa"/>
            </w:tcMar>
            <w:vAlign w:val="center"/>
          </w:tcPr>
          <w:p w14:paraId="08B8B9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公共区域</w:t>
            </w:r>
          </w:p>
        </w:tc>
        <w:tc>
          <w:tcPr>
            <w:tcW w:w="1093" w:type="pct"/>
            <w:tcBorders>
              <w:tl2br w:val="nil"/>
              <w:tr2bl w:val="nil"/>
            </w:tcBorders>
            <w:shd w:val="clear" w:color="auto" w:fill="auto"/>
            <w:noWrap/>
            <w:vAlign w:val="center"/>
          </w:tcPr>
          <w:p w14:paraId="01C64B8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固废</w:t>
            </w:r>
          </w:p>
        </w:tc>
        <w:tc>
          <w:tcPr>
            <w:tcW w:w="1963" w:type="pct"/>
            <w:tcBorders>
              <w:tl2br w:val="nil"/>
              <w:tr2bl w:val="nil"/>
            </w:tcBorders>
            <w:shd w:val="clear" w:color="auto" w:fill="auto"/>
            <w:noWrap/>
            <w:vAlign w:val="center"/>
          </w:tcPr>
          <w:p w14:paraId="1E4DF7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总量，水浸：pH、铊、铅、锑</w:t>
            </w:r>
          </w:p>
        </w:tc>
        <w:tc>
          <w:tcPr>
            <w:tcW w:w="388" w:type="pct"/>
            <w:tcBorders>
              <w:tl2br w:val="nil"/>
              <w:tr2bl w:val="nil"/>
            </w:tcBorders>
            <w:shd w:val="clear" w:color="auto" w:fill="auto"/>
            <w:noWrap/>
            <w:vAlign w:val="center"/>
          </w:tcPr>
          <w:p w14:paraId="35D8A97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26</w:t>
            </w:r>
          </w:p>
        </w:tc>
        <w:tc>
          <w:tcPr>
            <w:tcW w:w="388" w:type="pct"/>
            <w:tcBorders>
              <w:tl2br w:val="nil"/>
              <w:tr2bl w:val="nil"/>
            </w:tcBorders>
            <w:shd w:val="clear" w:color="auto" w:fill="auto"/>
            <w:noWrap/>
            <w:vAlign w:val="center"/>
          </w:tcPr>
          <w:p w14:paraId="4BACE9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w:t>
            </w:r>
          </w:p>
        </w:tc>
      </w:tr>
      <w:tr w14:paraId="2E414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vMerge w:val="continue"/>
            <w:tcBorders>
              <w:tl2br w:val="nil"/>
              <w:tr2bl w:val="nil"/>
            </w:tcBorders>
            <w:shd w:val="clear" w:color="auto" w:fill="auto"/>
            <w:noWrap/>
            <w:vAlign w:val="center"/>
          </w:tcPr>
          <w:p w14:paraId="637CCDFC">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909" w:type="pct"/>
            <w:vMerge w:val="continue"/>
            <w:tcBorders>
              <w:tl2br w:val="nil"/>
              <w:tr2bl w:val="nil"/>
            </w:tcBorders>
            <w:shd w:val="clear" w:color="auto" w:fill="auto"/>
            <w:noWrap/>
            <w:vAlign w:val="center"/>
          </w:tcPr>
          <w:p w14:paraId="78FA70D9">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i w:val="0"/>
                <w:iCs w:val="0"/>
                <w:color w:val="000000"/>
                <w:sz w:val="21"/>
                <w:szCs w:val="21"/>
                <w:u w:val="none"/>
              </w:rPr>
            </w:pPr>
          </w:p>
        </w:tc>
        <w:tc>
          <w:tcPr>
            <w:tcW w:w="1093" w:type="pct"/>
            <w:tcBorders>
              <w:tl2br w:val="nil"/>
              <w:tr2bl w:val="nil"/>
            </w:tcBorders>
            <w:shd w:val="clear" w:color="auto" w:fill="auto"/>
            <w:noWrap/>
            <w:vAlign w:val="center"/>
          </w:tcPr>
          <w:p w14:paraId="47DBB0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地下水</w:t>
            </w:r>
          </w:p>
        </w:tc>
        <w:tc>
          <w:tcPr>
            <w:tcW w:w="1963" w:type="pct"/>
            <w:tcBorders>
              <w:tl2br w:val="nil"/>
              <w:tr2bl w:val="nil"/>
            </w:tcBorders>
            <w:shd w:val="clear" w:color="auto" w:fill="auto"/>
            <w:noWrap/>
            <w:vAlign w:val="center"/>
          </w:tcPr>
          <w:p w14:paraId="6D5A7B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氟化物、汞、钴、锂、硫酸盐、铝、氯化物、镍、铍、铅、铊、锌、锑、氨氮</w:t>
            </w:r>
          </w:p>
        </w:tc>
        <w:tc>
          <w:tcPr>
            <w:tcW w:w="388" w:type="pct"/>
            <w:tcBorders>
              <w:tl2br w:val="nil"/>
              <w:tr2bl w:val="nil"/>
            </w:tcBorders>
            <w:shd w:val="clear" w:color="auto" w:fill="auto"/>
            <w:noWrap/>
            <w:vAlign w:val="center"/>
          </w:tcPr>
          <w:p w14:paraId="5CC808F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15</w:t>
            </w:r>
          </w:p>
        </w:tc>
        <w:tc>
          <w:tcPr>
            <w:tcW w:w="388" w:type="pct"/>
            <w:tcBorders>
              <w:tl2br w:val="nil"/>
              <w:tr2bl w:val="nil"/>
            </w:tcBorders>
            <w:shd w:val="clear" w:color="auto" w:fill="auto"/>
            <w:noWrap/>
            <w:vAlign w:val="center"/>
          </w:tcPr>
          <w:p w14:paraId="7AF73A6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14:ligatures w14:val="standardContextual"/>
              </w:rPr>
              <w:t>3</w:t>
            </w:r>
          </w:p>
        </w:tc>
      </w:tr>
      <w:tr w14:paraId="22BE9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256" w:type="pct"/>
            <w:tcBorders>
              <w:tl2br w:val="nil"/>
              <w:tr2bl w:val="nil"/>
            </w:tcBorders>
            <w:shd w:val="clear" w:color="auto" w:fill="auto"/>
            <w:noWrap/>
            <w:vAlign w:val="center"/>
          </w:tcPr>
          <w:p w14:paraId="7EA968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14</w:t>
            </w:r>
          </w:p>
        </w:tc>
        <w:tc>
          <w:tcPr>
            <w:tcW w:w="909" w:type="pct"/>
            <w:tcBorders>
              <w:tl2br w:val="nil"/>
              <w:tr2bl w:val="nil"/>
            </w:tcBorders>
            <w:shd w:val="clear" w:color="auto" w:fill="auto"/>
            <w:noWrap/>
            <w:vAlign w:val="center"/>
          </w:tcPr>
          <w:p w14:paraId="45C6CE9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小计</w:t>
            </w:r>
          </w:p>
        </w:tc>
        <w:tc>
          <w:tcPr>
            <w:tcW w:w="1093" w:type="pct"/>
            <w:tcBorders>
              <w:tl2br w:val="nil"/>
              <w:tr2bl w:val="nil"/>
            </w:tcBorders>
            <w:shd w:val="clear" w:color="auto" w:fill="auto"/>
            <w:noWrap/>
            <w:vAlign w:val="center"/>
          </w:tcPr>
          <w:p w14:paraId="30356221">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21"/>
                <w:szCs w:val="21"/>
                <w:u w:val="none"/>
              </w:rPr>
            </w:pPr>
          </w:p>
        </w:tc>
        <w:tc>
          <w:tcPr>
            <w:tcW w:w="1963" w:type="pct"/>
            <w:tcBorders>
              <w:tl2br w:val="nil"/>
              <w:tr2bl w:val="nil"/>
            </w:tcBorders>
            <w:shd w:val="clear" w:color="auto" w:fill="auto"/>
            <w:noWrap/>
            <w:vAlign w:val="center"/>
          </w:tcPr>
          <w:p w14:paraId="22B54328">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21"/>
                <w:szCs w:val="21"/>
                <w:u w:val="none"/>
              </w:rPr>
            </w:pPr>
          </w:p>
        </w:tc>
        <w:tc>
          <w:tcPr>
            <w:tcW w:w="388" w:type="pct"/>
            <w:tcBorders>
              <w:tl2br w:val="nil"/>
              <w:tr2bl w:val="nil"/>
            </w:tcBorders>
            <w:shd w:val="clear" w:color="auto" w:fill="auto"/>
            <w:noWrap/>
            <w:vAlign w:val="center"/>
          </w:tcPr>
          <w:p w14:paraId="4F3912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14:ligatures w14:val="standardContextual"/>
              </w:rPr>
              <w:t>217</w:t>
            </w:r>
          </w:p>
        </w:tc>
        <w:tc>
          <w:tcPr>
            <w:tcW w:w="388" w:type="pct"/>
            <w:tcBorders>
              <w:tl2br w:val="nil"/>
              <w:tr2bl w:val="nil"/>
            </w:tcBorders>
            <w:shd w:val="clear" w:color="auto" w:fill="auto"/>
            <w:noWrap/>
            <w:vAlign w:val="center"/>
          </w:tcPr>
          <w:p w14:paraId="48AA4755">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宋体" w:cs="Times New Roman"/>
                <w:b/>
                <w:bCs/>
                <w:i w:val="0"/>
                <w:iCs w:val="0"/>
                <w:color w:val="000000"/>
                <w:sz w:val="21"/>
                <w:szCs w:val="21"/>
                <w:u w:val="none"/>
              </w:rPr>
            </w:pPr>
          </w:p>
        </w:tc>
      </w:tr>
    </w:tbl>
    <w:p w14:paraId="6D1CB816">
      <w:pPr>
        <w:spacing w:line="360" w:lineRule="auto"/>
        <w:ind w:firstLine="560" w:firstLineChars="200"/>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同时，在采样期间一并对相关企业的雨、污水排放口、园区公共区域固体废物露天堆放情况及黄龙河沿岸排污口现状情况开展一轮复核性排查，确保溯源调查无遗漏并进一步核实采样期间相关地表水和企业排口情况。</w:t>
      </w:r>
    </w:p>
    <w:p w14:paraId="67BF8F4A">
      <w:pPr>
        <w:spacing w:line="360" w:lineRule="auto"/>
        <w:ind w:firstLine="560" w:firstLineChars="200"/>
        <w:jc w:val="right"/>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湖南省环境保护科学研究院</w:t>
      </w:r>
    </w:p>
    <w:p w14:paraId="3C167B5C">
      <w:pPr>
        <w:wordWrap w:val="0"/>
        <w:spacing w:line="360" w:lineRule="auto"/>
        <w:ind w:firstLine="560" w:firstLineChars="200"/>
        <w:jc w:val="right"/>
        <w:rPr>
          <w:rFonts w:ascii="Times New Roman" w:hAnsi="Times New Roman" w:cs="Times New Roman"/>
        </w:rPr>
      </w:pPr>
      <w:r>
        <w:rPr>
          <w:rFonts w:ascii="Times New Roman" w:hAnsi="Times New Roman" w:eastAsia="宋体" w:cs="Times New Roman"/>
          <w:sz w:val="28"/>
        </w:rPr>
        <w:t>202</w:t>
      </w:r>
      <w:r>
        <w:rPr>
          <w:rFonts w:hint="eastAsia" w:ascii="Times New Roman" w:hAnsi="Times New Roman" w:eastAsia="宋体" w:cs="Times New Roman"/>
          <w:sz w:val="28"/>
          <w:lang w:val="en-US" w:eastAsia="zh-CN"/>
        </w:rPr>
        <w:t>5</w:t>
      </w:r>
      <w:r>
        <w:rPr>
          <w:rFonts w:ascii="Times New Roman" w:hAnsi="Times New Roman" w:eastAsia="宋体" w:cs="Times New Roman"/>
          <w:sz w:val="28"/>
        </w:rPr>
        <w:t>年2月</w:t>
      </w:r>
      <w:r>
        <w:rPr>
          <w:rFonts w:hint="eastAsia" w:ascii="Times New Roman" w:hAnsi="Times New Roman" w:eastAsia="宋体" w:cs="Times New Roman"/>
          <w:sz w:val="28"/>
          <w:lang w:val="en-US" w:eastAsia="zh-CN"/>
        </w:rPr>
        <w:t>1</w:t>
      </w:r>
      <w:r>
        <w:rPr>
          <w:rFonts w:ascii="Times New Roman" w:hAnsi="Times New Roman" w:eastAsia="宋体" w:cs="Times New Roman"/>
          <w:sz w:val="28"/>
        </w:rPr>
        <w:t>0日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29909"/>
      <w:docPartObj>
        <w:docPartGallery w:val="autotext"/>
      </w:docPartObj>
    </w:sdtPr>
    <w:sdtContent>
      <w:sdt>
        <w:sdtPr>
          <w:id w:val="1728636285"/>
          <w:docPartObj>
            <w:docPartGallery w:val="autotext"/>
          </w:docPartObj>
        </w:sdtPr>
        <w:sdtContent>
          <w:p w14:paraId="24F8BBBA">
            <w:pPr>
              <w:pStyle w:val="3"/>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32C86">
    <w:pPr>
      <w:pStyle w:val="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C9B9F">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62D23">
    <w:pPr>
      <w:pStyle w:val="4"/>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A212A">
    <w:pPr>
      <w:pStyle w:val="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15FD9">
    <w:pPr>
      <w:pStyle w:val="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31"/>
    <w:rsid w:val="00016D4D"/>
    <w:rsid w:val="00042601"/>
    <w:rsid w:val="00051929"/>
    <w:rsid w:val="000A20F2"/>
    <w:rsid w:val="000A2B35"/>
    <w:rsid w:val="000F24D7"/>
    <w:rsid w:val="000F4EAC"/>
    <w:rsid w:val="0013303C"/>
    <w:rsid w:val="00183C0E"/>
    <w:rsid w:val="002530C7"/>
    <w:rsid w:val="00262129"/>
    <w:rsid w:val="002C6EAD"/>
    <w:rsid w:val="00373494"/>
    <w:rsid w:val="003875E6"/>
    <w:rsid w:val="003D14C9"/>
    <w:rsid w:val="003E7AFB"/>
    <w:rsid w:val="00432F17"/>
    <w:rsid w:val="004935B6"/>
    <w:rsid w:val="00493C28"/>
    <w:rsid w:val="004B5140"/>
    <w:rsid w:val="00516178"/>
    <w:rsid w:val="00546F77"/>
    <w:rsid w:val="00596DEC"/>
    <w:rsid w:val="005B55A5"/>
    <w:rsid w:val="005F705C"/>
    <w:rsid w:val="00603F48"/>
    <w:rsid w:val="00626F10"/>
    <w:rsid w:val="0066516A"/>
    <w:rsid w:val="007B534C"/>
    <w:rsid w:val="007E0FCF"/>
    <w:rsid w:val="008326F9"/>
    <w:rsid w:val="0083743E"/>
    <w:rsid w:val="00841EC0"/>
    <w:rsid w:val="00864A8E"/>
    <w:rsid w:val="0087680E"/>
    <w:rsid w:val="008841BD"/>
    <w:rsid w:val="0088617D"/>
    <w:rsid w:val="00902BD7"/>
    <w:rsid w:val="00971A4B"/>
    <w:rsid w:val="009A0ED1"/>
    <w:rsid w:val="009C7331"/>
    <w:rsid w:val="009E262D"/>
    <w:rsid w:val="009F7289"/>
    <w:rsid w:val="00A943F8"/>
    <w:rsid w:val="00A9479A"/>
    <w:rsid w:val="00AF334D"/>
    <w:rsid w:val="00B22E7E"/>
    <w:rsid w:val="00BB123B"/>
    <w:rsid w:val="00BD2475"/>
    <w:rsid w:val="00C003B3"/>
    <w:rsid w:val="00C05BA8"/>
    <w:rsid w:val="00C25C5A"/>
    <w:rsid w:val="00C52F1B"/>
    <w:rsid w:val="00C547E3"/>
    <w:rsid w:val="00C56938"/>
    <w:rsid w:val="00C64097"/>
    <w:rsid w:val="00CD271B"/>
    <w:rsid w:val="00CE2970"/>
    <w:rsid w:val="00D0030B"/>
    <w:rsid w:val="00D305CB"/>
    <w:rsid w:val="00D80069"/>
    <w:rsid w:val="00E05B20"/>
    <w:rsid w:val="00EA3D2C"/>
    <w:rsid w:val="00EE7C7F"/>
    <w:rsid w:val="00FA6B4C"/>
    <w:rsid w:val="0CE313AE"/>
    <w:rsid w:val="1EB66AB0"/>
    <w:rsid w:val="21B17FE2"/>
    <w:rsid w:val="25B52667"/>
    <w:rsid w:val="3007369B"/>
    <w:rsid w:val="30E41EA1"/>
    <w:rsid w:val="35D83F6D"/>
    <w:rsid w:val="3E3F2459"/>
    <w:rsid w:val="44F00B6E"/>
    <w:rsid w:val="47E651F3"/>
    <w:rsid w:val="487A531F"/>
    <w:rsid w:val="59390824"/>
    <w:rsid w:val="5B304FAA"/>
    <w:rsid w:val="64B90B25"/>
    <w:rsid w:val="6A4A3B6E"/>
    <w:rsid w:val="6C874CE4"/>
    <w:rsid w:val="750465BA"/>
    <w:rsid w:val="76640ECB"/>
    <w:rsid w:val="793B3174"/>
    <w:rsid w:val="79646565"/>
    <w:rsid w:val="7F54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character" w:styleId="7">
    <w:name w:val="Hyperlink"/>
    <w:basedOn w:val="6"/>
    <w:unhideWhenUsed/>
    <w:qFormat/>
    <w:uiPriority w:val="99"/>
    <w:rPr>
      <w:color w:val="467886" w:themeColor="hyperlink"/>
      <w:u w:val="single"/>
      <w14:textFill>
        <w14:solidFill>
          <w14:schemeClr w14:val="hlink"/>
        </w14:solidFill>
      </w14:textFill>
    </w:rPr>
  </w:style>
  <w:style w:type="character" w:customStyle="1" w:styleId="8">
    <w:name w:val="fontstyle01"/>
    <w:basedOn w:val="6"/>
    <w:qFormat/>
    <w:uiPriority w:val="0"/>
    <w:rPr>
      <w:rFonts w:hint="eastAsia" w:ascii="宋体" w:hAnsi="宋体" w:eastAsia="宋体"/>
      <w:color w:val="000000"/>
      <w:sz w:val="22"/>
      <w:szCs w:val="22"/>
    </w:rPr>
  </w:style>
  <w:style w:type="character" w:customStyle="1" w:styleId="9">
    <w:name w:val="Unresolved Mention"/>
    <w:basedOn w:val="6"/>
    <w:semiHidden/>
    <w:unhideWhenUsed/>
    <w:qFormat/>
    <w:uiPriority w:val="99"/>
    <w:rPr>
      <w:color w:val="605E5C"/>
      <w:shd w:val="clear" w:color="auto" w:fill="E1DFDD"/>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character" w:customStyle="1" w:styleId="12">
    <w:name w:val="font41"/>
    <w:basedOn w:val="6"/>
    <w:qFormat/>
    <w:uiPriority w:val="0"/>
    <w:rPr>
      <w:rFonts w:hint="default" w:ascii="Times New Roman" w:hAnsi="Times New Roman" w:cs="Times New Roman"/>
      <w:b/>
      <w:bCs/>
      <w:color w:val="000000"/>
      <w:sz w:val="22"/>
      <w:szCs w:val="22"/>
      <w:u w:val="none"/>
    </w:rPr>
  </w:style>
  <w:style w:type="character" w:customStyle="1" w:styleId="13">
    <w:name w:val="font11"/>
    <w:basedOn w:val="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2138</Words>
  <Characters>2222</Characters>
  <Lines>28</Lines>
  <Paragraphs>8</Paragraphs>
  <TotalTime>73</TotalTime>
  <ScaleCrop>false</ScaleCrop>
  <LinksUpToDate>false</LinksUpToDate>
  <CharactersWithSpaces>2227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2024-12-30T00:42:00Z</dcterms:created>
  <dc:creator>晟鹏 郭</dc:creator>
  <cp:lastModifiedBy>11</cp:lastModifiedBy>
  <cp:lastPrinted>2025-03-13T08:51:00Z</cp:lastPrinted>
  <dcterms:modified xsi:type="dcterms:W3CDTF">2025-04-21T03:14:37Z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eyJoZGlkIjoiOGZhYWIwM2IyMTczMzE3YTA5NzI5MzVlMzJjZDY5N2IiLCJ1c2VySWQiOiIyODA0OTY2NjEifQ==</vt:lpwstr>
  </property>
  <property fmtid="{D5CDD505-2E9C-101B-9397-08002B2CF9AE}" pid="3" name="KSOProductBuildVer">
    <vt:lpwstr>2052-12.1.0.20784</vt:lpwstr>
  </property>
  <property fmtid="{D5CDD505-2E9C-101B-9397-08002B2CF9AE}" pid="4" name="ICV">
    <vt:lpwstr>57EC8B33E43647138564863FF981B6F1_13</vt:lpwstr>
  </property>
</Properties>
</file>