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</w:p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供应商报价说明：</w:t>
      </w:r>
    </w:p>
    <w:p>
      <w:pPr>
        <w:rPr>
          <w:rFonts w:hint="eastAsia"/>
          <w:lang w:val="en-US" w:eastAsia="zh-CN"/>
        </w:rPr>
      </w:pPr>
    </w:p>
    <w:tbl>
      <w:tblPr>
        <w:tblStyle w:val="4"/>
        <w:tblpPr w:leftFromText="180" w:rightFromText="180" w:vertAnchor="page" w:horzAnchor="page" w:tblpX="1975" w:tblpY="4530"/>
        <w:tblOverlap w:val="never"/>
        <w:tblW w:w="9118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4"/>
        <w:gridCol w:w="2369"/>
        <w:gridCol w:w="1509"/>
        <w:gridCol w:w="1823"/>
        <w:gridCol w:w="182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9" w:hRule="atLeast"/>
          <w:jc w:val="center"/>
        </w:trPr>
        <w:tc>
          <w:tcPr>
            <w:tcW w:w="1594" w:type="dxa"/>
          </w:tcPr>
          <w:p>
            <w:pPr>
              <w:spacing w:line="440" w:lineRule="exact"/>
              <w:rPr>
                <w:rFonts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货物品称</w:t>
            </w:r>
          </w:p>
        </w:tc>
        <w:tc>
          <w:tcPr>
            <w:tcW w:w="2369" w:type="dxa"/>
          </w:tcPr>
          <w:p>
            <w:pPr>
              <w:spacing w:line="440" w:lineRule="exact"/>
              <w:rPr>
                <w:rFonts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产地、生产商及品牌</w:t>
            </w:r>
          </w:p>
        </w:tc>
        <w:tc>
          <w:tcPr>
            <w:tcW w:w="1509" w:type="dxa"/>
          </w:tcPr>
          <w:p>
            <w:pPr>
              <w:spacing w:line="440" w:lineRule="exact"/>
              <w:rPr>
                <w:rFonts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eastAsia="zh-CN"/>
              </w:rPr>
              <w:t>本产品有效氯含量</w:t>
            </w:r>
          </w:p>
        </w:tc>
        <w:tc>
          <w:tcPr>
            <w:tcW w:w="1823" w:type="dxa"/>
          </w:tcPr>
          <w:p>
            <w:pPr>
              <w:spacing w:line="440" w:lineRule="exact"/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eastAsia="zh-CN"/>
              </w:rPr>
              <w:t>按实际含量报</w:t>
            </w: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价</w:t>
            </w:r>
          </w:p>
          <w:p>
            <w:pPr>
              <w:spacing w:line="440" w:lineRule="exact"/>
              <w:rPr>
                <w:rFonts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（元/</w:t>
            </w: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eastAsia="zh-CN"/>
              </w:rPr>
              <w:t>瓶</w:t>
            </w: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1823" w:type="dxa"/>
          </w:tcPr>
          <w:p>
            <w:pPr>
              <w:spacing w:line="440" w:lineRule="exact"/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eastAsia="zh-CN"/>
              </w:rPr>
              <w:t>产品包装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atLeast"/>
          <w:jc w:val="center"/>
        </w:trPr>
        <w:tc>
          <w:tcPr>
            <w:tcW w:w="1594" w:type="dxa"/>
          </w:tcPr>
          <w:p>
            <w:pPr>
              <w:spacing w:line="440" w:lineRule="exact"/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  <w:t>漂粉精片</w:t>
            </w:r>
            <w:bookmarkStart w:id="0" w:name="_GoBack"/>
            <w:bookmarkEnd w:id="0"/>
          </w:p>
        </w:tc>
        <w:tc>
          <w:tcPr>
            <w:tcW w:w="2369" w:type="dxa"/>
          </w:tcPr>
          <w:p>
            <w:pPr>
              <w:spacing w:line="440" w:lineRule="exact"/>
              <w:rPr>
                <w:rFonts w:hint="default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  <w:t>中国浙江省湖州市德清县永盛消毒制品有限公司；快鹿牌</w:t>
            </w:r>
          </w:p>
        </w:tc>
        <w:tc>
          <w:tcPr>
            <w:tcW w:w="1509" w:type="dxa"/>
          </w:tcPr>
          <w:p>
            <w:pPr>
              <w:spacing w:line="440" w:lineRule="exact"/>
              <w:rPr>
                <w:rFonts w:hint="default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  <w:t>50.2%</w:t>
            </w:r>
          </w:p>
        </w:tc>
        <w:tc>
          <w:tcPr>
            <w:tcW w:w="1823" w:type="dxa"/>
          </w:tcPr>
          <w:p>
            <w:pPr>
              <w:spacing w:line="440" w:lineRule="exact"/>
              <w:rPr>
                <w:rFonts w:hint="default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  <w:t>8元/瓶</w:t>
            </w:r>
          </w:p>
        </w:tc>
        <w:tc>
          <w:tcPr>
            <w:tcW w:w="1823" w:type="dxa"/>
          </w:tcPr>
          <w:p>
            <w:pPr>
              <w:spacing w:line="440" w:lineRule="exact"/>
              <w:rPr>
                <w:rFonts w:hint="default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  <w:t>330g/瓶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spacing w:line="440" w:lineRule="exact"/>
        <w:rPr>
          <w:rFonts w:hint="default" w:asciiTheme="minorEastAsia" w:hAnsiTheme="minorEastAsia" w:eastAsiaTheme="minorEastAsia"/>
          <w:b/>
          <w:bCs/>
          <w:sz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5ZTM2NzMyM2IwMTZkODQ5N2Y5MjFkNDBhNGRjMGUifQ=="/>
  </w:docVars>
  <w:rsids>
    <w:rsidRoot w:val="1DB32AC5"/>
    <w:rsid w:val="010515D3"/>
    <w:rsid w:val="04DD7D08"/>
    <w:rsid w:val="0E185711"/>
    <w:rsid w:val="0FFE34D2"/>
    <w:rsid w:val="1AAC43D3"/>
    <w:rsid w:val="1C164DEE"/>
    <w:rsid w:val="1DB32AC5"/>
    <w:rsid w:val="2BB15891"/>
    <w:rsid w:val="34BA1EC5"/>
    <w:rsid w:val="38F43835"/>
    <w:rsid w:val="469A684E"/>
    <w:rsid w:val="47C940E9"/>
    <w:rsid w:val="48B96743"/>
    <w:rsid w:val="50142300"/>
    <w:rsid w:val="56D527B1"/>
    <w:rsid w:val="58397766"/>
    <w:rsid w:val="5E2E0655"/>
    <w:rsid w:val="73D8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111</Characters>
  <Lines>0</Lines>
  <Paragraphs>0</Paragraphs>
  <TotalTime>10</TotalTime>
  <ScaleCrop>false</ScaleCrop>
  <LinksUpToDate>false</LinksUpToDate>
  <CharactersWithSpaces>119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2019-01-18T02:22:00Z</dcterms:created>
  <dc:creator>一往情深</dc:creator>
  <cp:lastModifiedBy>安然</cp:lastModifiedBy>
  <cp:lastPrinted>2019-01-18T03:54:00Z</cp:lastPrinted>
  <dcterms:modified xsi:type="dcterms:W3CDTF">2024-05-10T06:46:06Z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87B69851EB32484B8DBF8635D46B9CEE_13</vt:lpwstr>
  </property>
</Properties>
</file>