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  <w:lang w:val="en-US" w:eastAsia="zh-CN"/>
        </w:rPr>
        <w:t>报价明细清单</w:t>
      </w:r>
    </w:p>
    <w:p>
      <w:pPr>
        <w:jc w:val="center"/>
      </w:pPr>
      <w:r>
        <w:drawing>
          <wp:inline distT="0" distB="0" distL="114300" distR="114300">
            <wp:extent cx="4819650" cy="66389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663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4733925" cy="62293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622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kZjg4MzYxZjFlMjZiMjBkZTFkODY5N2U3YTMyNjgifQ=="/>
  </w:docVars>
  <w:rsids>
    <w:rsidRoot w:val="00000000"/>
    <w:rsid w:val="6537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2024-02-04T17:46:01Z</dcterms:created>
  <dc:creator>Administrator.NGBFZ9ISMH2P8JG</dc:creator>
  <cp:lastModifiedBy>Administrator</cp:lastModifiedBy>
  <dcterms:modified xsi:type="dcterms:W3CDTF">2024-02-04T17:47:02Z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699764FE0F8D48BE84F6F68C893A001A_12</vt:lpwstr>
  </property>
</Properties>
</file>