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406"/>
        <w:gridCol w:w="1124"/>
        <w:gridCol w:w="2671"/>
        <w:gridCol w:w="703"/>
        <w:gridCol w:w="843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591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采购清单（可另附页）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商品名称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品牌</w:t>
            </w:r>
          </w:p>
        </w:tc>
        <w:tc>
          <w:tcPr>
            <w:tcW w:w="26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资料袋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产品尺寸（长*宽*高）(mm)：≥425*55*300，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手提，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产品材质：涤纶+PU皮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" w:eastAsia="仿宋_GB2312"/>
                <w:spacing w:val="-6"/>
                <w:szCs w:val="28"/>
              </w:rPr>
              <w:t>笔记本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皮面，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16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K，8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张内页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_GB2312" w:hAnsi="仿宋" w:eastAsia="仿宋_GB2312"/>
                <w:spacing w:val="-6"/>
                <w:szCs w:val="28"/>
              </w:rPr>
              <w:t>雨伞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三折叠、1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骨、晴雨两用、伞面半径：大于5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0cm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把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_GB2312" w:hAnsi="仿宋" w:eastAsia="仿宋_GB2312"/>
                <w:spacing w:val="-6"/>
                <w:szCs w:val="28"/>
              </w:rPr>
              <w:t>风油精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滚珠，9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ml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008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58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20500</w:t>
            </w: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NGM1YWM4NDQ0YTRhM2U0ZDQ5Y2ExNDhlZWU0OTAifQ=="/>
  </w:docVars>
  <w:rsids>
    <w:rsidRoot w:val="00000000"/>
    <w:rsid w:val="7CEA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易上</cp:lastModifiedBy>
  <dcterms:modified xsi:type="dcterms:W3CDTF">2024-04-23T08:16:10Z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198504597A21447F8914FFE836490B2C_12</vt:lpwstr>
  </property>
</Properties>
</file>