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E0E88">
      <w:pPr>
        <w:spacing w:line="560" w:lineRule="exact"/>
        <w:ind w:firstLine="660" w:firstLineChars="15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花垣县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消防救援大队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食堂桌椅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集中采购项目竞价文件</w:t>
      </w:r>
    </w:p>
    <w:p w14:paraId="4FD466C3">
      <w:pPr>
        <w:spacing w:line="560" w:lineRule="exact"/>
      </w:pPr>
    </w:p>
    <w:p w14:paraId="33DF7C83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 w14:paraId="35B7766E"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（一）项目内容：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花垣县</w:t>
      </w:r>
      <w:r>
        <w:rPr>
          <w:rFonts w:hint="eastAsia" w:ascii="华文仿宋" w:hAnsi="华文仿宋" w:eastAsia="华文仿宋" w:cs="华文仿宋"/>
          <w:sz w:val="32"/>
          <w:szCs w:val="32"/>
        </w:rPr>
        <w:t>消防救援大队提供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供货品种和数量以采购人实际需求为准。</w:t>
      </w:r>
    </w:p>
    <w:p w14:paraId="07CC8E73"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（二）项目预算：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人民币元。</w:t>
      </w:r>
    </w:p>
    <w:p w14:paraId="7B171D55"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（三）需求计划：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见附表。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供应商可根据此预估数量报价，报价总金额不得超过项目预算。结算以服务期内实际配送品种和数量为准。</w:t>
      </w:r>
    </w:p>
    <w:p w14:paraId="46D2F1DF">
      <w:pPr>
        <w:spacing w:line="56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（四）技术要求</w:t>
      </w:r>
    </w:p>
    <w:p w14:paraId="72CB82A5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1.所投产品必须承诺原装正品未拆封，提供的货物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、规格型号必须与计划清单的产品品牌一致，不接受替代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的产品，因产品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、型号、质量问题造成的一切后果均由供应商承担。</w:t>
      </w:r>
    </w:p>
    <w:p w14:paraId="4BD5AC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0F4FBE9">
      <w:pPr>
        <w:spacing w:line="56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（五）报价要求</w:t>
      </w:r>
    </w:p>
    <w:p w14:paraId="23DB1133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供应商应当对照采购计划所列全部货物品种，分别对单个品种货物的单价、预估数量总价及全部货物预估数量总价进行报价。报价包含运输、保险、税费、搬运等费用。</w:t>
      </w:r>
    </w:p>
    <w:p w14:paraId="1AF38D96"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 单个品种货物单价：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按采购计划表所列计量单位进行报价。</w:t>
      </w:r>
    </w:p>
    <w:p w14:paraId="0AEBE2D6"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 单个品种货物预估数量总价：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该品种单价*该品种预估数量。供应商可根据该估算数量进行报价。该预估数量不代表当实际采购数量，最终以实际配送品种及数量结算。</w:t>
      </w:r>
    </w:p>
    <w:p w14:paraId="0AAE1207"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3. 全部货物总价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：各单个品种货物预估数量总价之和，不超过本项目预算（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元）。</w:t>
      </w:r>
    </w:p>
    <w:p w14:paraId="2112C524">
      <w:pPr>
        <w:spacing w:line="56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（六）配送要求</w:t>
      </w:r>
    </w:p>
    <w:p w14:paraId="5174319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为保证大队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需要，此次采购的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桌椅以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实际需求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送货上门一次性完成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配送。</w:t>
      </w:r>
    </w:p>
    <w:p w14:paraId="36B0C8F9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 送货地点：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花垣县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消防救援大队，具体送货点以配送时实际要求送货点为准。联系方式；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杨永杰13141606368。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中标人在配送时应当如实填写送货单据，并经双方签字确认。</w:t>
      </w:r>
    </w:p>
    <w:p w14:paraId="414A1C40">
      <w:pPr>
        <w:spacing w:line="560" w:lineRule="exact"/>
        <w:ind w:firstLine="643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（七）服务期限</w:t>
      </w:r>
    </w:p>
    <w:p w14:paraId="2B260E4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合同服务期限为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，自合同签订之日起计算。</w:t>
      </w:r>
    </w:p>
    <w:p w14:paraId="71C85F23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二、供应商资格条件</w:t>
      </w:r>
    </w:p>
    <w:p w14:paraId="41CC2A2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具有独立承担民事责任的能力和从事本项目的经营范围。</w:t>
      </w:r>
    </w:p>
    <w:p w14:paraId="61FB6D7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未被列入失信被执行人或重大税收违法案件当事人名单，未被列入政府采购严重违法失信行为记录名单。</w:t>
      </w:r>
    </w:p>
    <w:p w14:paraId="1A32A79D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符合法律法规规定的其他条件，符合湖南省政府采购电子卖场有关资格条件。</w:t>
      </w:r>
    </w:p>
    <w:p w14:paraId="131A5392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本项目不接受联合体，不得分包、转包。</w:t>
      </w:r>
    </w:p>
    <w:p w14:paraId="1F639CEF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三、响应文件组成</w:t>
      </w:r>
    </w:p>
    <w:p w14:paraId="3FE4289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</w:t>
      </w:r>
    </w:p>
    <w:p w14:paraId="16B5FA20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810A4A6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251A8F46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其他应当提供的响应文件资料</w:t>
      </w:r>
    </w:p>
    <w:p w14:paraId="754600A1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1F010B98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四、结算方式</w:t>
      </w:r>
    </w:p>
    <w:p w14:paraId="75B89A3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一次性付款。</w:t>
      </w:r>
    </w:p>
    <w:p w14:paraId="248F8EC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中标人凭以下有效文件向采购人申请支付货款：①合同；②双方签字确认的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食堂桌椅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送货单；③中标人根据双方确认的实际金额开具的正式发票；④其他应当提供的文件或资料。</w:t>
      </w:r>
    </w:p>
    <w:p w14:paraId="2D779CE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采购人收到中标人货款支付申请且相关资料完整真实有效的，按程序办理货款支付手续。</w:t>
      </w:r>
    </w:p>
    <w:p w14:paraId="2CCC4185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五、声明</w:t>
      </w:r>
    </w:p>
    <w:p w14:paraId="3E3250C7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本次采购需求报价最高报价不得超过项目预算，费用包括成本、税费、利润等。</w:t>
      </w:r>
    </w:p>
    <w:p w14:paraId="1A5EEBE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供应方应当根据本企业的成本自行决定投标报价，但不得以低于企业成本的报价投标。</w:t>
      </w:r>
    </w:p>
    <w:p w14:paraId="0D83E783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中标方报价清单内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桌椅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品种单价在合作期内不予调整。</w:t>
      </w:r>
    </w:p>
    <w:p w14:paraId="722FF7BD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中标方不得将本项目的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桌椅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供应分包或转包给任何单位和个人。否则，采购人有权即刻终止合同，并要求中标商赔偿影响损失。</w:t>
      </w:r>
    </w:p>
    <w:p w14:paraId="676FC88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本次报价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桌椅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数量为拟定需求，服务期间配送品种和数量以采购人实际需求为准。</w:t>
      </w:r>
    </w:p>
    <w:p w14:paraId="55C37D16">
      <w:pPr>
        <w:spacing w:line="560" w:lineRule="exact"/>
        <w:ind w:firstLine="640" w:firstLineChars="200"/>
        <w:rPr>
          <w:rFonts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供应商在履行合同过程中不能达到竞价文件中规定的质量、技术和服务要求，或不能落实响应文件中作出的服务承诺的，采购人将不予验收，责任及后果自负。相关行为按提供虚假材料应标认定，并报本级财政部门提请依照相关法律法规处理。</w:t>
      </w:r>
    </w:p>
    <w:p w14:paraId="47FAC99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供应商一旦响应，即视作知晓和同意上述声明事项。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  <w:embedRegular r:id="rId1" w:fontKey="{CC4B5B3D-104F-44FE-A591-9F605A7102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BC50E27-E3A9-48F5-9011-0BB1CD2B410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21F7DE8-3E12-434E-B213-D2A9134C742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73F3A2B-9D94-4B3B-95E7-A5FC22FC1A1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231EC98-A32F-456C-9468-BE4C62AE2A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CD709EA-1B1E-4510-9F06-8994CA6A3A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ODYyZDE4OGI0MzBmN2RiOWE1YzRlN2E2NzU5ZGQifQ=="/>
  </w:docVars>
  <w:rsids>
    <w:rsidRoot w:val="19936369"/>
    <w:rsid w:val="0076238C"/>
    <w:rsid w:val="00E7068F"/>
    <w:rsid w:val="06B54B0C"/>
    <w:rsid w:val="0D873097"/>
    <w:rsid w:val="176179AF"/>
    <w:rsid w:val="17796CCC"/>
    <w:rsid w:val="189222CC"/>
    <w:rsid w:val="19936369"/>
    <w:rsid w:val="1B0121C4"/>
    <w:rsid w:val="1B925C2F"/>
    <w:rsid w:val="2487004C"/>
    <w:rsid w:val="27A1426A"/>
    <w:rsid w:val="29B2285E"/>
    <w:rsid w:val="2B1869F9"/>
    <w:rsid w:val="310E4214"/>
    <w:rsid w:val="348D7640"/>
    <w:rsid w:val="38FE23E0"/>
    <w:rsid w:val="39F74155"/>
    <w:rsid w:val="3A8B4DB1"/>
    <w:rsid w:val="420732EB"/>
    <w:rsid w:val="42C768A0"/>
    <w:rsid w:val="439E0901"/>
    <w:rsid w:val="4BD76D8D"/>
    <w:rsid w:val="4FC77A71"/>
    <w:rsid w:val="53EF2EF6"/>
    <w:rsid w:val="5BCA4939"/>
    <w:rsid w:val="5E8048B9"/>
    <w:rsid w:val="61B56CA5"/>
    <w:rsid w:val="61B934E4"/>
    <w:rsid w:val="622E643D"/>
    <w:rsid w:val="625B7CD3"/>
    <w:rsid w:val="661C4948"/>
    <w:rsid w:val="66B912B0"/>
    <w:rsid w:val="67CE3D1B"/>
    <w:rsid w:val="73FC0AA4"/>
    <w:rsid w:val="760E5AC3"/>
    <w:rsid w:val="7BE82F13"/>
    <w:rsid w:val="7C7F61D0"/>
    <w:rsid w:val="7E278B09"/>
    <w:rsid w:val="7E4E2CAC"/>
    <w:rsid w:val="7F1E48C0"/>
    <w:rsid w:val="7F97241F"/>
    <w:rsid w:val="7FBDBD87"/>
    <w:rsid w:val="7FDE74E2"/>
    <w:rsid w:val="89FB5C07"/>
    <w:rsid w:val="B74F36AD"/>
    <w:rsid w:val="BBBF1E2D"/>
    <w:rsid w:val="BF578079"/>
    <w:rsid w:val="BFBF5CE4"/>
    <w:rsid w:val="DB1F4083"/>
    <w:rsid w:val="DED7C8CE"/>
    <w:rsid w:val="DFE73479"/>
    <w:rsid w:val="E2C845D6"/>
    <w:rsid w:val="EBFB6E94"/>
    <w:rsid w:val="EFB0D1FE"/>
    <w:rsid w:val="FEE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华文仿宋" w:hAnsi="华文仿宋" w:eastAsia="华文仿宋" w:cs="华文仿宋"/>
      <w:b/>
      <w:bCs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1259</Words>
  <Characters>1300</Characters>
  <Lines>11</Lines>
  <Paragraphs>3</Paragraphs>
  <TotalTime>26</TotalTime>
  <ScaleCrop>false</ScaleCrop>
  <LinksUpToDate>false</LinksUpToDate>
  <CharactersWithSpaces>1320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2025-01-14T11:28:00Z</dcterms:created>
  <dc:creator>秦赞</dc:creator>
  <cp:lastModifiedBy>19974330846</cp:lastModifiedBy>
  <cp:lastPrinted>2024-03-05T19:11:00Z</cp:lastPrinted>
  <dcterms:modified xsi:type="dcterms:W3CDTF">2025-02-17T10:22:15Z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EA204C3EB8E240C788A12601ED6928E3_13</vt:lpwstr>
  </property>
  <property fmtid="{D5CDD505-2E9C-101B-9397-08002B2CF9AE}" pid="4" name="KSOTemplateDocerSaveRecord">
    <vt:lpwstr>eyJoZGlkIjoiYjAxNzUxZDJhZWQ3MWUzODUwNmU0Zjk1N2NhM2E0ODMiLCJ1c2VySWQiOiIxMjYzMDA1MTc1In0=</vt:lpwstr>
  </property>
</Properties>
</file>