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50E6A">
      <w:pPr>
        <w:pStyle w:val="6"/>
        <w:snapToGrid w:val="0"/>
        <w:jc w:val="center"/>
        <w:rPr>
          <w:rFonts w:ascii="Arial" w:hAnsi="Arial" w:eastAsia="方正小标宋简体" w:cs="Arial"/>
          <w:color w:val="000000" w:themeColor="text1"/>
          <w:sz w:val="72"/>
          <w:szCs w:val="72"/>
          <w14:textFill>
            <w14:solidFill>
              <w14:schemeClr w14:val="tx1"/>
            </w14:solidFill>
          </w14:textFill>
        </w:rPr>
      </w:pPr>
    </w:p>
    <w:p w14:paraId="27A614CB">
      <w:pPr>
        <w:pStyle w:val="6"/>
        <w:tabs>
          <w:tab w:val="left" w:pos="312"/>
        </w:tabs>
        <w:snapToGrid w:val="0"/>
        <w:spacing w:line="288" w:lineRule="auto"/>
        <w:jc w:val="center"/>
        <w:rPr>
          <w:rFonts w:ascii="Arial" w:hAnsi="Arial" w:eastAsia="方正小标宋简体" w:cs="Arial"/>
          <w:color w:val="000000" w:themeColor="text1"/>
          <w:sz w:val="72"/>
          <w:szCs w:val="72"/>
          <w14:textFill>
            <w14:solidFill>
              <w14:schemeClr w14:val="tx1"/>
            </w14:solidFill>
          </w14:textFill>
        </w:rPr>
      </w:pPr>
      <w:bookmarkStart w:id="0" w:name="_Toc16523570"/>
      <w:r>
        <w:rPr>
          <w:rFonts w:hint="eastAsia" w:ascii="Arial" w:hAnsi="Arial" w:eastAsia="方正小标宋简体" w:cs="Arial"/>
          <w:color w:val="000000" w:themeColor="text1"/>
          <w:sz w:val="72"/>
          <w:szCs w:val="72"/>
          <w14:textFill>
            <w14:solidFill>
              <w14:schemeClr w14:val="tx1"/>
            </w14:solidFill>
          </w14:textFill>
        </w:rPr>
        <w:t>娄底市中心医院院内</w:t>
      </w:r>
    </w:p>
    <w:p w14:paraId="5945FDEA">
      <w:pPr>
        <w:pStyle w:val="6"/>
        <w:snapToGrid w:val="0"/>
        <w:jc w:val="center"/>
        <w:rPr>
          <w:rFonts w:ascii="Arial" w:hAnsi="Arial" w:eastAsia="方正小标宋简体" w:cs="Arial"/>
          <w:color w:val="000000" w:themeColor="text1"/>
          <w:sz w:val="72"/>
          <w:szCs w:val="72"/>
          <w14:textFill>
            <w14:solidFill>
              <w14:schemeClr w14:val="tx1"/>
            </w14:solidFill>
          </w14:textFill>
        </w:rPr>
      </w:pPr>
    </w:p>
    <w:p w14:paraId="0168AA6D">
      <w:pPr>
        <w:pStyle w:val="6"/>
        <w:snapToGrid w:val="0"/>
        <w:jc w:val="center"/>
        <w:rPr>
          <w:rFonts w:ascii="Arial" w:hAnsi="Arial" w:eastAsia="方正小标宋简体" w:cs="Arial"/>
          <w:color w:val="000000" w:themeColor="text1"/>
          <w:sz w:val="72"/>
          <w:szCs w:val="72"/>
          <w14:textFill>
            <w14:solidFill>
              <w14:schemeClr w14:val="tx1"/>
            </w14:solidFill>
          </w14:textFill>
        </w:rPr>
      </w:pPr>
      <w:r>
        <w:rPr>
          <w:rFonts w:hint="eastAsia" w:ascii="Arial" w:hAnsi="Arial" w:eastAsia="方正小标宋简体" w:cs="Arial"/>
          <w:color w:val="000000" w:themeColor="text1"/>
          <w:sz w:val="72"/>
          <w:szCs w:val="72"/>
          <w14:textFill>
            <w14:solidFill>
              <w14:schemeClr w14:val="tx1"/>
            </w14:solidFill>
          </w14:textFill>
        </w:rPr>
        <w:t>招</w:t>
      </w:r>
    </w:p>
    <w:p w14:paraId="7162201B">
      <w:pPr>
        <w:pStyle w:val="6"/>
        <w:snapToGrid w:val="0"/>
        <w:jc w:val="center"/>
        <w:rPr>
          <w:rFonts w:ascii="Arial" w:hAnsi="Arial" w:eastAsia="方正小标宋简体" w:cs="Arial"/>
          <w:color w:val="000000" w:themeColor="text1"/>
          <w:sz w:val="72"/>
          <w:szCs w:val="72"/>
          <w14:textFill>
            <w14:solidFill>
              <w14:schemeClr w14:val="tx1"/>
            </w14:solidFill>
          </w14:textFill>
        </w:rPr>
      </w:pPr>
    </w:p>
    <w:p w14:paraId="387C2A1E">
      <w:pPr>
        <w:pStyle w:val="6"/>
        <w:snapToGrid w:val="0"/>
        <w:jc w:val="center"/>
        <w:rPr>
          <w:rFonts w:ascii="Arial" w:hAnsi="Arial" w:eastAsia="方正小标宋简体" w:cs="Arial"/>
          <w:color w:val="000000" w:themeColor="text1"/>
          <w:sz w:val="72"/>
          <w:szCs w:val="72"/>
          <w14:textFill>
            <w14:solidFill>
              <w14:schemeClr w14:val="tx1"/>
            </w14:solidFill>
          </w14:textFill>
        </w:rPr>
      </w:pPr>
      <w:r>
        <w:rPr>
          <w:rFonts w:ascii="Arial" w:hAnsi="Arial" w:eastAsia="方正小标宋简体" w:cs="Arial"/>
          <w:color w:val="000000" w:themeColor="text1"/>
          <w:sz w:val="72"/>
          <w:szCs w:val="72"/>
          <w14:textFill>
            <w14:solidFill>
              <w14:schemeClr w14:val="tx1"/>
            </w14:solidFill>
          </w14:textFill>
        </w:rPr>
        <w:t>标</w:t>
      </w:r>
    </w:p>
    <w:p w14:paraId="0E7B07C6">
      <w:pPr>
        <w:pStyle w:val="6"/>
        <w:snapToGrid w:val="0"/>
        <w:jc w:val="center"/>
        <w:rPr>
          <w:rFonts w:ascii="Arial" w:hAnsi="Arial" w:eastAsia="方正小标宋简体" w:cs="Arial"/>
          <w:color w:val="000000" w:themeColor="text1"/>
          <w:sz w:val="72"/>
          <w:szCs w:val="72"/>
          <w14:textFill>
            <w14:solidFill>
              <w14:schemeClr w14:val="tx1"/>
            </w14:solidFill>
          </w14:textFill>
        </w:rPr>
      </w:pPr>
    </w:p>
    <w:p w14:paraId="3046D15B">
      <w:pPr>
        <w:pStyle w:val="6"/>
        <w:snapToGrid w:val="0"/>
        <w:jc w:val="center"/>
        <w:rPr>
          <w:rFonts w:ascii="Arial" w:hAnsi="Arial" w:eastAsia="方正小标宋简体" w:cs="Arial"/>
          <w:color w:val="000000" w:themeColor="text1"/>
          <w:sz w:val="72"/>
          <w:szCs w:val="72"/>
          <w14:textFill>
            <w14:solidFill>
              <w14:schemeClr w14:val="tx1"/>
            </w14:solidFill>
          </w14:textFill>
        </w:rPr>
      </w:pPr>
      <w:r>
        <w:rPr>
          <w:rFonts w:ascii="Arial" w:hAnsi="Arial" w:eastAsia="方正小标宋简体" w:cs="Arial"/>
          <w:color w:val="000000" w:themeColor="text1"/>
          <w:sz w:val="72"/>
          <w:szCs w:val="72"/>
          <w14:textFill>
            <w14:solidFill>
              <w14:schemeClr w14:val="tx1"/>
            </w14:solidFill>
          </w14:textFill>
        </w:rPr>
        <w:t>文</w:t>
      </w:r>
    </w:p>
    <w:p w14:paraId="1EE991D3">
      <w:pPr>
        <w:pStyle w:val="6"/>
        <w:snapToGrid w:val="0"/>
        <w:jc w:val="center"/>
        <w:rPr>
          <w:rFonts w:ascii="Arial" w:hAnsi="Arial" w:eastAsia="方正小标宋简体" w:cs="Arial"/>
          <w:color w:val="000000" w:themeColor="text1"/>
          <w:sz w:val="72"/>
          <w:szCs w:val="72"/>
          <w14:textFill>
            <w14:solidFill>
              <w14:schemeClr w14:val="tx1"/>
            </w14:solidFill>
          </w14:textFill>
        </w:rPr>
      </w:pPr>
    </w:p>
    <w:p w14:paraId="4F822198">
      <w:pPr>
        <w:pStyle w:val="6"/>
        <w:snapToGrid w:val="0"/>
        <w:jc w:val="center"/>
        <w:rPr>
          <w:rFonts w:ascii="Arial" w:hAnsi="Arial" w:eastAsia="方正小标宋简体" w:cs="Arial"/>
          <w:color w:val="000000" w:themeColor="text1"/>
          <w:sz w:val="36"/>
          <w:szCs w:val="36"/>
          <w14:textFill>
            <w14:solidFill>
              <w14:schemeClr w14:val="tx1"/>
            </w14:solidFill>
          </w14:textFill>
        </w:rPr>
      </w:pPr>
      <w:r>
        <w:rPr>
          <w:rFonts w:ascii="Arial" w:hAnsi="Arial" w:eastAsia="方正小标宋简体" w:cs="Arial"/>
          <w:color w:val="000000" w:themeColor="text1"/>
          <w:sz w:val="72"/>
          <w:szCs w:val="72"/>
          <w14:textFill>
            <w14:solidFill>
              <w14:schemeClr w14:val="tx1"/>
            </w14:solidFill>
          </w14:textFill>
        </w:rPr>
        <w:t>件</w:t>
      </w:r>
    </w:p>
    <w:p w14:paraId="35EF8686">
      <w:pPr>
        <w:pStyle w:val="6"/>
        <w:snapToGrid w:val="0"/>
        <w:jc w:val="center"/>
        <w:rPr>
          <w:rFonts w:ascii="Arial" w:hAnsi="Arial" w:cs="Arial"/>
          <w:color w:val="000000" w:themeColor="text1"/>
          <w:sz w:val="32"/>
          <w:szCs w:val="32"/>
          <w14:textFill>
            <w14:solidFill>
              <w14:schemeClr w14:val="tx1"/>
            </w14:solidFill>
          </w14:textFill>
        </w:rPr>
      </w:pPr>
    </w:p>
    <w:p w14:paraId="3CE286D7">
      <w:pPr>
        <w:pStyle w:val="6"/>
        <w:snapToGrid w:val="0"/>
        <w:jc w:val="center"/>
        <w:rPr>
          <w:rFonts w:ascii="Arial" w:hAnsi="Arial" w:cs="Arial"/>
          <w:color w:val="000000" w:themeColor="text1"/>
          <w:sz w:val="32"/>
          <w:szCs w:val="32"/>
          <w14:textFill>
            <w14:solidFill>
              <w14:schemeClr w14:val="tx1"/>
            </w14:solidFill>
          </w14:textFill>
        </w:rPr>
      </w:pPr>
    </w:p>
    <w:p w14:paraId="33CE2133">
      <w:pPr>
        <w:pStyle w:val="6"/>
        <w:snapToGrid w:val="0"/>
        <w:jc w:val="center"/>
        <w:rPr>
          <w:rFonts w:ascii="Arial" w:hAnsi="Arial" w:cs="Arial"/>
          <w:color w:val="000000" w:themeColor="text1"/>
          <w:sz w:val="32"/>
          <w:szCs w:val="32"/>
          <w14:textFill>
            <w14:solidFill>
              <w14:schemeClr w14:val="tx1"/>
            </w14:solidFill>
          </w14:textFill>
        </w:rPr>
      </w:pPr>
    </w:p>
    <w:p w14:paraId="1D9EC776">
      <w:pPr>
        <w:spacing w:line="360" w:lineRule="auto"/>
        <w:rPr>
          <w:rFonts w:hint="eastAsia"/>
          <w:bCs/>
          <w:color w:val="000000" w:themeColor="text1"/>
          <w:sz w:val="32"/>
          <w:szCs w:val="32"/>
          <w14:textFill>
            <w14:solidFill>
              <w14:schemeClr w14:val="tx1"/>
            </w14:solidFill>
          </w14:textFill>
        </w:rPr>
      </w:pPr>
    </w:p>
    <w:p w14:paraId="1B14E2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z w:val="32"/>
          <w:szCs w:val="32"/>
          <w:lang w:val="en-US" w:eastAsia="zh-CN"/>
          <w14:textFill>
            <w14:solidFill>
              <w14:schemeClr w14:val="tx1"/>
            </w14:solidFill>
          </w14:textFill>
        </w:rPr>
        <w:t>娄底市</w:t>
      </w:r>
      <w:r>
        <w:rPr>
          <w:rFonts w:hint="eastAsia"/>
          <w:bCs/>
          <w:color w:val="000000" w:themeColor="text1"/>
          <w:sz w:val="32"/>
          <w:szCs w:val="32"/>
          <w14:textFill>
            <w14:solidFill>
              <w14:schemeClr w14:val="tx1"/>
            </w14:solidFill>
          </w14:textFill>
        </w:rPr>
        <w:t>中心医院</w:t>
      </w:r>
      <w:r>
        <w:rPr>
          <w:rFonts w:hint="eastAsia"/>
          <w:bCs/>
          <w:color w:val="000000" w:themeColor="text1"/>
          <w:sz w:val="32"/>
          <w:szCs w:val="32"/>
          <w:lang w:val="en-US" w:eastAsia="zh-CN"/>
          <w14:textFill>
            <w14:solidFill>
              <w14:schemeClr w14:val="tx1"/>
            </w14:solidFill>
          </w14:textFill>
        </w:rPr>
        <w:t>住院B超DC-8,M9两台彩超维保服务竞价</w:t>
      </w:r>
      <w:r>
        <w:rPr>
          <w:rFonts w:hint="eastAsia"/>
          <w:bCs/>
          <w:color w:val="000000" w:themeColor="text1"/>
          <w:sz w:val="32"/>
          <w:szCs w:val="32"/>
          <w14:textFill>
            <w14:solidFill>
              <w14:schemeClr w14:val="tx1"/>
            </w14:solidFill>
          </w14:textFill>
        </w:rPr>
        <w:t>文件（</w:t>
      </w:r>
      <w:r>
        <w:rPr>
          <w:rFonts w:hint="eastAsia"/>
          <w:bCs/>
          <w:color w:val="000000" w:themeColor="text1"/>
          <w:sz w:val="32"/>
          <w:szCs w:val="32"/>
          <w:lang w:eastAsia="zh-CN"/>
          <w14:textFill>
            <w14:solidFill>
              <w14:schemeClr w14:val="tx1"/>
            </w14:solidFill>
          </w14:textFill>
        </w:rPr>
        <w:t>电子卖场竞价</w:t>
      </w:r>
      <w:r>
        <w:rPr>
          <w:rFonts w:hint="eastAsia"/>
          <w:bCs/>
          <w:color w:val="000000" w:themeColor="text1"/>
          <w:sz w:val="32"/>
          <w:szCs w:val="32"/>
          <w14:textFill>
            <w14:solidFill>
              <w14:schemeClr w14:val="tx1"/>
            </w14:solidFill>
          </w14:textFill>
        </w:rPr>
        <w:t>）</w:t>
      </w:r>
    </w:p>
    <w:p w14:paraId="05E49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color w:val="000000" w:themeColor="text1"/>
          <w:sz w:val="32"/>
          <w:szCs w:val="32"/>
          <w14:textFill>
            <w14:solidFill>
              <w14:schemeClr w14:val="tx1"/>
            </w14:solidFill>
          </w14:textFill>
        </w:rPr>
      </w:pPr>
    </w:p>
    <w:p w14:paraId="388D261B">
      <w:pPr>
        <w:spacing w:line="320" w:lineRule="exact"/>
        <w:jc w:val="left"/>
        <w:rPr>
          <w:color w:val="000000" w:themeColor="text1"/>
          <w:sz w:val="24"/>
          <w14:textFill>
            <w14:solidFill>
              <w14:schemeClr w14:val="tx1"/>
            </w14:solidFill>
          </w14:textFill>
        </w:rPr>
      </w:pPr>
    </w:p>
    <w:p w14:paraId="3F260E40">
      <w:pPr>
        <w:spacing w:line="320" w:lineRule="exact"/>
        <w:ind w:firstLine="3520" w:firstLineChars="1100"/>
        <w:jc w:val="both"/>
        <w:rPr>
          <w:rFonts w:hint="eastAsia"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月</w:t>
      </w:r>
    </w:p>
    <w:p w14:paraId="111B77E6">
      <w:pPr>
        <w:rPr>
          <w:rFonts w:hint="eastAsia" w:ascii="宋体" w:hAnsi="宋体" w:cs="宋体"/>
          <w:color w:val="000000" w:themeColor="text1"/>
          <w:sz w:val="44"/>
          <w:szCs w:val="44"/>
          <w:lang w:val="en-US" w:eastAsia="zh-CN"/>
          <w14:textFill>
            <w14:solidFill>
              <w14:schemeClr w14:val="tx1"/>
            </w14:solidFill>
          </w14:textFill>
        </w:rPr>
      </w:pPr>
    </w:p>
    <w:p w14:paraId="05495FA4">
      <w:pPr>
        <w:pStyle w:val="3"/>
        <w:numPr>
          <w:ilvl w:val="0"/>
          <w:numId w:val="0"/>
        </w:numPr>
        <w:spacing w:line="240" w:lineRule="auto"/>
        <w:ind w:leftChars="0"/>
        <w:jc w:val="center"/>
        <w:rPr>
          <w:rFonts w:hint="eastAsia"/>
          <w:b/>
          <w:bCs w:val="0"/>
          <w:color w:val="000000" w:themeColor="text1"/>
          <w:sz w:val="44"/>
          <w:szCs w:val="44"/>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 xml:space="preserve">第一章 </w:t>
      </w:r>
      <w:r>
        <w:rPr>
          <w:rFonts w:hint="eastAsia" w:ascii="宋体" w:hAnsi="宋体" w:cs="宋体"/>
          <w:color w:val="000000" w:themeColor="text1"/>
          <w:sz w:val="44"/>
          <w:szCs w:val="44"/>
          <w14:textFill>
            <w14:solidFill>
              <w14:schemeClr w14:val="tx1"/>
            </w14:solidFill>
          </w14:textFill>
        </w:rPr>
        <w:t>投标邀请</w:t>
      </w:r>
      <w:bookmarkEnd w:id="0"/>
    </w:p>
    <w:p w14:paraId="53A4AC70">
      <w:pPr>
        <w:pStyle w:val="6"/>
        <w:numPr>
          <w:ilvl w:val="0"/>
          <w:numId w:val="0"/>
        </w:numPr>
        <w:tabs>
          <w:tab w:val="left" w:pos="312"/>
        </w:tabs>
        <w:snapToGrid w:val="0"/>
        <w:spacing w:line="480" w:lineRule="auto"/>
        <w:ind w:firstLine="560" w:firstLineChars="200"/>
        <w:rPr>
          <w:rFonts w:hint="eastAsia"/>
          <w:bCs/>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住院B超DC-8,M9两台彩超维保服务</w:t>
      </w:r>
      <w:r>
        <w:rPr>
          <w:rFonts w:hint="eastAsia"/>
          <w:bCs/>
          <w:color w:val="000000" w:themeColor="text1"/>
          <w:sz w:val="28"/>
          <w:szCs w:val="28"/>
          <w:lang w:val="en-US" w:eastAsia="zh-CN"/>
          <w14:textFill>
            <w14:solidFill>
              <w14:schemeClr w14:val="tx1"/>
            </w14:solidFill>
          </w14:textFill>
        </w:rPr>
        <w:t>进行电子卖场竞价</w:t>
      </w:r>
      <w:r>
        <w:rPr>
          <w:rFonts w:hint="eastAsia"/>
          <w:bCs/>
          <w:color w:val="000000" w:themeColor="text1"/>
          <w:sz w:val="28"/>
          <w:szCs w:val="28"/>
          <w14:textFill>
            <w14:solidFill>
              <w14:schemeClr w14:val="tx1"/>
            </w14:solidFill>
          </w14:textFill>
        </w:rPr>
        <w:t>，将</w:t>
      </w:r>
      <w:r>
        <w:rPr>
          <w:rFonts w:hint="eastAsia"/>
          <w:bCs/>
          <w:color w:val="000000" w:themeColor="text1"/>
          <w:sz w:val="28"/>
          <w:szCs w:val="28"/>
          <w:lang w:val="en-US" w:eastAsia="zh-CN"/>
          <w14:textFill>
            <w14:solidFill>
              <w14:schemeClr w14:val="tx1"/>
            </w14:solidFill>
          </w14:textFill>
        </w:rPr>
        <w:t>竞价</w:t>
      </w:r>
      <w:r>
        <w:rPr>
          <w:rFonts w:hint="eastAsia"/>
          <w:bCs/>
          <w:color w:val="000000" w:themeColor="text1"/>
          <w:sz w:val="28"/>
          <w:szCs w:val="28"/>
          <w14:textFill>
            <w14:solidFill>
              <w14:schemeClr w14:val="tx1"/>
            </w14:solidFill>
          </w14:textFill>
        </w:rPr>
        <w:t>事项公告如下：</w:t>
      </w:r>
    </w:p>
    <w:p w14:paraId="5406257D">
      <w:pPr>
        <w:pStyle w:val="6"/>
        <w:numPr>
          <w:ilvl w:val="0"/>
          <w:numId w:val="0"/>
        </w:numPr>
        <w:tabs>
          <w:tab w:val="left" w:pos="312"/>
        </w:tabs>
        <w:snapToGrid w:val="0"/>
        <w:spacing w:line="480" w:lineRule="auto"/>
        <w:ind w:firstLine="560" w:firstLineChars="200"/>
        <w:rPr>
          <w:rFonts w:hint="default" w:eastAsia="仿宋_GB2312"/>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一、项目信息</w:t>
      </w:r>
    </w:p>
    <w:p w14:paraId="7874B58F">
      <w:pPr>
        <w:pStyle w:val="6"/>
        <w:numPr>
          <w:ilvl w:val="0"/>
          <w:numId w:val="0"/>
        </w:numPr>
        <w:tabs>
          <w:tab w:val="left" w:pos="312"/>
        </w:tabs>
        <w:snapToGrid w:val="0"/>
        <w:spacing w:line="480" w:lineRule="auto"/>
        <w:ind w:firstLine="560" w:firstLineChars="200"/>
        <w:rPr>
          <w:rFonts w:hint="eastAsia" w:ascii="仿宋" w:hAnsi="仿宋" w:eastAsia="仿宋_GB2312" w:cs="仿宋"/>
          <w:i w:val="0"/>
          <w:iCs w:val="0"/>
          <w:caps w:val="0"/>
          <w:color w:val="000000" w:themeColor="text1"/>
          <w:spacing w:val="0"/>
          <w:sz w:val="28"/>
          <w:szCs w:val="28"/>
          <w:shd w:val="clear" w:fill="FFFFFF"/>
          <w:lang w:eastAsia="zh-CN"/>
          <w14:textFill>
            <w14:solidFill>
              <w14:schemeClr w14:val="tx1"/>
            </w14:solidFill>
          </w14:textFill>
        </w:rPr>
      </w:pPr>
      <w:r>
        <w:rPr>
          <w:rFonts w:hint="eastAsia"/>
          <w:b w:val="0"/>
          <w:bCs/>
          <w:color w:val="000000" w:themeColor="text1"/>
          <w:sz w:val="28"/>
          <w:szCs w:val="28"/>
          <w:lang w:val="en-US" w:eastAsia="zh-CN"/>
          <w14:textFill>
            <w14:solidFill>
              <w14:schemeClr w14:val="tx1"/>
            </w14:solidFill>
          </w14:textFill>
        </w:rPr>
        <w:t>项目名称：</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住院B超DC-8,M9两台彩超维保服务</w:t>
      </w:r>
      <w:bookmarkStart w:id="3" w:name="_GoBack"/>
      <w:bookmarkEnd w:id="3"/>
    </w:p>
    <w:p w14:paraId="0A5208B0">
      <w:pPr>
        <w:pStyle w:val="6"/>
        <w:numPr>
          <w:ilvl w:val="0"/>
          <w:numId w:val="0"/>
        </w:numPr>
        <w:tabs>
          <w:tab w:val="left" w:pos="312"/>
        </w:tabs>
        <w:snapToGrid w:val="0"/>
        <w:spacing w:line="480" w:lineRule="auto"/>
        <w:ind w:firstLine="560" w:firstLineChars="200"/>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二、采购方式</w:t>
      </w:r>
    </w:p>
    <w:p w14:paraId="2C890AC5">
      <w:pPr>
        <w:pStyle w:val="6"/>
        <w:numPr>
          <w:ilvl w:val="0"/>
          <w:numId w:val="0"/>
        </w:numPr>
        <w:tabs>
          <w:tab w:val="left" w:pos="312"/>
        </w:tabs>
        <w:snapToGrid w:val="0"/>
        <w:spacing w:line="480" w:lineRule="auto"/>
        <w:ind w:firstLine="560" w:firstLineChars="200"/>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1、电子卖场竞价，按湖南省政府采购电子卖场规则执行</w:t>
      </w:r>
    </w:p>
    <w:p w14:paraId="27E0B6A7">
      <w:pPr>
        <w:pStyle w:val="6"/>
        <w:numPr>
          <w:ilvl w:val="0"/>
          <w:numId w:val="0"/>
        </w:numPr>
        <w:tabs>
          <w:tab w:val="left" w:pos="312"/>
        </w:tabs>
        <w:snapToGrid w:val="0"/>
        <w:spacing w:line="480" w:lineRule="auto"/>
        <w:ind w:firstLine="560" w:firstLineChars="200"/>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三、投标人资格要求</w:t>
      </w:r>
    </w:p>
    <w:p w14:paraId="0778683D">
      <w:pPr>
        <w:pStyle w:val="6"/>
        <w:numPr>
          <w:ilvl w:val="0"/>
          <w:numId w:val="0"/>
        </w:numPr>
        <w:tabs>
          <w:tab w:val="left" w:pos="312"/>
        </w:tabs>
        <w:snapToGrid w:val="0"/>
        <w:spacing w:line="480" w:lineRule="auto"/>
        <w:ind w:firstLine="560" w:firstLineChars="200"/>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投标人必须是在中华人民共和国境内注册登记的法人、其他组织或者自然人，且应当符合《政府采购法》第二十二条第一款的规定，即：</w:t>
      </w:r>
    </w:p>
    <w:p w14:paraId="48FB94A8">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（1）具有独立承担民事责任的能力；</w:t>
      </w:r>
    </w:p>
    <w:p w14:paraId="3C59D647">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（2）具有良好的商业信誉和健全的财务会计制度；</w:t>
      </w:r>
    </w:p>
    <w:p w14:paraId="5BF77FC8">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（3）具有履行合同所必需的设备和专业技术能力；</w:t>
      </w:r>
    </w:p>
    <w:p w14:paraId="07AA94A7">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（4）有依法缴纳税收和社会保障资金的良好记录；</w:t>
      </w:r>
    </w:p>
    <w:p w14:paraId="79807135">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（5）参加政府采购活动前三年内，在经营活动中没有重大违法记录；</w:t>
      </w:r>
    </w:p>
    <w:p w14:paraId="789EF71B">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（6）法律、行政法规规定的其他条件。</w:t>
      </w:r>
    </w:p>
    <w:p w14:paraId="58F9EE7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四、投标截止时间、开标时间及地点：</w:t>
      </w:r>
    </w:p>
    <w:p w14:paraId="126EC3C6">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1、竞价开始、截止时间：按电子卖场规则执行</w:t>
      </w:r>
    </w:p>
    <w:p w14:paraId="16F1E01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2、地点;按电子卖场规则执行</w:t>
      </w:r>
    </w:p>
    <w:p w14:paraId="02292537">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五、招标人地址和联系方法：</w:t>
      </w:r>
    </w:p>
    <w:p w14:paraId="507197AA">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1、招标人名称：娄底市中心医院</w:t>
      </w:r>
    </w:p>
    <w:p w14:paraId="0FFE5768">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2、联系人及联系方式：廖海星 15873871616</w:t>
      </w:r>
    </w:p>
    <w:p w14:paraId="2EBA3418">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3、招标人地址：娄底市中心医院</w:t>
      </w:r>
    </w:p>
    <w:p w14:paraId="613D7567">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p>
    <w:p w14:paraId="552B08DC">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000000" w:themeColor="text1"/>
          <w:sz w:val="28"/>
          <w:szCs w:val="28"/>
          <w:lang w:val="en-US" w:eastAsia="zh-CN"/>
          <w14:textFill>
            <w14:solidFill>
              <w14:schemeClr w14:val="tx1"/>
            </w14:solidFill>
          </w14:textFill>
        </w:rPr>
      </w:pPr>
    </w:p>
    <w:p w14:paraId="42B59BCA">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000000" w:themeColor="text1"/>
          <w:sz w:val="28"/>
          <w:szCs w:val="28"/>
          <w:lang w:val="en-US" w:eastAsia="zh-CN"/>
          <w14:textFill>
            <w14:solidFill>
              <w14:schemeClr w14:val="tx1"/>
            </w14:solidFill>
          </w14:textFill>
        </w:rPr>
      </w:pPr>
    </w:p>
    <w:p w14:paraId="55D8148A">
      <w:pPr>
        <w:pStyle w:val="6"/>
        <w:numPr>
          <w:ilvl w:val="0"/>
          <w:numId w:val="0"/>
        </w:numPr>
        <w:tabs>
          <w:tab w:val="left" w:pos="312"/>
        </w:tabs>
        <w:snapToGrid w:val="0"/>
        <w:spacing w:line="480" w:lineRule="auto"/>
        <w:jc w:val="center"/>
        <w:rPr>
          <w:rFonts w:hint="eastAsia" w:ascii="宋体" w:hAnsi="宋体" w:cs="宋体"/>
          <w:b/>
          <w:bCs/>
          <w:color w:val="000000" w:themeColor="text1"/>
          <w:sz w:val="44"/>
          <w:szCs w:val="44"/>
          <w:lang w:val="en-US" w:eastAsia="zh-CN"/>
          <w14:textFill>
            <w14:solidFill>
              <w14:schemeClr w14:val="tx1"/>
            </w14:solidFill>
          </w14:textFill>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14:paraId="66E7E8B7">
      <w:pPr>
        <w:pStyle w:val="6"/>
        <w:numPr>
          <w:ilvl w:val="0"/>
          <w:numId w:val="0"/>
        </w:numPr>
        <w:tabs>
          <w:tab w:val="left" w:pos="312"/>
        </w:tabs>
        <w:snapToGrid w:val="0"/>
        <w:spacing w:line="480" w:lineRule="auto"/>
        <w:jc w:val="center"/>
        <w:rPr>
          <w:rFonts w:hint="eastAsia" w:ascii="宋体" w:hAnsi="宋体" w:cs="宋体"/>
          <w:b/>
          <w:bCs/>
          <w:color w:val="000000" w:themeColor="text1"/>
          <w:sz w:val="44"/>
          <w:szCs w:val="44"/>
          <w:lang w:val="en-US" w:eastAsia="zh-CN"/>
          <w14:textFill>
            <w14:solidFill>
              <w14:schemeClr w14:val="tx1"/>
            </w14:solidFill>
          </w14:textFill>
        </w:rPr>
      </w:pPr>
      <w:r>
        <w:rPr>
          <w:rFonts w:hint="eastAsia" w:ascii="宋体" w:hAnsi="宋体" w:cs="宋体"/>
          <w:b/>
          <w:bCs/>
          <w:color w:val="000000" w:themeColor="text1"/>
          <w:sz w:val="44"/>
          <w:szCs w:val="44"/>
          <w:lang w:val="en-US" w:eastAsia="zh-CN"/>
          <w14:textFill>
            <w14:solidFill>
              <w14:schemeClr w14:val="tx1"/>
            </w14:solidFill>
          </w14:textFill>
        </w:rPr>
        <w:t>第二章采购需求</w:t>
      </w:r>
    </w:p>
    <w:p w14:paraId="50C4B4AC">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一、采购清单、采购项目交付或者实施的时间和地点</w:t>
      </w:r>
    </w:p>
    <w:p w14:paraId="7F6AA7DE">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1.采购项目</w:t>
      </w:r>
    </w:p>
    <w:tbl>
      <w:tblPr>
        <w:tblStyle w:val="14"/>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405"/>
        <w:gridCol w:w="2388"/>
        <w:gridCol w:w="1396"/>
        <w:gridCol w:w="1392"/>
      </w:tblGrid>
      <w:tr w14:paraId="49E6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16FF8574">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t>序号</w:t>
            </w:r>
          </w:p>
        </w:tc>
        <w:tc>
          <w:tcPr>
            <w:tcW w:w="3405" w:type="dxa"/>
            <w:tcBorders>
              <w:top w:val="single" w:color="auto" w:sz="4" w:space="0"/>
              <w:left w:val="single" w:color="auto" w:sz="4" w:space="0"/>
              <w:bottom w:val="single" w:color="auto" w:sz="4" w:space="0"/>
              <w:right w:val="single" w:color="auto" w:sz="4" w:space="0"/>
            </w:tcBorders>
            <w:vAlign w:val="center"/>
          </w:tcPr>
          <w:p w14:paraId="3D9AAE92">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t>项目名称</w:t>
            </w:r>
          </w:p>
        </w:tc>
        <w:tc>
          <w:tcPr>
            <w:tcW w:w="2388" w:type="dxa"/>
            <w:tcBorders>
              <w:top w:val="single" w:color="auto" w:sz="4" w:space="0"/>
              <w:left w:val="single" w:color="auto" w:sz="4" w:space="0"/>
              <w:bottom w:val="single" w:color="auto" w:sz="4" w:space="0"/>
              <w:right w:val="single" w:color="auto" w:sz="4" w:space="0"/>
            </w:tcBorders>
            <w:vAlign w:val="center"/>
          </w:tcPr>
          <w:p w14:paraId="43874795">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设备型号</w:t>
            </w:r>
          </w:p>
        </w:tc>
        <w:tc>
          <w:tcPr>
            <w:tcW w:w="1396" w:type="dxa"/>
            <w:tcBorders>
              <w:top w:val="single" w:color="auto" w:sz="4" w:space="0"/>
              <w:left w:val="single" w:color="auto" w:sz="4" w:space="0"/>
              <w:bottom w:val="single" w:color="auto" w:sz="4" w:space="0"/>
              <w:right w:val="single" w:color="auto" w:sz="4" w:space="0"/>
            </w:tcBorders>
            <w:vAlign w:val="center"/>
          </w:tcPr>
          <w:p w14:paraId="20D06F2A">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服务期限</w:t>
            </w:r>
          </w:p>
        </w:tc>
        <w:tc>
          <w:tcPr>
            <w:tcW w:w="1392" w:type="dxa"/>
            <w:tcBorders>
              <w:top w:val="single" w:color="auto" w:sz="4" w:space="0"/>
              <w:left w:val="single" w:color="auto" w:sz="4" w:space="0"/>
              <w:bottom w:val="single" w:color="auto" w:sz="4" w:space="0"/>
              <w:right w:val="single" w:color="auto" w:sz="4" w:space="0"/>
            </w:tcBorders>
            <w:vAlign w:val="center"/>
          </w:tcPr>
          <w:p w14:paraId="2A01B58C">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预算</w:t>
            </w:r>
          </w:p>
        </w:tc>
      </w:tr>
      <w:tr w14:paraId="4154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04EC0E8">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t>1</w:t>
            </w:r>
          </w:p>
        </w:tc>
        <w:tc>
          <w:tcPr>
            <w:tcW w:w="3405" w:type="dxa"/>
            <w:tcBorders>
              <w:top w:val="single" w:color="auto" w:sz="4" w:space="0"/>
              <w:left w:val="single" w:color="auto" w:sz="4" w:space="0"/>
              <w:bottom w:val="single" w:color="auto" w:sz="4" w:space="0"/>
              <w:right w:val="single" w:color="auto" w:sz="4" w:space="0"/>
            </w:tcBorders>
            <w:vAlign w:val="center"/>
          </w:tcPr>
          <w:p w14:paraId="125276E7">
            <w:pPr>
              <w:spacing w:line="360" w:lineRule="auto"/>
              <w:jc w:val="cente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住院B超DC-8,M9两台彩超维保服务</w:t>
            </w:r>
          </w:p>
        </w:tc>
        <w:tc>
          <w:tcPr>
            <w:tcW w:w="2388" w:type="dxa"/>
            <w:tcBorders>
              <w:top w:val="single" w:color="auto" w:sz="4" w:space="0"/>
              <w:left w:val="single" w:color="auto" w:sz="4" w:space="0"/>
              <w:bottom w:val="single" w:color="auto" w:sz="4" w:space="0"/>
              <w:right w:val="single" w:color="auto" w:sz="4" w:space="0"/>
            </w:tcBorders>
            <w:vAlign w:val="center"/>
          </w:tcPr>
          <w:p w14:paraId="3964F188">
            <w:pPr>
              <w:spacing w:line="360" w:lineRule="auto"/>
              <w:jc w:val="cente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DC-8 型号： QE-3B001817</w:t>
            </w:r>
          </w:p>
          <w:p w14:paraId="468017FF">
            <w:pPr>
              <w:spacing w:line="360" w:lineRule="auto"/>
              <w:jc w:val="cente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M9型号：7B-6A001053</w:t>
            </w:r>
          </w:p>
        </w:tc>
        <w:tc>
          <w:tcPr>
            <w:tcW w:w="1396" w:type="dxa"/>
            <w:tcBorders>
              <w:top w:val="single" w:color="auto" w:sz="4" w:space="0"/>
              <w:left w:val="single" w:color="auto" w:sz="4" w:space="0"/>
              <w:bottom w:val="single" w:color="auto" w:sz="4" w:space="0"/>
              <w:right w:val="single" w:color="auto" w:sz="4" w:space="0"/>
            </w:tcBorders>
            <w:vAlign w:val="center"/>
          </w:tcPr>
          <w:p w14:paraId="4FF3CE14">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2年</w:t>
            </w:r>
          </w:p>
        </w:tc>
        <w:tc>
          <w:tcPr>
            <w:tcW w:w="1392" w:type="dxa"/>
            <w:tcBorders>
              <w:top w:val="single" w:color="auto" w:sz="4" w:space="0"/>
              <w:left w:val="single" w:color="auto" w:sz="4" w:space="0"/>
              <w:bottom w:val="single" w:color="auto" w:sz="4" w:space="0"/>
              <w:right w:val="single" w:color="auto" w:sz="4" w:space="0"/>
            </w:tcBorders>
            <w:vAlign w:val="center"/>
          </w:tcPr>
          <w:p w14:paraId="3B97591F">
            <w:pPr>
              <w:spacing w:line="360" w:lineRule="auto"/>
              <w:jc w:val="cente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21万元</w:t>
            </w:r>
          </w:p>
        </w:tc>
      </w:tr>
    </w:tbl>
    <w:p w14:paraId="726DABC8">
      <w:pPr>
        <w:spacing w:line="360" w:lineRule="auto"/>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p>
    <w:p w14:paraId="6F9D09FD">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2、服务时间：双方签订合同时具体约定。</w:t>
      </w:r>
    </w:p>
    <w:p w14:paraId="60B90A85">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3、服务地点：娄底市中心医院。</w:t>
      </w:r>
    </w:p>
    <w:p w14:paraId="04236110">
      <w:pPr>
        <w:spacing w:line="360" w:lineRule="auto"/>
        <w:ind w:firstLine="560" w:firstLineChars="200"/>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二、项目内容及要求</w:t>
      </w: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，以下内容均需满足，不满足的视为无效投标</w:t>
      </w:r>
    </w:p>
    <w:p w14:paraId="7D22DBA9">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1、 维保服务类型：DC-8 型号： QE-3B001817,M9型号：7B-6A001053，整机全保服务；两年内更换5把原装新探头。</w:t>
      </w:r>
    </w:p>
    <w:p w14:paraId="1B4D171C">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2、 维保服务范围：</w:t>
      </w:r>
    </w:p>
    <w:p w14:paraId="608909A3">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中标人提供维保设备的硬件常规维修保养、系统软件维保和升级，免费更换维保设备的所有零部件、备件（不限量）。</w:t>
      </w:r>
    </w:p>
    <w:p w14:paraId="66588B25">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3、维保服务要求：</w:t>
      </w:r>
    </w:p>
    <w:p w14:paraId="5F1BBB59">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3.1中标人向采购人提供备品备件储备管理及配送方案、整体维保服务方案、年度维保报告。维保服务期限2年，按合同约定日计算，承诺在服务期内不进行转包。</w:t>
      </w:r>
    </w:p>
    <w:p w14:paraId="558B041F">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3.2 每合同年度为采购人提供365天×24小时免费客服专用电话（联系电话        ）。中标人自接到采购人通知时起0.5小时内响应，提供突发性问题的解决措施及特殊紧急的合理化处理措施，协助采购人人员及时诊断故障解决问题。如遇通过电话等远程方式不能解决故障的情况：非设备停机类的故障，中标人应在接到采购人通知时起24小时内到达现场，如遇设备停机，中标人应在接到采购人通知时起12小时内到达现场。非设备停机类的故障，中标人应在接到采购人通知时起48小时内修复到位并保证设备正常运行；如遇设备停机，中标人应在接到采购人通知时起72小时内修复故障并保证设备正常运行。</w:t>
      </w:r>
    </w:p>
    <w:p w14:paraId="1E5320EE">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3.3中标人每年提供不限次数的人工上门维修服务；提供每合同年度至少4次的定期维护保养，每3个月进行一次，定期的维护保养服务项目包括但不限于：设备的机械安全检查、电气安全检查、机械安全检查、影像质量检查、设备除尘保养、运行状态检查等，保养中需要更换的损耗品由中标人免费提供，保养后应对维保设备进行深度清洁；提供每合同年度至少1次的设备质控检测，每12个月进行一次。</w:t>
      </w:r>
    </w:p>
    <w:p w14:paraId="4068ED67">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3.4中标人负责维保设备的安全检查，包括制定检查计划、机械安全检查、电器安全检查、记录检查结果等。</w:t>
      </w:r>
    </w:p>
    <w:p w14:paraId="01E55D11">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3.5中标人负责维保设备的质量检查，包括检查图像质量（效果）、评判参数结果、调整/校准至原厂家质量标准、记录设备质量报告等。</w:t>
      </w:r>
    </w:p>
    <w:p w14:paraId="36EBFE16">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3.6中标人负责为采购人工作人员提供免费设备规范使用培训。</w:t>
      </w:r>
    </w:p>
    <w:p w14:paraId="47C1350A">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3.7维保设备年检时，中标人负责协助并保证设备的全部监测指标达标，通过相关部门检测，取得合格证。</w:t>
      </w:r>
    </w:p>
    <w:p w14:paraId="7914076D">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3.8确保每合同年度维保设备开机率大于95%，即每合同年度维保设备开机天数不少于346.5天，停机天数不超过18.5天。如开机率未达到95%，停机时间每增加1天，维保服务期限顺延5天。</w:t>
      </w:r>
    </w:p>
    <w:p w14:paraId="4749185D">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3.9每次维保时应做好故障维修及保养事件记录，并到采购人设备使用部门备案登记，维保后应向采购人提交设备维修服务工单及符合原厂标准的维修、保养报告单及质控报告等，并由采购人医疗设备维修中心和设备使用科室在服务工单上共同签字确认。 中标人在维保期内维护保养的次数与内容、更换维修零部件、备件的数目以采购人、中标人双方共同核对服务工作单为准，相关文件交采购人存档。</w:t>
      </w:r>
    </w:p>
    <w:p w14:paraId="63F101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三、</w:t>
      </w:r>
      <w:r>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t>标书要求</w:t>
      </w:r>
    </w:p>
    <w:p w14:paraId="2875593D">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1、封面：需注明标的名称、投标文件、单位、时间；</w:t>
      </w:r>
    </w:p>
    <w:p w14:paraId="4D29B970">
      <w:pPr>
        <w:spacing w:line="360" w:lineRule="auto"/>
        <w:ind w:firstLine="560" w:firstLineChars="200"/>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2、“三证合一”或“五证合一”营业执照</w:t>
      </w: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，经营范围需包含医疗器械（设备）维修。</w:t>
      </w:r>
    </w:p>
    <w:p w14:paraId="2EE962A9">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3、投标人身份证复印件；</w:t>
      </w:r>
    </w:p>
    <w:p w14:paraId="59298C85">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4、如投标人不是法定代表人，须持法定代表人亲笔签名的授权委托书,并提供法定代表人身份证明和法定代表人身份证复印件，同时要求法定代表人在身份证复印件上注明用途及签全名。</w:t>
      </w:r>
    </w:p>
    <w:p w14:paraId="60FF9F69">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5</w:t>
      </w: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、履行本项目所必需的资质证明；</w:t>
      </w:r>
    </w:p>
    <w:p w14:paraId="19499AD5">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6、针对此项目的技术、服务方案；</w:t>
      </w:r>
    </w:p>
    <w:p w14:paraId="23807F64">
      <w:pPr>
        <w:spacing w:line="360" w:lineRule="auto"/>
        <w:ind w:firstLine="560" w:firstLineChars="200"/>
        <w:rPr>
          <w:rFonts w:hint="default"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7、投标人认为需提供的其他和评审有关的资料；</w:t>
      </w:r>
    </w:p>
    <w:p w14:paraId="0E4C178C">
      <w:pPr>
        <w:spacing w:line="360" w:lineRule="auto"/>
        <w:ind w:firstLine="560" w:firstLineChars="200"/>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8、投标文件的每一页都必须加盖投标单位的公章；</w:t>
      </w:r>
    </w:p>
    <w:p w14:paraId="0DAC07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四、</w:t>
      </w:r>
      <w:r>
        <w:rPr>
          <w:rFonts w:hint="eastAsia" w:ascii="仿宋_GB2312" w:hAnsi="Times New Roman" w:eastAsia="仿宋_GB2312" w:cs="仿宋_GB2312"/>
          <w:bCs/>
          <w:color w:val="000000" w:themeColor="text1"/>
          <w:kern w:val="0"/>
          <w:sz w:val="28"/>
          <w:szCs w:val="28"/>
          <w:lang w:val="en-US" w:eastAsia="zh-CN" w:bidi="ar-SA"/>
          <w14:textFill>
            <w14:solidFill>
              <w14:schemeClr w14:val="tx1"/>
            </w14:solidFill>
          </w14:textFill>
        </w:rPr>
        <w:t>合同</w:t>
      </w:r>
    </w:p>
    <w:p w14:paraId="6A6104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4156B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设备维保服务合同</w:t>
      </w:r>
    </w:p>
    <w:p w14:paraId="5E60C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6AFC81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864DB3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法定代表人：杨吉军</w:t>
      </w:r>
    </w:p>
    <w:p w14:paraId="69B39B0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15BCB2C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90F09E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联系人：刘子文</w:t>
      </w:r>
    </w:p>
    <w:p w14:paraId="4ED0159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联系电话：13762299668</w:t>
      </w:r>
    </w:p>
    <w:p w14:paraId="417AB69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6CC2477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C5BC8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1198952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EBF591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923ED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5D33AE8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45BC9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cs="宋体"/>
          <w:color w:val="000000" w:themeColor="text1"/>
          <w:sz w:val="24"/>
          <w:szCs w:val="24"/>
          <w:highlight w:val="none"/>
          <w:u w:val="none"/>
          <w:lang w:val="en-US" w:eastAsia="zh-CN"/>
          <w14:textFill>
            <w14:solidFill>
              <w14:schemeClr w14:val="tx1"/>
            </w14:solidFill>
          </w14:textFill>
        </w:rPr>
        <w:t>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迈瑞DC-8,M9两台B超维保服务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迈瑞DC-8,M9两台B超维保服务</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79BD1C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第一条 服务内容</w:t>
      </w:r>
    </w:p>
    <w:p w14:paraId="7F4632EA">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1.1 维保设备信息：</w:t>
      </w:r>
    </w:p>
    <w:tbl>
      <w:tblPr>
        <w:tblStyle w:val="15"/>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020"/>
        <w:gridCol w:w="1915"/>
        <w:gridCol w:w="2368"/>
      </w:tblGrid>
      <w:tr w14:paraId="04D9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Align w:val="center"/>
          </w:tcPr>
          <w:p w14:paraId="1AADCE55">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jc w:val="center"/>
              <w:textAlignment w:val="auto"/>
              <w:rPr>
                <w:rFonts w:hint="eastAsia" w:asciiTheme="minorEastAsia" w:hAnsiTheme="minorEastAsia" w:eastAsiaTheme="minorEastAsia" w:cstheme="minorEastAsia"/>
                <w:b/>
                <w:bCs w:val="0"/>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设备名称</w:t>
            </w:r>
          </w:p>
        </w:tc>
        <w:tc>
          <w:tcPr>
            <w:tcW w:w="2046" w:type="dxa"/>
            <w:vAlign w:val="center"/>
          </w:tcPr>
          <w:p w14:paraId="0EFB7378">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ind w:firstLine="482" w:firstLineChars="200"/>
              <w:jc w:val="both"/>
              <w:textAlignment w:val="auto"/>
              <w:rPr>
                <w:rFonts w:hint="eastAsia" w:asciiTheme="minorEastAsia" w:hAnsiTheme="minorEastAsia" w:eastAsiaTheme="minorEastAsia" w:cstheme="minorEastAsia"/>
                <w:b/>
                <w:bCs w:val="0"/>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型号</w:t>
            </w:r>
          </w:p>
        </w:tc>
        <w:tc>
          <w:tcPr>
            <w:tcW w:w="1940" w:type="dxa"/>
            <w:vAlign w:val="center"/>
          </w:tcPr>
          <w:p w14:paraId="4477902F">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ind w:firstLine="482" w:firstLineChars="200"/>
              <w:jc w:val="both"/>
              <w:textAlignment w:val="auto"/>
              <w:rPr>
                <w:rFonts w:hint="eastAsia" w:asciiTheme="minorEastAsia" w:hAnsiTheme="minorEastAsia" w:eastAsiaTheme="minorEastAsia" w:cstheme="minorEastAsia"/>
                <w:b/>
                <w:bCs w:val="0"/>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品牌</w:t>
            </w:r>
          </w:p>
        </w:tc>
        <w:tc>
          <w:tcPr>
            <w:tcW w:w="2398" w:type="dxa"/>
            <w:vAlign w:val="center"/>
          </w:tcPr>
          <w:p w14:paraId="1B9A2F64">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jc w:val="center"/>
              <w:textAlignment w:val="auto"/>
              <w:rPr>
                <w:rFonts w:hint="eastAsia" w:asciiTheme="minorEastAsia" w:hAnsiTheme="minorEastAsia" w:eastAsiaTheme="minorEastAsia" w:cstheme="minorEastAsia"/>
                <w:b/>
                <w:bCs w:val="0"/>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设备号/序列号</w:t>
            </w:r>
          </w:p>
        </w:tc>
      </w:tr>
      <w:tr w14:paraId="4FBC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Align w:val="center"/>
          </w:tcPr>
          <w:p w14:paraId="4DC740BB">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ind w:firstLine="960" w:firstLineChars="400"/>
              <w:jc w:val="both"/>
              <w:textAlignment w:val="auto"/>
              <w:rPr>
                <w:rFonts w:hint="default" w:asciiTheme="minorEastAsia" w:hAnsiTheme="minorEastAsia" w:eastAsiaTheme="minorEastAsia" w:cstheme="minorEastAsia"/>
                <w:bCs/>
                <w:color w:val="000000" w:themeColor="text1"/>
                <w:kern w:val="2"/>
                <w:sz w:val="24"/>
                <w:szCs w:val="24"/>
                <w:lang w:val="en-US"/>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B超机</w:t>
            </w:r>
          </w:p>
        </w:tc>
        <w:tc>
          <w:tcPr>
            <w:tcW w:w="2046" w:type="dxa"/>
            <w:vAlign w:val="center"/>
          </w:tcPr>
          <w:p w14:paraId="2F6EB68B">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ind w:firstLine="480" w:firstLineChars="200"/>
              <w:jc w:val="both"/>
              <w:textAlignment w:val="auto"/>
              <w:rPr>
                <w:rFonts w:hint="default"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DC-8</w:t>
            </w:r>
          </w:p>
        </w:tc>
        <w:tc>
          <w:tcPr>
            <w:tcW w:w="1940" w:type="dxa"/>
            <w:vAlign w:val="center"/>
          </w:tcPr>
          <w:p w14:paraId="527BB154">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jc w:val="center"/>
              <w:textAlignment w:val="auto"/>
              <w:rPr>
                <w:rFonts w:hint="default"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迈瑞</w:t>
            </w:r>
          </w:p>
        </w:tc>
        <w:tc>
          <w:tcPr>
            <w:tcW w:w="2398" w:type="dxa"/>
            <w:vAlign w:val="center"/>
          </w:tcPr>
          <w:p w14:paraId="254E1937">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jc w:val="center"/>
              <w:textAlignment w:val="auto"/>
              <w:rPr>
                <w:rFonts w:hint="default"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QE-3B001817</w:t>
            </w:r>
          </w:p>
        </w:tc>
      </w:tr>
      <w:tr w14:paraId="619C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8" w:type="dxa"/>
            <w:vAlign w:val="center"/>
          </w:tcPr>
          <w:p w14:paraId="0A28EBC2">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ind w:firstLine="960" w:firstLineChars="400"/>
              <w:jc w:val="both"/>
              <w:textAlignment w:val="auto"/>
              <w:rPr>
                <w:rFonts w:hint="default"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床旁B超</w:t>
            </w:r>
          </w:p>
        </w:tc>
        <w:tc>
          <w:tcPr>
            <w:tcW w:w="2046" w:type="dxa"/>
            <w:vAlign w:val="center"/>
          </w:tcPr>
          <w:p w14:paraId="4B7DE107">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ind w:firstLine="480" w:firstLineChars="200"/>
              <w:jc w:val="both"/>
              <w:textAlignment w:val="auto"/>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M9</w:t>
            </w:r>
          </w:p>
        </w:tc>
        <w:tc>
          <w:tcPr>
            <w:tcW w:w="1940" w:type="dxa"/>
            <w:vAlign w:val="center"/>
          </w:tcPr>
          <w:p w14:paraId="4BFB1650">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jc w:val="center"/>
              <w:textAlignment w:val="auto"/>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迈瑞</w:t>
            </w:r>
          </w:p>
        </w:tc>
        <w:tc>
          <w:tcPr>
            <w:tcW w:w="2398" w:type="dxa"/>
            <w:vAlign w:val="center"/>
          </w:tcPr>
          <w:p w14:paraId="7BE3AFEB">
            <w:pPr>
              <w:pStyle w:val="20"/>
              <w:keepNext w:val="0"/>
              <w:keepLines w:val="0"/>
              <w:pageBreakBefore w:val="0"/>
              <w:widowControl w:val="0"/>
              <w:suppressAutoHyphens w:val="0"/>
              <w:kinsoku/>
              <w:wordWrap/>
              <w:overflowPunct/>
              <w:topLinePunct w:val="0"/>
              <w:autoSpaceDE/>
              <w:autoSpaceDN/>
              <w:bidi w:val="0"/>
              <w:adjustRightInd/>
              <w:snapToGrid/>
              <w:spacing w:beforeLines="0" w:beforeAutospacing="0" w:afterLines="0" w:afterAutospacing="0" w:line="500" w:lineRule="exact"/>
              <w:jc w:val="center"/>
              <w:textAlignment w:val="auto"/>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14:textFill>
                  <w14:solidFill>
                    <w14:schemeClr w14:val="tx1"/>
                  </w14:solidFill>
                </w14:textFill>
              </w:rPr>
              <w:t>7B-6A001053</w:t>
            </w:r>
          </w:p>
        </w:tc>
      </w:tr>
    </w:tbl>
    <w:p w14:paraId="618A7A7D">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default"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1.2 维保服务类型：整机全保服务；两年内更换5把原装新探头。</w:t>
      </w:r>
    </w:p>
    <w:p w14:paraId="334EC07B">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1.3 维保服务范围：</w:t>
      </w:r>
    </w:p>
    <w:p w14:paraId="4959AD5A">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乙方提供维保设备的硬件常规维修保养、系统软件维保和升级，免费更换维保设备的所有零部件、备件（不限量）。</w:t>
      </w:r>
    </w:p>
    <w:p w14:paraId="3E71D1DE">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2" w:firstLineChars="200"/>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1.4 维保服务要求：</w:t>
      </w:r>
    </w:p>
    <w:p w14:paraId="6E7D32BE">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1.4.1 </w:t>
      </w:r>
      <w:r>
        <w:rPr>
          <w:rFonts w:hint="eastAsia" w:ascii="宋体" w:hAnsi="宋体" w:cs="宋体"/>
          <w:color w:val="000000" w:themeColor="text1"/>
          <w:sz w:val="24"/>
          <w:lang w:val="en-US" w:eastAsia="zh-CN"/>
          <w14:textFill>
            <w14:solidFill>
              <w14:schemeClr w14:val="tx1"/>
            </w14:solidFill>
          </w14:textFill>
        </w:rPr>
        <w:t>乙方向甲方提供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备品备件储备管理及配送方案</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整体维保服务方案、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年度维保报告。</w:t>
      </w:r>
    </w:p>
    <w:p w14:paraId="622D341D">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1.4.2 </w:t>
      </w:r>
      <w:r>
        <w:rPr>
          <w:rFonts w:hint="eastAsia" w:cs="宋体"/>
          <w:color w:val="000000" w:themeColor="text1"/>
          <w:kern w:val="2"/>
          <w:sz w:val="24"/>
          <w:szCs w:val="24"/>
          <w:highlight w:val="none"/>
          <w:lang w:val="en-US" w:eastAsia="zh-CN" w:bidi="ar-SA"/>
          <w14:textFill>
            <w14:solidFill>
              <w14:schemeClr w14:val="tx1"/>
            </w14:solidFill>
          </w14:textFill>
        </w:rPr>
        <w:t>每合同年度为甲方提供365天×24小时免费客服专用电话（联系电话</w:t>
      </w:r>
      <w:r>
        <w:rPr>
          <w:rFonts w:hint="eastAsia"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cs="宋体"/>
          <w:color w:val="000000" w:themeColor="text1"/>
          <w:kern w:val="2"/>
          <w:sz w:val="24"/>
          <w:szCs w:val="24"/>
          <w:highlight w:val="none"/>
          <w:lang w:val="en-US" w:eastAsia="zh-CN" w:bidi="ar-SA"/>
          <w14:textFill>
            <w14:solidFill>
              <w14:schemeClr w14:val="tx1"/>
            </w14:solidFill>
          </w14:textFill>
        </w:rPr>
        <w:t>）。乙方自接到甲方通知时起0.5小时内响应，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提供突发性问题的解决措施及特殊紧急的合理化处理措施</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协助甲方人员及时诊断故障解决问题。如遇通过电话等远程方式不能解决故障的情况：非设备停机类的故障，乙方应在接到甲方通知时起24小时内到达现场，如遇设备停机，乙方应在接到甲方通知时起12小时内到达现场。非设备停机类的故障，乙方应在接到甲方通知时起48小时内修复到位并保证设备正常运行；如遇设备停机，乙方应在接到甲方通知时起72小时内修复故障并保证设备正常运行。</w:t>
      </w:r>
    </w:p>
    <w:p w14:paraId="326E1E29">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1.4.3 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每年提供不限次数的人工上门维修服务；提供每</w:t>
      </w:r>
      <w:r>
        <w:rPr>
          <w:rFonts w:hint="eastAsia" w:asciiTheme="minorEastAsia" w:hAnsiTheme="minorEastAsia" w:cstheme="minorEastAsia"/>
          <w:color w:val="000000" w:themeColor="text1"/>
          <w:sz w:val="24"/>
          <w:szCs w:val="24"/>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度</w:t>
      </w:r>
      <w:r>
        <w:rPr>
          <w:rFonts w:hint="eastAsia" w:asciiTheme="minorEastAsia" w:hAnsiTheme="minorEastAsia" w:eastAsiaTheme="minorEastAsia" w:cstheme="minorEastAsia"/>
          <w:color w:val="000000" w:themeColor="text1"/>
          <w:sz w:val="24"/>
          <w:szCs w:val="24"/>
          <w14:textFill>
            <w14:solidFill>
              <w14:schemeClr w14:val="tx1"/>
            </w14:solidFill>
          </w14:textFill>
        </w:rPr>
        <w:t>至少</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次的定期维护保养</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每3个月进行一次</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定期的维护保养服务项目包括但不限于：设备的机械安全检查、电气安全检查、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机械安全检查、</w:t>
      </w:r>
      <w:r>
        <w:rPr>
          <w:rFonts w:hint="eastAsia" w:asciiTheme="minorEastAsia" w:hAnsiTheme="minorEastAsia" w:eastAsiaTheme="minorEastAsia" w:cstheme="minorEastAsia"/>
          <w:color w:val="000000" w:themeColor="text1"/>
          <w:sz w:val="24"/>
          <w:szCs w:val="24"/>
          <w14:textFill>
            <w14:solidFill>
              <w14:schemeClr w14:val="tx1"/>
            </w14:solidFill>
          </w14:textFill>
        </w:rPr>
        <w:t>影像质量检查、设备除尘保养、运行状态检查等，保养中需要更换的损耗品由</w:t>
      </w:r>
      <w:r>
        <w:rPr>
          <w:rFonts w:hint="eastAsia" w:asciiTheme="minorEastAsia" w:hAnsiTheme="minorEastAsia" w:cstheme="minorEastAsia"/>
          <w:color w:val="000000" w:themeColor="text1"/>
          <w:sz w:val="24"/>
          <w:szCs w:val="24"/>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免费提供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保养后应对维保设备进行深度清洁；</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提供每</w:t>
      </w:r>
      <w:r>
        <w:rPr>
          <w:rFonts w:hint="eastAsia" w:asciiTheme="minorEastAsia" w:hAnsiTheme="minorEastAsia" w:cstheme="minorEastAsia"/>
          <w:color w:val="000000" w:themeColor="text1"/>
          <w:sz w:val="24"/>
          <w:szCs w:val="24"/>
          <w:lang w:val="en-US" w:eastAsia="zh-CN"/>
          <w14:textFill>
            <w14:solidFill>
              <w14:schemeClr w14:val="tx1"/>
            </w14:solidFill>
          </w14:textFill>
        </w:rPr>
        <w:t>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cstheme="minorEastAsia"/>
          <w:color w:val="000000" w:themeColor="text1"/>
          <w:sz w:val="24"/>
          <w:szCs w:val="24"/>
          <w:lang w:val="en-US" w:eastAsia="zh-CN"/>
          <w14:textFill>
            <w14:solidFill>
              <w14:schemeClr w14:val="tx1"/>
            </w14:solidFill>
          </w14:textFill>
        </w:rPr>
        <w:t>度</w:t>
      </w:r>
      <w:r>
        <w:rPr>
          <w:rFonts w:hint="eastAsia" w:asciiTheme="minorEastAsia" w:hAnsiTheme="minorEastAsia" w:eastAsiaTheme="minorEastAsia" w:cstheme="minorEastAsia"/>
          <w:color w:val="000000" w:themeColor="text1"/>
          <w:sz w:val="24"/>
          <w:szCs w:val="24"/>
          <w14:textFill>
            <w14:solidFill>
              <w14:schemeClr w14:val="tx1"/>
            </w14:solidFill>
          </w14:textFill>
        </w:rPr>
        <w:t>至少</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次的设备质控检测</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每12个月进行一次。</w:t>
      </w:r>
    </w:p>
    <w:p w14:paraId="650FFEB8">
      <w:pPr>
        <w:pStyle w:val="7"/>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cs="宋体"/>
          <w:color w:val="000000" w:themeColor="text1"/>
          <w:kern w:val="2"/>
          <w:sz w:val="24"/>
          <w:szCs w:val="24"/>
          <w:highlight w:val="none"/>
          <w:lang w:val="en-US" w:eastAsia="zh-CN" w:bidi="ar-SA"/>
          <w14:textFill>
            <w14:solidFill>
              <w14:schemeClr w14:val="tx1"/>
            </w14:solidFill>
          </w14:textFill>
        </w:rPr>
        <w:t>乙方负责维保设备的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安全检查</w:t>
      </w:r>
      <w:r>
        <w:rPr>
          <w:rFonts w:hint="eastAsia" w:cs="宋体"/>
          <w:color w:val="000000" w:themeColor="text1"/>
          <w:kern w:val="2"/>
          <w:sz w:val="24"/>
          <w:szCs w:val="24"/>
          <w:highlight w:val="none"/>
          <w:lang w:val="en-US" w:eastAsia="zh-CN" w:bidi="ar-SA"/>
          <w14:textFill>
            <w14:solidFill>
              <w14:schemeClr w14:val="tx1"/>
            </w14:solidFill>
          </w14:textFill>
        </w:rPr>
        <w:t>，包括</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制定检查计划、机械安全检查、电器安全检查、记录检查结果</w:t>
      </w:r>
      <w:r>
        <w:rPr>
          <w:rFonts w:hint="eastAsia" w:cs="宋体"/>
          <w:color w:val="000000" w:themeColor="text1"/>
          <w:kern w:val="2"/>
          <w:sz w:val="24"/>
          <w:szCs w:val="24"/>
          <w:highlight w:val="none"/>
          <w:lang w:val="en-US" w:eastAsia="zh-CN" w:bidi="ar-SA"/>
          <w14:textFill>
            <w14:solidFill>
              <w14:schemeClr w14:val="tx1"/>
            </w14:solidFill>
          </w14:textFill>
        </w:rPr>
        <w:t>等。</w:t>
      </w:r>
    </w:p>
    <w:p w14:paraId="49798FB9">
      <w:pPr>
        <w:pStyle w:val="7"/>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cs="宋体"/>
          <w:color w:val="000000" w:themeColor="text1"/>
          <w:kern w:val="2"/>
          <w:sz w:val="24"/>
          <w:szCs w:val="24"/>
          <w:highlight w:val="none"/>
          <w:lang w:val="en-US" w:eastAsia="zh-CN" w:bidi="ar-SA"/>
          <w14:textFill>
            <w14:solidFill>
              <w14:schemeClr w14:val="tx1"/>
            </w14:solidFill>
          </w14:textFill>
        </w:rPr>
      </w:pPr>
      <w:r>
        <w:rPr>
          <w:rFonts w:hint="eastAsia" w:cs="宋体"/>
          <w:color w:val="000000" w:themeColor="text1"/>
          <w:kern w:val="2"/>
          <w:sz w:val="24"/>
          <w:szCs w:val="24"/>
          <w:highlight w:val="none"/>
          <w:lang w:val="en-US" w:eastAsia="zh-CN" w:bidi="ar-SA"/>
          <w14:textFill>
            <w14:solidFill>
              <w14:schemeClr w14:val="tx1"/>
            </w14:solidFill>
          </w14:textFill>
        </w:rPr>
        <w:t>1.4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5 乙方负责维保设备的</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质量检查</w:t>
      </w:r>
      <w:r>
        <w:rPr>
          <w:rFonts w:hint="eastAsia" w:cs="宋体"/>
          <w:color w:val="000000" w:themeColor="text1"/>
          <w:kern w:val="2"/>
          <w:sz w:val="24"/>
          <w:szCs w:val="24"/>
          <w:highlight w:val="none"/>
          <w:lang w:val="en-US" w:eastAsia="zh-CN" w:bidi="ar-SA"/>
          <w14:textFill>
            <w14:solidFill>
              <w14:schemeClr w14:val="tx1"/>
            </w14:solidFill>
          </w14:textFill>
        </w:rPr>
        <w:t>，包括</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检查图像质量（效果）、评判参数结果、调整/校准至原厂家质量标准、记录设备质量报告</w:t>
      </w:r>
      <w:r>
        <w:rPr>
          <w:rFonts w:hint="eastAsia" w:cs="宋体"/>
          <w:color w:val="000000" w:themeColor="text1"/>
          <w:kern w:val="2"/>
          <w:sz w:val="24"/>
          <w:szCs w:val="24"/>
          <w:highlight w:val="none"/>
          <w:lang w:val="en-US" w:eastAsia="zh-CN" w:bidi="ar-SA"/>
          <w14:textFill>
            <w14:solidFill>
              <w14:schemeClr w14:val="tx1"/>
            </w14:solidFill>
          </w14:textFill>
        </w:rPr>
        <w:t>等。</w:t>
      </w:r>
    </w:p>
    <w:p w14:paraId="4C4851B7">
      <w:pPr>
        <w:pStyle w:val="7"/>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1.4.6 乙方负责为甲方工作人员提供免费设备规范使用培训。</w:t>
      </w:r>
    </w:p>
    <w:p w14:paraId="271439F7">
      <w:pPr>
        <w:pStyle w:val="7"/>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w:t>
      </w:r>
      <w:r>
        <w:rPr>
          <w:rFonts w:hint="eastAsia"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维保</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w:t>
      </w:r>
      <w:r>
        <w:rPr>
          <w:rFonts w:hint="eastAsia" w:asciiTheme="minorEastAsia" w:hAnsiTheme="minorEastAsia" w:eastAsiaTheme="minorEastAsia" w:cstheme="minorEastAsia"/>
          <w:color w:val="000000" w:themeColor="text1"/>
          <w:sz w:val="24"/>
          <w:szCs w:val="24"/>
          <w14:textFill>
            <w14:solidFill>
              <w14:schemeClr w14:val="tx1"/>
            </w14:solidFill>
          </w14:textFill>
        </w:rPr>
        <w:t>备年检时，</w:t>
      </w:r>
      <w:r>
        <w:rPr>
          <w:rFonts w:hint="eastAsia" w:asciiTheme="minorEastAsia" w:hAnsiTheme="minorEastAsia" w:cstheme="minorEastAsia"/>
          <w:color w:val="000000" w:themeColor="text1"/>
          <w:sz w:val="24"/>
          <w:szCs w:val="24"/>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负责协助并保证设备的全部监测指标达标，通过相关部门检测，取得合格证。</w:t>
      </w:r>
    </w:p>
    <w:p w14:paraId="74EECC20">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eastAsia="宋体" w:asciiTheme="minorEastAsia" w:hAnsiTheme="minorEastAsia" w:cstheme="minorEastAsia"/>
          <w:color w:val="000000" w:themeColor="text1"/>
          <w:kern w:val="2"/>
          <w:sz w:val="24"/>
          <w:szCs w:val="24"/>
          <w:lang w:val="en-US" w:eastAsia="zh-CN" w:bidi="ar-SA"/>
          <w14:textFill>
            <w14:solidFill>
              <w14:schemeClr w14:val="tx1"/>
            </w14:solidFill>
          </w14:textFill>
        </w:rPr>
      </w:pPr>
      <w:r>
        <w:rPr>
          <w:rFonts w:hint="eastAsia" w:eastAsia="宋体" w:asciiTheme="minorEastAsia" w:hAnsiTheme="minorEastAsia" w:cstheme="minorEastAsia"/>
          <w:color w:val="000000" w:themeColor="text1"/>
          <w:kern w:val="2"/>
          <w:sz w:val="24"/>
          <w:szCs w:val="24"/>
          <w:lang w:val="en-US" w:eastAsia="zh-CN" w:bidi="ar-SA"/>
          <w14:textFill>
            <w14:solidFill>
              <w14:schemeClr w14:val="tx1"/>
            </w14:solidFill>
          </w14:textFill>
        </w:rPr>
        <w:t>1.4.9 确保每合同年度维保设备开机率大于95%，即每合同年度维保设备开机天数不少于346.5天，停机天数不超过18.5天。如开机率未达到95%，停机时间每增加1天，维保服务期限顺延5天。</w:t>
      </w:r>
    </w:p>
    <w:p w14:paraId="10602B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第二条 服务地点、期限</w:t>
      </w:r>
    </w:p>
    <w:p w14:paraId="09139CD9">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2.1 服务地点：甲方设备所在地。</w:t>
      </w:r>
    </w:p>
    <w:p w14:paraId="254F07C0">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2.2 服务期限为</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贰年</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，自</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cstheme="minorEastAsia"/>
          <w:color w:val="000000" w:themeColor="text1"/>
          <w:kern w:val="2"/>
          <w:sz w:val="24"/>
          <w:szCs w:val="24"/>
          <w:u w:val="single"/>
          <w:lang w:val="en-US" w:eastAsia="zh-CN" w:bidi="ar-SA"/>
          <w14:textFill>
            <w14:solidFill>
              <w14:schemeClr w14:val="tx1"/>
            </w14:solidFill>
          </w14:textFill>
        </w:rPr>
        <w:t>2025</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日</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起至</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cstheme="minorEastAsia"/>
          <w:color w:val="000000" w:themeColor="text1"/>
          <w:kern w:val="2"/>
          <w:sz w:val="24"/>
          <w:szCs w:val="24"/>
          <w:u w:val="single"/>
          <w:lang w:val="en-US" w:eastAsia="zh-CN" w:bidi="ar-SA"/>
          <w14:textFill>
            <w14:solidFill>
              <w14:schemeClr w14:val="tx1"/>
            </w14:solidFill>
          </w14:textFill>
        </w:rPr>
        <w:t>2027</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年</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月</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日止</w:t>
      </w:r>
      <w:r>
        <w:rPr>
          <w:rFonts w:hint="eastAsia" w:asciiTheme="minorEastAsia" w:hAnsiTheme="minorEastAsia" w:cstheme="minorEastAsia"/>
          <w:color w:val="000000" w:themeColor="text1"/>
          <w:kern w:val="2"/>
          <w:sz w:val="24"/>
          <w:szCs w:val="24"/>
          <w:u w:val="none"/>
          <w:lang w:val="en-US" w:eastAsia="zh-CN" w:bidi="ar-SA"/>
          <w14:textFill>
            <w14:solidFill>
              <w14:schemeClr w14:val="tx1"/>
            </w14:solidFill>
          </w14:textFill>
        </w:rPr>
        <w:t>。如</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出现本合同约定顺延期限情形，则服务期限相应顺延。</w:t>
      </w:r>
    </w:p>
    <w:p w14:paraId="58C2C8A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第</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条 双方责任</w:t>
      </w:r>
    </w:p>
    <w:p w14:paraId="776525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 甲方责任</w:t>
      </w:r>
    </w:p>
    <w:p w14:paraId="453C3D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3.1.1 为乙方履行合同期间提供工作便利。</w:t>
      </w:r>
    </w:p>
    <w:p w14:paraId="40E52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3.1.2 设备出现故障后及时通知乙方并告知相关故障现象。</w:t>
      </w:r>
    </w:p>
    <w:p w14:paraId="072496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3.1.3 在乙方每次按约定完成服务后，签字确认服务工单。</w:t>
      </w:r>
    </w:p>
    <w:p w14:paraId="22F57B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 乙方责任</w:t>
      </w:r>
    </w:p>
    <w:p w14:paraId="7B31EB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3.2.1 未经甲方许可，不得自行对维保设备进行拆卸、更换等操作。因乙方工作失误造成设备故障，由乙方免费恢复并承担由此产生的全部法律责任、经济赔偿责任。</w:t>
      </w:r>
    </w:p>
    <w:p w14:paraId="21A320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3.2.2 每次维保时应做好故障维修及保养事件记录，并到甲方设备使用部门备案登记，维保后应</w:t>
      </w:r>
      <w:r>
        <w:rPr>
          <w:rFonts w:hint="eastAsia" w:ascii="宋体" w:hAnsi="宋体" w:cs="宋体"/>
          <w:color w:val="000000" w:themeColor="text1"/>
          <w:sz w:val="24"/>
          <w:lang w:val="en-US" w:eastAsia="zh-CN"/>
          <w14:textFill>
            <w14:solidFill>
              <w14:schemeClr w14:val="tx1"/>
            </w14:solidFill>
          </w14:textFill>
        </w:rPr>
        <w:t>向甲方提交设备维修服务工单及</w:t>
      </w:r>
      <w:r>
        <w:rPr>
          <w:rFonts w:hint="eastAsia" w:ascii="宋体" w:hAnsi="宋体" w:eastAsia="宋体" w:cs="宋体"/>
          <w:b w:val="0"/>
          <w:bCs w:val="0"/>
          <w:color w:val="000000" w:themeColor="text1"/>
          <w:sz w:val="24"/>
          <w:szCs w:val="24"/>
          <w:lang w:val="en-US" w:eastAsia="zh-CN"/>
          <w14:textFill>
            <w14:solidFill>
              <w14:schemeClr w14:val="tx1"/>
            </w14:solidFill>
          </w14:textFill>
        </w:rPr>
        <w:t>符合原厂标准的维修、保养报告单及质控报告等</w:t>
      </w:r>
      <w:r>
        <w:rPr>
          <w:rFonts w:hint="eastAsia" w:ascii="宋体" w:hAnsi="宋体" w:cs="宋体"/>
          <w:color w:val="000000" w:themeColor="text1"/>
          <w:sz w:val="24"/>
          <w:lang w:val="en-US" w:eastAsia="zh-CN"/>
          <w14:textFill>
            <w14:solidFill>
              <w14:schemeClr w14:val="tx1"/>
            </w14:solidFill>
          </w14:textFill>
        </w:rPr>
        <w:t>，并由甲方医疗设备维修中心和设备使用科室在服务工单上共同签字确认</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p>
    <w:p w14:paraId="6898C3BF">
      <w:pPr>
        <w:pStyle w:val="2"/>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3.2.3 乙方在维保期内维护保养的次数与内容、更换维修零部件、备件的数目以甲、乙双方共同核对服务工作单为准，相关文件交甲方存档。</w:t>
      </w:r>
    </w:p>
    <w:p w14:paraId="152200E2">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3.2.4 </w:t>
      </w:r>
      <w:r>
        <w:rPr>
          <w:rFonts w:hint="eastAsia" w:ascii="宋体" w:hAnsi="宋体" w:cs="宋体"/>
          <w:color w:val="000000" w:themeColor="text1"/>
          <w:sz w:val="24"/>
          <w:lang w:val="en-US" w:eastAsia="zh-CN"/>
          <w14:textFill>
            <w14:solidFill>
              <w14:schemeClr w14:val="tx1"/>
            </w14:solidFill>
          </w14:textFill>
        </w:rPr>
        <w:t>乙方保证所有的零部件、备件来源合法，进口配件乙方需向甲方提供相应的报关单等资质文件；如因乙方未按合同要求提供所造成的一切法律责任和经济赔偿责任均由乙方承担。</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维保期内更换下的零部件、备件由乙方负责回收。</w:t>
      </w:r>
    </w:p>
    <w:p w14:paraId="3AD168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3.2.5 乙方应确保零部件、备件安装完毕后维保设备达到运行标准，如因乙方安装、调试不到位造成设备停机或引发设备二次故障的，乙方应承担由此产生的法律责任和经济赔偿责任，且由此引发的停机时间计入乙方停机期限内。</w:t>
      </w:r>
    </w:p>
    <w:p w14:paraId="23E86B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付款时间、方式</w:t>
      </w:r>
    </w:p>
    <w:p w14:paraId="5E8B6E1F">
      <w:pPr>
        <w:pStyle w:val="1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4.1 </w:t>
      </w:r>
      <w:r>
        <w:rPr>
          <w:rFonts w:hint="eastAsia" w:ascii="宋体" w:hAnsi="宋体" w:eastAsia="宋体" w:cs="宋体"/>
          <w:color w:val="000000" w:themeColor="text1"/>
          <w:sz w:val="24"/>
          <w:szCs w:val="24"/>
          <w:lang w:val="en-US" w:eastAsia="zh-CN"/>
          <w14:textFill>
            <w14:solidFill>
              <w14:schemeClr w14:val="tx1"/>
            </w14:solidFill>
          </w14:textFill>
        </w:rPr>
        <w:t>维保服务费用标准为人民币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 /年），本合同</w:t>
      </w:r>
      <w:r>
        <w:rPr>
          <w:rFonts w:hint="eastAsia" w:ascii="宋体" w:hAnsi="宋体" w:cs="宋体"/>
          <w:color w:val="000000" w:themeColor="text1"/>
          <w:sz w:val="24"/>
          <w:szCs w:val="24"/>
          <w:lang w:val="en-US" w:eastAsia="zh-CN"/>
          <w14:textFill>
            <w14:solidFill>
              <w14:schemeClr w14:val="tx1"/>
            </w14:solidFill>
          </w14:textFill>
        </w:rPr>
        <w:t>维保服务费总金额</w:t>
      </w:r>
      <w:r>
        <w:rPr>
          <w:rFonts w:hint="eastAsia" w:ascii="宋体" w:hAnsi="宋体" w:eastAsia="宋体" w:cs="宋体"/>
          <w:color w:val="000000" w:themeColor="text1"/>
          <w:sz w:val="24"/>
          <w:szCs w:val="24"/>
          <w:lang w:val="en-US" w:eastAsia="zh-CN"/>
          <w14:textFill>
            <w14:solidFill>
              <w14:schemeClr w14:val="tx1"/>
            </w14:solidFill>
          </w14:textFill>
        </w:rPr>
        <w:t>为人民币</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元），</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已</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包含零配件费、备件费、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报告费、</w:t>
      </w:r>
      <w:r>
        <w:rPr>
          <w:rFonts w:hint="eastAsia" w:ascii="宋体" w:hAnsi="宋体" w:eastAsia="宋体" w:cs="宋体"/>
          <w:color w:val="000000" w:themeColor="text1"/>
          <w:sz w:val="24"/>
          <w:szCs w:val="24"/>
          <w:lang w:val="en-US" w:eastAsia="zh-CN"/>
          <w14:textFill>
            <w14:solidFill>
              <w14:schemeClr w14:val="tx1"/>
            </w14:solidFill>
          </w14:textFill>
        </w:rPr>
        <w:t>安装调试费、</w:t>
      </w:r>
      <w:r>
        <w:rPr>
          <w:rFonts w:hint="eastAsia" w:ascii="宋体" w:hAnsi="宋体" w:eastAsia="宋体" w:cs="宋体"/>
          <w:color w:val="000000" w:themeColor="text1"/>
          <w:sz w:val="24"/>
          <w:szCs w:val="24"/>
          <w:highlight w:val="none"/>
          <w:lang w:val="en-US" w:eastAsia="zh-CN"/>
          <w14:textFill>
            <w14:solidFill>
              <w14:schemeClr w14:val="tx1"/>
            </w14:solidFill>
          </w14:textFill>
        </w:rPr>
        <w:t>系统软件维护费用、</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维修费、</w:t>
      </w:r>
      <w:r>
        <w:rPr>
          <w:rFonts w:hint="eastAsia" w:ascii="宋体" w:hAnsi="宋体" w:eastAsia="宋体" w:cs="宋体"/>
          <w:color w:val="000000" w:themeColor="text1"/>
          <w:sz w:val="24"/>
          <w:szCs w:val="24"/>
          <w:highlight w:val="none"/>
          <w:lang w:val="en-US" w:eastAsia="zh-CN"/>
          <w14:textFill>
            <w14:solidFill>
              <w14:schemeClr w14:val="tx1"/>
            </w14:solidFill>
          </w14:textFill>
        </w:rPr>
        <w:t>保养费、保养损耗品费、</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运输费、装卸费、人工费、差旅费、税费等所有费用，甲方不再就本合同维保范围内的服务向乙方额外支付任何其他费用。</w:t>
      </w:r>
    </w:p>
    <w:p w14:paraId="35087885">
      <w:pPr>
        <w:pStyle w:val="7"/>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 xml:space="preserve"> 甲方通过银行转账方式分陆期支付费用至乙方指定账户：甲方在合同</w:t>
      </w:r>
      <w:r>
        <w:rPr>
          <w:rFonts w:hint="eastAsia" w:cs="宋体"/>
          <w:b w:val="0"/>
          <w:bCs w:val="0"/>
          <w:color w:val="000000" w:themeColor="text1"/>
          <w:kern w:val="2"/>
          <w:sz w:val="24"/>
          <w:szCs w:val="24"/>
          <w:highlight w:val="none"/>
          <w:lang w:val="en-US" w:eastAsia="zh-CN" w:bidi="ar-SA"/>
          <w14:textFill>
            <w14:solidFill>
              <w14:schemeClr w14:val="tx1"/>
            </w14:solidFill>
          </w14:textFill>
        </w:rPr>
        <w:t>签订</w:t>
      </w:r>
      <w:r>
        <w:rPr>
          <w:rFonts w:hint="eastAsia" w:ascii="宋体" w:hAnsi="宋体" w:eastAsia="宋体" w:cs="宋体"/>
          <w:color w:val="000000" w:themeColor="text1"/>
          <w:sz w:val="24"/>
          <w:szCs w:val="24"/>
          <w:lang w:eastAsia="zh-CN"/>
          <w14:textFill>
            <w14:solidFill>
              <w14:schemeClr w14:val="tx1"/>
            </w14:solidFill>
          </w14:textFill>
        </w:rPr>
        <w:t>盖章之日</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起60日内支付合同维保</w:t>
      </w:r>
      <w:r>
        <w:rPr>
          <w:rFonts w:hint="eastAsia" w:cs="宋体"/>
          <w:b w:val="0"/>
          <w:bCs w:val="0"/>
          <w:color w:val="000000" w:themeColor="text1"/>
          <w:kern w:val="2"/>
          <w:sz w:val="24"/>
          <w:szCs w:val="24"/>
          <w:highlight w:val="none"/>
          <w:lang w:val="en-US" w:eastAsia="zh-CN" w:bidi="ar-SA"/>
          <w14:textFill>
            <w14:solidFill>
              <w14:schemeClr w14:val="tx1"/>
            </w14:solidFill>
          </w14:textFill>
        </w:rPr>
        <w:t>总费用的70％即人民币</w:t>
      </w:r>
      <w:r>
        <w:rPr>
          <w:rFonts w:hint="eastAsia" w:cs="宋体"/>
          <w:b w:val="0"/>
          <w:bC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cs="宋体"/>
          <w:b w:val="0"/>
          <w:bCs w:val="0"/>
          <w:color w:val="000000" w:themeColor="text1"/>
          <w:kern w:val="2"/>
          <w:sz w:val="24"/>
          <w:szCs w:val="24"/>
          <w:highlight w:val="none"/>
          <w:lang w:val="en-US" w:eastAsia="zh-CN" w:bidi="ar-SA"/>
          <w14:textFill>
            <w14:solidFill>
              <w14:schemeClr w14:val="tx1"/>
            </w14:solidFill>
          </w14:textFill>
        </w:rPr>
        <w:t>合同期满一年之日起60日内支付合同总费用的20％</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即人民币¥</w:t>
      </w:r>
      <w:r>
        <w:rPr>
          <w:rFonts w:hint="eastAsia" w:ascii="宋体" w:hAnsi="宋体" w:eastAsia="宋体" w:cs="宋体"/>
          <w:b w:val="0"/>
          <w:bC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元</w:t>
      </w:r>
      <w:r>
        <w:rPr>
          <w:rFonts w:hint="eastAsia" w:cs="宋体"/>
          <w:b w:val="0"/>
          <w:bCs w:val="0"/>
          <w:color w:val="000000" w:themeColor="text1"/>
          <w:kern w:val="2"/>
          <w:sz w:val="24"/>
          <w:szCs w:val="24"/>
          <w:highlight w:val="none"/>
          <w:lang w:val="en-US" w:eastAsia="zh-CN" w:bidi="ar-SA"/>
          <w14:textFill>
            <w14:solidFill>
              <w14:schemeClr w14:val="tx1"/>
            </w14:solidFill>
          </w14:textFill>
        </w:rPr>
        <w:t>，合同两年期满之日起60日内（不存在违反合同条款的前提下）支付合同总价款的10％即人民币</w:t>
      </w:r>
      <w:r>
        <w:rPr>
          <w:rFonts w:hint="eastAsia" w:cs="宋体"/>
          <w:b w:val="0"/>
          <w:bCs w:val="0"/>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cs="宋体"/>
          <w:b w:val="0"/>
          <w:bCs w:val="0"/>
          <w:color w:val="000000" w:themeColor="text1"/>
          <w:kern w:val="2"/>
          <w:sz w:val="24"/>
          <w:szCs w:val="24"/>
          <w:highlight w:val="none"/>
          <w:u w:val="none"/>
          <w:lang w:val="en-US" w:eastAsia="zh-CN" w:bidi="ar-SA"/>
          <w14:textFill>
            <w14:solidFill>
              <w14:schemeClr w14:val="tx1"/>
            </w14:solidFill>
          </w14:textFill>
        </w:rPr>
        <w:t>元</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p>
    <w:p w14:paraId="5B0D8BAB">
      <w:pPr>
        <w:pStyle w:val="2"/>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4.3 </w:t>
      </w:r>
      <w:r>
        <w:rPr>
          <w:rFonts w:hint="eastAsia" w:ascii="宋体" w:hAnsi="宋体" w:eastAsia="宋体" w:cs="宋体"/>
          <w:b w:val="0"/>
          <w:bCs w:val="0"/>
          <w:color w:val="000000" w:themeColor="text1"/>
          <w:sz w:val="24"/>
          <w:szCs w:val="24"/>
          <w:lang w:val="en-US" w:eastAsia="zh-CN"/>
          <w14:textFill>
            <w14:solidFill>
              <w14:schemeClr w14:val="tx1"/>
            </w14:solidFill>
          </w14:textFill>
        </w:rPr>
        <w:t>乙方应在甲方每次支付前15日提供以乙方自己名义开具的与付款金额等额的增值税普通发票和对应</w:t>
      </w:r>
      <w:r>
        <w:rPr>
          <w:rFonts w:hint="eastAsia" w:ascii="宋体" w:hAnsi="宋体" w:cs="宋体"/>
          <w:color w:val="000000" w:themeColor="text1"/>
          <w:sz w:val="24"/>
          <w:lang w:val="en-US" w:eastAsia="zh-CN"/>
          <w14:textFill>
            <w14:solidFill>
              <w14:schemeClr w14:val="tx1"/>
            </w14:solidFill>
          </w14:textFill>
        </w:rPr>
        <w:t>服务工单</w:t>
      </w:r>
      <w:r>
        <w:rPr>
          <w:rFonts w:hint="eastAsia" w:ascii="宋体" w:hAnsi="宋体" w:eastAsia="宋体" w:cs="宋体"/>
          <w:b w:val="0"/>
          <w:bCs w:val="0"/>
          <w:color w:val="000000" w:themeColor="text1"/>
          <w:sz w:val="24"/>
          <w:szCs w:val="24"/>
          <w:lang w:val="en-US" w:eastAsia="zh-CN"/>
          <w14:textFill>
            <w14:solidFill>
              <w14:schemeClr w14:val="tx1"/>
            </w14:solidFill>
          </w14:textFill>
        </w:rPr>
        <w:t>给甲方；如乙方未</w:t>
      </w:r>
      <w:r>
        <w:rPr>
          <w:rFonts w:hint="eastAsia" w:ascii="宋体" w:hAnsi="宋体" w:cs="宋体"/>
          <w:b w:val="0"/>
          <w:bCs w:val="0"/>
          <w:color w:val="000000" w:themeColor="text1"/>
          <w:sz w:val="24"/>
          <w:szCs w:val="24"/>
          <w:lang w:val="en-US" w:eastAsia="zh-CN"/>
          <w14:textFill>
            <w14:solidFill>
              <w14:schemeClr w14:val="tx1"/>
            </w14:solidFill>
          </w14:textFill>
        </w:rPr>
        <w:t>按前述约定</w:t>
      </w:r>
      <w:r>
        <w:rPr>
          <w:rFonts w:hint="eastAsia" w:ascii="宋体" w:hAnsi="宋体" w:eastAsia="宋体" w:cs="宋体"/>
          <w:b w:val="0"/>
          <w:bCs w:val="0"/>
          <w:color w:val="000000" w:themeColor="text1"/>
          <w:sz w:val="24"/>
          <w:szCs w:val="24"/>
          <w:lang w:val="en-US" w:eastAsia="zh-CN"/>
          <w14:textFill>
            <w14:solidFill>
              <w14:schemeClr w14:val="tx1"/>
            </w14:solidFill>
          </w14:textFill>
        </w:rPr>
        <w:t>提供</w:t>
      </w:r>
      <w:r>
        <w:rPr>
          <w:rFonts w:hint="eastAsia" w:ascii="宋体" w:hAnsi="宋体" w:cs="宋体"/>
          <w:b w:val="0"/>
          <w:bCs w:val="0"/>
          <w:color w:val="000000" w:themeColor="text1"/>
          <w:sz w:val="24"/>
          <w:szCs w:val="24"/>
          <w:lang w:val="en-US" w:eastAsia="zh-CN"/>
          <w14:textFill>
            <w14:solidFill>
              <w14:schemeClr w14:val="tx1"/>
            </w14:solidFill>
          </w14:textFill>
        </w:rPr>
        <w:t>发票</w:t>
      </w:r>
      <w:r>
        <w:rPr>
          <w:rFonts w:hint="eastAsia" w:ascii="宋体" w:hAnsi="宋体" w:eastAsia="宋体" w:cs="宋体"/>
          <w:b w:val="0"/>
          <w:bCs w:val="0"/>
          <w:color w:val="000000" w:themeColor="text1"/>
          <w:sz w:val="24"/>
          <w:szCs w:val="24"/>
          <w:lang w:val="en-US" w:eastAsia="zh-CN"/>
          <w14:textFill>
            <w14:solidFill>
              <w14:schemeClr w14:val="tx1"/>
            </w14:solidFill>
          </w14:textFill>
        </w:rPr>
        <w:t>，甲方</w:t>
      </w:r>
      <w:r>
        <w:rPr>
          <w:rFonts w:hint="eastAsia" w:ascii="宋体" w:hAnsi="宋体" w:cs="宋体"/>
          <w:b w:val="0"/>
          <w:bCs w:val="0"/>
          <w:color w:val="000000" w:themeColor="text1"/>
          <w:sz w:val="24"/>
          <w:szCs w:val="24"/>
          <w:lang w:val="en-US" w:eastAsia="zh-CN"/>
          <w14:textFill>
            <w14:solidFill>
              <w14:schemeClr w14:val="tx1"/>
            </w14:solidFill>
          </w14:textFill>
        </w:rPr>
        <w:t>有权拒绝付款且不视为逾期付款</w:t>
      </w:r>
      <w:r>
        <w:rPr>
          <w:rFonts w:hint="eastAsia" w:ascii="宋体" w:hAnsi="宋体" w:eastAsia="宋体" w:cs="宋体"/>
          <w:b w:val="0"/>
          <w:bCs w:val="0"/>
          <w:color w:val="000000" w:themeColor="text1"/>
          <w:sz w:val="24"/>
          <w:szCs w:val="24"/>
          <w:lang w:val="en-US" w:eastAsia="zh-CN"/>
          <w14:textFill>
            <w14:solidFill>
              <w14:schemeClr w14:val="tx1"/>
            </w14:solidFill>
          </w14:textFill>
        </w:rPr>
        <w:t>，由此产生的</w:t>
      </w:r>
      <w:r>
        <w:rPr>
          <w:rFonts w:hint="eastAsia" w:ascii="宋体" w:hAnsi="宋体" w:cs="宋体"/>
          <w:b w:val="0"/>
          <w:bCs w:val="0"/>
          <w:color w:val="000000" w:themeColor="text1"/>
          <w:sz w:val="24"/>
          <w:szCs w:val="24"/>
          <w:lang w:val="en-US" w:eastAsia="zh-CN"/>
          <w14:textFill>
            <w14:solidFill>
              <w14:schemeClr w14:val="tx1"/>
            </w14:solidFill>
          </w14:textFill>
        </w:rPr>
        <w:t>不利后果</w:t>
      </w:r>
      <w:r>
        <w:rPr>
          <w:rFonts w:hint="eastAsia" w:ascii="宋体" w:hAnsi="宋体" w:eastAsia="宋体" w:cs="宋体"/>
          <w:b w:val="0"/>
          <w:bCs w:val="0"/>
          <w:color w:val="000000" w:themeColor="text1"/>
          <w:sz w:val="24"/>
          <w:szCs w:val="24"/>
          <w:lang w:val="en-US" w:eastAsia="zh-CN"/>
          <w14:textFill>
            <w14:solidFill>
              <w14:schemeClr w14:val="tx1"/>
            </w14:solidFill>
          </w14:textFill>
        </w:rPr>
        <w:t>均由乙方承担。</w:t>
      </w:r>
    </w:p>
    <w:p w14:paraId="373597A6">
      <w:pPr>
        <w:pStyle w:val="2"/>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2B4B7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风险承担</w:t>
      </w:r>
    </w:p>
    <w:p w14:paraId="47654B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乙方履行本合同过程中发生事故，包括但不限于在运输、维修、保养、</w:t>
      </w:r>
      <w:r>
        <w:rPr>
          <w:rFonts w:hint="eastAsia" w:ascii="宋体" w:hAnsi="宋体" w:eastAsia="宋体" w:cs="宋体"/>
          <w:color w:val="000000" w:themeColor="text1"/>
          <w:kern w:val="2"/>
          <w:sz w:val="24"/>
          <w:szCs w:val="24"/>
          <w:lang w:val="en-US" w:eastAsia="zh-CN" w:bidi="ar-SA"/>
          <w14:textFill>
            <w14:solidFill>
              <w14:schemeClr w14:val="tx1"/>
            </w14:solidFill>
          </w14:textFill>
        </w:rPr>
        <w:t>检测及调试过程中发生</w:t>
      </w:r>
      <w:r>
        <w:rPr>
          <w:rFonts w:hint="eastAsia" w:ascii="宋体" w:hAnsi="宋体" w:eastAsia="宋体" w:cs="宋体"/>
          <w:color w:val="000000" w:themeColor="text1"/>
          <w:sz w:val="24"/>
          <w:szCs w:val="24"/>
          <w:highlight w:val="none"/>
          <w:lang w:val="en-US" w:eastAsia="zh-CN"/>
          <w14:textFill>
            <w14:solidFill>
              <w14:schemeClr w14:val="tx1"/>
            </w14:solidFill>
          </w14:textFill>
        </w:rPr>
        <w:t>一切事故，</w:t>
      </w:r>
      <w:r>
        <w:rPr>
          <w:rFonts w:hint="eastAsia" w:ascii="宋体" w:hAnsi="宋体" w:eastAsia="宋体" w:cs="宋体"/>
          <w:color w:val="000000" w:themeColor="text1"/>
          <w:kern w:val="2"/>
          <w:sz w:val="24"/>
          <w:szCs w:val="24"/>
          <w:lang w:val="en-US" w:eastAsia="zh-CN" w:bidi="ar-SA"/>
          <w14:textFill>
            <w14:solidFill>
              <w14:schemeClr w14:val="tx1"/>
            </w14:solidFill>
          </w14:textFill>
        </w:rPr>
        <w:t>给甲方、乙方（包括乙方指派人员）或第三方人身、财产造成损害的所有损失，均由乙方负责处理和承担全部法律责任、经济赔偿责任。</w:t>
      </w:r>
    </w:p>
    <w:p w14:paraId="466352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 如甲方因乙方配件、维保服务等原因涉及纠纷、诉讼或被处以行政处罚，由乙方承担甲方因纠纷、诉讼、罚款等造成的全部经济损失。</w:t>
      </w:r>
    </w:p>
    <w:p w14:paraId="6CEFFE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廉洁条款</w:t>
      </w:r>
    </w:p>
    <w:p w14:paraId="569399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default" w:ascii="宋体" w:hAnsi="宋体" w:eastAsia="宋体" w:cs="宋体"/>
          <w:color w:val="000000" w:themeColor="text1"/>
          <w:sz w:val="24"/>
          <w:szCs w:val="24"/>
          <w:highlight w:val="none"/>
          <w:lang w:val="en-US" w:eastAsia="zh-CN"/>
          <w14:textFill>
            <w14:solidFill>
              <w14:schemeClr w14:val="tx1"/>
            </w14:solidFill>
          </w14:textFill>
        </w:rPr>
        <w:t>.1 乙方应严格遵守国家相关法律法规，涉及合同的有关业务活动必须坚持公开、公平、公正、诚信原则，不得为获取不正当利益，损害国家、集体和甲方利益。</w:t>
      </w:r>
    </w:p>
    <w:p w14:paraId="7D2CA8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6AF2536F">
      <w:pPr>
        <w:pStyle w:val="7"/>
        <w:keepNext w:val="0"/>
        <w:keepLines w:val="0"/>
        <w:pageBreakBefore w:val="0"/>
        <w:widowControl w:val="0"/>
        <w:kinsoku/>
        <w:wordWrap/>
        <w:overflowPunct/>
        <w:topLinePunct w:val="0"/>
        <w:autoSpaceDE/>
        <w:autoSpaceDN/>
        <w:bidi w:val="0"/>
        <w:snapToGrid/>
        <w:spacing w:line="480" w:lineRule="exact"/>
        <w:ind w:left="0" w:leftChars="0" w:right="0" w:firstLine="482"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第七条 知识产权</w:t>
      </w:r>
    </w:p>
    <w:p w14:paraId="74C334F1">
      <w:pPr>
        <w:pStyle w:val="2"/>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ascii="宋体" w:hAnsi="宋体" w:eastAsia="宋体" w:cs="宋体"/>
          <w:b w:val="0"/>
          <w:bCs w:val="0"/>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乙方承诺已取得维保设备原厂授权，确保履行本合同期间不侵犯第三方知识产权，如因乙方侵权导致第三方向甲方主张权利，由此给甲方造成的包括但不限于甲方向第三方支付的赔偿款、补偿款、诉讼费、律师费、差旅费等全部经济损失，均由乙方承担。</w:t>
      </w:r>
    </w:p>
    <w:p w14:paraId="741BF6B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第八条 保密条款</w:t>
      </w:r>
    </w:p>
    <w:p w14:paraId="1A2B5A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8.1 本合同订立、履行、变更等产生的研究、商讨、交流等信息，履行本合同获悉的甲方商业秘密、运营信息、工作人员信息、患陪个人信息等，均属保密信息。</w:t>
      </w:r>
    </w:p>
    <w:p w14:paraId="5C4D69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8.2 乙方应对保密信息采取有效手段严格保密，不得用于非本合同之目的或向第三方泄露。如政府部门、法院或其他有权部门要求乙方提供保密信息，乙方应当立即向甲方通报。</w:t>
      </w:r>
    </w:p>
    <w:p w14:paraId="02DE91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8.3 因乙方未履行本合同保密义务造成甲方或第三方损失的，由乙方承担全部赔偿责任。</w:t>
      </w:r>
    </w:p>
    <w:p w14:paraId="4C04D8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8.4 本合同保密条款在合同被认定无效、被撤销或终止、解除后仍然有效。</w:t>
      </w:r>
    </w:p>
    <w:p w14:paraId="1FE0564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第九条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EFD80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甲乙双方同意，与本合同有关的任何文书，应以书面方式按照本合同约定发送，书面方式包括手机短信、微信、书面函件、电子邮件等形式。</w:t>
      </w:r>
    </w:p>
    <w:p w14:paraId="0525CE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双方确认的文书（包括未来可能发生的诉讼或仲裁活动中法院或仲裁机构的送达法律文书）送达地址：</w:t>
      </w:r>
    </w:p>
    <w:p w14:paraId="134749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9.2.1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娄底市中心医院医疗设备维修中心</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刘子文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13762299668</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13762299668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2A950D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9.2.2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11EAB4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上述通知应被视为在下列时间送达：以快递或专人发送的，在收件人签收之日或拒收之日；以挂号邮件发出的，在发出之日起7个工作日；以电子邮件发出的，在电子邮件进入收件方电子邮箱服务器之日。</w:t>
      </w:r>
    </w:p>
    <w:p w14:paraId="71A9A3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033A0D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w:t>
      </w:r>
      <w:r>
        <w:rPr>
          <w:rFonts w:hint="eastAsia" w:ascii="宋体" w:hAnsi="宋体" w:eastAsia="宋体" w:cs="宋体"/>
          <w:b/>
          <w:bCs/>
          <w:color w:val="000000" w:themeColor="text1"/>
          <w:sz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5B238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10.1 本合同经双方协商一致后可以变更，双方应另行签订补充协议。</w:t>
      </w:r>
    </w:p>
    <w:p w14:paraId="6584060B">
      <w:pPr>
        <w:pStyle w:val="2"/>
        <w:keepNext w:val="0"/>
        <w:keepLines w:val="0"/>
        <w:pageBreakBefore w:val="0"/>
        <w:widowControl w:val="0"/>
        <w:kinsoku/>
        <w:wordWrap/>
        <w:overflowPunct/>
        <w:topLinePunct w:val="0"/>
        <w:autoSpaceDE/>
        <w:autoSpaceDN/>
        <w:bidi w:val="0"/>
        <w:snapToGrid/>
        <w:spacing w:line="480" w:lineRule="exact"/>
        <w:ind w:firstLine="480" w:firstLineChars="200"/>
        <w:rPr>
          <w:rFonts w:hint="eastAsia"/>
          <w:color w:val="000000" w:themeColor="text1"/>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如甲方因政策变化等非自身主观原因不需要购买本合同维保服务，经书面通知乙方后可以提前终止本合同；如甲方因运营需要等原因不需要购买本合同部分维保服务，不需要购买的部分，自甲方通知乙方时起自动从采购内容中剔除。</w:t>
      </w:r>
    </w:p>
    <w:p w14:paraId="2D1E44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10.3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w:t>
      </w:r>
      <w:r>
        <w:rPr>
          <w:rFonts w:hint="eastAsia" w:ascii="宋体" w:hAnsi="宋体" w:cs="宋体"/>
          <w:color w:val="000000" w:themeColor="text1"/>
          <w:sz w:val="24"/>
          <w:highlight w:val="none"/>
          <w:lang w:val="en-US" w:eastAsia="zh-CN"/>
          <w14:textFill>
            <w14:solidFill>
              <w14:schemeClr w14:val="tx1"/>
            </w14:solidFill>
          </w14:textFill>
        </w:rPr>
        <w:t>单方面</w:t>
      </w:r>
      <w:r>
        <w:rPr>
          <w:rFonts w:hint="eastAsia" w:ascii="宋体" w:hAnsi="宋体" w:eastAsia="宋体" w:cs="宋体"/>
          <w:color w:val="000000" w:themeColor="text1"/>
          <w:sz w:val="24"/>
          <w:highlight w:val="none"/>
          <w14:textFill>
            <w14:solidFill>
              <w14:schemeClr w14:val="tx1"/>
            </w14:solidFill>
          </w14:textFill>
        </w:rPr>
        <w:t>解除合同：</w:t>
      </w:r>
    </w:p>
    <w:p w14:paraId="02E7F4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5 </w:t>
      </w:r>
      <w:r>
        <w:rPr>
          <w:rFonts w:hint="eastAsia" w:ascii="宋体" w:hAnsi="宋体" w:eastAsia="宋体" w:cs="宋体"/>
          <w:color w:val="000000" w:themeColor="text1"/>
          <w:sz w:val="24"/>
          <w:highlight w:val="none"/>
          <w14:textFill>
            <w14:solidFill>
              <w14:schemeClr w14:val="tx1"/>
            </w14:solidFill>
          </w14:textFill>
        </w:rPr>
        <w:t>日</w:t>
      </w:r>
      <w:r>
        <w:rPr>
          <w:rFonts w:hint="eastAsia" w:ascii="宋体" w:hAnsi="宋体" w:eastAsia="宋体" w:cs="宋体"/>
          <w:color w:val="000000" w:themeColor="text1"/>
          <w:sz w:val="24"/>
          <w:highlight w:val="none"/>
          <w:lang w:val="en-US" w:eastAsia="zh-CN"/>
          <w14:textFill>
            <w14:solidFill>
              <w14:schemeClr w14:val="tx1"/>
            </w14:solidFill>
          </w14:textFill>
        </w:rPr>
        <w:t>不能修复该设备的；</w:t>
      </w:r>
    </w:p>
    <w:p w14:paraId="50D5DA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val="en-US" w:eastAsia="zh-CN"/>
          <w14:textFill>
            <w14:solidFill>
              <w14:schemeClr w14:val="tx1"/>
            </w14:solidFill>
          </w14:textFill>
        </w:rPr>
        <w:t>零部件、备件</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r>
        <w:rPr>
          <w:rFonts w:hint="eastAsia" w:ascii="宋体" w:hAnsi="宋体" w:eastAsia="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w:t>
      </w:r>
    </w:p>
    <w:p w14:paraId="7699B3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乙方在服务时未尽注意义务导致维保设备</w:t>
      </w:r>
      <w:r>
        <w:rPr>
          <w:rFonts w:hint="eastAsia" w:ascii="宋体" w:hAnsi="宋体" w:cs="宋体"/>
          <w:color w:val="000000" w:themeColor="text1"/>
          <w:sz w:val="24"/>
          <w:u w:val="none"/>
          <w:lang w:val="en-US" w:eastAsia="zh-CN"/>
          <w14:textFill>
            <w14:solidFill>
              <w14:schemeClr w14:val="tx1"/>
            </w14:solidFill>
          </w14:textFill>
        </w:rPr>
        <w:t>发生无法修复的故障的；</w:t>
      </w:r>
    </w:p>
    <w:p w14:paraId="450772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10.3.4 </w:t>
      </w:r>
      <w:r>
        <w:rPr>
          <w:rFonts w:hint="eastAsia" w:ascii="宋体" w:hAnsi="宋体" w:eastAsia="宋体" w:cs="宋体"/>
          <w:color w:val="000000" w:themeColor="text1"/>
          <w:sz w:val="24"/>
          <w:highlight w:val="none"/>
          <w14:textFill>
            <w14:solidFill>
              <w14:schemeClr w14:val="tx1"/>
            </w14:solidFill>
          </w14:textFill>
        </w:rPr>
        <w:t>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r>
        <w:rPr>
          <w:rFonts w:hint="eastAsia" w:ascii="宋体" w:hAnsi="宋体" w:eastAsia="宋体" w:cs="宋体"/>
          <w:color w:val="000000" w:themeColor="text1"/>
          <w:sz w:val="24"/>
          <w:highlight w:val="none"/>
          <w:lang w:val="en-US"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w:t>
      </w:r>
    </w:p>
    <w:p w14:paraId="5679A108">
      <w:pPr>
        <w:pStyle w:val="2"/>
        <w:keepNext w:val="0"/>
        <w:keepLines w:val="0"/>
        <w:pageBreakBefore w:val="0"/>
        <w:widowControl w:val="0"/>
        <w:kinsoku/>
        <w:wordWrap/>
        <w:overflowPunct/>
        <w:topLinePunct w:val="0"/>
        <w:autoSpaceDE/>
        <w:autoSpaceDN/>
        <w:bidi w:val="0"/>
        <w:snapToGrid/>
        <w:spacing w:line="480" w:lineRule="exact"/>
        <w:ind w:firstLine="480" w:firstLineChars="200"/>
        <w:rPr>
          <w:rFonts w:hint="default"/>
          <w:color w:val="000000" w:themeColor="text1"/>
          <w:lang w:val="en-US" w:eastAsia="zh-CN"/>
          <w14:textFill>
            <w14:solidFill>
              <w14:schemeClr w14:val="tx1"/>
            </w14:solidFill>
          </w14:textFill>
        </w:rPr>
      </w:pPr>
      <w:r>
        <w:rPr>
          <w:rFonts w:hint="eastAsia" w:hAnsi="宋体" w:cs="宋体"/>
          <w:color w:val="000000" w:themeColor="text1"/>
          <w:sz w:val="24"/>
          <w:szCs w:val="24"/>
          <w:highlight w:val="none"/>
          <w:u w:val="none"/>
          <w:lang w:val="en-US" w:eastAsia="zh-CN"/>
          <w14:textFill>
            <w14:solidFill>
              <w14:schemeClr w14:val="tx1"/>
            </w14:solidFill>
          </w14:textFill>
        </w:rPr>
        <w:t>10.3.5  乙方违反本合同第七条知识产权条款约定的；</w:t>
      </w:r>
    </w:p>
    <w:p w14:paraId="3A6129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10.3.6 每合同年度维保设备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开机率低于92%</w:t>
      </w:r>
      <w:r>
        <w:rPr>
          <w:rFonts w:hint="eastAsia" w:asciiTheme="minorEastAsia" w:hAnsiTheme="minorEastAsia" w:cstheme="minorEastAsia"/>
          <w:color w:val="000000" w:themeColor="text1"/>
          <w:sz w:val="24"/>
          <w:szCs w:val="24"/>
          <w:lang w:val="en-US" w:eastAsia="zh-CN"/>
          <w14:textFill>
            <w14:solidFill>
              <w14:schemeClr w14:val="tx1"/>
            </w14:solidFill>
          </w14:textFill>
        </w:rPr>
        <w:t>的；</w:t>
      </w:r>
    </w:p>
    <w:p w14:paraId="48BA79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10.3.7</w:t>
      </w:r>
      <w:r>
        <w:rPr>
          <w:rFonts w:hint="eastAsia" w:ascii="宋体" w:hAnsi="宋体" w:eastAsia="宋体" w:cs="宋体"/>
          <w:color w:val="000000" w:themeColor="text1"/>
          <w:sz w:val="24"/>
          <w:highlight w:val="none"/>
          <w14:textFill>
            <w14:solidFill>
              <w14:schemeClr w14:val="tx1"/>
            </w14:solidFill>
          </w14:textFill>
        </w:rPr>
        <w:t xml:space="preserve"> 其他根本违约的情形。</w:t>
      </w:r>
    </w:p>
    <w:p w14:paraId="3BC3A59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val="en-US" w:eastAsia="zh-CN"/>
          <w14:textFill>
            <w14:solidFill>
              <w14:schemeClr w14:val="tx1"/>
            </w14:solidFill>
          </w14:textFill>
        </w:rPr>
        <w:t>十一</w:t>
      </w:r>
      <w:r>
        <w:rPr>
          <w:rFonts w:hint="eastAsia" w:ascii="宋体" w:hAnsi="宋体" w:eastAsia="宋体" w:cs="宋体"/>
          <w:b/>
          <w:bCs/>
          <w:color w:val="000000" w:themeColor="text1"/>
          <w:sz w:val="24"/>
          <w:highlight w:val="none"/>
          <w14:textFill>
            <w14:solidFill>
              <w14:schemeClr w14:val="tx1"/>
            </w14:solidFill>
          </w14:textFill>
        </w:rPr>
        <w:t>条 违约责任</w:t>
      </w:r>
    </w:p>
    <w:p w14:paraId="5276EC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lang w:val="en-US" w:eastAsia="zh-CN"/>
          <w14:textFill>
            <w14:solidFill>
              <w14:schemeClr w14:val="tx1"/>
            </w14:solidFill>
          </w14:textFill>
        </w:rPr>
        <w:t>因10.2情形提前终止本合同或剔除部分采购内容均无须承担违约责任，乙方不得因此要求甲方予以任何经济赔偿或补偿。</w:t>
      </w:r>
    </w:p>
    <w:p w14:paraId="54A4EDC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如乙方</w:t>
      </w:r>
      <w:r>
        <w:rPr>
          <w:rFonts w:hint="eastAsia" w:ascii="Times New Roman" w:hAnsi="Times New Roman" w:eastAsia="宋体" w:cs="Times New Roman"/>
          <w:b w:val="0"/>
          <w:bCs w:val="0"/>
          <w:color w:val="000000" w:themeColor="text1"/>
          <w:kern w:val="2"/>
          <w:sz w:val="24"/>
          <w:szCs w:val="24"/>
          <w:u w:val="none"/>
          <w:lang w:val="en-US" w:eastAsia="zh-CN" w:bidi="ar-SA"/>
          <w14:textFill>
            <w14:solidFill>
              <w14:schemeClr w14:val="tx1"/>
            </w14:solidFill>
          </w14:textFill>
        </w:rPr>
        <w:t>未在本合同约定时间内提供服务</w:t>
      </w:r>
      <w:r>
        <w:rPr>
          <w:rFonts w:hint="eastAsia" w:ascii="宋体" w:hAnsi="宋体" w:eastAsia="宋体" w:cs="宋体"/>
          <w:color w:val="000000" w:themeColor="text1"/>
          <w:sz w:val="24"/>
          <w:highlight w:val="none"/>
          <w14:textFill>
            <w14:solidFill>
              <w14:schemeClr w14:val="tx1"/>
            </w14:solidFill>
          </w14:textFill>
        </w:rPr>
        <w:t>，除应赔偿甲方因此造成的损失外，每逾期一日，按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1FAD13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10.3情形</w:t>
      </w:r>
      <w:r>
        <w:rPr>
          <w:rFonts w:hint="eastAsia" w:ascii="宋体" w:hAnsi="宋体" w:eastAsia="宋体" w:cs="宋体"/>
          <w:color w:val="000000" w:themeColor="text1"/>
          <w:sz w:val="24"/>
          <w:highlight w:val="none"/>
          <w14:textFill>
            <w14:solidFill>
              <w14:schemeClr w14:val="tx1"/>
            </w14:solidFill>
          </w14:textFill>
        </w:rPr>
        <w:t>解除合同</w:t>
      </w:r>
      <w:r>
        <w:rPr>
          <w:rFonts w:hint="eastAsia" w:ascii="宋体" w:hAnsi="宋体" w:eastAsia="宋体" w:cs="宋体"/>
          <w:color w:val="000000" w:themeColor="text1"/>
          <w:sz w:val="24"/>
          <w:highlight w:val="none"/>
          <w:lang w:val="en-US" w:eastAsia="zh-CN"/>
          <w14:textFill>
            <w14:solidFill>
              <w14:schemeClr w14:val="tx1"/>
            </w14:solidFill>
          </w14:textFill>
        </w:rPr>
        <w:t>，乙方除赔偿甲方由此造成的全部损失（包括但不限于实际经济损失，因纠纷产生的律师费、诉讼费、差旅费、保全保险费等）外，还须按</w:t>
      </w:r>
      <w:r>
        <w:rPr>
          <w:rFonts w:hint="eastAsia" w:ascii="宋体" w:hAnsi="宋体" w:eastAsia="宋体" w:cs="宋体"/>
          <w:color w:val="000000" w:themeColor="text1"/>
          <w:sz w:val="24"/>
          <w:highlight w:val="none"/>
          <w:u w:val="none"/>
          <w14:textFill>
            <w14:solidFill>
              <w14:schemeClr w14:val="tx1"/>
            </w14:solidFill>
          </w14:textFill>
        </w:rPr>
        <w:t>本合同</w:t>
      </w:r>
      <w:r>
        <w:rPr>
          <w:rFonts w:hint="eastAsia" w:ascii="宋体" w:hAnsi="宋体" w:cs="宋体"/>
          <w:color w:val="000000" w:themeColor="text1"/>
          <w:sz w:val="24"/>
          <w:highlight w:val="none"/>
          <w:u w:val="none"/>
          <w:lang w:val="en-US" w:eastAsia="zh-CN"/>
          <w14:textFill>
            <w14:solidFill>
              <w14:schemeClr w14:val="tx1"/>
            </w14:solidFill>
          </w14:textFill>
        </w:rPr>
        <w:t>约定</w:t>
      </w:r>
      <w:r>
        <w:rPr>
          <w:rFonts w:hint="eastAsia" w:ascii="宋体" w:hAnsi="宋体" w:eastAsia="宋体" w:cs="宋体"/>
          <w:color w:val="000000" w:themeColor="text1"/>
          <w:sz w:val="24"/>
          <w:highlight w:val="none"/>
          <w:u w:val="none"/>
          <w14:textFill>
            <w14:solidFill>
              <w14:schemeClr w14:val="tx1"/>
            </w14:solidFill>
          </w14:textFill>
        </w:rPr>
        <w:t>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402FF5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11.4 无论甲方在任意时候（不限于本合同履行期间）发现存在违反本合同廉洁条款的行为，乙方均须向甲方一次性支付惩罚性违约金20000元。如乙方除需承担违反廉洁条款的违约责任外，同时存在其他违约行为，乙方仍须就其他违约行为承担相应违约责任。</w:t>
      </w:r>
    </w:p>
    <w:p w14:paraId="1A897C3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11.5 依据本合同约定乙方应支付给甲方的违约金，甲方有权在应支付给乙方的任意价款中直接予以扣除，如扣除部分不足，乙方应在接到甲方通知后3日内补足。</w:t>
      </w:r>
    </w:p>
    <w:p w14:paraId="22FABFB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val="en-US" w:eastAsia="zh-CN"/>
          <w14:textFill>
            <w14:solidFill>
              <w14:schemeClr w14:val="tx1"/>
            </w14:solidFill>
          </w14:textFill>
        </w:rPr>
        <w:t>十二</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9F9233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12.1 本合同适用中华人民共和国法律，并按其解释。</w:t>
      </w:r>
    </w:p>
    <w:p w14:paraId="56BBB8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12.2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D4D426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附则</w:t>
      </w:r>
    </w:p>
    <w:p w14:paraId="2362125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2FD66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cs="宋体"/>
          <w:color w:val="000000" w:themeColor="text1"/>
          <w:sz w:val="24"/>
          <w:highlight w:val="none"/>
          <w:lang w:val="en-US" w:eastAsia="zh-CN"/>
          <w14:textFill>
            <w14:solidFill>
              <w14:schemeClr w14:val="tx1"/>
            </w14:solidFill>
          </w14:textFill>
        </w:rPr>
        <w:t>之日起</w:t>
      </w:r>
      <w:r>
        <w:rPr>
          <w:rFonts w:hint="eastAsia" w:ascii="宋体" w:hAnsi="宋体" w:eastAsia="宋体" w:cs="宋体"/>
          <w:color w:val="000000" w:themeColor="text1"/>
          <w:sz w:val="24"/>
          <w:highlight w:val="none"/>
          <w14:textFill>
            <w14:solidFill>
              <w14:schemeClr w14:val="tx1"/>
            </w14:solidFill>
          </w14:textFill>
        </w:rPr>
        <w:t>生效。</w:t>
      </w:r>
    </w:p>
    <w:p w14:paraId="705E69E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p>
    <w:p w14:paraId="35BC6B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090C556C">
      <w:pPr>
        <w:pStyle w:val="2"/>
        <w:rPr>
          <w:color w:val="000000" w:themeColor="text1"/>
          <w14:textFill>
            <w14:solidFill>
              <w14:schemeClr w14:val="tx1"/>
            </w14:solidFill>
          </w14:textFill>
        </w:rPr>
      </w:pPr>
    </w:p>
    <w:p w14:paraId="63345E7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7BA4DE21">
      <w:pPr>
        <w:pStyle w:val="2"/>
        <w:rPr>
          <w:rFonts w:hint="eastAsia"/>
          <w:color w:val="000000" w:themeColor="text1"/>
          <w14:textFill>
            <w14:solidFill>
              <w14:schemeClr w14:val="tx1"/>
            </w14:solidFill>
          </w14:textFill>
        </w:rPr>
      </w:pPr>
    </w:p>
    <w:p w14:paraId="42F67A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委托代理人（签字）：</w:t>
      </w:r>
    </w:p>
    <w:p w14:paraId="5930D779">
      <w:pPr>
        <w:pStyle w:val="2"/>
        <w:rPr>
          <w:color w:val="000000" w:themeColor="text1"/>
          <w14:textFill>
            <w14:solidFill>
              <w14:schemeClr w14:val="tx1"/>
            </w14:solidFill>
          </w14:textFill>
        </w:rPr>
      </w:pPr>
    </w:p>
    <w:p w14:paraId="767C09B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eastAsiaTheme="minorEastAsia"/>
          <w:color w:val="000000" w:themeColor="text1"/>
          <w:highlight w:val="none"/>
          <w:lang w:eastAsia="zh-CN"/>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7C3796AC">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仿宋_GB2312" w:eastAsia="仿宋_GB2312" w:cs="仿宋_GB2312"/>
          <w:bCs/>
          <w:color w:val="000000" w:themeColor="text1"/>
          <w:kern w:val="0"/>
          <w:sz w:val="28"/>
          <w:szCs w:val="28"/>
          <w:lang w:val="en-US" w:eastAsia="zh-CN" w:bidi="ar-SA"/>
          <w14:textFill>
            <w14:solidFill>
              <w14:schemeClr w14:val="tx1"/>
            </w14:solidFill>
          </w14:textFill>
        </w:rPr>
        <w:t xml:space="preserve">                                        </w:t>
      </w:r>
    </w:p>
    <w:p w14:paraId="6A3BAA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jc w:val="both"/>
        <w:textAlignment w:val="auto"/>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pPr>
    </w:p>
    <w:p w14:paraId="6F1106FE">
      <w:pPr>
        <w:rPr>
          <w:color w:val="000000" w:themeColor="text1"/>
          <w14:textFill>
            <w14:solidFill>
              <w14:schemeClr w14:val="tx1"/>
            </w14:solidFill>
          </w14:textFill>
        </w:rPr>
      </w:pPr>
    </w:p>
    <w:p w14:paraId="12D638D1">
      <w:pPr>
        <w:pStyle w:val="3"/>
        <w:numPr>
          <w:ilvl w:val="0"/>
          <w:numId w:val="0"/>
        </w:numPr>
        <w:spacing w:line="240" w:lineRule="auto"/>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 xml:space="preserve">第三章   </w:t>
      </w:r>
      <w:r>
        <w:rPr>
          <w:rFonts w:hint="eastAsia" w:ascii="宋体" w:hAnsi="宋体" w:cs="宋体"/>
          <w:color w:val="000000" w:themeColor="text1"/>
          <w:sz w:val="30"/>
          <w:szCs w:val="30"/>
          <w14:textFill>
            <w14:solidFill>
              <w14:schemeClr w14:val="tx1"/>
            </w14:solidFill>
          </w14:textFill>
        </w:rPr>
        <w:t>投标文件的格式</w:t>
      </w:r>
    </w:p>
    <w:p w14:paraId="450C0938">
      <w:pPr>
        <w:pStyle w:val="17"/>
        <w:numPr>
          <w:ilvl w:val="0"/>
          <w:numId w:val="0"/>
        </w:numPr>
        <w:ind w:leftChars="0"/>
        <w:jc w:val="both"/>
        <w:rPr>
          <w:rFonts w:hint="eastAsia" w:ascii="宋体" w:hAnsi="宋体" w:eastAsia="宋体" w:cs="宋体"/>
          <w:color w:val="000000" w:themeColor="text1"/>
          <w:sz w:val="24"/>
          <w:lang w:eastAsia="zh-CN"/>
          <w14:textFill>
            <w14:solidFill>
              <w14:schemeClr w14:val="tx1"/>
            </w14:solidFill>
          </w14:textFill>
        </w:rPr>
      </w:pPr>
      <w:r>
        <w:rPr>
          <w:rFonts w:hint="eastAsia" w:cs="Times New Roman"/>
          <w:b/>
          <w:bCs/>
          <w:color w:val="000000" w:themeColor="text1"/>
          <w:kern w:val="2"/>
          <w:sz w:val="28"/>
          <w:szCs w:val="28"/>
          <w:lang w:val="en-US" w:eastAsia="zh-CN" w:bidi="ar-SA"/>
          <w14:textFill>
            <w14:solidFill>
              <w14:schemeClr w14:val="tx1"/>
            </w14:solidFill>
          </w14:textFill>
        </w:rPr>
        <w:t>按上述要求在电子卖场提供相应的响应文件（PDF格式），如无响应文件则视为无效投标</w:t>
      </w:r>
    </w:p>
    <w:p w14:paraId="3D603E6F">
      <w:pPr>
        <w:pStyle w:val="18"/>
        <w:tabs>
          <w:tab w:val="left" w:pos="2312"/>
          <w:tab w:val="left" w:pos="2313"/>
        </w:tabs>
        <w:autoSpaceDE w:val="0"/>
        <w:autoSpaceDN w:val="0"/>
        <w:spacing w:before="43"/>
        <w:ind w:left="2312" w:firstLine="0" w:firstLineChars="0"/>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 xml:space="preserve">  </w:t>
      </w:r>
    </w:p>
    <w:p w14:paraId="324D7852">
      <w:pPr>
        <w:rPr>
          <w:color w:val="000000" w:themeColor="text1"/>
          <w14:textFill>
            <w14:solidFill>
              <w14:schemeClr w14:val="tx1"/>
            </w14:solidFill>
          </w14:textFill>
        </w:rPr>
      </w:pPr>
    </w:p>
    <w:p w14:paraId="4BA6B87A">
      <w:pPr>
        <w:rPr>
          <w:rFonts w:hint="eastAsia" w:ascii="宋体" w:hAnsi="宋体" w:cs="宋体"/>
          <w:color w:val="000000" w:themeColor="text1"/>
          <w14:textFill>
            <w14:solidFill>
              <w14:schemeClr w14:val="tx1"/>
            </w14:solidFill>
          </w14:textFill>
        </w:rPr>
      </w:pPr>
    </w:p>
    <w:p w14:paraId="2A73B7E8">
      <w:pPr>
        <w:rPr>
          <w:rFonts w:hint="eastAsia"/>
          <w:color w:val="000000" w:themeColor="text1"/>
          <w14:textFill>
            <w14:solidFill>
              <w14:schemeClr w14:val="tx1"/>
            </w14:solidFill>
          </w14:textFill>
        </w:rPr>
      </w:pPr>
    </w:p>
    <w:p w14:paraId="5A285D24">
      <w:pPr>
        <w:jc w:val="center"/>
        <w:rPr>
          <w:b/>
          <w:color w:val="000000" w:themeColor="text1"/>
          <w:sz w:val="24"/>
          <w14:textFill>
            <w14:solidFill>
              <w14:schemeClr w14:val="tx1"/>
            </w14:solidFill>
          </w14:textFill>
        </w:rPr>
      </w:pPr>
      <w:r>
        <w:rPr>
          <w:b/>
          <w:color w:val="000000" w:themeColor="text1"/>
          <w:sz w:val="28"/>
          <w:szCs w:val="28"/>
          <w14:textFill>
            <w14:solidFill>
              <w14:schemeClr w14:val="tx1"/>
            </w14:solidFill>
          </w14:textFill>
        </w:rPr>
        <w:t>第一部分、开标一览表</w:t>
      </w:r>
    </w:p>
    <w:p w14:paraId="6901E7C4">
      <w:pPr>
        <w:jc w:val="center"/>
        <w:rPr>
          <w:b/>
          <w:color w:val="000000" w:themeColor="text1"/>
          <w:sz w:val="24"/>
          <w14:textFill>
            <w14:solidFill>
              <w14:schemeClr w14:val="tx1"/>
            </w14:solidFill>
          </w14:textFill>
        </w:rPr>
      </w:pPr>
    </w:p>
    <w:p w14:paraId="61D90B0C">
      <w:pPr>
        <w:pStyle w:val="19"/>
        <w:rPr>
          <w:color w:val="000000" w:themeColor="text1"/>
          <w14:textFill>
            <w14:solidFill>
              <w14:schemeClr w14:val="tx1"/>
            </w14:solidFill>
          </w14:textFill>
        </w:rPr>
      </w:pPr>
    </w:p>
    <w:p w14:paraId="79046204">
      <w:pPr>
        <w:adjustRightInd w:val="0"/>
        <w:snapToGrid w:val="0"/>
        <w:spacing w:line="360" w:lineRule="auto"/>
        <w:jc w:val="center"/>
        <w:rPr>
          <w:rFonts w:hint="eastAsia" w:ascii="宋体" w:hAnsi="宋体" w:cs="宋体"/>
          <w:b/>
          <w:color w:val="000000" w:themeColor="text1"/>
          <w:sz w:val="28"/>
          <w:szCs w:val="28"/>
          <w14:textFill>
            <w14:solidFill>
              <w14:schemeClr w14:val="tx1"/>
            </w14:solidFill>
          </w14:textFill>
        </w:rPr>
      </w:pPr>
    </w:p>
    <w:p w14:paraId="336B3364">
      <w:pPr>
        <w:adjustRightInd w:val="0"/>
        <w:snapToGrid w:val="0"/>
        <w:spacing w:line="360" w:lineRule="auto"/>
        <w:jc w:val="center"/>
        <w:rPr>
          <w:rFonts w:hint="eastAsia" w:ascii="宋体" w:hAnsi="宋体" w:cs="宋体"/>
          <w:b/>
          <w:color w:val="000000" w:themeColor="text1"/>
          <w:sz w:val="28"/>
          <w:szCs w:val="28"/>
          <w14:textFill>
            <w14:solidFill>
              <w14:schemeClr w14:val="tx1"/>
            </w14:solidFill>
          </w14:textFill>
        </w:rPr>
      </w:pPr>
    </w:p>
    <w:p w14:paraId="6B1BBDE2">
      <w:pPr>
        <w:adjustRightInd w:val="0"/>
        <w:snapToGrid w:val="0"/>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第二部分、资格证明文件</w:t>
      </w:r>
    </w:p>
    <w:p w14:paraId="5299B215">
      <w:pPr>
        <w:pStyle w:val="17"/>
        <w:rPr>
          <w:rFonts w:hint="eastAsia"/>
          <w:color w:val="000000" w:themeColor="text1"/>
          <w:lang w:eastAsia="zh-CN"/>
          <w14:textFill>
            <w14:solidFill>
              <w14:schemeClr w14:val="tx1"/>
            </w14:solidFill>
          </w14:textFill>
        </w:rPr>
      </w:pPr>
    </w:p>
    <w:p w14:paraId="4650A64B">
      <w:pPr>
        <w:adjustRightInd w:val="0"/>
        <w:snapToGrid w:val="0"/>
        <w:spacing w:line="360" w:lineRule="auto"/>
        <w:jc w:val="center"/>
        <w:rPr>
          <w:rFonts w:hint="eastAsia" w:ascii="宋体" w:hAnsi="宋体" w:cs="宋体"/>
          <w:b/>
          <w:color w:val="000000" w:themeColor="text1"/>
          <w:sz w:val="24"/>
          <w:szCs w:val="20"/>
          <w14:textFill>
            <w14:solidFill>
              <w14:schemeClr w14:val="tx1"/>
            </w14:solidFill>
          </w14:textFill>
        </w:rPr>
      </w:pPr>
    </w:p>
    <w:p w14:paraId="430E90BD">
      <w:pPr>
        <w:adjustRightInd w:val="0"/>
        <w:snapToGrid w:val="0"/>
        <w:spacing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一、法定代表人授权委托书</w:t>
      </w:r>
    </w:p>
    <w:p w14:paraId="79CED03F">
      <w:pPr>
        <w:adjustRightInd w:val="0"/>
        <w:snapToGrid w:val="0"/>
        <w:spacing w:line="360" w:lineRule="auto"/>
        <w:rPr>
          <w:rFonts w:hint="eastAsia" w:ascii="宋体" w:hAnsi="宋体" w:cs="宋体"/>
          <w:b/>
          <w:color w:val="000000" w:themeColor="text1"/>
          <w:sz w:val="28"/>
          <w:szCs w:val="28"/>
          <w14:textFill>
            <w14:solidFill>
              <w14:schemeClr w14:val="tx1"/>
            </w14:solidFill>
          </w14:textFill>
        </w:rPr>
      </w:pPr>
    </w:p>
    <w:p w14:paraId="0ED8B2E9">
      <w:pPr>
        <w:autoSpaceDE w:val="0"/>
        <w:autoSpaceDN w:val="0"/>
        <w:adjustRightInd w:val="0"/>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本人</w:t>
      </w:r>
      <w:r>
        <w:rPr>
          <w:rFonts w:hint="eastAsia" w:ascii="宋体" w:hAnsi="宋体" w:cs="宋体"/>
          <w:color w:val="000000" w:themeColor="text1"/>
          <w:kern w:val="0"/>
          <w:sz w:val="24"/>
          <w:u w:val="single"/>
          <w14:textFill>
            <w14:solidFill>
              <w14:schemeClr w14:val="tx1"/>
            </w14:solidFill>
          </w14:textFill>
        </w:rPr>
        <w:t>（姓名、职务）</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投标人</w:t>
      </w:r>
      <w:r>
        <w:rPr>
          <w:rFonts w:hint="eastAsia" w:ascii="宋体" w:hAnsi="宋体" w:cs="宋体"/>
          <w:color w:val="000000" w:themeColor="text1"/>
          <w:kern w:val="0"/>
          <w:sz w:val="24"/>
          <w:u w:val="single"/>
          <w14:textFill>
            <w14:solidFill>
              <w14:schemeClr w14:val="tx1"/>
            </w14:solidFill>
          </w14:textFill>
        </w:rPr>
        <w:t>名称）</w:t>
      </w:r>
      <w:r>
        <w:rPr>
          <w:rFonts w:hint="eastAsia" w:ascii="宋体" w:hAnsi="宋体" w:cs="宋体"/>
          <w:color w:val="000000" w:themeColor="text1"/>
          <w:kern w:val="0"/>
          <w:sz w:val="24"/>
          <w14:textFill>
            <w14:solidFill>
              <w14:schemeClr w14:val="tx1"/>
            </w14:solidFill>
          </w14:textFill>
        </w:rPr>
        <w:t>的法定代表人，现授权</w:t>
      </w:r>
      <w:r>
        <w:rPr>
          <w:rFonts w:hint="eastAsia" w:ascii="宋体" w:hAnsi="宋体" w:cs="宋体"/>
          <w:color w:val="000000" w:themeColor="text1"/>
          <w:kern w:val="0"/>
          <w:sz w:val="24"/>
          <w:u w:val="single"/>
          <w14:textFill>
            <w14:solidFill>
              <w14:schemeClr w14:val="tx1"/>
            </w14:solidFill>
          </w14:textFill>
        </w:rPr>
        <w:t>（姓名、职务）</w:t>
      </w:r>
      <w:r>
        <w:rPr>
          <w:rFonts w:hint="eastAsia" w:ascii="宋体" w:hAnsi="宋体" w:cs="宋体"/>
          <w:color w:val="000000" w:themeColor="text1"/>
          <w:kern w:val="0"/>
          <w:sz w:val="24"/>
          <w14:textFill>
            <w14:solidFill>
              <w14:schemeClr w14:val="tx1"/>
            </w14:solidFill>
          </w14:textFill>
        </w:rPr>
        <w:t>为我方代理人。代理人根据授权，以我方名义签署、澄清、说明、补正、递交、撤回、修改</w:t>
      </w:r>
      <w:r>
        <w:rPr>
          <w:rFonts w:hint="eastAsia" w:ascii="宋体" w:hAnsi="宋体" w:cs="宋体"/>
          <w:color w:val="000000" w:themeColor="text1"/>
          <w:kern w:val="0"/>
          <w:sz w:val="24"/>
          <w:u w:val="single"/>
          <w14:textFill>
            <w14:solidFill>
              <w14:schemeClr w14:val="tx1"/>
            </w14:solidFill>
          </w14:textFill>
        </w:rPr>
        <w:t>（项目名称）</w:t>
      </w:r>
      <w:r>
        <w:rPr>
          <w:rFonts w:hint="eastAsia" w:ascii="宋体" w:hAnsi="宋体" w:cs="宋体"/>
          <w:color w:val="000000" w:themeColor="text1"/>
          <w:kern w:val="0"/>
          <w:sz w:val="24"/>
          <w14:textFill>
            <w14:solidFill>
              <w14:schemeClr w14:val="tx1"/>
            </w14:solidFill>
          </w14:textFill>
        </w:rPr>
        <w:t>（采购编号：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）投标文件、签订合同和处理有关事宜，其法律后果由我方承担。</w:t>
      </w:r>
    </w:p>
    <w:p w14:paraId="1360686C">
      <w:pPr>
        <w:autoSpaceDE w:val="0"/>
        <w:autoSpaceDN w:val="0"/>
        <w:adjustRightInd w:val="0"/>
        <w:snapToGri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委托期限：</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248622F">
      <w:pPr>
        <w:adjustRightInd w:val="0"/>
        <w:snapToGrid w:val="0"/>
        <w:spacing w:line="360" w:lineRule="auto"/>
        <w:ind w:firstLine="435"/>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代理人无转委托权。</w:t>
      </w:r>
    </w:p>
    <w:p w14:paraId="7D756E0F">
      <w:pPr>
        <w:adjustRightInd w:val="0"/>
        <w:snapToGrid w:val="0"/>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14:paraId="57965CB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69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A386C56">
            <w:pPr>
              <w:adjustRightInd w:val="0"/>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委托代理人身份证（正面、反面）复印件</w:t>
            </w:r>
          </w:p>
        </w:tc>
      </w:tr>
    </w:tbl>
    <w:p w14:paraId="737F5474">
      <w:pPr>
        <w:adjustRightInd w:val="0"/>
        <w:snapToGrid w:val="0"/>
        <w:spacing w:line="360" w:lineRule="auto"/>
        <w:rPr>
          <w:rFonts w:hint="eastAsia" w:ascii="宋体" w:hAnsi="宋体" w:cs="宋体"/>
          <w:color w:val="000000" w:themeColor="text1"/>
          <w:sz w:val="24"/>
          <w14:textFill>
            <w14:solidFill>
              <w14:schemeClr w14:val="tx1"/>
            </w14:solidFill>
          </w14:textFill>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5D98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1D9EF98">
            <w:pPr>
              <w:adjustRightInd w:val="0"/>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法定代表人身份证（正面、反面）复印件</w:t>
            </w:r>
          </w:p>
        </w:tc>
      </w:tr>
    </w:tbl>
    <w:p w14:paraId="7F772D28">
      <w:pPr>
        <w:adjustRightInd w:val="0"/>
        <w:snapToGrid w:val="0"/>
        <w:spacing w:line="360" w:lineRule="auto"/>
        <w:rPr>
          <w:rFonts w:hint="eastAsia" w:ascii="宋体" w:hAnsi="宋体" w:cs="宋体"/>
          <w:color w:val="000000" w:themeColor="text1"/>
          <w:sz w:val="24"/>
          <w14:textFill>
            <w14:solidFill>
              <w14:schemeClr w14:val="tx1"/>
            </w14:solidFill>
          </w14:textFill>
        </w:rPr>
      </w:pPr>
    </w:p>
    <w:p w14:paraId="528E86B4">
      <w:pPr>
        <w:adjustRightInd w:val="0"/>
        <w:snapToGrid w:val="0"/>
        <w:spacing w:line="360" w:lineRule="auto"/>
        <w:rPr>
          <w:rFonts w:hint="eastAsia" w:ascii="宋体" w:hAnsi="宋体" w:cs="宋体"/>
          <w:color w:val="000000" w:themeColor="text1"/>
          <w:sz w:val="24"/>
          <w14:textFill>
            <w14:solidFill>
              <w14:schemeClr w14:val="tx1"/>
            </w14:solidFill>
          </w14:textFill>
        </w:rPr>
      </w:pPr>
    </w:p>
    <w:p w14:paraId="1BBF8308">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投标人名称（盖单位章）：</w:t>
      </w:r>
    </w:p>
    <w:p w14:paraId="712BA7A0">
      <w:pPr>
        <w:adjustRightInd w:val="0"/>
        <w:snapToGrid w:val="0"/>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w:t>
      </w:r>
    </w:p>
    <w:p w14:paraId="10C38993">
      <w:pPr>
        <w:adjustRightInd w:val="0"/>
        <w:snapToGrid w:val="0"/>
        <w:spacing w:line="360" w:lineRule="auto"/>
        <w:ind w:righ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w:t>
      </w:r>
    </w:p>
    <w:p w14:paraId="4B99DD53">
      <w:pPr>
        <w:adjustRightInd w:val="0"/>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B6A0382">
      <w:pPr>
        <w:adjustRightInd w:val="0"/>
        <w:snapToGrid w:val="0"/>
        <w:spacing w:line="360" w:lineRule="auto"/>
        <w:rPr>
          <w:rFonts w:hint="eastAsia" w:ascii="宋体" w:hAnsi="宋体" w:cs="宋体"/>
          <w:b/>
          <w:color w:val="000000" w:themeColor="text1"/>
          <w:sz w:val="28"/>
          <w:szCs w:val="28"/>
          <w14:textFill>
            <w14:solidFill>
              <w14:schemeClr w14:val="tx1"/>
            </w14:solidFill>
          </w14:textFill>
        </w:rPr>
      </w:pPr>
    </w:p>
    <w:p w14:paraId="761EF14E">
      <w:pPr>
        <w:adjustRightInd w:val="0"/>
        <w:snapToGrid w:val="0"/>
        <w:spacing w:line="360" w:lineRule="auto"/>
        <w:rPr>
          <w:rFonts w:hint="eastAsia" w:ascii="宋体" w:hAnsi="宋体" w:cs="宋体"/>
          <w:b/>
          <w:color w:val="000000" w:themeColor="text1"/>
          <w:sz w:val="28"/>
          <w:szCs w:val="28"/>
          <w14:textFill>
            <w14:solidFill>
              <w14:schemeClr w14:val="tx1"/>
            </w14:solidFill>
          </w14:textFill>
        </w:rPr>
      </w:pPr>
    </w:p>
    <w:p w14:paraId="42D8866B">
      <w:pPr>
        <w:adjustRightInd w:val="0"/>
        <w:snapToGrid w:val="0"/>
        <w:spacing w:line="360" w:lineRule="auto"/>
        <w:rPr>
          <w:rFonts w:hint="eastAsia" w:ascii="宋体" w:hAnsi="宋体" w:cs="宋体"/>
          <w:b/>
          <w:color w:val="000000" w:themeColor="text1"/>
          <w:sz w:val="28"/>
          <w:szCs w:val="28"/>
          <w14:textFill>
            <w14:solidFill>
              <w14:schemeClr w14:val="tx1"/>
            </w14:solidFill>
          </w14:textFill>
        </w:rPr>
      </w:pPr>
    </w:p>
    <w:p w14:paraId="0086B7C6">
      <w:pPr>
        <w:adjustRightInd w:val="0"/>
        <w:snapToGrid w:val="0"/>
        <w:spacing w:line="360" w:lineRule="auto"/>
        <w:rPr>
          <w:rFonts w:hint="eastAsia" w:ascii="宋体" w:hAnsi="宋体" w:cs="宋体"/>
          <w:b/>
          <w:color w:val="000000" w:themeColor="text1"/>
          <w:sz w:val="28"/>
          <w:szCs w:val="28"/>
          <w14:textFill>
            <w14:solidFill>
              <w14:schemeClr w14:val="tx1"/>
            </w14:solidFill>
          </w14:textFill>
        </w:rPr>
      </w:pPr>
    </w:p>
    <w:p w14:paraId="477B3809">
      <w:pPr>
        <w:adjustRightInd w:val="0"/>
        <w:snapToGrid w:val="0"/>
        <w:spacing w:line="360" w:lineRule="auto"/>
        <w:rPr>
          <w:rFonts w:hint="eastAsia" w:ascii="宋体" w:hAnsi="宋体" w:cs="宋体"/>
          <w:b/>
          <w:color w:val="000000" w:themeColor="text1"/>
          <w:sz w:val="28"/>
          <w:szCs w:val="28"/>
          <w14:textFill>
            <w14:solidFill>
              <w14:schemeClr w14:val="tx1"/>
            </w14:solidFill>
          </w14:textFill>
        </w:rPr>
      </w:pPr>
    </w:p>
    <w:p w14:paraId="63D23110">
      <w:pPr>
        <w:adjustRightInd w:val="0"/>
        <w:snapToGri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二、投标人资格声明</w:t>
      </w:r>
    </w:p>
    <w:p w14:paraId="6F5CC592">
      <w:pPr>
        <w:widowControl/>
        <w:adjustRightInd w:val="0"/>
        <w:snapToGrid w:val="0"/>
        <w:spacing w:before="120" w:beforeLines="50"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002F92D3">
      <w:pPr>
        <w:widowControl/>
        <w:adjustRightInd w:val="0"/>
        <w:snapToGrid w:val="0"/>
        <w:spacing w:before="120" w:beforeLines="50"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按照招标文件的规定，我单位郑重声明如下：</w:t>
      </w:r>
    </w:p>
    <w:p w14:paraId="292A909C">
      <w:pPr>
        <w:widowControl/>
        <w:adjustRightInd w:val="0"/>
        <w:snapToGrid w:val="0"/>
        <w:spacing w:before="120" w:beforeLines="50"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一、我单位是按照中华人民共和国法律规定登记注册的，注册地点为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，全称为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，统一社会信用代码为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，具有独立承担民事责任的能力。</w:t>
      </w:r>
    </w:p>
    <w:p w14:paraId="011E46A0">
      <w:pPr>
        <w:widowControl/>
        <w:adjustRightInd w:val="0"/>
        <w:snapToGrid w:val="0"/>
        <w:spacing w:before="120" w:beforeLines="50"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二、我单位具有良好的商业信誉和健全的财务会计制度。</w:t>
      </w:r>
    </w:p>
    <w:p w14:paraId="0C15058C">
      <w:pPr>
        <w:widowControl/>
        <w:adjustRightInd w:val="0"/>
        <w:snapToGrid w:val="0"/>
        <w:spacing w:before="120" w:beforeLines="50"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我单位具有履行本项目采购合同所必需的设备和专业技术能力。</w:t>
      </w:r>
    </w:p>
    <w:p w14:paraId="0317C13D">
      <w:pPr>
        <w:widowControl/>
        <w:adjustRightInd w:val="0"/>
        <w:snapToGrid w:val="0"/>
        <w:spacing w:before="120" w:beforeLines="50"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0D27D748">
      <w:pPr>
        <w:widowControl/>
        <w:adjustRightInd w:val="0"/>
        <w:snapToGrid w:val="0"/>
        <w:spacing w:before="120" w:beforeLines="50"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五、我单位具备法律、行政法规规定的其他条件。</w:t>
      </w:r>
    </w:p>
    <w:p w14:paraId="74EECE05">
      <w:pPr>
        <w:widowControl/>
        <w:adjustRightInd w:val="0"/>
        <w:snapToGrid w:val="0"/>
        <w:spacing w:before="120" w:beforeLines="50"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与我单位存在“单位负责人为同一人或者存在直接控股、管理关系”的其他法人单位信息如下（如无，填写“无”）：</w:t>
      </w:r>
    </w:p>
    <w:p w14:paraId="29F5CBA7">
      <w:pPr>
        <w:adjustRightInd w:val="0"/>
        <w:snapToGrid w:val="0"/>
        <w:spacing w:before="120" w:beforeLines="50"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1、与我单位的法定代表人（单位负责人）为同一人的其他法人单位如下：</w:t>
      </w:r>
      <w:r>
        <w:rPr>
          <w:rFonts w:hint="eastAsia" w:ascii="宋体" w:hAnsi="宋体" w:cs="宋体"/>
          <w:color w:val="000000" w:themeColor="text1"/>
          <w:sz w:val="24"/>
          <w:u w:val="single"/>
          <w14:textFill>
            <w14:solidFill>
              <w14:schemeClr w14:val="tx1"/>
            </w14:solidFill>
          </w14:textFill>
        </w:rPr>
        <w:t xml:space="preserve">               </w:t>
      </w:r>
    </w:p>
    <w:p w14:paraId="3A97FA37">
      <w:pPr>
        <w:adjustRightInd w:val="0"/>
        <w:snapToGrid w:val="0"/>
        <w:spacing w:before="120" w:beforeLines="5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2、我单位直接控股的其他法人单位如下：</w:t>
      </w:r>
      <w:r>
        <w:rPr>
          <w:rFonts w:hint="eastAsia" w:ascii="宋体" w:hAnsi="宋体" w:cs="宋体"/>
          <w:color w:val="000000" w:themeColor="text1"/>
          <w:sz w:val="24"/>
          <w:u w:val="single"/>
          <w14:textFill>
            <w14:solidFill>
              <w14:schemeClr w14:val="tx1"/>
            </w14:solidFill>
          </w14:textFill>
        </w:rPr>
        <w:t xml:space="preserve">                                            </w:t>
      </w:r>
    </w:p>
    <w:p w14:paraId="60F01D49">
      <w:pPr>
        <w:adjustRightInd w:val="0"/>
        <w:snapToGrid w:val="0"/>
        <w:spacing w:before="120" w:beforeLines="5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3、与我单位存在管理关系的其他法人单位如下：</w:t>
      </w:r>
      <w:r>
        <w:rPr>
          <w:rFonts w:hint="eastAsia" w:ascii="宋体" w:hAnsi="宋体" w:cs="宋体"/>
          <w:color w:val="000000" w:themeColor="text1"/>
          <w:sz w:val="24"/>
          <w:u w:val="single"/>
          <w14:textFill>
            <w14:solidFill>
              <w14:schemeClr w14:val="tx1"/>
            </w14:solidFill>
          </w14:textFill>
        </w:rPr>
        <w:t xml:space="preserve">                                      </w:t>
      </w:r>
    </w:p>
    <w:p w14:paraId="7FF0A3E0">
      <w:pPr>
        <w:widowControl/>
        <w:adjustRightInd w:val="0"/>
        <w:snapToGrid w:val="0"/>
        <w:spacing w:before="120" w:beforeLines="50"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我单位保证上述声明的事项都是真实的，如有虚假，我单位愿意承担相应的法律责任，并承担因此所造成的一切损失。</w:t>
      </w:r>
    </w:p>
    <w:p w14:paraId="6261A4E3">
      <w:pPr>
        <w:widowControl/>
        <w:adjustRightInd w:val="0"/>
        <w:snapToGrid w:val="0"/>
        <w:spacing w:before="120" w:beforeLines="50"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我单位保证随时按照要求提供能够证明上述声明事项真实性的任何有效文件。</w:t>
      </w:r>
    </w:p>
    <w:p w14:paraId="5B7CBE77">
      <w:pPr>
        <w:widowControl/>
        <w:adjustRightInd w:val="0"/>
        <w:snapToGrid w:val="0"/>
        <w:spacing w:before="120" w:beforeLines="50"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投标人名称（盖单位公章）：</w:t>
      </w:r>
    </w:p>
    <w:p w14:paraId="71A7F534">
      <w:pPr>
        <w:widowControl/>
        <w:adjustRightInd w:val="0"/>
        <w:snapToGrid w:val="0"/>
        <w:spacing w:before="120" w:beforeLines="50" w:line="360" w:lineRule="auto"/>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w:t>
      </w:r>
    </w:p>
    <w:p w14:paraId="180A85FC">
      <w:pPr>
        <w:widowControl/>
        <w:adjustRightInd w:val="0"/>
        <w:snapToGrid w:val="0"/>
        <w:spacing w:before="120" w:beforeLines="50"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45E6C0B1">
      <w:pPr>
        <w:adjustRightInd w:val="0"/>
        <w:snapToGrid w:val="0"/>
        <w:spacing w:line="360" w:lineRule="auto"/>
        <w:jc w:val="center"/>
        <w:rPr>
          <w:rFonts w:hint="eastAsia" w:ascii="宋体" w:hAnsi="宋体" w:cs="宋体"/>
          <w:b/>
          <w:color w:val="000000" w:themeColor="text1"/>
          <w:sz w:val="24"/>
          <w:szCs w:val="20"/>
          <w14:textFill>
            <w14:solidFill>
              <w14:schemeClr w14:val="tx1"/>
            </w14:solidFill>
          </w14:textFill>
        </w:rPr>
      </w:pPr>
    </w:p>
    <w:p w14:paraId="77BF9B18">
      <w:pPr>
        <w:adjustRightInd w:val="0"/>
        <w:snapToGrid w:val="0"/>
        <w:spacing w:line="360" w:lineRule="auto"/>
        <w:rPr>
          <w:rFonts w:hint="eastAsia" w:ascii="宋体" w:hAnsi="宋体" w:cs="宋体"/>
          <w:b/>
          <w:color w:val="000000" w:themeColor="text1"/>
          <w:sz w:val="24"/>
          <w:szCs w:val="20"/>
          <w14:textFill>
            <w14:solidFill>
              <w14:schemeClr w14:val="tx1"/>
            </w14:solidFill>
          </w14:textFill>
        </w:rPr>
      </w:pPr>
    </w:p>
    <w:p w14:paraId="110A5077">
      <w:pPr>
        <w:adjustRightInd w:val="0"/>
        <w:snapToGrid w:val="0"/>
        <w:spacing w:line="360" w:lineRule="auto"/>
        <w:rPr>
          <w:rFonts w:hint="eastAsia" w:ascii="宋体" w:hAnsi="宋体" w:cs="宋体"/>
          <w:b/>
          <w:color w:val="000000" w:themeColor="text1"/>
          <w:sz w:val="24"/>
          <w:szCs w:val="20"/>
          <w14:textFill>
            <w14:solidFill>
              <w14:schemeClr w14:val="tx1"/>
            </w14:solidFill>
          </w14:textFill>
        </w:rPr>
      </w:pPr>
    </w:p>
    <w:p w14:paraId="7F701CB5">
      <w:pPr>
        <w:adjustRightInd w:val="0"/>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三、符合基本资格条件证明材料复印件或者情况说明</w:t>
      </w:r>
    </w:p>
    <w:p w14:paraId="31E77F0C">
      <w:pPr>
        <w:adjustRightInd w:val="0"/>
        <w:snapToGrid w:val="0"/>
        <w:spacing w:line="360" w:lineRule="auto"/>
        <w:jc w:val="center"/>
        <w:rPr>
          <w:rFonts w:hint="eastAsia" w:ascii="宋体" w:hAnsi="宋体" w:cs="宋体"/>
          <w:b/>
          <w:color w:val="000000" w:themeColor="text1"/>
          <w:sz w:val="24"/>
          <w:szCs w:val="20"/>
          <w14:textFill>
            <w14:solidFill>
              <w14:schemeClr w14:val="tx1"/>
            </w14:solidFill>
          </w14:textFill>
        </w:rPr>
      </w:pPr>
    </w:p>
    <w:p w14:paraId="414E42D8">
      <w:pPr>
        <w:pStyle w:val="4"/>
        <w:keepLines w:val="0"/>
        <w:snapToGrid w:val="0"/>
        <w:spacing w:before="0" w:after="0" w:line="520" w:lineRule="exact"/>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注：</w:t>
      </w:r>
      <w:r>
        <w:rPr>
          <w:rFonts w:hint="eastAsia" w:ascii="宋体" w:hAnsi="宋体" w:cs="宋体"/>
          <w:b w:val="0"/>
          <w:color w:val="000000" w:themeColor="text1"/>
          <w:sz w:val="24"/>
          <w:szCs w:val="24"/>
          <w:lang w:bidi="zh-CN"/>
          <w14:textFill>
            <w14:solidFill>
              <w14:schemeClr w14:val="tx1"/>
            </w14:solidFill>
          </w14:textFill>
        </w:rPr>
        <w:t>投标公司的营业执照</w:t>
      </w:r>
      <w:r>
        <w:rPr>
          <w:rFonts w:hint="eastAsia" w:ascii="宋体" w:hAnsi="宋体" w:cs="宋体"/>
          <w:b w:val="0"/>
          <w:color w:val="000000" w:themeColor="text1"/>
          <w:sz w:val="24"/>
          <w:szCs w:val="24"/>
          <w:lang w:val="en-US" w:bidi="zh-CN"/>
          <w14:textFill>
            <w14:solidFill>
              <w14:schemeClr w14:val="tx1"/>
            </w14:solidFill>
          </w14:textFill>
        </w:rPr>
        <w:t>及资格要求的证明材料，</w:t>
      </w:r>
      <w:r>
        <w:rPr>
          <w:rFonts w:hint="eastAsia" w:ascii="宋体" w:hAnsi="宋体" w:cs="宋体"/>
          <w:b w:val="0"/>
          <w:color w:val="000000" w:themeColor="text1"/>
          <w:sz w:val="24"/>
          <w:szCs w:val="24"/>
          <w:lang w:bidi="zh-CN"/>
          <w14:textFill>
            <w14:solidFill>
              <w14:schemeClr w14:val="tx1"/>
            </w14:solidFill>
          </w14:textFill>
        </w:rPr>
        <w:t>并加盖单位公章（按顺序装订）。</w:t>
      </w: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附件    湖南省政府采购供应商资格承诺函</w:t>
      </w:r>
    </w:p>
    <w:p w14:paraId="0066B1E8">
      <w:pPr>
        <w:widowControl/>
        <w:spacing w:after="100" w:afterAutospacing="1" w:line="360" w:lineRule="auto"/>
        <w:ind w:left="227" w:right="113" w:firstLine="482"/>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360E3942">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按照《政府采购促进中小企业发展管理办法》(财库〔2020〕46号)规定，</w:t>
      </w:r>
    </w:p>
    <w:p w14:paraId="38AB8E36">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本公司企业规模为：          （大型、中型、小型、微型 ）</w:t>
      </w:r>
    </w:p>
    <w:p w14:paraId="0C5B31BF">
      <w:pPr>
        <w:widowControl/>
        <w:spacing w:after="100" w:afterAutospacing="1" w:line="360" w:lineRule="auto"/>
        <w:ind w:left="246"/>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 xml:space="preserve">统一社会信用代码：                        、注册登记机构：                 、 注册日期：                 、有效期：               、注册资本：                、地址：               、经济行业：                 、经济性质：              </w:t>
      </w:r>
    </w:p>
    <w:p w14:paraId="7F1F6564">
      <w:pPr>
        <w:widowControl/>
        <w:spacing w:after="100" w:afterAutospacing="1" w:line="360" w:lineRule="auto"/>
        <w:ind w:left="246"/>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法定代表人姓名 (签字)：             、身份证号：                           、</w:t>
      </w:r>
    </w:p>
    <w:p w14:paraId="7898B517">
      <w:pPr>
        <w:widowControl/>
        <w:spacing w:after="100" w:afterAutospacing="1" w:line="360" w:lineRule="auto"/>
        <w:ind w:left="246"/>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手机号：             ；</w:t>
      </w:r>
    </w:p>
    <w:p w14:paraId="55249D79">
      <w:pPr>
        <w:widowControl/>
        <w:spacing w:after="100" w:afterAutospacing="1" w:line="360" w:lineRule="auto"/>
        <w:ind w:left="246" w:hanging="16"/>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 xml:space="preserve">授权代表人姓名 (签字)：                、身份证号：                     </w:t>
      </w:r>
    </w:p>
    <w:p w14:paraId="7D9260A6">
      <w:pPr>
        <w:widowControl/>
        <w:spacing w:after="100" w:afterAutospacing="1" w:line="360" w:lineRule="auto"/>
        <w:ind w:left="246" w:hanging="16"/>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 xml:space="preserve">手机号：               。  </w:t>
      </w:r>
    </w:p>
    <w:p w14:paraId="575091C8">
      <w:pPr>
        <w:adjustRightInd w:val="0"/>
        <w:snapToGrid w:val="0"/>
        <w:spacing w:line="360" w:lineRule="auto"/>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p>
    <w:p w14:paraId="08882269">
      <w:pPr>
        <w:adjustRightInd w:val="0"/>
        <w:snapToGrid w:val="0"/>
        <w:spacing w:line="360" w:lineRule="auto"/>
        <w:ind w:left="4406" w:leftChars="-302" w:hanging="5040" w:hangingChars="2100"/>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 xml:space="preserve">                           供应商名称（盖公章）：                                    </w:t>
      </w:r>
    </w:p>
    <w:p w14:paraId="3D71F3FC">
      <w:pPr>
        <w:adjustRightInd w:val="0"/>
        <w:snapToGrid w:val="0"/>
        <w:spacing w:line="360" w:lineRule="auto"/>
        <w:ind w:left="4406" w:leftChars="-302" w:hanging="5040" w:hangingChars="2100"/>
        <w:jc w:val="righ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2023</w:t>
      </w: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年     月     日</w:t>
      </w:r>
    </w:p>
    <w:p w14:paraId="320AB9D9">
      <w:pPr>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p>
    <w:p w14:paraId="47688C8C">
      <w:pPr>
        <w:jc w:val="left"/>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pPr>
    </w:p>
    <w:p w14:paraId="0C15CD0E">
      <w:pPr>
        <w:jc w:val="left"/>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注、企业规模划分标准：《关于印发中小企业划型标准规定的通知》（工信部联企业〔2011〕300号）</w:t>
      </w:r>
    </w:p>
    <w:p w14:paraId="0B962D94">
      <w:pPr>
        <w:jc w:val="center"/>
        <w:rPr>
          <w:rFonts w:hint="eastAsia" w:ascii="宋体" w:hAnsi="宋体" w:cs="宋体"/>
          <w:b/>
          <w:color w:val="000000" w:themeColor="text1"/>
          <w:sz w:val="24"/>
          <w14:textFill>
            <w14:solidFill>
              <w14:schemeClr w14:val="tx1"/>
            </w14:solidFill>
          </w14:textFill>
        </w:rPr>
        <w:sectPr>
          <w:headerReference r:id="rId5" w:type="default"/>
          <w:footerReference r:id="rId6" w:type="default"/>
          <w:pgSz w:w="11906" w:h="16838"/>
          <w:pgMar w:top="1191" w:right="1587" w:bottom="1020" w:left="1587" w:header="567" w:footer="283" w:gutter="0"/>
          <w:cols w:space="720" w:num="1"/>
          <w:docGrid w:linePitch="312" w:charSpace="0"/>
        </w:sectPr>
      </w:pPr>
    </w:p>
    <w:p w14:paraId="15090F72">
      <w:pPr>
        <w:spacing w:before="120" w:beforeLines="50" w:after="120" w:afterLines="50" w:line="276"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第三部分、采购需求响应程度</w:t>
      </w:r>
      <w:bookmarkStart w:id="1" w:name="_Toc486424819"/>
      <w:bookmarkStart w:id="2" w:name="_Toc476514128"/>
    </w:p>
    <w:p w14:paraId="14DA51CF">
      <w:pPr>
        <w:pStyle w:val="17"/>
        <w:rPr>
          <w:rFonts w:hint="eastAsia"/>
          <w:color w:val="000000" w:themeColor="text1"/>
          <w:lang w:eastAsia="zh-CN"/>
          <w14:textFill>
            <w14:solidFill>
              <w14:schemeClr w14:val="tx1"/>
            </w14:solidFill>
          </w14:textFill>
        </w:rPr>
      </w:pPr>
    </w:p>
    <w:p w14:paraId="178C3F02">
      <w:pPr>
        <w:spacing w:before="120" w:beforeLines="50" w:after="120" w:afterLines="50" w:line="276"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采购需求响应/偏离表</w:t>
      </w:r>
    </w:p>
    <w:p w14:paraId="21B29E69">
      <w:pPr>
        <w:adjustRightInd w:val="0"/>
        <w:snapToGrid w:val="0"/>
        <w:spacing w:line="360" w:lineRule="auto"/>
        <w:rPr>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编号：                    项目名称：                     包号：</w:t>
      </w:r>
    </w:p>
    <w:tbl>
      <w:tblPr>
        <w:tblStyle w:val="1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25EA6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125C32FC">
            <w:pPr>
              <w:adjustRightInd w:val="0"/>
              <w:snapToGrid w:val="0"/>
              <w:spacing w:before="50" w:line="360" w:lineRule="auto"/>
              <w:ind w:left="-88" w:leftChars="-42"/>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序</w:t>
            </w:r>
            <w:r>
              <w:rPr>
                <w:color w:val="000000" w:themeColor="text1"/>
                <w:szCs w:val="21"/>
                <w14:textFill>
                  <w14:solidFill>
                    <w14:schemeClr w14:val="tx1"/>
                  </w14:solidFill>
                </w14:textFill>
              </w:rPr>
              <w:t>号</w:t>
            </w:r>
          </w:p>
        </w:tc>
        <w:tc>
          <w:tcPr>
            <w:tcW w:w="1123" w:type="pct"/>
            <w:noWrap w:val="0"/>
            <w:vAlign w:val="center"/>
          </w:tcPr>
          <w:p w14:paraId="08475BC3">
            <w:pPr>
              <w:adjustRightInd w:val="0"/>
              <w:snapToGrid w:val="0"/>
              <w:spacing w:before="50" w:line="360" w:lineRule="auto"/>
              <w:ind w:left="-88" w:leftChars="-42"/>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招标文件章节</w:t>
            </w:r>
            <w:r>
              <w:rPr>
                <w:bCs/>
                <w:color w:val="000000" w:themeColor="text1"/>
                <w:szCs w:val="21"/>
                <w14:textFill>
                  <w14:solidFill>
                    <w14:schemeClr w14:val="tx1"/>
                  </w14:solidFill>
                </w14:textFill>
              </w:rPr>
              <w:t>条</w:t>
            </w:r>
            <w:r>
              <w:rPr>
                <w:color w:val="000000" w:themeColor="text1"/>
                <w:szCs w:val="21"/>
                <w14:textFill>
                  <w14:solidFill>
                    <w14:schemeClr w14:val="tx1"/>
                  </w14:solidFill>
                </w14:textFill>
              </w:rPr>
              <w:t>款号</w:t>
            </w:r>
          </w:p>
        </w:tc>
        <w:tc>
          <w:tcPr>
            <w:tcW w:w="1000" w:type="pct"/>
            <w:noWrap w:val="0"/>
            <w:vAlign w:val="top"/>
          </w:tcPr>
          <w:p w14:paraId="3E9EC393">
            <w:pPr>
              <w:adjustRightInd w:val="0"/>
              <w:snapToGrid w:val="0"/>
              <w:spacing w:before="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招标文件要求</w:t>
            </w:r>
          </w:p>
        </w:tc>
        <w:tc>
          <w:tcPr>
            <w:tcW w:w="962" w:type="pct"/>
            <w:noWrap w:val="0"/>
            <w:vAlign w:val="top"/>
          </w:tcPr>
          <w:p w14:paraId="55229E35">
            <w:pPr>
              <w:adjustRightInd w:val="0"/>
              <w:snapToGrid w:val="0"/>
              <w:spacing w:before="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投标文件应答</w:t>
            </w:r>
          </w:p>
        </w:tc>
        <w:tc>
          <w:tcPr>
            <w:tcW w:w="905" w:type="pct"/>
            <w:noWrap w:val="0"/>
            <w:vAlign w:val="center"/>
          </w:tcPr>
          <w:p w14:paraId="71502CD8">
            <w:pPr>
              <w:adjustRightInd w:val="0"/>
              <w:snapToGrid w:val="0"/>
              <w:spacing w:before="50" w:line="360" w:lineRule="auto"/>
              <w:ind w:left="-88" w:leftChars="-42"/>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响应/偏离</w:t>
            </w:r>
          </w:p>
        </w:tc>
        <w:tc>
          <w:tcPr>
            <w:tcW w:w="634" w:type="pct"/>
            <w:noWrap w:val="0"/>
            <w:vAlign w:val="center"/>
          </w:tcPr>
          <w:p w14:paraId="5015F8FC">
            <w:pPr>
              <w:adjustRightInd w:val="0"/>
              <w:snapToGrid w:val="0"/>
              <w:spacing w:before="50" w:line="360" w:lineRule="auto"/>
              <w:ind w:left="-88" w:leftChars="-42"/>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偏离说明</w:t>
            </w:r>
          </w:p>
        </w:tc>
      </w:tr>
      <w:tr w14:paraId="58EDD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215FB1B">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1123" w:type="pct"/>
            <w:noWrap w:val="0"/>
            <w:vAlign w:val="center"/>
          </w:tcPr>
          <w:p w14:paraId="09062167">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1000" w:type="pct"/>
            <w:noWrap w:val="0"/>
            <w:vAlign w:val="center"/>
          </w:tcPr>
          <w:p w14:paraId="03202B91">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962" w:type="pct"/>
            <w:noWrap w:val="0"/>
            <w:vAlign w:val="center"/>
          </w:tcPr>
          <w:p w14:paraId="15C68EDE">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905" w:type="pct"/>
            <w:noWrap w:val="0"/>
            <w:vAlign w:val="center"/>
          </w:tcPr>
          <w:p w14:paraId="5BA083B9">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634" w:type="pct"/>
            <w:noWrap w:val="0"/>
            <w:vAlign w:val="center"/>
          </w:tcPr>
          <w:p w14:paraId="46C97373">
            <w:pPr>
              <w:adjustRightInd w:val="0"/>
              <w:snapToGrid w:val="0"/>
              <w:spacing w:before="50" w:line="360" w:lineRule="auto"/>
              <w:ind w:left="-88" w:leftChars="-42"/>
              <w:jc w:val="center"/>
              <w:rPr>
                <w:color w:val="000000" w:themeColor="text1"/>
                <w:szCs w:val="21"/>
                <w14:textFill>
                  <w14:solidFill>
                    <w14:schemeClr w14:val="tx1"/>
                  </w14:solidFill>
                </w14:textFill>
              </w:rPr>
            </w:pPr>
          </w:p>
        </w:tc>
      </w:tr>
      <w:tr w14:paraId="103BC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7FB61AD">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1123" w:type="pct"/>
            <w:noWrap w:val="0"/>
            <w:vAlign w:val="center"/>
          </w:tcPr>
          <w:p w14:paraId="703E321B">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1000" w:type="pct"/>
            <w:noWrap w:val="0"/>
            <w:vAlign w:val="center"/>
          </w:tcPr>
          <w:p w14:paraId="4052AB1D">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962" w:type="pct"/>
            <w:noWrap w:val="0"/>
            <w:vAlign w:val="center"/>
          </w:tcPr>
          <w:p w14:paraId="2AA4A3D4">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905" w:type="pct"/>
            <w:noWrap w:val="0"/>
            <w:vAlign w:val="center"/>
          </w:tcPr>
          <w:p w14:paraId="63D3B68D">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634" w:type="pct"/>
            <w:noWrap w:val="0"/>
            <w:vAlign w:val="center"/>
          </w:tcPr>
          <w:p w14:paraId="46F03A5E">
            <w:pPr>
              <w:adjustRightInd w:val="0"/>
              <w:snapToGrid w:val="0"/>
              <w:spacing w:before="50" w:line="360" w:lineRule="auto"/>
              <w:ind w:left="-88" w:leftChars="-42"/>
              <w:jc w:val="center"/>
              <w:rPr>
                <w:color w:val="000000" w:themeColor="text1"/>
                <w:szCs w:val="21"/>
                <w14:textFill>
                  <w14:solidFill>
                    <w14:schemeClr w14:val="tx1"/>
                  </w14:solidFill>
                </w14:textFill>
              </w:rPr>
            </w:pPr>
          </w:p>
        </w:tc>
      </w:tr>
      <w:tr w14:paraId="3080A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40766816">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1123" w:type="pct"/>
            <w:noWrap w:val="0"/>
            <w:vAlign w:val="center"/>
          </w:tcPr>
          <w:p w14:paraId="25852AA3">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1000" w:type="pct"/>
            <w:noWrap w:val="0"/>
            <w:vAlign w:val="center"/>
          </w:tcPr>
          <w:p w14:paraId="38B4A228">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962" w:type="pct"/>
            <w:noWrap w:val="0"/>
            <w:vAlign w:val="center"/>
          </w:tcPr>
          <w:p w14:paraId="5FBD5EE3">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905" w:type="pct"/>
            <w:noWrap w:val="0"/>
            <w:vAlign w:val="center"/>
          </w:tcPr>
          <w:p w14:paraId="1DC734AF">
            <w:pPr>
              <w:adjustRightInd w:val="0"/>
              <w:snapToGrid w:val="0"/>
              <w:spacing w:before="50" w:line="360" w:lineRule="auto"/>
              <w:ind w:left="-88" w:leftChars="-42"/>
              <w:jc w:val="center"/>
              <w:rPr>
                <w:color w:val="000000" w:themeColor="text1"/>
                <w:szCs w:val="21"/>
                <w14:textFill>
                  <w14:solidFill>
                    <w14:schemeClr w14:val="tx1"/>
                  </w14:solidFill>
                </w14:textFill>
              </w:rPr>
            </w:pPr>
          </w:p>
        </w:tc>
        <w:tc>
          <w:tcPr>
            <w:tcW w:w="634" w:type="pct"/>
            <w:noWrap w:val="0"/>
            <w:vAlign w:val="center"/>
          </w:tcPr>
          <w:p w14:paraId="4CAFDB54">
            <w:pPr>
              <w:adjustRightInd w:val="0"/>
              <w:snapToGrid w:val="0"/>
              <w:spacing w:before="50" w:line="360" w:lineRule="auto"/>
              <w:ind w:left="-88" w:leftChars="-42"/>
              <w:jc w:val="center"/>
              <w:rPr>
                <w:color w:val="000000" w:themeColor="text1"/>
                <w:szCs w:val="21"/>
                <w14:textFill>
                  <w14:solidFill>
                    <w14:schemeClr w14:val="tx1"/>
                  </w14:solidFill>
                </w14:textFill>
              </w:rPr>
            </w:pPr>
          </w:p>
        </w:tc>
      </w:tr>
      <w:tr w14:paraId="63479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5CC5F369">
            <w:pPr>
              <w:rPr>
                <w:b/>
                <w:color w:val="000000" w:themeColor="text1"/>
                <w14:textFill>
                  <w14:solidFill>
                    <w14:schemeClr w14:val="tx1"/>
                  </w14:solidFill>
                </w14:textFill>
              </w:rPr>
            </w:pPr>
            <w:r>
              <w:rPr>
                <w:b/>
                <w:color w:val="000000" w:themeColor="text1"/>
                <w14:textFill>
                  <w14:solidFill>
                    <w14:schemeClr w14:val="tx1"/>
                  </w14:solidFill>
                </w14:textFill>
              </w:rPr>
              <w:t>投标人保证：我单位对招标文件的其他采购需求条款完全响应，无偏离。</w:t>
            </w:r>
          </w:p>
        </w:tc>
      </w:tr>
    </w:tbl>
    <w:p w14:paraId="05A4C403">
      <w:pPr>
        <w:adjustRightInd w:val="0"/>
        <w:snapToGrid w:val="0"/>
        <w:spacing w:before="50" w:line="360" w:lineRule="auto"/>
        <w:ind w:left="-88" w:leftChars="-42"/>
        <w:rPr>
          <w:color w:val="000000" w:themeColor="text1"/>
          <w:sz w:val="24"/>
          <w14:textFill>
            <w14:solidFill>
              <w14:schemeClr w14:val="tx1"/>
            </w14:solidFill>
          </w14:textFill>
        </w:rPr>
      </w:pPr>
      <w:r>
        <w:rPr>
          <w:b/>
          <w:color w:val="000000" w:themeColor="text1"/>
          <w:sz w:val="24"/>
          <w14:textFill>
            <w14:solidFill>
              <w14:schemeClr w14:val="tx1"/>
            </w14:solidFill>
          </w14:textFill>
        </w:rPr>
        <w:t>备注</w:t>
      </w:r>
      <w:r>
        <w:rPr>
          <w:color w:val="000000" w:themeColor="text1"/>
          <w:sz w:val="24"/>
          <w14:textFill>
            <w14:solidFill>
              <w14:schemeClr w14:val="tx1"/>
            </w14:solidFill>
          </w14:textFill>
        </w:rPr>
        <w:t>：</w:t>
      </w:r>
    </w:p>
    <w:bookmarkEnd w:id="1"/>
    <w:bookmarkEnd w:id="2"/>
    <w:p w14:paraId="7EE0D3D2">
      <w:pPr>
        <w:adjustRightInd w:val="0"/>
        <w:snapToGrid w:val="0"/>
        <w:spacing w:before="50" w:line="360" w:lineRule="auto"/>
        <w:ind w:left="-88" w:leftChars="-42"/>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（1）投标人应根据招标文件第</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章中采购需求填写本表，逐条应答；</w:t>
      </w:r>
    </w:p>
    <w:p w14:paraId="5C91DCC3">
      <w:pPr>
        <w:adjustRightInd w:val="0"/>
        <w:snapToGrid w:val="0"/>
        <w:spacing w:before="50" w:line="360" w:lineRule="auto"/>
        <w:ind w:left="-88" w:leftChars="-42"/>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（2）如不提供此表，则视为投标人不满足招标文件的所有条款要求，其投标无效；</w:t>
      </w:r>
    </w:p>
    <w:p w14:paraId="629E8A4F">
      <w:pPr>
        <w:adjustRightInd w:val="0"/>
        <w:snapToGrid w:val="0"/>
        <w:spacing w:before="50" w:line="360" w:lineRule="auto"/>
        <w:ind w:left="-88" w:leftChars="-42"/>
        <w:rPr>
          <w:color w:val="000000" w:themeColor="text1"/>
          <w:sz w:val="24"/>
          <w14:textFill>
            <w14:solidFill>
              <w14:schemeClr w14:val="tx1"/>
            </w14:solidFill>
          </w14:textFill>
        </w:rPr>
      </w:pPr>
      <w:r>
        <w:rPr>
          <w:color w:val="000000" w:themeColor="text1"/>
          <w:sz w:val="24"/>
          <w14:textFill>
            <w14:solidFill>
              <w14:schemeClr w14:val="tx1"/>
            </w14:solidFill>
          </w14:textFill>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14:paraId="27FC92A6">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7A7AD9A1">
      <w:pPr>
        <w:pStyle w:val="6"/>
        <w:rPr>
          <w:color w:val="000000" w:themeColor="text1"/>
          <w14:textFill>
            <w14:solidFill>
              <w14:schemeClr w14:val="tx1"/>
            </w14:solidFill>
          </w14:textFill>
        </w:rPr>
      </w:pPr>
    </w:p>
    <w:p w14:paraId="77A22EC0">
      <w:pPr>
        <w:spacing w:before="120" w:beforeLines="50" w:after="120" w:afterLines="50" w:line="276" w:lineRule="auto"/>
        <w:rPr>
          <w:rFonts w:hint="eastAsia" w:eastAsia="宋体"/>
          <w:b/>
          <w:bCs/>
          <w:color w:val="000000" w:themeColor="text1"/>
          <w:sz w:val="28"/>
          <w:szCs w:val="28"/>
          <w:lang w:eastAsia="zh-CN"/>
          <w14:textFill>
            <w14:solidFill>
              <w14:schemeClr w14:val="tx1"/>
            </w14:solidFill>
          </w14:textFill>
        </w:rPr>
      </w:pPr>
    </w:p>
    <w:p w14:paraId="65428439">
      <w:pPr>
        <w:pStyle w:val="17"/>
        <w:rPr>
          <w:rFonts w:hint="eastAsia"/>
          <w:color w:val="000000" w:themeColor="text1"/>
          <w:lang w:eastAsia="zh-CN"/>
          <w14:textFill>
            <w14:solidFill>
              <w14:schemeClr w14:val="tx1"/>
            </w14:solidFill>
          </w14:textFill>
        </w:rPr>
      </w:pPr>
    </w:p>
    <w:p w14:paraId="679932C4">
      <w:pPr>
        <w:spacing w:before="120" w:beforeLines="50" w:after="120" w:afterLines="50" w:line="276" w:lineRule="auto"/>
        <w:jc w:val="center"/>
        <w:rPr>
          <w:rFonts w:hint="eastAsia" w:ascii="宋体" w:hAnsi="宋体" w:cs="宋体"/>
          <w:color w:val="000000" w:themeColor="text1"/>
          <w:sz w:val="24"/>
          <w14:textFill>
            <w14:solidFill>
              <w14:schemeClr w14:val="tx1"/>
            </w14:solidFill>
          </w14:textFill>
        </w:rPr>
      </w:pPr>
    </w:p>
    <w:p w14:paraId="178D8450">
      <w:pPr>
        <w:adjustRightInd w:val="0"/>
        <w:snapToGrid w:val="0"/>
        <w:spacing w:before="120" w:beforeLines="50" w:line="360" w:lineRule="auto"/>
        <w:rPr>
          <w:rFonts w:ascii="宋体" w:hAnsi="宋体" w:cs="宋体"/>
          <w:b/>
          <w:color w:val="000000" w:themeColor="text1"/>
          <w:sz w:val="24"/>
          <w14:textFill>
            <w14:solidFill>
              <w14:schemeClr w14:val="tx1"/>
            </w14:solidFill>
          </w14:textFill>
        </w:rPr>
      </w:pPr>
    </w:p>
    <w:p w14:paraId="477962A6">
      <w:pPr>
        <w:pStyle w:val="19"/>
        <w:rPr>
          <w:color w:val="000000" w:themeColor="text1"/>
          <w14:textFill>
            <w14:solidFill>
              <w14:schemeClr w14:val="tx1"/>
            </w14:solidFill>
          </w14:textFill>
        </w:rPr>
      </w:pPr>
    </w:p>
    <w:p w14:paraId="57FD7471">
      <w:pPr>
        <w:pStyle w:val="19"/>
        <w:rPr>
          <w:color w:val="000000" w:themeColor="text1"/>
          <w14:textFill>
            <w14:solidFill>
              <w14:schemeClr w14:val="tx1"/>
            </w14:solidFill>
          </w14:textFill>
        </w:rPr>
      </w:pPr>
    </w:p>
    <w:p w14:paraId="69B5BE60">
      <w:pPr>
        <w:pStyle w:val="19"/>
        <w:rPr>
          <w:color w:val="000000" w:themeColor="text1"/>
          <w14:textFill>
            <w14:solidFill>
              <w14:schemeClr w14:val="tx1"/>
            </w14:solidFill>
          </w14:textFill>
        </w:rPr>
      </w:pPr>
    </w:p>
    <w:p w14:paraId="380DC403">
      <w:pPr>
        <w:pStyle w:val="19"/>
        <w:rPr>
          <w:color w:val="000000" w:themeColor="text1"/>
          <w14:textFill>
            <w14:solidFill>
              <w14:schemeClr w14:val="tx1"/>
            </w14:solidFill>
          </w14:textFill>
        </w:rPr>
      </w:pPr>
    </w:p>
    <w:p w14:paraId="57AE48C9">
      <w:pPr>
        <w:pStyle w:val="18"/>
        <w:tabs>
          <w:tab w:val="left" w:pos="2312"/>
          <w:tab w:val="left" w:pos="2313"/>
        </w:tabs>
        <w:autoSpaceDE w:val="0"/>
        <w:autoSpaceDN w:val="0"/>
        <w:spacing w:before="43"/>
        <w:ind w:left="2312" w:firstLine="562"/>
        <w:rPr>
          <w:rFonts w:ascii="宋体" w:hAnsi="宋体" w:cs="宋体"/>
          <w:b/>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第四部分、</w:t>
      </w:r>
      <w:r>
        <w:rPr>
          <w:rFonts w:hint="eastAsia" w:ascii="宋体" w:hAnsi="宋体" w:cs="宋体"/>
          <w:b/>
          <w:color w:val="000000" w:themeColor="text1"/>
          <w:sz w:val="28"/>
          <w:szCs w:val="28"/>
          <w14:textFill>
            <w14:solidFill>
              <w14:schemeClr w14:val="tx1"/>
            </w14:solidFill>
          </w14:textFill>
        </w:rPr>
        <w:t>同类项目业绩</w:t>
      </w:r>
    </w:p>
    <w:p w14:paraId="3D87A492">
      <w:pPr>
        <w:pStyle w:val="19"/>
        <w:rPr>
          <w:color w:val="000000" w:themeColor="text1"/>
          <w14:textFill>
            <w14:solidFill>
              <w14:schemeClr w14:val="tx1"/>
            </w14:solidFill>
          </w14:textFill>
        </w:rPr>
      </w:pPr>
    </w:p>
    <w:p w14:paraId="70B4A356">
      <w:pPr>
        <w:pStyle w:val="19"/>
        <w:rPr>
          <w:rFonts w:hint="eastAsia"/>
          <w:color w:val="000000" w:themeColor="text1"/>
          <w14:textFill>
            <w14:solidFill>
              <w14:schemeClr w14:val="tx1"/>
            </w14:solidFill>
          </w14:textFill>
        </w:rPr>
      </w:pPr>
    </w:p>
    <w:p w14:paraId="788986B0">
      <w:pPr>
        <w:pStyle w:val="19"/>
        <w:rPr>
          <w:color w:val="000000" w:themeColor="text1"/>
          <w14:textFill>
            <w14:solidFill>
              <w14:schemeClr w14:val="tx1"/>
            </w14:solidFill>
          </w14:textFill>
        </w:rPr>
      </w:pPr>
    </w:p>
    <w:p w14:paraId="361C071D">
      <w:pPr>
        <w:pStyle w:val="19"/>
        <w:rPr>
          <w:color w:val="000000" w:themeColor="text1"/>
          <w14:textFill>
            <w14:solidFill>
              <w14:schemeClr w14:val="tx1"/>
            </w14:solidFill>
          </w14:textFill>
        </w:rPr>
      </w:pPr>
    </w:p>
    <w:p w14:paraId="45D37BAC">
      <w:pPr>
        <w:pStyle w:val="19"/>
        <w:rPr>
          <w:color w:val="000000" w:themeColor="text1"/>
          <w14:textFill>
            <w14:solidFill>
              <w14:schemeClr w14:val="tx1"/>
            </w14:solidFill>
          </w14:textFill>
        </w:rPr>
      </w:pPr>
    </w:p>
    <w:p w14:paraId="5EC2EDE1">
      <w:pPr>
        <w:pStyle w:val="19"/>
        <w:rPr>
          <w:color w:val="000000" w:themeColor="text1"/>
          <w14:textFill>
            <w14:solidFill>
              <w14:schemeClr w14:val="tx1"/>
            </w14:solidFill>
          </w14:textFill>
        </w:rPr>
      </w:pPr>
    </w:p>
    <w:p w14:paraId="69AA6172">
      <w:pPr>
        <w:pStyle w:val="19"/>
        <w:rPr>
          <w:color w:val="000000" w:themeColor="text1"/>
          <w14:textFill>
            <w14:solidFill>
              <w14:schemeClr w14:val="tx1"/>
            </w14:solidFill>
          </w14:textFill>
        </w:rPr>
      </w:pPr>
    </w:p>
    <w:p w14:paraId="7A6B7601">
      <w:pPr>
        <w:pStyle w:val="19"/>
        <w:rPr>
          <w:rFonts w:hint="eastAsia"/>
          <w:color w:val="000000" w:themeColor="text1"/>
          <w14:textFill>
            <w14:solidFill>
              <w14:schemeClr w14:val="tx1"/>
            </w14:solidFill>
          </w14:textFill>
        </w:rPr>
      </w:pPr>
    </w:p>
    <w:p w14:paraId="786A5C69">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6D9C6559">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220B109D">
      <w:pPr>
        <w:pStyle w:val="18"/>
        <w:tabs>
          <w:tab w:val="left" w:pos="2312"/>
          <w:tab w:val="left" w:pos="2313"/>
        </w:tabs>
        <w:autoSpaceDE w:val="0"/>
        <w:autoSpaceDN w:val="0"/>
        <w:spacing w:before="43"/>
        <w:ind w:left="2312" w:firstLine="0" w:firstLineChars="0"/>
        <w:rPr>
          <w:rFonts w:ascii="宋体" w:hAnsi="宋体" w:cs="宋体"/>
          <w:b/>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 xml:space="preserve">  </w:t>
      </w:r>
      <w:r>
        <w:rPr>
          <w:rFonts w:hint="eastAsia" w:ascii="Times New Roman" w:hAnsi="Times New Roman"/>
          <w:b/>
          <w:bCs/>
          <w:color w:val="000000" w:themeColor="text1"/>
          <w:sz w:val="28"/>
          <w:szCs w:val="28"/>
          <w14:textFill>
            <w14:solidFill>
              <w14:schemeClr w14:val="tx1"/>
            </w14:solidFill>
          </w14:textFill>
        </w:rPr>
        <w:t>第五部分、</w:t>
      </w:r>
      <w:r>
        <w:rPr>
          <w:rFonts w:hint="eastAsia" w:ascii="Times New Roman" w:hAnsi="Times New Roman"/>
          <w:b/>
          <w:bCs/>
          <w:color w:val="000000" w:themeColor="text1"/>
          <w:sz w:val="28"/>
          <w:szCs w:val="28"/>
          <w:lang w:val="en-US" w:eastAsia="zh-CN"/>
          <w14:textFill>
            <w14:solidFill>
              <w14:schemeClr w14:val="tx1"/>
            </w14:solidFill>
          </w14:textFill>
        </w:rPr>
        <w:t>技术及</w:t>
      </w:r>
      <w:r>
        <w:rPr>
          <w:rFonts w:hint="eastAsia" w:ascii="宋体" w:hAnsi="宋体" w:cs="宋体"/>
          <w:b/>
          <w:color w:val="000000" w:themeColor="text1"/>
          <w:sz w:val="28"/>
          <w:szCs w:val="28"/>
          <w14:textFill>
            <w14:solidFill>
              <w14:schemeClr w14:val="tx1"/>
            </w14:solidFill>
          </w14:textFill>
        </w:rPr>
        <w:t>服务方案</w:t>
      </w:r>
    </w:p>
    <w:p w14:paraId="75018ED4">
      <w:pPr>
        <w:pStyle w:val="17"/>
        <w:rPr>
          <w:rFonts w:hint="eastAsia"/>
          <w:color w:val="000000" w:themeColor="text1"/>
          <w:lang w:eastAsia="zh-CN"/>
          <w14:textFill>
            <w14:solidFill>
              <w14:schemeClr w14:val="tx1"/>
            </w14:solidFill>
          </w14:textFill>
        </w:rPr>
      </w:pPr>
    </w:p>
    <w:p w14:paraId="232C439D">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4EC2806E">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5515AAC4">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553EDF00">
      <w:pPr>
        <w:pStyle w:val="18"/>
        <w:tabs>
          <w:tab w:val="left" w:pos="2312"/>
          <w:tab w:val="left" w:pos="2313"/>
        </w:tabs>
        <w:autoSpaceDE w:val="0"/>
        <w:autoSpaceDN w:val="0"/>
        <w:spacing w:before="43"/>
        <w:ind w:left="2312" w:firstLine="0" w:firstLineChars="0"/>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 xml:space="preserve">  </w:t>
      </w:r>
    </w:p>
    <w:p w14:paraId="57527F4E">
      <w:pPr>
        <w:numPr>
          <w:ilvl w:val="0"/>
          <w:numId w:val="1"/>
        </w:numPr>
        <w:jc w:val="center"/>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t>质保及维护方案</w:t>
      </w:r>
    </w:p>
    <w:p w14:paraId="2A6BF187">
      <w:pPr>
        <w:pStyle w:val="17"/>
        <w:numPr>
          <w:ilvl w:val="0"/>
          <w:numId w:val="0"/>
        </w:numPr>
        <w:ind w:leftChars="0"/>
        <w:jc w:val="both"/>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p>
    <w:p w14:paraId="2A32420F">
      <w:pPr>
        <w:pStyle w:val="17"/>
        <w:numPr>
          <w:ilvl w:val="0"/>
          <w:numId w:val="0"/>
        </w:numPr>
        <w:ind w:leftChars="0"/>
        <w:jc w:val="both"/>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p>
    <w:p w14:paraId="68022DF7">
      <w:pPr>
        <w:pStyle w:val="17"/>
        <w:numPr>
          <w:ilvl w:val="0"/>
          <w:numId w:val="0"/>
        </w:numPr>
        <w:ind w:leftChars="0"/>
        <w:jc w:val="both"/>
        <w:rPr>
          <w:rFonts w:hint="eastAsia" w:ascii="Times New Roman" w:hAnsi="Times New Roman" w:eastAsia="宋体" w:cs="Times New Roman"/>
          <w:b/>
          <w:bCs/>
          <w:color w:val="000000" w:themeColor="text1"/>
          <w:kern w:val="2"/>
          <w:sz w:val="28"/>
          <w:szCs w:val="28"/>
          <w:lang w:val="en-US" w:eastAsia="zh-CN" w:bidi="ar-SA"/>
          <w14:textFill>
            <w14:solidFill>
              <w14:schemeClr w14:val="tx1"/>
            </w14:solidFill>
          </w14:textFill>
        </w:rPr>
      </w:pPr>
    </w:p>
    <w:p w14:paraId="4158ADD0">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0C299F28">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78A04EB5">
      <w:pPr>
        <w:pStyle w:val="18"/>
        <w:tabs>
          <w:tab w:val="left" w:pos="2312"/>
          <w:tab w:val="left" w:pos="2313"/>
        </w:tabs>
        <w:autoSpaceDE w:val="0"/>
        <w:autoSpaceDN w:val="0"/>
        <w:spacing w:before="43"/>
        <w:ind w:left="2312" w:firstLine="0" w:firstLineChars="0"/>
        <w:rPr>
          <w:rFonts w:hint="eastAsia" w:ascii="宋体" w:hAnsi="宋体" w:eastAsia="宋体" w:cs="宋体"/>
          <w:color w:val="000000" w:themeColor="text1"/>
          <w:sz w:val="24"/>
          <w:lang w:eastAsia="zh-CN"/>
          <w14:textFill>
            <w14:solidFill>
              <w14:schemeClr w14:val="tx1"/>
            </w14:solidFill>
          </w14:textFill>
        </w:rPr>
      </w:pPr>
    </w:p>
    <w:p w14:paraId="0273B3D4">
      <w:pPr>
        <w:pStyle w:val="18"/>
        <w:tabs>
          <w:tab w:val="left" w:pos="2312"/>
          <w:tab w:val="left" w:pos="2313"/>
        </w:tabs>
        <w:autoSpaceDE w:val="0"/>
        <w:autoSpaceDN w:val="0"/>
        <w:spacing w:before="43"/>
        <w:ind w:left="2312" w:firstLine="0" w:firstLineChars="0"/>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 w:val="28"/>
          <w:szCs w:val="28"/>
          <w14:textFill>
            <w14:solidFill>
              <w14:schemeClr w14:val="tx1"/>
            </w14:solidFill>
          </w14:textFill>
        </w:rPr>
        <w:t xml:space="preserve"> </w:t>
      </w:r>
      <w:r>
        <w:rPr>
          <w:rFonts w:ascii="Times New Roman" w:hAnsi="Times New Roman"/>
          <w:b/>
          <w:bCs/>
          <w:color w:val="000000" w:themeColor="text1"/>
          <w:sz w:val="28"/>
          <w:szCs w:val="28"/>
          <w14:textFill>
            <w14:solidFill>
              <w14:schemeClr w14:val="tx1"/>
            </w14:solidFill>
          </w14:textFill>
        </w:rPr>
        <w:t xml:space="preserve">  </w:t>
      </w:r>
    </w:p>
    <w:p w14:paraId="20254126">
      <w:pPr>
        <w:rPr>
          <w:color w:val="000000" w:themeColor="text1"/>
          <w14:textFill>
            <w14:solidFill>
              <w14:schemeClr w14:val="tx1"/>
            </w14:solidFill>
          </w14:textFill>
        </w:rPr>
      </w:pPr>
    </w:p>
    <w:p w14:paraId="024AB28D">
      <w:pPr>
        <w:rPr>
          <w:color w:val="000000" w:themeColor="text1"/>
          <w14:textFill>
            <w14:solidFill>
              <w14:schemeClr w14:val="tx1"/>
            </w14:solidFill>
          </w14:textFill>
        </w:rPr>
      </w:pPr>
    </w:p>
    <w:p w14:paraId="0434C2F9">
      <w:pPr>
        <w:rPr>
          <w:color w:val="000000" w:themeColor="text1"/>
          <w14:textFill>
            <w14:solidFill>
              <w14:schemeClr w14:val="tx1"/>
            </w14:solidFill>
          </w14:textFill>
        </w:rPr>
      </w:pPr>
    </w:p>
    <w:p w14:paraId="2DC7E013">
      <w:pPr>
        <w:rPr>
          <w:color w:val="000000" w:themeColor="text1"/>
          <w14:textFill>
            <w14:solidFill>
              <w14:schemeClr w14:val="tx1"/>
            </w14:solidFill>
          </w14:textFill>
        </w:rPr>
      </w:pPr>
    </w:p>
    <w:p w14:paraId="24E3B203">
      <w:pPr>
        <w:rPr>
          <w:color w:val="000000" w:themeColor="text1"/>
          <w14:textFill>
            <w14:solidFill>
              <w14:schemeClr w14:val="tx1"/>
            </w14:solidFill>
          </w14:textFill>
        </w:rPr>
      </w:pPr>
    </w:p>
    <w:p w14:paraId="0B23A619">
      <w:pPr>
        <w:rPr>
          <w:color w:val="000000" w:themeColor="text1"/>
          <w14:textFill>
            <w14:solidFill>
              <w14:schemeClr w14:val="tx1"/>
            </w14:solidFill>
          </w14:textFill>
        </w:rPr>
      </w:pPr>
    </w:p>
    <w:p w14:paraId="65598ADA">
      <w:pPr>
        <w:rPr>
          <w:color w:val="000000" w:themeColor="text1"/>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47406F-23B7-46F4-866E-ACB2BDA91E1E}"/>
  </w:font>
  <w:font w:name="黑体">
    <w:panose1 w:val="02010609060101010101"/>
    <w:charset w:val="86"/>
    <w:family w:val="auto"/>
    <w:pitch w:val="default"/>
    <w:sig w:usb0="800002BF" w:usb1="38CF7CFA" w:usb2="00000016" w:usb3="00000000" w:csb0="00040001" w:csb1="00000000"/>
    <w:embedRegular r:id="rId2" w:fontKey="{1121E9A3-E55D-4DFA-A964-2BD36CB824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CB21D53-7A71-44BC-8CA9-8C5D4F2A8ED6}"/>
  </w:font>
  <w:font w:name="仿宋_GB2312">
    <w:altName w:val="仿宋"/>
    <w:panose1 w:val="02010609030101010101"/>
    <w:charset w:val="86"/>
    <w:family w:val="auto"/>
    <w:pitch w:val="default"/>
    <w:sig w:usb0="00000000" w:usb1="00000000" w:usb2="00000000" w:usb3="00000000" w:csb0="00040000" w:csb1="00000000"/>
    <w:embedRegular r:id="rId4" w:fontKey="{E810E76C-0D08-457A-85B8-C381DC0883AB}"/>
  </w:font>
  <w:font w:name="仿宋">
    <w:panose1 w:val="02010609060101010101"/>
    <w:charset w:val="86"/>
    <w:family w:val="auto"/>
    <w:pitch w:val="default"/>
    <w:sig w:usb0="800002BF" w:usb1="38CF7CFA" w:usb2="00000016" w:usb3="00000000" w:csb0="00040001" w:csb1="00000000"/>
    <w:embedRegular r:id="rId5" w:fontKey="{EC6023A7-7E0D-469E-8A23-5667720C3C9F}"/>
  </w:font>
  <w:font w:name="方正小标宋简体">
    <w:panose1 w:val="02000000000000000000"/>
    <w:charset w:val="86"/>
    <w:family w:val="auto"/>
    <w:pitch w:val="default"/>
    <w:sig w:usb0="00000001" w:usb1="08000000" w:usb2="00000000" w:usb3="00000000" w:csb0="00040000" w:csb1="00000000"/>
    <w:embedRegular r:id="rId6" w:fontKey="{E12A5137-CC24-446C-8CDA-25E95A5F79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9EDB4">
    <w:pPr>
      <w:pStyle w:val="9"/>
      <w:rPr>
        <w:rFonts w:hint="eastAsia" w:ascii="仿宋_GB2312" w:eastAsia="仿宋_GB2312"/>
        <w:bCs/>
        <w:u w:val="single"/>
      </w:rPr>
    </w:pPr>
    <w:r>
      <w:rPr>
        <w:rFonts w:hint="eastAsia" w:ascii="仿宋_GB2312" w:eastAsia="仿宋_GB2312"/>
        <w:bCs/>
        <w:u w:val="single"/>
      </w:rPr>
      <w:t xml:space="preserve">                                                                                                 </w:t>
    </w:r>
  </w:p>
  <w:p w14:paraId="2F29B499">
    <w:pPr>
      <w:adjustRightInd w:val="0"/>
      <w:snapToGrid w:val="0"/>
      <w:spacing w:line="260" w:lineRule="atLeast"/>
      <w:ind w:left="482" w:hanging="482"/>
      <w:rPr>
        <w:rFonts w:hint="eastAsia" w:ascii="宋体" w:hAnsi="宋体"/>
        <w:kern w:val="0"/>
        <w:sz w:val="18"/>
        <w:szCs w:val="21"/>
      </w:rPr>
    </w:pPr>
  </w:p>
  <w:p w14:paraId="0B107AB1">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8AFD">
    <w:pPr>
      <w:pStyle w:val="9"/>
      <w:rPr>
        <w:rFonts w:hint="eastAsia" w:ascii="仿宋_GB2312" w:eastAsia="仿宋_GB2312"/>
        <w:bCs/>
        <w:u w:val="single"/>
      </w:rPr>
    </w:pPr>
    <w:r>
      <w:rPr>
        <w:rFonts w:hint="eastAsia" w:ascii="仿宋_GB2312" w:eastAsia="仿宋_GB2312"/>
        <w:bCs/>
        <w:u w:val="single"/>
      </w:rPr>
      <w:t xml:space="preserve">                                                                                                 </w:t>
    </w:r>
  </w:p>
  <w:p w14:paraId="7777C709">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CE5F">
    <w:pPr>
      <w:pStyle w:val="9"/>
      <w:rPr>
        <w:rFonts w:hint="eastAsia" w:ascii="仿宋_GB2312" w:eastAsia="仿宋_GB2312"/>
        <w:bCs/>
        <w:u w:val="single"/>
      </w:rPr>
    </w:pPr>
    <w:r>
      <w:rPr>
        <w:rFonts w:hint="eastAsia" w:ascii="仿宋_GB2312" w:eastAsia="仿宋_GB2312"/>
        <w:bCs/>
        <w:u w:val="single"/>
      </w:rPr>
      <w:t xml:space="preserve">                                                                                                 </w:t>
    </w:r>
  </w:p>
  <w:p w14:paraId="11591389">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0A2E">
    <w:pPr>
      <w:pStyle w:val="10"/>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CD55B">
    <w:pPr>
      <w:pStyle w:val="10"/>
      <w:ind w:left="8280" w:hanging="8280" w:hangingChars="4600"/>
      <w:jc w:val="both"/>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D5E8F">
    <w:pPr>
      <w:pStyle w:val="10"/>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C3393"/>
    <w:multiLevelType w:val="singleLevel"/>
    <w:tmpl w:val="DFCC3393"/>
    <w:lvl w:ilvl="0" w:tentative="0">
      <w:start w:val="6"/>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F7404"/>
    <w:rsid w:val="07210964"/>
    <w:rsid w:val="21AD6D40"/>
    <w:rsid w:val="26DF0807"/>
    <w:rsid w:val="378B382E"/>
    <w:rsid w:val="3E197DD9"/>
    <w:rsid w:val="43C514E4"/>
    <w:rsid w:val="53342F91"/>
    <w:rsid w:val="586D44A2"/>
    <w:rsid w:val="6B3F7404"/>
    <w:rsid w:val="6CC4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adjustRightInd w:val="0"/>
      <w:spacing w:line="240" w:lineRule="exact"/>
      <w:textAlignment w:val="baseline"/>
    </w:pPr>
    <w:rPr>
      <w:rFonts w:ascii="宋体" w:hAnsi="Times New Roman" w:eastAsia="宋体"/>
      <w:kern w:val="0"/>
      <w:sz w:val="18"/>
      <w:szCs w:val="20"/>
    </w:r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Body Text"/>
    <w:basedOn w:val="1"/>
    <w:next w:val="1"/>
    <w:qFormat/>
    <w:uiPriority w:val="0"/>
    <w:pPr>
      <w:autoSpaceDE w:val="0"/>
      <w:autoSpaceDN w:val="0"/>
      <w:jc w:val="left"/>
    </w:pPr>
    <w:rPr>
      <w:rFonts w:ascii="宋体" w:hAnsi="宋体" w:cs="宋体"/>
      <w:kern w:val="0"/>
      <w:szCs w:val="21"/>
      <w:lang w:eastAsia="en-US"/>
    </w:rPr>
  </w:style>
  <w:style w:type="paragraph" w:styleId="8">
    <w:name w:val="Body Text Indent"/>
    <w:basedOn w:val="1"/>
    <w:next w:val="1"/>
    <w:qFormat/>
    <w:uiPriority w:val="0"/>
    <w:pPr>
      <w:spacing w:after="120"/>
      <w:ind w:left="420" w:leftChars="200"/>
    </w:pPr>
    <w:rPr>
      <w:kern w:val="0"/>
      <w:sz w:val="24"/>
    </w:rPr>
  </w:style>
  <w:style w:type="paragraph" w:styleId="9">
    <w:name w:val="footer"/>
    <w:basedOn w:val="1"/>
    <w:qFormat/>
    <w:uiPriority w:val="0"/>
    <w:pPr>
      <w:tabs>
        <w:tab w:val="center" w:pos="4153"/>
        <w:tab w:val="right" w:pos="8306"/>
      </w:tabs>
      <w:snapToGrid w:val="0"/>
      <w:jc w:val="left"/>
    </w:pPr>
    <w:rPr>
      <w:kern w:val="0"/>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semiHidden/>
    <w:qFormat/>
    <w:uiPriority w:val="0"/>
    <w:pPr>
      <w:tabs>
        <w:tab w:val="right" w:leader="dot" w:pos="9061"/>
      </w:tabs>
      <w:spacing w:line="440" w:lineRule="exact"/>
      <w:jc w:val="center"/>
    </w:pPr>
    <w:rPr>
      <w:rFonts w:eastAsia="黑体"/>
      <w:b/>
      <w:bCs/>
      <w:sz w:val="24"/>
    </w:rPr>
  </w:style>
  <w:style w:type="paragraph" w:styleId="12">
    <w:name w:val="Normal (Web)"/>
    <w:basedOn w:val="1"/>
    <w:qFormat/>
    <w:uiPriority w:val="0"/>
    <w:rPr>
      <w:sz w:val="24"/>
    </w:rPr>
  </w:style>
  <w:style w:type="paragraph" w:styleId="13">
    <w:name w:val="Body Text First Indent 2"/>
    <w:basedOn w:val="8"/>
    <w:next w:val="5"/>
    <w:qFormat/>
    <w:uiPriority w:val="0"/>
    <w:pPr>
      <w:ind w:firstLine="420" w:firstLineChars="200"/>
    </w:pPr>
  </w:style>
  <w:style w:type="table" w:styleId="15">
    <w:name w:val="Table Grid"/>
    <w:basedOn w:val="14"/>
    <w:qFormat/>
    <w:uiPriority w:val="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qFormat/>
    <w:uiPriority w:val="99"/>
    <w:pPr>
      <w:ind w:firstLine="420" w:firstLineChars="200"/>
    </w:p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纯文本 New New New New New New New New New"/>
    <w:basedOn w:val="21"/>
    <w:qFormat/>
    <w:uiPriority w:val="0"/>
    <w:rPr>
      <w:rFonts w:ascii="宋体" w:hAnsi="宋体"/>
    </w:rPr>
  </w:style>
  <w:style w:type="paragraph" w:customStyle="1" w:styleId="21">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7837</Words>
  <Characters>8303</Characters>
  <Lines>0</Lines>
  <Paragraphs>0</Paragraphs>
  <TotalTime>2</TotalTime>
  <ScaleCrop>false</ScaleCrop>
  <LinksUpToDate>false</LinksUpToDate>
  <CharactersWithSpaces>9316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2025-07-15T07:15:00Z</dcterms:created>
  <dc:creator>胡涛</dc:creator>
  <cp:lastModifiedBy>胡涛</cp:lastModifiedBy>
  <dcterms:modified xsi:type="dcterms:W3CDTF">2025-07-18T00:40:00Z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57574C1E90CC4837B1A60E95A5425812_13</vt:lpwstr>
  </property>
  <property fmtid="{D5CDD505-2E9C-101B-9397-08002B2CF9AE}" pid="4" name="KSOTemplateDocerSaveRecord">
    <vt:lpwstr>eyJoZGlkIjoiYzMwMzM2OTUxOTFiM2RiNWQ0YWU2YTg5Y2EwODRiZDUiLCJ1c2VySWQiOiIyNjQ2NDY0ODUifQ==</vt:lpwstr>
  </property>
</Properties>
</file>