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9AA8D">
      <w:pPr>
        <w:ind w:firstLine="2249" w:firstLineChars="7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洪江市人医院甲醛检测服务</w:t>
      </w:r>
    </w:p>
    <w:p w14:paraId="49F9AAD5">
      <w:pPr>
        <w:ind w:firstLine="320" w:firstLineChars="100"/>
        <w:rPr>
          <w:rFonts w:hint="eastAsia" w:ascii="仿宋" w:hAnsi="仿宋" w:eastAsia="仿宋" w:cs="仿宋"/>
          <w:sz w:val="32"/>
          <w:szCs w:val="32"/>
        </w:rPr>
      </w:pPr>
    </w:p>
    <w:p w14:paraId="4B887C96">
      <w:pPr>
        <w:ind w:firstLine="321" w:firstLineChars="100"/>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室内环境污染物</w:t>
      </w:r>
    </w:p>
    <w:p w14:paraId="5E4498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检测项目：甲醛、苯、甲苯、二甲苯、TVOC、氨、氡共七项污染物浓度的检测</w:t>
      </w:r>
      <w:r>
        <w:rPr>
          <w:rFonts w:hint="eastAsia" w:ascii="仿宋" w:hAnsi="仿宋" w:eastAsia="仿宋" w:cs="仿宋"/>
          <w:sz w:val="32"/>
          <w:szCs w:val="32"/>
          <w:lang w:eastAsia="zh-CN"/>
        </w:rPr>
        <w:t>。</w:t>
      </w:r>
    </w:p>
    <w:p w14:paraId="5F9B3F66">
      <w:pPr>
        <w:numPr>
          <w:ilvl w:val="0"/>
          <w:numId w:val="1"/>
        </w:numPr>
        <w:rPr>
          <w:rFonts w:hint="eastAsia" w:ascii="仿宋" w:hAnsi="仿宋" w:eastAsia="仿宋" w:cs="仿宋"/>
          <w:b/>
          <w:bCs/>
          <w:sz w:val="32"/>
          <w:szCs w:val="32"/>
          <w:lang w:eastAsia="zh-CN"/>
        </w:rPr>
      </w:pPr>
      <w:r>
        <w:rPr>
          <w:rFonts w:hint="eastAsia" w:ascii="仿宋" w:hAnsi="仿宋" w:eastAsia="仿宋" w:cs="仿宋"/>
          <w:b/>
          <w:bCs/>
          <w:sz w:val="32"/>
          <w:szCs w:val="32"/>
        </w:rPr>
        <w:t>检测依据</w:t>
      </w:r>
      <w:r>
        <w:rPr>
          <w:rFonts w:hint="eastAsia" w:ascii="仿宋" w:hAnsi="仿宋" w:eastAsia="仿宋" w:cs="仿宋"/>
          <w:b/>
          <w:bCs/>
          <w:sz w:val="32"/>
          <w:szCs w:val="32"/>
          <w:lang w:eastAsia="zh-CN"/>
        </w:rPr>
        <w:t>：</w:t>
      </w:r>
    </w:p>
    <w:p w14:paraId="607A06D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检测依据：</w:t>
      </w:r>
      <w:r>
        <w:rPr>
          <w:rFonts w:hint="eastAsia" w:ascii="仿宋" w:hAnsi="仿宋" w:eastAsia="仿宋" w:cs="仿宋"/>
          <w:sz w:val="32"/>
          <w:szCs w:val="32"/>
        </w:rPr>
        <w:t>《室内空气质量国家标准GB/T18883-2022》</w:t>
      </w:r>
    </w:p>
    <w:p w14:paraId="4EB204D1">
      <w:pPr>
        <w:rPr>
          <w:rFonts w:hint="eastAsia" w:ascii="仿宋" w:hAnsi="仿宋" w:eastAsia="仿宋" w:cs="仿宋"/>
          <w:b/>
          <w:bCs/>
          <w:sz w:val="32"/>
          <w:szCs w:val="32"/>
        </w:rPr>
      </w:pPr>
      <w:r>
        <w:rPr>
          <w:rFonts w:hint="eastAsia" w:ascii="仿宋" w:hAnsi="仿宋" w:eastAsia="仿宋" w:cs="仿宋"/>
          <w:b/>
          <w:bCs/>
          <w:sz w:val="32"/>
          <w:szCs w:val="32"/>
        </w:rPr>
        <w:t>三、采样基本要求</w:t>
      </w:r>
    </w:p>
    <w:p w14:paraId="56897F82">
      <w:pPr>
        <w:rPr>
          <w:rFonts w:hint="eastAsia" w:ascii="仿宋" w:hAnsi="仿宋" w:eastAsia="仿宋" w:cs="仿宋"/>
          <w:sz w:val="32"/>
          <w:szCs w:val="32"/>
        </w:rPr>
      </w:pPr>
      <w:r>
        <w:rPr>
          <w:rFonts w:hint="eastAsia" w:ascii="仿宋" w:hAnsi="仿宋" w:eastAsia="仿宋" w:cs="仿宋"/>
          <w:sz w:val="32"/>
          <w:szCs w:val="32"/>
        </w:rPr>
        <w:t>2.1 应满足室内空气质量标准对采样的要求。</w:t>
      </w:r>
    </w:p>
    <w:p w14:paraId="4A2B9ECA">
      <w:pPr>
        <w:rPr>
          <w:rFonts w:hint="eastAsia" w:ascii="仿宋" w:hAnsi="仿宋" w:eastAsia="仿宋" w:cs="仿宋"/>
          <w:sz w:val="32"/>
          <w:szCs w:val="32"/>
        </w:rPr>
      </w:pPr>
      <w:r>
        <w:rPr>
          <w:rFonts w:hint="eastAsia" w:ascii="仿宋" w:hAnsi="仿宋" w:eastAsia="仿宋" w:cs="仿宋"/>
          <w:sz w:val="32"/>
          <w:szCs w:val="32"/>
        </w:rPr>
        <w:t>2.2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应满足室内环境场所环境条件对采样的要求。</w:t>
      </w:r>
    </w:p>
    <w:p w14:paraId="00BF92DB">
      <w:pPr>
        <w:rPr>
          <w:rFonts w:hint="eastAsia" w:ascii="仿宋" w:hAnsi="仿宋" w:eastAsia="仿宋" w:cs="仿宋"/>
          <w:sz w:val="32"/>
          <w:szCs w:val="32"/>
        </w:rPr>
      </w:pPr>
      <w:r>
        <w:rPr>
          <w:rFonts w:hint="eastAsia" w:ascii="仿宋" w:hAnsi="仿宋" w:eastAsia="仿宋" w:cs="仿宋"/>
          <w:sz w:val="32"/>
          <w:szCs w:val="32"/>
        </w:rPr>
        <w:t>2.3 在采样的同时应作对照试验，即将空气收集器带至采样点，除不连接空气采样器采集空气样品外其余操作同样品，作为样品的空白对照。</w:t>
      </w:r>
    </w:p>
    <w:p w14:paraId="2437B27D">
      <w:pPr>
        <w:rPr>
          <w:rFonts w:hint="eastAsia" w:ascii="仿宋" w:hAnsi="仿宋" w:eastAsia="仿宋" w:cs="仿宋"/>
          <w:sz w:val="32"/>
          <w:szCs w:val="32"/>
        </w:rPr>
      </w:pPr>
      <w:r>
        <w:rPr>
          <w:rFonts w:hint="eastAsia" w:ascii="仿宋" w:hAnsi="仿宋" w:eastAsia="仿宋" w:cs="仿宋"/>
          <w:sz w:val="32"/>
          <w:szCs w:val="32"/>
        </w:rPr>
        <w:t>2.4 采样时应避免有害物质直接飞溅入空气收集器内；空气收集器的进气口应避免被衣物等阻隔。</w:t>
      </w:r>
    </w:p>
    <w:p w14:paraId="08CDC6B0">
      <w:pPr>
        <w:rPr>
          <w:rFonts w:hint="eastAsia" w:ascii="仿宋" w:hAnsi="仿宋" w:eastAsia="仿宋" w:cs="仿宋"/>
          <w:sz w:val="32"/>
          <w:szCs w:val="32"/>
        </w:rPr>
      </w:pPr>
      <w:r>
        <w:rPr>
          <w:rFonts w:hint="eastAsia" w:ascii="仿宋" w:hAnsi="仿宋" w:eastAsia="仿宋" w:cs="仿宋"/>
          <w:sz w:val="32"/>
          <w:szCs w:val="32"/>
        </w:rPr>
        <w:t>2.5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在易燃、易爆工作场所采样时，应采用防爆型空气采样器。</w:t>
      </w:r>
    </w:p>
    <w:p w14:paraId="268E5030">
      <w:pPr>
        <w:rPr>
          <w:rFonts w:hint="eastAsia" w:ascii="仿宋" w:hAnsi="仿宋" w:eastAsia="仿宋" w:cs="仿宋"/>
          <w:sz w:val="32"/>
          <w:szCs w:val="32"/>
        </w:rPr>
      </w:pPr>
      <w:r>
        <w:rPr>
          <w:rFonts w:hint="eastAsia" w:ascii="仿宋" w:hAnsi="仿宋" w:eastAsia="仿宋" w:cs="仿宋"/>
          <w:sz w:val="32"/>
          <w:szCs w:val="32"/>
        </w:rPr>
        <w:t>2.6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采样过程中应保持采样流量稳定。长时间采样时应记录采样前后的流量，计算时用流量均值。</w:t>
      </w:r>
    </w:p>
    <w:p w14:paraId="7F2F585B">
      <w:pPr>
        <w:rPr>
          <w:rFonts w:hint="eastAsia" w:ascii="仿宋" w:hAnsi="仿宋" w:eastAsia="仿宋" w:cs="仿宋"/>
          <w:sz w:val="32"/>
          <w:szCs w:val="32"/>
        </w:rPr>
      </w:pPr>
      <w:r>
        <w:rPr>
          <w:rFonts w:hint="eastAsia" w:ascii="仿宋" w:hAnsi="仿宋" w:eastAsia="仿宋" w:cs="仿宋"/>
          <w:sz w:val="32"/>
          <w:szCs w:val="32"/>
        </w:rPr>
        <w:t>2.7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工作场所空气样品的采样体积，在采样点温度低于5°C和高于35°C、大气压低于98.8kPa 和高于 103.4kPa时，应按式（</w:t>
      </w:r>
      <w:r>
        <w:rPr>
          <w:rFonts w:hint="eastAsia" w:ascii="仿宋" w:hAnsi="仿宋" w:eastAsia="仿宋" w:cs="仿宋"/>
          <w:sz w:val="32"/>
          <w:szCs w:val="32"/>
          <w:lang w:val="en-US" w:eastAsia="zh-CN"/>
        </w:rPr>
        <w:t>1</w:t>
      </w:r>
      <w:r>
        <w:rPr>
          <w:rFonts w:hint="eastAsia" w:ascii="仿宋" w:hAnsi="仿宋" w:eastAsia="仿宋" w:cs="仿宋"/>
          <w:sz w:val="32"/>
          <w:szCs w:val="32"/>
        </w:rPr>
        <w:t>）将采样体积换算成标准采样体积。</w:t>
      </w:r>
    </w:p>
    <w:p w14:paraId="5FC15E66">
      <w:pPr>
        <w:rPr>
          <w:rFonts w:hint="eastAsia" w:ascii="仿宋" w:hAnsi="仿宋" w:eastAsia="仿宋" w:cs="仿宋"/>
          <w:sz w:val="32"/>
          <w:szCs w:val="32"/>
        </w:rPr>
      </w:pPr>
      <w:r>
        <w:rPr>
          <w:rFonts w:hint="eastAsia" w:ascii="仿宋" w:hAnsi="仿宋" w:eastAsia="仿宋" w:cs="仿宋"/>
          <w:sz w:val="32"/>
          <w:szCs w:val="32"/>
        </w:rPr>
        <w:t>2.8</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在样品的采集、运输和保存的过程中，应注意防止样品的污染。</w:t>
      </w:r>
    </w:p>
    <w:p w14:paraId="4870AD9E">
      <w:pPr>
        <w:rPr>
          <w:rFonts w:hint="eastAsia" w:ascii="仿宋" w:hAnsi="仿宋" w:eastAsia="仿宋" w:cs="仿宋"/>
          <w:sz w:val="32"/>
          <w:szCs w:val="32"/>
        </w:rPr>
      </w:pPr>
      <w:r>
        <w:rPr>
          <w:rFonts w:hint="eastAsia" w:ascii="仿宋" w:hAnsi="仿宋" w:eastAsia="仿宋" w:cs="仿宋"/>
          <w:sz w:val="32"/>
          <w:szCs w:val="32"/>
        </w:rPr>
        <w:t>2.9</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采样时，采样人员应注意个体防护。</w:t>
      </w:r>
    </w:p>
    <w:p w14:paraId="7F96EF8B">
      <w:pPr>
        <w:rPr>
          <w:rFonts w:hint="eastAsia" w:ascii="仿宋" w:hAnsi="仿宋" w:eastAsia="仿宋" w:cs="仿宋"/>
          <w:sz w:val="32"/>
          <w:szCs w:val="32"/>
        </w:rPr>
      </w:pPr>
      <w:r>
        <w:rPr>
          <w:rFonts w:hint="eastAsia" w:ascii="仿宋" w:hAnsi="仿宋" w:eastAsia="仿宋" w:cs="仿宋"/>
          <w:sz w:val="32"/>
          <w:szCs w:val="32"/>
        </w:rPr>
        <w:t>2.10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采样时，应在专用的采样记录表上，边采样边记录。</w:t>
      </w:r>
    </w:p>
    <w:p w14:paraId="4BB0FB5C">
      <w:pPr>
        <w:rPr>
          <w:rFonts w:hint="eastAsia" w:ascii="仿宋" w:hAnsi="仿宋" w:eastAsia="仿宋" w:cs="仿宋"/>
          <w:sz w:val="32"/>
          <w:szCs w:val="32"/>
        </w:rPr>
      </w:pPr>
      <w:r>
        <w:rPr>
          <w:rFonts w:hint="eastAsia" w:ascii="仿宋" w:hAnsi="仿宋" w:eastAsia="仿宋" w:cs="仿宋"/>
          <w:sz w:val="32"/>
          <w:szCs w:val="32"/>
        </w:rPr>
        <w:t>2.11 幼儿园、学校教室、学生宿舍、老年人照料房屋设施室内装饰装修验收是，室内空气中甲醛、苯、甲苯、二甲苯、TVOC、氨、氡的抽检量不得少于房间总数的50%，且不得少于20间。当房间总数不大于20间时，应全数检测。</w:t>
      </w:r>
    </w:p>
    <w:p w14:paraId="663131F2">
      <w:pPr>
        <w:rPr>
          <w:rFonts w:hint="eastAsia" w:ascii="仿宋" w:hAnsi="仿宋" w:eastAsia="仿宋" w:cs="仿宋"/>
          <w:sz w:val="32"/>
          <w:szCs w:val="32"/>
        </w:rPr>
      </w:pPr>
      <w:r>
        <w:rPr>
          <w:rFonts w:hint="eastAsia" w:ascii="仿宋" w:hAnsi="仿宋" w:eastAsia="仿宋" w:cs="仿宋"/>
          <w:sz w:val="32"/>
          <w:szCs w:val="32"/>
        </w:rPr>
        <w:t>2.12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当房间内有2个及以上检测点时，应采用对角线、斜红、梅花状均衡布点，并应取各点检测结果的平均值作为该房间的检测值。</w:t>
      </w:r>
    </w:p>
    <w:p w14:paraId="3FF607EE">
      <w:pPr>
        <w:rPr>
          <w:rFonts w:hint="eastAsia" w:ascii="仿宋" w:hAnsi="仿宋" w:eastAsia="仿宋" w:cs="仿宋"/>
          <w:sz w:val="32"/>
          <w:szCs w:val="32"/>
        </w:rPr>
      </w:pPr>
      <w:r>
        <w:rPr>
          <w:rFonts w:hint="eastAsia" w:ascii="仿宋" w:hAnsi="仿宋" w:eastAsia="仿宋" w:cs="仿宋"/>
          <w:sz w:val="32"/>
          <w:szCs w:val="32"/>
        </w:rPr>
        <w:t>2.13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民用建筑工程验收时，室内环境污染物浓度现场检测点应距房间地面高度0.8m~1.5m距房间内墙面不应小于0.5m检测点应均匀分布，且应避开通风道和通风口。</w:t>
      </w:r>
    </w:p>
    <w:p w14:paraId="3179BEDF">
      <w:pPr>
        <w:rPr>
          <w:rFonts w:hint="eastAsia" w:ascii="仿宋" w:hAnsi="仿宋" w:eastAsia="仿宋" w:cs="仿宋"/>
          <w:sz w:val="32"/>
          <w:szCs w:val="32"/>
        </w:rPr>
      </w:pPr>
      <w:r>
        <w:rPr>
          <w:rFonts w:hint="eastAsia" w:ascii="仿宋" w:hAnsi="仿宋" w:eastAsia="仿宋" w:cs="仿宋"/>
          <w:sz w:val="32"/>
          <w:szCs w:val="32"/>
        </w:rPr>
        <w:t>2.14 当对民用建筑室内环境中的甲醛、苯、甲苯、二甲苯、TVOC、氨、氡浓度检测时，装饰装修工程中完成的固定工家具应保持正常使用状态；采用集中通风的民用建筑工程，应在通风系统正常支行的条件下进行；采用自然通风的民用建筑工程，检测应在对外门窗关闭1h 后进行。</w:t>
      </w:r>
    </w:p>
    <w:p w14:paraId="7D88F1D3">
      <w:pPr>
        <w:rPr>
          <w:rFonts w:hint="eastAsia" w:ascii="仿宋" w:hAnsi="仿宋" w:eastAsia="仿宋" w:cs="仿宋"/>
          <w:b/>
          <w:bCs/>
          <w:sz w:val="32"/>
          <w:szCs w:val="32"/>
        </w:rPr>
      </w:pPr>
      <w:r>
        <w:rPr>
          <w:rFonts w:hint="eastAsia" w:ascii="仿宋" w:hAnsi="仿宋" w:eastAsia="仿宋" w:cs="仿宋"/>
          <w:b/>
          <w:bCs/>
          <w:sz w:val="32"/>
          <w:szCs w:val="32"/>
        </w:rPr>
        <w:t>三、采样基本要求</w:t>
      </w:r>
    </w:p>
    <w:p w14:paraId="1AFDA071">
      <w:pPr>
        <w:rPr>
          <w:rFonts w:hint="eastAsia" w:ascii="仿宋" w:hAnsi="仿宋" w:eastAsia="仿宋" w:cs="仿宋"/>
          <w:sz w:val="32"/>
          <w:szCs w:val="32"/>
        </w:rPr>
      </w:pPr>
      <w:r>
        <w:rPr>
          <w:rFonts w:hint="eastAsia" w:ascii="仿宋" w:hAnsi="仿宋" w:eastAsia="仿宋" w:cs="仿宋"/>
          <w:sz w:val="32"/>
          <w:szCs w:val="32"/>
        </w:rPr>
        <w:t>3.1 应满足室内空气质量标准对采样的要求。</w:t>
      </w:r>
    </w:p>
    <w:p w14:paraId="4A80BFDC">
      <w:pPr>
        <w:rPr>
          <w:rFonts w:hint="eastAsia" w:ascii="仿宋" w:hAnsi="仿宋" w:eastAsia="仿宋" w:cs="仿宋"/>
          <w:sz w:val="32"/>
          <w:szCs w:val="32"/>
        </w:rPr>
      </w:pPr>
      <w:r>
        <w:rPr>
          <w:rFonts w:hint="eastAsia" w:ascii="仿宋" w:hAnsi="仿宋" w:eastAsia="仿宋" w:cs="仿宋"/>
          <w:sz w:val="32"/>
          <w:szCs w:val="32"/>
        </w:rPr>
        <w:t>3.2 应满足室内环境场所环境条件对采样的要求。</w:t>
      </w:r>
    </w:p>
    <w:p w14:paraId="7FF95D2D">
      <w:pPr>
        <w:rPr>
          <w:rFonts w:hint="eastAsia" w:ascii="仿宋" w:hAnsi="仿宋" w:eastAsia="仿宋" w:cs="仿宋"/>
          <w:sz w:val="32"/>
          <w:szCs w:val="32"/>
        </w:rPr>
      </w:pPr>
      <w:r>
        <w:rPr>
          <w:rFonts w:hint="eastAsia" w:ascii="仿宋" w:hAnsi="仿宋" w:eastAsia="仿宋" w:cs="仿宋"/>
          <w:sz w:val="32"/>
          <w:szCs w:val="32"/>
        </w:rPr>
        <w:t>3.3 在采样的同时应作对照试验，即将空气收集器带至采样点，除不连接空气采样器采集空气样品外其余操作同样品，作为样品的空白对照。</w:t>
      </w:r>
    </w:p>
    <w:p w14:paraId="0231DF74">
      <w:pPr>
        <w:rPr>
          <w:rFonts w:hint="eastAsia" w:ascii="仿宋" w:hAnsi="仿宋" w:eastAsia="仿宋" w:cs="仿宋"/>
          <w:sz w:val="32"/>
          <w:szCs w:val="32"/>
        </w:rPr>
      </w:pPr>
      <w:r>
        <w:rPr>
          <w:rFonts w:hint="eastAsia" w:ascii="仿宋" w:hAnsi="仿宋" w:eastAsia="仿宋" w:cs="仿宋"/>
          <w:sz w:val="32"/>
          <w:szCs w:val="32"/>
        </w:rPr>
        <w:t>3.4 采样时应避免有害物质直接飞溅入空气收集器内；空气收集器的进气口应避免被衣物等阻隔。</w:t>
      </w:r>
    </w:p>
    <w:p w14:paraId="1FDEE8AD">
      <w:pPr>
        <w:rPr>
          <w:rFonts w:hint="eastAsia" w:ascii="仿宋" w:hAnsi="仿宋" w:eastAsia="仿宋" w:cs="仿宋"/>
          <w:sz w:val="32"/>
          <w:szCs w:val="32"/>
        </w:rPr>
      </w:pPr>
      <w:r>
        <w:rPr>
          <w:rFonts w:hint="eastAsia" w:ascii="仿宋" w:hAnsi="仿宋" w:eastAsia="仿宋" w:cs="仿宋"/>
          <w:sz w:val="32"/>
          <w:szCs w:val="32"/>
        </w:rPr>
        <w:t>3.5 在易燃、易爆工作场所采样时，应采用防爆型空气采样器。</w:t>
      </w:r>
    </w:p>
    <w:p w14:paraId="0669A17B">
      <w:pPr>
        <w:rPr>
          <w:rFonts w:hint="eastAsia" w:ascii="仿宋" w:hAnsi="仿宋" w:eastAsia="仿宋" w:cs="仿宋"/>
          <w:sz w:val="32"/>
          <w:szCs w:val="32"/>
        </w:rPr>
      </w:pPr>
      <w:r>
        <w:rPr>
          <w:rFonts w:hint="eastAsia" w:ascii="仿宋" w:hAnsi="仿宋" w:eastAsia="仿宋" w:cs="仿宋"/>
          <w:sz w:val="32"/>
          <w:szCs w:val="32"/>
        </w:rPr>
        <w:t>3.6 采样过程中应保持采样流量稳定。长时间采样时应记录采样前后的流量，计算时用流量均值。</w:t>
      </w:r>
    </w:p>
    <w:p w14:paraId="56A324E1">
      <w:pPr>
        <w:rPr>
          <w:rFonts w:hint="eastAsia" w:ascii="仿宋" w:hAnsi="仿宋" w:eastAsia="仿宋" w:cs="仿宋"/>
          <w:sz w:val="32"/>
          <w:szCs w:val="32"/>
        </w:rPr>
      </w:pPr>
      <w:r>
        <w:rPr>
          <w:rFonts w:hint="eastAsia" w:ascii="仿宋" w:hAnsi="仿宋" w:eastAsia="仿宋" w:cs="仿宋"/>
          <w:sz w:val="32"/>
          <w:szCs w:val="32"/>
        </w:rPr>
        <w:t>3.7 工作场所空气样品的采样体积，在采样点温度低于5°C和高于35°、大气压低于98.8kPa和高于 103.4kPa 时，应按式（1）将采样体积换算成标准采样体积。</w:t>
      </w:r>
    </w:p>
    <w:p w14:paraId="1C82E56A">
      <w:pPr>
        <w:rPr>
          <w:rFonts w:hint="eastAsia" w:ascii="仿宋" w:hAnsi="仿宋" w:eastAsia="仿宋" w:cs="仿宋"/>
          <w:sz w:val="32"/>
          <w:szCs w:val="32"/>
        </w:rPr>
      </w:pPr>
      <w:r>
        <w:rPr>
          <w:rFonts w:hint="eastAsia" w:ascii="仿宋" w:hAnsi="仿宋" w:eastAsia="仿宋" w:cs="仿宋"/>
          <w:sz w:val="32"/>
          <w:szCs w:val="32"/>
        </w:rPr>
        <w:t>3.8 在样品的采集、运输和保存的过程中，应注意防止样品的污染。</w:t>
      </w:r>
    </w:p>
    <w:p w14:paraId="10A6F98A">
      <w:pPr>
        <w:rPr>
          <w:rFonts w:hint="eastAsia" w:ascii="仿宋" w:hAnsi="仿宋" w:eastAsia="仿宋" w:cs="仿宋"/>
          <w:sz w:val="32"/>
          <w:szCs w:val="32"/>
        </w:rPr>
      </w:pPr>
      <w:r>
        <w:rPr>
          <w:rFonts w:hint="eastAsia" w:ascii="仿宋" w:hAnsi="仿宋" w:eastAsia="仿宋" w:cs="仿宋"/>
          <w:sz w:val="32"/>
          <w:szCs w:val="32"/>
        </w:rPr>
        <w:t>3.9</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采样时，采样人员应注意个体防护。</w:t>
      </w:r>
    </w:p>
    <w:p w14:paraId="72245F83">
      <w:pPr>
        <w:rPr>
          <w:rFonts w:hint="eastAsia" w:ascii="仿宋" w:hAnsi="仿宋" w:eastAsia="仿宋" w:cs="仿宋"/>
          <w:sz w:val="32"/>
          <w:szCs w:val="32"/>
        </w:rPr>
      </w:pPr>
      <w:r>
        <w:rPr>
          <w:rFonts w:hint="eastAsia" w:ascii="仿宋" w:hAnsi="仿宋" w:eastAsia="仿宋" w:cs="仿宋"/>
          <w:sz w:val="32"/>
          <w:szCs w:val="32"/>
        </w:rPr>
        <w:t>3.10 采样时，应在专用的采样记录表上，边采样边记录。</w:t>
      </w:r>
    </w:p>
    <w:p w14:paraId="099900E1">
      <w:pPr>
        <w:rPr>
          <w:rFonts w:hint="eastAsia" w:ascii="仿宋" w:hAnsi="仿宋" w:eastAsia="仿宋" w:cs="仿宋"/>
          <w:b/>
          <w:bCs/>
          <w:sz w:val="32"/>
          <w:szCs w:val="32"/>
        </w:rPr>
      </w:pPr>
      <w:r>
        <w:rPr>
          <w:rFonts w:hint="eastAsia" w:ascii="仿宋" w:hAnsi="仿宋" w:eastAsia="仿宋" w:cs="仿宋"/>
          <w:b/>
          <w:bCs/>
          <w:sz w:val="32"/>
          <w:szCs w:val="32"/>
        </w:rPr>
        <w:t>四、空气监测的类型及其采样要求</w:t>
      </w:r>
    </w:p>
    <w:p w14:paraId="0696E3C2">
      <w:pPr>
        <w:rPr>
          <w:rFonts w:hint="eastAsia" w:ascii="仿宋" w:hAnsi="仿宋" w:eastAsia="仿宋" w:cs="仿宋"/>
          <w:sz w:val="32"/>
          <w:szCs w:val="32"/>
        </w:rPr>
      </w:pPr>
      <w:r>
        <w:rPr>
          <w:rFonts w:hint="eastAsia" w:ascii="仿宋" w:hAnsi="仿宋" w:eastAsia="仿宋" w:cs="仿宋"/>
          <w:sz w:val="32"/>
          <w:szCs w:val="32"/>
        </w:rPr>
        <w:t>4.1 日常监测适用于对空气中有害物质浓度进行的日常的定期监测。</w:t>
      </w:r>
    </w:p>
    <w:p w14:paraId="247A1FF4">
      <w:pPr>
        <w:rPr>
          <w:rFonts w:hint="eastAsia" w:ascii="仿宋" w:hAnsi="仿宋" w:eastAsia="仿宋" w:cs="仿宋"/>
          <w:sz w:val="32"/>
          <w:szCs w:val="32"/>
        </w:rPr>
      </w:pPr>
      <w:r>
        <w:rPr>
          <w:rFonts w:hint="eastAsia" w:ascii="仿宋" w:hAnsi="仿宋" w:eastAsia="仿宋" w:cs="仿宋"/>
          <w:sz w:val="32"/>
          <w:szCs w:val="32"/>
        </w:rPr>
        <w:t>4.2 监督监测适用于卫生监督部门监督时，对空气中有害物质浓度进行的监测。</w:t>
      </w:r>
    </w:p>
    <w:p w14:paraId="6902FC1F">
      <w:pPr>
        <w:rPr>
          <w:rFonts w:hint="eastAsia" w:ascii="仿宋" w:hAnsi="仿宋" w:eastAsia="仿宋" w:cs="仿宋"/>
          <w:sz w:val="32"/>
          <w:szCs w:val="32"/>
        </w:rPr>
      </w:pPr>
      <w:r>
        <w:rPr>
          <w:rFonts w:hint="eastAsia" w:ascii="仿宋" w:hAnsi="仿宋" w:eastAsia="仿宋" w:cs="仿宋"/>
          <w:sz w:val="32"/>
          <w:szCs w:val="32"/>
        </w:rPr>
        <w:t>4.3 选定具有代表性的采样点进行采样。</w:t>
      </w:r>
    </w:p>
    <w:p w14:paraId="547AEE90">
      <w:pPr>
        <w:rPr>
          <w:rFonts w:hint="eastAsia" w:ascii="仿宋" w:hAnsi="仿宋" w:eastAsia="仿宋" w:cs="仿宋"/>
          <w:sz w:val="32"/>
          <w:szCs w:val="32"/>
        </w:rPr>
      </w:pPr>
      <w:r>
        <w:rPr>
          <w:rFonts w:hint="eastAsia" w:ascii="仿宋" w:hAnsi="仿宋" w:eastAsia="仿宋" w:cs="仿宋"/>
          <w:sz w:val="32"/>
          <w:szCs w:val="32"/>
        </w:rPr>
        <w:t>4.4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事故性监测适用于空气质量危害事故时，进行的紧急采样监测。</w:t>
      </w:r>
    </w:p>
    <w:p w14:paraId="4D9309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根据现场情况确定采样点。监测至空气中有害物质浓度低于短时间接触容许浓度或最高容许浓度为止。</w:t>
      </w:r>
    </w:p>
    <w:p w14:paraId="347B5CF0">
      <w:pPr>
        <w:rPr>
          <w:rFonts w:hint="eastAsia" w:ascii="仿宋" w:hAnsi="仿宋" w:eastAsia="仿宋" w:cs="仿宋"/>
          <w:b/>
          <w:bCs/>
          <w:sz w:val="32"/>
          <w:szCs w:val="32"/>
        </w:rPr>
      </w:pPr>
      <w:r>
        <w:rPr>
          <w:rFonts w:hint="eastAsia" w:ascii="仿宋" w:hAnsi="仿宋" w:eastAsia="仿宋" w:cs="仿宋"/>
          <w:b/>
          <w:bCs/>
          <w:sz w:val="32"/>
          <w:szCs w:val="32"/>
        </w:rPr>
        <w:t>五、采样前的准备</w:t>
      </w:r>
    </w:p>
    <w:p w14:paraId="13C1DB13">
      <w:pPr>
        <w:rPr>
          <w:rFonts w:hint="eastAsia" w:ascii="仿宋" w:hAnsi="仿宋" w:eastAsia="仿宋" w:cs="仿宋"/>
          <w:sz w:val="32"/>
          <w:szCs w:val="32"/>
        </w:rPr>
      </w:pPr>
      <w:r>
        <w:rPr>
          <w:rFonts w:hint="eastAsia" w:ascii="仿宋" w:hAnsi="仿宋" w:eastAsia="仿宋" w:cs="仿宋"/>
          <w:sz w:val="32"/>
          <w:szCs w:val="32"/>
        </w:rPr>
        <w:t>5.1 现场调查</w:t>
      </w:r>
    </w:p>
    <w:p w14:paraId="16870B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为正确选择采样点、采样对象、采样方法和采样时机等，必须在采样前对室内环境场所进行现场调查。必要时可进行预采样。</w:t>
      </w:r>
    </w:p>
    <w:p w14:paraId="01FD845F">
      <w:pPr>
        <w:rPr>
          <w:rFonts w:hint="eastAsia" w:ascii="仿宋" w:hAnsi="仿宋" w:eastAsia="仿宋" w:cs="仿宋"/>
          <w:sz w:val="32"/>
          <w:szCs w:val="32"/>
        </w:rPr>
      </w:pPr>
      <w:r>
        <w:rPr>
          <w:rFonts w:hint="eastAsia" w:ascii="仿宋" w:hAnsi="仿宋" w:eastAsia="仿宋" w:cs="仿宋"/>
          <w:sz w:val="32"/>
          <w:szCs w:val="32"/>
        </w:rPr>
        <w:t>5.2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采样仪器的准备</w:t>
      </w:r>
    </w:p>
    <w:p w14:paraId="38793D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检查所用的空气收集器和空气采样器的性能和规格，应符合《室内空气质量国家标准GB/T18883-2022</w:t>
      </w:r>
      <w:r>
        <w:rPr>
          <w:rFonts w:hint="eastAsia" w:ascii="仿宋" w:hAnsi="仿宋" w:eastAsia="仿宋" w:cs="仿宋"/>
          <w:sz w:val="32"/>
          <w:szCs w:val="32"/>
          <w:lang w:eastAsia="zh-CN"/>
        </w:rPr>
        <w:t>》</w:t>
      </w:r>
      <w:r>
        <w:rPr>
          <w:rFonts w:hint="eastAsia" w:ascii="仿宋" w:hAnsi="仿宋" w:eastAsia="仿宋" w:cs="仿宋"/>
          <w:sz w:val="32"/>
          <w:szCs w:val="32"/>
        </w:rPr>
        <w:t>要求。</w:t>
      </w:r>
    </w:p>
    <w:p w14:paraId="7DE520AB">
      <w:pPr>
        <w:rPr>
          <w:rFonts w:hint="eastAsia" w:ascii="仿宋" w:hAnsi="仿宋" w:eastAsia="仿宋" w:cs="仿宋"/>
          <w:sz w:val="32"/>
          <w:szCs w:val="32"/>
        </w:rPr>
      </w:pPr>
      <w:r>
        <w:rPr>
          <w:rFonts w:hint="eastAsia" w:ascii="仿宋" w:hAnsi="仿宋" w:eastAsia="仿宋" w:cs="仿宋"/>
          <w:sz w:val="32"/>
          <w:szCs w:val="32"/>
        </w:rPr>
        <w:t>5.3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检查所用的空气收集器的空白、采样效率和解吸效率或洗脱效率。</w:t>
      </w:r>
    </w:p>
    <w:p w14:paraId="4E2E06BA">
      <w:pPr>
        <w:rPr>
          <w:rFonts w:hint="eastAsia" w:ascii="仿宋" w:hAnsi="仿宋" w:eastAsia="仿宋" w:cs="仿宋"/>
          <w:sz w:val="32"/>
          <w:szCs w:val="32"/>
        </w:rPr>
      </w:pPr>
      <w:r>
        <w:rPr>
          <w:rFonts w:hint="eastAsia" w:ascii="仿宋" w:hAnsi="仿宋" w:eastAsia="仿宋" w:cs="仿宋"/>
          <w:sz w:val="32"/>
          <w:szCs w:val="32"/>
        </w:rPr>
        <w:t>5.4 校正空气采样器的采样流量。在校正时，必须串联与采样相同的空气收集器。</w:t>
      </w:r>
    </w:p>
    <w:p w14:paraId="46CC4393">
      <w:pPr>
        <w:rPr>
          <w:rFonts w:hint="eastAsia" w:ascii="仿宋" w:hAnsi="仿宋" w:eastAsia="仿宋" w:cs="仿宋"/>
          <w:sz w:val="32"/>
          <w:szCs w:val="32"/>
        </w:rPr>
      </w:pPr>
      <w:r>
        <w:rPr>
          <w:rFonts w:hint="eastAsia" w:ascii="仿宋" w:hAnsi="仿宋" w:eastAsia="仿宋" w:cs="仿宋"/>
          <w:sz w:val="32"/>
          <w:szCs w:val="32"/>
        </w:rPr>
        <w:t>5.5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使用定时装置控制采样时间的采样，应校正定时装置。</w:t>
      </w:r>
    </w:p>
    <w:p w14:paraId="3DC218F5">
      <w:pPr>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、采样布点情况及报价</w:t>
      </w:r>
    </w:p>
    <w:p w14:paraId="4F3BD936">
      <w:pPr>
        <w:rPr>
          <w:rFonts w:hint="eastAsia" w:ascii="仿宋" w:hAnsi="仿宋" w:eastAsia="仿宋" w:cs="仿宋"/>
          <w:sz w:val="32"/>
          <w:szCs w:val="32"/>
          <w:lang w:eastAsia="zh-CN"/>
        </w:rPr>
      </w:pPr>
      <w:r>
        <w:rPr>
          <w:rFonts w:hint="eastAsia" w:ascii="仿宋" w:hAnsi="仿宋" w:eastAsia="仿宋" w:cs="仿宋"/>
          <w:sz w:val="32"/>
          <w:szCs w:val="32"/>
        </w:rPr>
        <w:t>7.1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《GB/T 18883-2022室内空气质量标准》验收及检测点数设置</w:t>
      </w:r>
      <w:r>
        <w:rPr>
          <w:rFonts w:hint="eastAsia" w:ascii="仿宋" w:hAnsi="仿宋" w:eastAsia="仿宋" w:cs="仿宋"/>
          <w:sz w:val="32"/>
          <w:szCs w:val="32"/>
          <w:lang w:eastAsia="zh-CN"/>
        </w:rPr>
        <w:t>。</w:t>
      </w:r>
    </w:p>
    <w:p w14:paraId="50AB28B7">
      <w:pPr>
        <w:rPr>
          <w:rFonts w:hint="eastAsia" w:ascii="仿宋" w:hAnsi="仿宋" w:eastAsia="仿宋" w:cs="仿宋"/>
          <w:sz w:val="32"/>
          <w:szCs w:val="32"/>
        </w:rPr>
      </w:pPr>
      <w:r>
        <w:rPr>
          <w:rFonts w:hint="eastAsia" w:ascii="仿宋" w:hAnsi="仿宋" w:eastAsia="仿宋" w:cs="仿宋"/>
          <w:sz w:val="32"/>
          <w:szCs w:val="32"/>
        </w:rPr>
        <w:t>7.2 采样点的数量：采样点的数量</w:t>
      </w:r>
      <w:r>
        <w:rPr>
          <w:rFonts w:hint="eastAsia" w:ascii="仿宋" w:hAnsi="仿宋" w:eastAsia="仿宋" w:cs="仿宋"/>
          <w:sz w:val="32"/>
          <w:szCs w:val="32"/>
          <w:lang w:val="en-US" w:eastAsia="zh-CN"/>
        </w:rPr>
        <w:t>要求</w:t>
      </w:r>
      <w:r>
        <w:rPr>
          <w:rFonts w:hint="eastAsia" w:ascii="仿宋" w:hAnsi="仿宋" w:eastAsia="仿宋" w:cs="仿宋"/>
          <w:sz w:val="32"/>
          <w:szCs w:val="32"/>
        </w:rPr>
        <w:t>根据监测室内面积大小和现场情况而确定，以期能正确反映室内污染物的水平。原则上小于50m²的房间应设1~3个点：50~100m²以上至少设5个点。在对角线上或梅花式均匀分布。</w:t>
      </w:r>
    </w:p>
    <w:p w14:paraId="6EBB369C">
      <w:pPr>
        <w:rPr>
          <w:rFonts w:hint="eastAsia" w:ascii="仿宋" w:hAnsi="仿宋" w:eastAsia="仿宋" w:cs="仿宋"/>
          <w:sz w:val="32"/>
          <w:szCs w:val="32"/>
        </w:rPr>
      </w:pPr>
      <w:r>
        <w:rPr>
          <w:rFonts w:hint="eastAsia" w:ascii="仿宋" w:hAnsi="仿宋" w:eastAsia="仿宋" w:cs="仿宋"/>
          <w:sz w:val="32"/>
          <w:szCs w:val="32"/>
        </w:rPr>
        <w:t>7.3 采样点应避开通风口，离墙壁距离应大于0.5m。</w:t>
      </w:r>
    </w:p>
    <w:p w14:paraId="67A424BD">
      <w:pPr>
        <w:rPr>
          <w:rFonts w:hint="eastAsia" w:ascii="仿宋" w:hAnsi="仿宋" w:eastAsia="仿宋" w:cs="仿宋"/>
          <w:sz w:val="32"/>
          <w:szCs w:val="32"/>
        </w:rPr>
      </w:pPr>
      <w:r>
        <w:rPr>
          <w:rFonts w:hint="eastAsia" w:ascii="仿宋" w:hAnsi="仿宋" w:eastAsia="仿宋" w:cs="仿宋"/>
          <w:sz w:val="32"/>
          <w:szCs w:val="32"/>
        </w:rPr>
        <w:t>7.4 采样点的高度：原则上与人的呼吸带高度相一致。相对</w:t>
      </w:r>
      <w:bookmarkStart w:id="0" w:name="_GoBack"/>
      <w:bookmarkEnd w:id="0"/>
      <w:r>
        <w:rPr>
          <w:rFonts w:hint="eastAsia" w:ascii="仿宋" w:hAnsi="仿宋" w:eastAsia="仿宋" w:cs="仿宋"/>
          <w:sz w:val="32"/>
          <w:szCs w:val="32"/>
        </w:rPr>
        <w:t>高度0.5m~1.5m之间。</w:t>
      </w:r>
    </w:p>
    <w:p w14:paraId="10BB3DDF">
      <w:pPr>
        <w:rPr>
          <w:rFonts w:hint="eastAsia" w:ascii="仿宋" w:hAnsi="仿宋" w:eastAsia="仿宋" w:cs="仿宋"/>
          <w:sz w:val="32"/>
          <w:szCs w:val="32"/>
        </w:rPr>
      </w:pPr>
      <w:r>
        <w:rPr>
          <w:rFonts w:hint="eastAsia" w:ascii="仿宋" w:hAnsi="仿宋" w:eastAsia="仿宋" w:cs="仿宋"/>
          <w:sz w:val="32"/>
          <w:szCs w:val="32"/>
        </w:rPr>
        <w:t>7.5采样前关闭门窗 12h，采样时关闭门窗</w:t>
      </w:r>
    </w:p>
    <w:p w14:paraId="2BA7A90B">
      <w:pPr>
        <w:rPr>
          <w:rFonts w:hint="eastAsia" w:ascii="仿宋" w:hAnsi="仿宋" w:eastAsia="仿宋" w:cs="仿宋"/>
          <w:sz w:val="32"/>
          <w:szCs w:val="32"/>
          <w:lang w:eastAsia="zh-CN"/>
        </w:rPr>
      </w:pPr>
      <w:r>
        <w:rPr>
          <w:rFonts w:hint="eastAsia" w:ascii="仿宋" w:hAnsi="仿宋" w:eastAsia="仿宋" w:cs="仿宋"/>
          <w:sz w:val="32"/>
          <w:szCs w:val="32"/>
        </w:rPr>
        <w:t>1、根据</w:t>
      </w:r>
      <w:r>
        <w:rPr>
          <w:rFonts w:hint="eastAsia" w:ascii="仿宋" w:hAnsi="仿宋" w:eastAsia="仿宋" w:cs="仿宋"/>
          <w:sz w:val="32"/>
          <w:szCs w:val="32"/>
          <w:u w:val="single"/>
        </w:rPr>
        <w:t>湖南省怀化市洪江市人民医院_</w:t>
      </w:r>
      <w:r>
        <w:rPr>
          <w:rFonts w:hint="eastAsia" w:ascii="仿宋" w:hAnsi="仿宋" w:eastAsia="仿宋" w:cs="仿宋"/>
          <w:sz w:val="32"/>
          <w:szCs w:val="32"/>
        </w:rPr>
        <w:t xml:space="preserve">工程面积验收标准，本层检测点数总数为 </w:t>
      </w:r>
      <w:r>
        <w:rPr>
          <w:rFonts w:hint="eastAsia" w:ascii="仿宋" w:hAnsi="仿宋" w:eastAsia="仿宋" w:cs="仿宋"/>
          <w:sz w:val="32"/>
          <w:szCs w:val="32"/>
          <w:lang w:val="en-US" w:eastAsia="zh-CN"/>
        </w:rPr>
        <w:t>32</w:t>
      </w:r>
      <w:r>
        <w:rPr>
          <w:rFonts w:hint="eastAsia" w:ascii="仿宋" w:hAnsi="仿宋" w:eastAsia="仿宋" w:cs="仿宋"/>
          <w:sz w:val="32"/>
          <w:szCs w:val="32"/>
        </w:rPr>
        <w:t>个点</w:t>
      </w:r>
      <w:r>
        <w:rPr>
          <w:rFonts w:hint="eastAsia" w:ascii="仿宋" w:hAnsi="仿宋" w:eastAsia="仿宋" w:cs="仿宋"/>
          <w:sz w:val="32"/>
          <w:szCs w:val="32"/>
          <w:lang w:eastAsia="zh-CN"/>
        </w:rPr>
        <w:t>。</w:t>
      </w:r>
    </w:p>
    <w:p w14:paraId="71E243EB">
      <w:pPr>
        <w:rPr>
          <w:rFonts w:hint="eastAsia" w:ascii="仿宋" w:hAnsi="仿宋" w:eastAsia="仿宋" w:cs="仿宋"/>
          <w:sz w:val="32"/>
          <w:szCs w:val="32"/>
        </w:rPr>
      </w:pPr>
      <w:r>
        <w:rPr>
          <w:rFonts w:hint="eastAsia" w:ascii="仿宋" w:hAnsi="仿宋" w:eastAsia="仿宋" w:cs="仿宋"/>
          <w:sz w:val="32"/>
          <w:szCs w:val="32"/>
        </w:rPr>
        <w:t>2、每个点含1、氨2、甲醛3、苯4、甲苯5、二甲苯6、总有机挥发物TVOC 7、氡</w:t>
      </w:r>
    </w:p>
    <w:p w14:paraId="109B21A9">
      <w:pPr>
        <w:rPr>
          <w:rFonts w:hint="eastAsia" w:ascii="仿宋" w:hAnsi="仿宋" w:eastAsia="仿宋" w:cs="仿宋"/>
          <w:b/>
          <w:bCs/>
          <w:sz w:val="32"/>
          <w:szCs w:val="32"/>
        </w:rPr>
      </w:pPr>
      <w:r>
        <w:rPr>
          <w:rFonts w:hint="eastAsia" w:ascii="仿宋" w:hAnsi="仿宋" w:eastAsia="仿宋" w:cs="仿宋"/>
          <w:b/>
          <w:bCs/>
          <w:sz w:val="32"/>
          <w:szCs w:val="32"/>
        </w:rPr>
        <w:t>八、检测方法及设备</w:t>
      </w:r>
    </w:p>
    <w:p w14:paraId="6A951E72">
      <w:pPr>
        <w:rPr>
          <w:rFonts w:hint="eastAsia" w:ascii="仿宋" w:hAnsi="仿宋" w:eastAsia="仿宋" w:cs="仿宋"/>
          <w:sz w:val="32"/>
          <w:szCs w:val="32"/>
        </w:rPr>
      </w:pPr>
      <w:r>
        <w:rPr>
          <w:rFonts w:hint="eastAsia" w:ascii="仿宋" w:hAnsi="仿宋" w:eastAsia="仿宋" w:cs="仿宋"/>
          <w:sz w:val="32"/>
          <w:szCs w:val="32"/>
        </w:rPr>
        <w:t>8.1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检测方法</w:t>
      </w:r>
    </w:p>
    <w:p w14:paraId="6DA05B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按照《GB/T18883-2022室内空气质量国家标准》的相关要求，同时根据本项目的实际情况，为确保优质、按时、安全的完成该检测项目，我公司针对该工程制定了详细的检测方法和仪器使用方案。采用表1所列方法及仪器对室内空气中的甲醛、二甲苯、苯、甲苯TVOC、氨、氡的浓度进行检测。所有检测用计量器具都在计量检定周期的有效期内。</w:t>
      </w:r>
    </w:p>
    <w:p w14:paraId="704B62C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32"/>
          <w:szCs w:val="32"/>
        </w:rPr>
      </w:pPr>
      <w:r>
        <w:rPr>
          <w:rFonts w:hint="eastAsia" w:ascii="仿宋" w:hAnsi="仿宋" w:eastAsia="仿宋" w:cs="仿宋"/>
          <w:b/>
          <w:bCs/>
          <w:sz w:val="32"/>
          <w:szCs w:val="32"/>
        </w:rPr>
        <w:t>九、检测工期</w:t>
      </w:r>
    </w:p>
    <w:p w14:paraId="5BFCE2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现场具备检测采样条件后，开始分批次分区域进行室内空气检测，按照现场施工要求对精装完的室内做空气检测；若遇人力不可抗拒的不适合规范规定的检测采样条件时，则按实际受影响天数顺延。现场检测采样交宜甲方提供我的技术资料后5至6个工作日内提交检测报告。</w:t>
      </w:r>
    </w:p>
    <w:p w14:paraId="51FF41E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14:paraId="14561B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55396"/>
    <w:multiLevelType w:val="singleLevel"/>
    <w:tmpl w:val="08E553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B541E"/>
    <w:rsid w:val="387B5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2025-06-20T07:31:00Z</dcterms:created>
  <dc:creator>Administrator</dc:creator>
  <cp:lastModifiedBy>Administrator</cp:lastModifiedBy>
  <dcterms:modified xsi:type="dcterms:W3CDTF">2025-06-20T07:35:33Z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AAB3A89FC7BF4B9A8AB5C3F648535B5C_11</vt:lpwstr>
  </property>
  <property fmtid="{D5CDD505-2E9C-101B-9397-08002B2CF9AE}" pid="4" name="KSOTemplateDocerSaveRecord">
    <vt:lpwstr>eyJoZGlkIjoiMTAzYmJkYzBiY2I1M2RmMTkyM2FkNjUxNDhkMWJhZDgifQ==</vt:lpwstr>
  </property>
</Properties>
</file>