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191D93">
      <w:pPr>
        <w:pageBreakBefore w:val="0"/>
        <w:widowControl w:val="0"/>
        <w:kinsoku/>
        <w:wordWrap/>
        <w:overflowPunct/>
        <w:topLinePunct w:val="0"/>
        <w:autoSpaceDE/>
        <w:autoSpaceDN/>
        <w:bidi w:val="0"/>
        <w:adjustRightInd/>
        <w:snapToGrid/>
        <w:spacing w:before="0" w:after="0" w:line="560" w:lineRule="exact"/>
        <w:ind w:right="0"/>
        <w:jc w:val="center"/>
        <w:textAlignment w:val="auto"/>
        <w:rPr>
          <w:rFonts w:hint="eastAsia" w:ascii="方正小标宋简体" w:hAnsi="方正小标宋简体" w:eastAsia="方正小标宋简体" w:cs="方正小标宋简体"/>
          <w:color w:val="auto"/>
          <w:spacing w:val="0"/>
          <w:position w:val="0"/>
          <w:sz w:val="44"/>
          <w:shd w:val="clear" w:color="auto" w:fill="auto"/>
        </w:rPr>
      </w:pPr>
      <w:r>
        <w:rPr>
          <w:rFonts w:hint="eastAsia" w:ascii="方正小标宋简体" w:hAnsi="方正小标宋简体" w:eastAsia="方正小标宋简体" w:cs="方正小标宋简体"/>
          <w:color w:val="auto"/>
          <w:spacing w:val="0"/>
          <w:position w:val="0"/>
          <w:sz w:val="44"/>
          <w:shd w:val="clear" w:color="auto" w:fill="auto"/>
        </w:rPr>
        <w:t>宁远县人民医院</w:t>
      </w:r>
    </w:p>
    <w:p w14:paraId="08A0A3D5">
      <w:pPr>
        <w:pageBreakBefore w:val="0"/>
        <w:widowControl w:val="0"/>
        <w:kinsoku/>
        <w:wordWrap/>
        <w:overflowPunct/>
        <w:topLinePunct w:val="0"/>
        <w:autoSpaceDE/>
        <w:autoSpaceDN/>
        <w:bidi w:val="0"/>
        <w:adjustRightInd/>
        <w:snapToGrid/>
        <w:spacing w:before="0" w:after="0" w:line="560" w:lineRule="exact"/>
        <w:ind w:right="0"/>
        <w:jc w:val="center"/>
        <w:textAlignment w:val="auto"/>
        <w:rPr>
          <w:rFonts w:hint="eastAsia" w:ascii="方正小标宋简体" w:hAnsi="方正小标宋简体" w:eastAsia="方正小标宋简体" w:cs="方正小标宋简体"/>
          <w:color w:val="auto"/>
          <w:spacing w:val="0"/>
          <w:position w:val="0"/>
          <w:sz w:val="44"/>
          <w:shd w:val="clear" w:color="auto" w:fill="auto"/>
          <w:lang w:val="en-US" w:eastAsia="zh-CN"/>
        </w:rPr>
      </w:pPr>
      <w:r>
        <w:rPr>
          <w:rFonts w:hint="eastAsia" w:ascii="方正小标宋简体" w:hAnsi="方正小标宋简体" w:eastAsia="方正小标宋简体" w:cs="方正小标宋简体"/>
          <w:color w:val="auto"/>
          <w:spacing w:val="0"/>
          <w:position w:val="0"/>
          <w:sz w:val="44"/>
          <w:shd w:val="clear" w:color="auto" w:fill="auto"/>
          <w:lang w:val="en-US" w:eastAsia="zh-CN"/>
        </w:rPr>
        <w:t>设备带安装</w:t>
      </w:r>
    </w:p>
    <w:p w14:paraId="1FDCFDE9">
      <w:pPr>
        <w:pageBreakBefore w:val="0"/>
        <w:widowControl w:val="0"/>
        <w:kinsoku/>
        <w:wordWrap/>
        <w:overflowPunct/>
        <w:topLinePunct w:val="0"/>
        <w:autoSpaceDE/>
        <w:autoSpaceDN/>
        <w:bidi w:val="0"/>
        <w:adjustRightInd/>
        <w:snapToGrid/>
        <w:spacing w:before="0" w:after="0" w:line="560" w:lineRule="exact"/>
        <w:ind w:right="0"/>
        <w:jc w:val="center"/>
        <w:textAlignment w:val="auto"/>
        <w:rPr>
          <w:rFonts w:ascii="宋体" w:hAnsi="宋体" w:eastAsia="宋体" w:cs="宋体"/>
          <w:color w:val="auto"/>
          <w:spacing w:val="0"/>
          <w:position w:val="0"/>
          <w:sz w:val="44"/>
          <w:shd w:val="clear" w:color="auto" w:fill="auto"/>
        </w:rPr>
      </w:pPr>
      <w:r>
        <w:rPr>
          <w:rFonts w:hint="eastAsia" w:ascii="方正小标宋简体" w:hAnsi="方正小标宋简体" w:eastAsia="方正小标宋简体" w:cs="方正小标宋简体"/>
          <w:color w:val="auto"/>
          <w:spacing w:val="0"/>
          <w:position w:val="0"/>
          <w:sz w:val="44"/>
          <w:shd w:val="clear" w:color="auto" w:fill="auto"/>
        </w:rPr>
        <w:t>电子卖场</w:t>
      </w:r>
      <w:r>
        <w:rPr>
          <w:rFonts w:hint="eastAsia" w:ascii="方正小标宋简体" w:hAnsi="方正小标宋简体" w:eastAsia="方正小标宋简体" w:cs="方正小标宋简体"/>
          <w:color w:val="auto"/>
          <w:spacing w:val="0"/>
          <w:position w:val="0"/>
          <w:sz w:val="44"/>
          <w:shd w:val="clear" w:color="auto" w:fill="auto"/>
          <w:lang w:val="en-US" w:eastAsia="zh-CN"/>
        </w:rPr>
        <w:t>竞价采购</w:t>
      </w:r>
      <w:r>
        <w:rPr>
          <w:rFonts w:hint="eastAsia" w:ascii="方正小标宋简体" w:hAnsi="方正小标宋简体" w:eastAsia="方正小标宋简体" w:cs="方正小标宋简体"/>
          <w:color w:val="auto"/>
          <w:spacing w:val="0"/>
          <w:position w:val="0"/>
          <w:sz w:val="44"/>
          <w:shd w:val="clear" w:color="auto" w:fill="auto"/>
        </w:rPr>
        <w:t>公告</w:t>
      </w:r>
    </w:p>
    <w:p w14:paraId="73DF8DBA">
      <w:pPr>
        <w:spacing w:before="0" w:after="0" w:line="560" w:lineRule="auto"/>
        <w:ind w:left="0" w:right="0" w:firstLine="0"/>
        <w:jc w:val="center"/>
        <w:rPr>
          <w:rFonts w:ascii="宋体" w:hAnsi="宋体" w:eastAsia="宋体" w:cs="宋体"/>
          <w:color w:val="auto"/>
          <w:spacing w:val="0"/>
          <w:position w:val="0"/>
          <w:sz w:val="44"/>
          <w:shd w:val="clear" w:color="auto" w:fill="auto"/>
        </w:rPr>
      </w:pPr>
    </w:p>
    <w:p w14:paraId="7F6414FD">
      <w:pPr>
        <w:keepNext/>
        <w:keepLines/>
        <w:pageBreakBefore w:val="0"/>
        <w:widowControl w:val="0"/>
        <w:tabs>
          <w:tab w:val="center" w:pos="4153"/>
        </w:tabs>
        <w:kinsoku/>
        <w:wordWrap/>
        <w:overflowPunct/>
        <w:topLinePunct w:val="0"/>
        <w:autoSpaceDE/>
        <w:autoSpaceDN/>
        <w:bidi w:val="0"/>
        <w:adjustRightInd/>
        <w:snapToGrid/>
        <w:spacing w:before="120" w:after="120" w:line="560" w:lineRule="exact"/>
        <w:ind w:left="0" w:right="0" w:firstLine="0"/>
        <w:jc w:val="left"/>
        <w:textAlignment w:val="auto"/>
        <w:rPr>
          <w:rFonts w:hint="eastAsia" w:ascii="黑体" w:hAnsi="黑体" w:eastAsia="黑体" w:cs="黑体"/>
          <w:b w:val="0"/>
          <w:bCs/>
          <w:color w:val="auto"/>
          <w:spacing w:val="0"/>
          <w:position w:val="0"/>
          <w:sz w:val="32"/>
          <w:szCs w:val="32"/>
          <w:shd w:val="clear" w:color="auto" w:fill="auto"/>
          <w:lang w:eastAsia="zh-CN"/>
        </w:rPr>
      </w:pPr>
      <w:r>
        <w:rPr>
          <w:rFonts w:hint="eastAsia" w:ascii="黑体" w:hAnsi="黑体" w:eastAsia="黑体" w:cs="黑体"/>
          <w:b w:val="0"/>
          <w:bCs/>
          <w:color w:val="auto"/>
          <w:spacing w:val="0"/>
          <w:position w:val="0"/>
          <w:sz w:val="32"/>
          <w:szCs w:val="32"/>
          <w:shd w:val="clear" w:color="auto" w:fill="auto"/>
        </w:rPr>
        <w:t>一、项目概况与招标范围</w:t>
      </w:r>
    </w:p>
    <w:p w14:paraId="34B2E8B1">
      <w:pPr>
        <w:pageBreakBefore w:val="0"/>
        <w:widowControl w:val="0"/>
        <w:kinsoku/>
        <w:wordWrap/>
        <w:overflowPunct/>
        <w:topLinePunct w:val="0"/>
        <w:autoSpaceDE/>
        <w:autoSpaceDN/>
        <w:bidi w:val="0"/>
        <w:adjustRightInd/>
        <w:snapToGrid/>
        <w:spacing w:before="0" w:after="0" w:line="560" w:lineRule="exact"/>
        <w:ind w:right="0" w:firstLine="643" w:firstLineChars="200"/>
        <w:jc w:val="both"/>
        <w:textAlignment w:val="auto"/>
        <w:rPr>
          <w:rFonts w:hint="eastAsia" w:ascii="仿宋" w:hAnsi="仿宋" w:eastAsia="仿宋" w:cs="仿宋"/>
          <w:color w:val="auto"/>
          <w:spacing w:val="0"/>
          <w:position w:val="0"/>
          <w:sz w:val="30"/>
          <w:szCs w:val="30"/>
          <w:shd w:val="clear" w:color="auto" w:fill="auto"/>
          <w:lang w:val="en-US" w:eastAsia="zh-CN"/>
        </w:rPr>
      </w:pPr>
      <w:r>
        <w:rPr>
          <w:rFonts w:hint="eastAsia" w:ascii="仿宋" w:hAnsi="仿宋" w:eastAsia="仿宋" w:cs="仿宋"/>
          <w:b/>
          <w:color w:val="auto"/>
          <w:spacing w:val="0"/>
          <w:position w:val="0"/>
          <w:sz w:val="32"/>
          <w:szCs w:val="32"/>
          <w:shd w:val="clear" w:color="auto" w:fill="auto"/>
          <w:lang w:eastAsia="zh-CN"/>
        </w:rPr>
        <w:t>（</w:t>
      </w:r>
      <w:r>
        <w:rPr>
          <w:rFonts w:hint="eastAsia" w:ascii="仿宋" w:hAnsi="仿宋" w:eastAsia="仿宋" w:cs="仿宋"/>
          <w:b/>
          <w:color w:val="auto"/>
          <w:spacing w:val="0"/>
          <w:position w:val="0"/>
          <w:sz w:val="32"/>
          <w:szCs w:val="32"/>
          <w:shd w:val="clear" w:color="auto" w:fill="auto"/>
          <w:lang w:val="en-US" w:eastAsia="zh-CN"/>
        </w:rPr>
        <w:t>一</w:t>
      </w:r>
      <w:r>
        <w:rPr>
          <w:rFonts w:hint="eastAsia" w:ascii="仿宋" w:hAnsi="仿宋" w:eastAsia="仿宋" w:cs="仿宋"/>
          <w:b/>
          <w:color w:val="auto"/>
          <w:spacing w:val="0"/>
          <w:position w:val="0"/>
          <w:sz w:val="32"/>
          <w:szCs w:val="32"/>
          <w:shd w:val="clear" w:color="auto" w:fill="auto"/>
          <w:lang w:eastAsia="zh-CN"/>
        </w:rPr>
        <w:t>）</w:t>
      </w:r>
      <w:r>
        <w:rPr>
          <w:rFonts w:hint="eastAsia" w:ascii="仿宋" w:hAnsi="仿宋" w:eastAsia="仿宋" w:cs="仿宋"/>
          <w:b/>
          <w:color w:val="auto"/>
          <w:spacing w:val="0"/>
          <w:position w:val="0"/>
          <w:sz w:val="32"/>
          <w:szCs w:val="32"/>
          <w:shd w:val="clear" w:color="auto" w:fill="auto"/>
        </w:rPr>
        <w:t>项目名称：</w:t>
      </w:r>
      <w:r>
        <w:rPr>
          <w:rFonts w:hint="eastAsia" w:ascii="仿宋" w:hAnsi="仿宋" w:eastAsia="仿宋" w:cs="仿宋"/>
          <w:color w:val="auto"/>
          <w:spacing w:val="0"/>
          <w:position w:val="0"/>
          <w:sz w:val="30"/>
          <w:szCs w:val="30"/>
          <w:shd w:val="clear" w:color="auto" w:fill="auto"/>
        </w:rPr>
        <w:t>宁远县人民医院</w:t>
      </w:r>
      <w:r>
        <w:rPr>
          <w:rFonts w:hint="eastAsia" w:ascii="仿宋" w:hAnsi="仿宋" w:eastAsia="仿宋" w:cs="仿宋"/>
          <w:color w:val="auto"/>
          <w:spacing w:val="0"/>
          <w:position w:val="0"/>
          <w:sz w:val="30"/>
          <w:szCs w:val="30"/>
          <w:shd w:val="clear" w:color="auto" w:fill="auto"/>
          <w:lang w:val="en-US" w:eastAsia="zh-CN"/>
        </w:rPr>
        <w:t>设备带安装采购项目</w:t>
      </w:r>
    </w:p>
    <w:p w14:paraId="4F0163E4">
      <w:pPr>
        <w:pageBreakBefore w:val="0"/>
        <w:widowControl w:val="0"/>
        <w:kinsoku/>
        <w:wordWrap/>
        <w:overflowPunct/>
        <w:topLinePunct w:val="0"/>
        <w:autoSpaceDE/>
        <w:autoSpaceDN/>
        <w:bidi w:val="0"/>
        <w:adjustRightInd/>
        <w:snapToGrid/>
        <w:spacing w:before="0" w:after="0" w:line="560" w:lineRule="exact"/>
        <w:ind w:right="0" w:firstLine="643" w:firstLineChars="200"/>
        <w:jc w:val="both"/>
        <w:textAlignment w:val="auto"/>
        <w:rPr>
          <w:rFonts w:hint="eastAsia" w:ascii="仿宋" w:hAnsi="仿宋" w:eastAsia="仿宋" w:cs="仿宋"/>
          <w:color w:val="auto"/>
          <w:spacing w:val="0"/>
          <w:position w:val="0"/>
          <w:sz w:val="32"/>
          <w:szCs w:val="32"/>
          <w:shd w:val="clear" w:color="auto" w:fill="auto"/>
          <w:lang w:eastAsia="zh-CN"/>
        </w:rPr>
      </w:pPr>
      <w:r>
        <w:rPr>
          <w:rFonts w:hint="eastAsia" w:ascii="仿宋" w:hAnsi="仿宋" w:eastAsia="仿宋" w:cs="仿宋"/>
          <w:b/>
          <w:color w:val="auto"/>
          <w:spacing w:val="0"/>
          <w:position w:val="0"/>
          <w:sz w:val="32"/>
          <w:szCs w:val="32"/>
          <w:shd w:val="clear" w:color="auto" w:fill="auto"/>
          <w:lang w:eastAsia="zh-CN"/>
        </w:rPr>
        <w:t>（</w:t>
      </w:r>
      <w:r>
        <w:rPr>
          <w:rFonts w:hint="eastAsia" w:ascii="仿宋" w:hAnsi="仿宋" w:eastAsia="仿宋" w:cs="仿宋"/>
          <w:b/>
          <w:color w:val="auto"/>
          <w:spacing w:val="0"/>
          <w:position w:val="0"/>
          <w:sz w:val="32"/>
          <w:szCs w:val="32"/>
          <w:shd w:val="clear" w:color="auto" w:fill="auto"/>
          <w:lang w:val="en-US" w:eastAsia="zh-CN"/>
        </w:rPr>
        <w:t>二</w:t>
      </w:r>
      <w:r>
        <w:rPr>
          <w:rFonts w:hint="eastAsia" w:ascii="仿宋" w:hAnsi="仿宋" w:eastAsia="仿宋" w:cs="仿宋"/>
          <w:b/>
          <w:color w:val="auto"/>
          <w:spacing w:val="0"/>
          <w:position w:val="0"/>
          <w:sz w:val="32"/>
          <w:szCs w:val="32"/>
          <w:shd w:val="clear" w:color="auto" w:fill="auto"/>
          <w:lang w:eastAsia="zh-CN"/>
        </w:rPr>
        <w:t>）</w:t>
      </w:r>
      <w:r>
        <w:rPr>
          <w:rFonts w:hint="eastAsia" w:ascii="仿宋" w:hAnsi="仿宋" w:eastAsia="仿宋" w:cs="仿宋"/>
          <w:b/>
          <w:color w:val="auto"/>
          <w:spacing w:val="0"/>
          <w:position w:val="0"/>
          <w:sz w:val="32"/>
          <w:szCs w:val="32"/>
          <w:shd w:val="clear" w:color="auto" w:fill="auto"/>
        </w:rPr>
        <w:t>项目地点：</w:t>
      </w:r>
      <w:r>
        <w:rPr>
          <w:rFonts w:hint="eastAsia" w:ascii="仿宋" w:hAnsi="仿宋" w:eastAsia="仿宋" w:cs="仿宋"/>
          <w:color w:val="auto"/>
          <w:spacing w:val="0"/>
          <w:position w:val="0"/>
          <w:sz w:val="32"/>
          <w:szCs w:val="32"/>
          <w:shd w:val="clear" w:color="auto" w:fill="auto"/>
        </w:rPr>
        <w:t>宁远县人民医</w:t>
      </w:r>
      <w:r>
        <w:rPr>
          <w:rFonts w:hint="eastAsia" w:ascii="仿宋" w:hAnsi="仿宋" w:eastAsia="仿宋" w:cs="仿宋"/>
          <w:color w:val="auto"/>
          <w:spacing w:val="0"/>
          <w:position w:val="0"/>
          <w:sz w:val="32"/>
          <w:szCs w:val="32"/>
          <w:shd w:val="clear" w:color="auto" w:fill="auto"/>
          <w:lang w:eastAsia="zh-CN"/>
        </w:rPr>
        <w:t>院</w:t>
      </w:r>
    </w:p>
    <w:p w14:paraId="4A4F1B40">
      <w:pPr>
        <w:pageBreakBefore w:val="0"/>
        <w:widowControl w:val="0"/>
        <w:kinsoku/>
        <w:wordWrap/>
        <w:overflowPunct/>
        <w:topLinePunct w:val="0"/>
        <w:autoSpaceDE/>
        <w:autoSpaceDN/>
        <w:bidi w:val="0"/>
        <w:adjustRightInd/>
        <w:snapToGrid/>
        <w:spacing w:before="0" w:after="0" w:line="560" w:lineRule="exact"/>
        <w:ind w:right="0" w:firstLine="643" w:firstLineChars="200"/>
        <w:jc w:val="both"/>
        <w:textAlignment w:val="auto"/>
        <w:rPr>
          <w:rFonts w:hint="default" w:ascii="仿宋" w:hAnsi="仿宋" w:eastAsia="仿宋" w:cs="仿宋"/>
          <w:color w:val="auto"/>
          <w:spacing w:val="0"/>
          <w:position w:val="0"/>
          <w:sz w:val="32"/>
          <w:szCs w:val="32"/>
          <w:shd w:val="clear" w:color="auto" w:fill="auto"/>
          <w:lang w:val="en-US" w:eastAsia="zh-CN"/>
        </w:rPr>
      </w:pPr>
      <w:r>
        <w:rPr>
          <w:rFonts w:hint="eastAsia" w:ascii="仿宋" w:hAnsi="仿宋" w:eastAsia="仿宋" w:cs="仿宋"/>
          <w:b/>
          <w:bCs/>
          <w:color w:val="auto"/>
          <w:spacing w:val="0"/>
          <w:position w:val="0"/>
          <w:sz w:val="32"/>
          <w:szCs w:val="32"/>
          <w:shd w:val="clear" w:color="auto" w:fill="auto"/>
          <w:lang w:eastAsia="zh-CN"/>
        </w:rPr>
        <w:t>（三）施工范围：</w:t>
      </w:r>
      <w:r>
        <w:rPr>
          <w:rFonts w:hint="eastAsia" w:ascii="仿宋" w:hAnsi="仿宋" w:eastAsia="仿宋" w:cs="仿宋"/>
          <w:color w:val="auto"/>
          <w:spacing w:val="0"/>
          <w:position w:val="0"/>
          <w:sz w:val="32"/>
          <w:szCs w:val="32"/>
          <w:shd w:val="clear" w:color="auto" w:fill="auto"/>
          <w:lang w:eastAsia="zh-CN"/>
        </w:rPr>
        <w:t>宁远县人民医院综合大楼</w:t>
      </w:r>
      <w:r>
        <w:rPr>
          <w:rFonts w:hint="eastAsia" w:ascii="仿宋" w:hAnsi="仿宋" w:eastAsia="仿宋" w:cs="仿宋"/>
          <w:color w:val="auto"/>
          <w:spacing w:val="0"/>
          <w:position w:val="0"/>
          <w:sz w:val="32"/>
          <w:szCs w:val="32"/>
          <w:shd w:val="clear" w:color="auto" w:fill="auto"/>
          <w:lang w:val="en-US" w:eastAsia="zh-CN"/>
        </w:rPr>
        <w:t>6-16楼</w:t>
      </w:r>
    </w:p>
    <w:p w14:paraId="7237DB87">
      <w:pPr>
        <w:pageBreakBefore w:val="0"/>
        <w:widowControl w:val="0"/>
        <w:kinsoku/>
        <w:wordWrap/>
        <w:overflowPunct/>
        <w:topLinePunct w:val="0"/>
        <w:autoSpaceDE/>
        <w:autoSpaceDN/>
        <w:bidi w:val="0"/>
        <w:adjustRightInd/>
        <w:snapToGrid/>
        <w:spacing w:before="0" w:after="0" w:line="540" w:lineRule="exact"/>
        <w:ind w:right="0" w:firstLine="643" w:firstLineChars="200"/>
        <w:jc w:val="both"/>
        <w:textAlignment w:val="auto"/>
        <w:rPr>
          <w:rFonts w:hint="eastAsia" w:ascii="仿宋" w:hAnsi="仿宋" w:eastAsia="仿宋" w:cs="仿宋"/>
          <w:color w:val="auto"/>
          <w:spacing w:val="0"/>
          <w:position w:val="0"/>
          <w:sz w:val="32"/>
          <w:szCs w:val="32"/>
          <w:shd w:val="clear" w:color="auto" w:fill="auto"/>
          <w:lang w:eastAsia="zh-CN"/>
        </w:rPr>
      </w:pPr>
      <w:r>
        <w:rPr>
          <w:rFonts w:hint="eastAsia" w:ascii="仿宋" w:hAnsi="仿宋" w:eastAsia="仿宋" w:cs="仿宋"/>
          <w:b/>
          <w:color w:val="auto"/>
          <w:spacing w:val="0"/>
          <w:position w:val="0"/>
          <w:sz w:val="32"/>
          <w:szCs w:val="32"/>
          <w:shd w:val="clear" w:color="auto" w:fill="auto"/>
          <w:lang w:eastAsia="zh-CN"/>
        </w:rPr>
        <w:t>（</w:t>
      </w:r>
      <w:r>
        <w:rPr>
          <w:rFonts w:hint="eastAsia" w:ascii="仿宋" w:hAnsi="仿宋" w:eastAsia="仿宋" w:cs="仿宋"/>
          <w:b/>
          <w:color w:val="auto"/>
          <w:spacing w:val="0"/>
          <w:position w:val="0"/>
          <w:sz w:val="32"/>
          <w:szCs w:val="32"/>
          <w:shd w:val="clear" w:color="auto" w:fill="auto"/>
          <w:lang w:val="en-US" w:eastAsia="zh-CN"/>
        </w:rPr>
        <w:t>三</w:t>
      </w:r>
      <w:r>
        <w:rPr>
          <w:rFonts w:hint="eastAsia" w:ascii="仿宋" w:hAnsi="仿宋" w:eastAsia="仿宋" w:cs="仿宋"/>
          <w:b/>
          <w:color w:val="auto"/>
          <w:spacing w:val="0"/>
          <w:position w:val="0"/>
          <w:sz w:val="32"/>
          <w:szCs w:val="32"/>
          <w:shd w:val="clear" w:color="auto" w:fill="auto"/>
          <w:lang w:eastAsia="zh-CN"/>
        </w:rPr>
        <w:t>）</w:t>
      </w:r>
      <w:r>
        <w:rPr>
          <w:rFonts w:hint="eastAsia" w:ascii="仿宋" w:hAnsi="仿宋" w:eastAsia="仿宋" w:cs="仿宋"/>
          <w:b/>
          <w:color w:val="auto"/>
          <w:spacing w:val="0"/>
          <w:position w:val="0"/>
          <w:sz w:val="32"/>
          <w:szCs w:val="32"/>
          <w:shd w:val="clear" w:color="auto" w:fill="auto"/>
        </w:rPr>
        <w:t>最高投标限价：</w:t>
      </w:r>
      <w:r>
        <w:rPr>
          <w:rFonts w:hint="eastAsia" w:ascii="仿宋_GB2312" w:eastAsia="仿宋_GB2312" w:cs="Times New Roman"/>
          <w:b w:val="0"/>
          <w:bCs/>
          <w:color w:val="auto"/>
          <w:kern w:val="2"/>
          <w:sz w:val="32"/>
          <w:szCs w:val="32"/>
          <w:lang w:val="en-US" w:eastAsia="zh-CN" w:bidi="ar-SA"/>
        </w:rPr>
        <w:t>52800</w:t>
      </w:r>
      <w:r>
        <w:rPr>
          <w:rFonts w:hint="eastAsia" w:ascii="仿宋" w:hAnsi="仿宋" w:eastAsia="仿宋" w:cs="仿宋"/>
          <w:b w:val="0"/>
          <w:bCs w:val="0"/>
          <w:color w:val="000000"/>
          <w:sz w:val="32"/>
          <w:szCs w:val="32"/>
          <w:lang w:val="en-US" w:eastAsia="zh-CN"/>
        </w:rPr>
        <w:t>元，</w:t>
      </w:r>
      <w:r>
        <w:rPr>
          <w:rFonts w:hint="eastAsia" w:ascii="仿宋" w:hAnsi="仿宋" w:eastAsia="仿宋" w:cs="仿宋"/>
          <w:color w:val="auto"/>
          <w:spacing w:val="0"/>
          <w:position w:val="0"/>
          <w:sz w:val="32"/>
          <w:szCs w:val="32"/>
          <w:shd w:val="clear" w:color="auto" w:fill="auto"/>
        </w:rPr>
        <w:t>超过此预算的视为无效报价</w:t>
      </w:r>
      <w:r>
        <w:rPr>
          <w:rFonts w:hint="eastAsia" w:ascii="仿宋" w:hAnsi="仿宋" w:eastAsia="仿宋" w:cs="仿宋"/>
          <w:color w:val="auto"/>
          <w:spacing w:val="0"/>
          <w:position w:val="0"/>
          <w:sz w:val="32"/>
          <w:szCs w:val="32"/>
          <w:shd w:val="clear" w:color="auto" w:fill="auto"/>
          <w:lang w:eastAsia="zh-CN"/>
        </w:rPr>
        <w:t>。</w:t>
      </w:r>
    </w:p>
    <w:p w14:paraId="17F6BA82">
      <w:pPr>
        <w:keepNext/>
        <w:keepLines/>
        <w:pageBreakBefore w:val="0"/>
        <w:widowControl w:val="0"/>
        <w:tabs>
          <w:tab w:val="center" w:pos="4153"/>
        </w:tabs>
        <w:kinsoku/>
        <w:wordWrap/>
        <w:overflowPunct/>
        <w:topLinePunct w:val="0"/>
        <w:autoSpaceDE/>
        <w:autoSpaceDN/>
        <w:bidi w:val="0"/>
        <w:adjustRightInd/>
        <w:snapToGrid/>
        <w:spacing w:before="120" w:after="120" w:line="560" w:lineRule="exact"/>
        <w:ind w:right="0"/>
        <w:jc w:val="left"/>
        <w:textAlignment w:val="auto"/>
        <w:rPr>
          <w:rFonts w:hint="eastAsia" w:ascii="黑体" w:hAnsi="黑体" w:eastAsia="黑体" w:cs="黑体"/>
          <w:b w:val="0"/>
          <w:bCs/>
          <w:color w:val="auto"/>
          <w:spacing w:val="0"/>
          <w:position w:val="0"/>
          <w:sz w:val="32"/>
          <w:szCs w:val="32"/>
          <w:shd w:val="clear" w:color="auto" w:fill="auto"/>
        </w:rPr>
      </w:pPr>
      <w:r>
        <w:rPr>
          <w:rFonts w:hint="eastAsia" w:ascii="黑体" w:hAnsi="黑体" w:eastAsia="黑体" w:cs="黑体"/>
          <w:b w:val="0"/>
          <w:bCs/>
          <w:color w:val="auto"/>
          <w:spacing w:val="0"/>
          <w:position w:val="0"/>
          <w:sz w:val="32"/>
          <w:szCs w:val="32"/>
          <w:shd w:val="clear" w:color="auto" w:fill="auto"/>
        </w:rPr>
        <w:t>二、招标要求</w:t>
      </w:r>
    </w:p>
    <w:p w14:paraId="5BF9AD09">
      <w:pPr>
        <w:keepNext/>
        <w:keepLines/>
        <w:pageBreakBefore w:val="0"/>
        <w:widowControl w:val="0"/>
        <w:kinsoku/>
        <w:wordWrap/>
        <w:overflowPunct/>
        <w:topLinePunct w:val="0"/>
        <w:autoSpaceDE/>
        <w:autoSpaceDN/>
        <w:bidi w:val="0"/>
        <w:adjustRightInd/>
        <w:snapToGrid/>
        <w:spacing w:before="120" w:after="120" w:line="560" w:lineRule="exact"/>
        <w:ind w:right="0" w:firstLine="643" w:firstLineChars="200"/>
        <w:jc w:val="left"/>
        <w:textAlignment w:val="auto"/>
        <w:rPr>
          <w:rFonts w:hint="eastAsia" w:ascii="仿宋" w:hAnsi="仿宋" w:eastAsia="仿宋" w:cs="仿宋"/>
          <w:b/>
          <w:color w:val="auto"/>
          <w:spacing w:val="0"/>
          <w:position w:val="0"/>
          <w:sz w:val="32"/>
          <w:szCs w:val="32"/>
          <w:shd w:val="clear" w:color="auto" w:fill="auto"/>
        </w:rPr>
      </w:pPr>
      <w:r>
        <w:rPr>
          <w:rFonts w:hint="eastAsia" w:ascii="仿宋" w:hAnsi="仿宋" w:eastAsia="仿宋" w:cs="仿宋"/>
          <w:b/>
          <w:color w:val="auto"/>
          <w:spacing w:val="0"/>
          <w:position w:val="0"/>
          <w:sz w:val="32"/>
          <w:szCs w:val="32"/>
          <w:shd w:val="clear" w:color="auto" w:fill="auto"/>
          <w:lang w:val="en-US" w:eastAsia="zh-CN"/>
        </w:rPr>
        <w:t>（一）</w:t>
      </w:r>
      <w:r>
        <w:rPr>
          <w:rFonts w:hint="eastAsia" w:ascii="仿宋" w:hAnsi="仿宋" w:eastAsia="仿宋" w:cs="仿宋"/>
          <w:b/>
          <w:color w:val="auto"/>
          <w:spacing w:val="0"/>
          <w:position w:val="0"/>
          <w:sz w:val="32"/>
          <w:szCs w:val="32"/>
          <w:shd w:val="clear" w:color="auto" w:fill="auto"/>
        </w:rPr>
        <w:t>资质要求：</w:t>
      </w:r>
    </w:p>
    <w:p w14:paraId="2E11ACB7">
      <w:pPr>
        <w:ind w:firstLine="640" w:firstLineChars="200"/>
        <w:rPr>
          <w:rFonts w:hint="eastAsia" w:ascii="仿宋" w:hAnsi="仿宋" w:eastAsia="仿宋"/>
          <w:sz w:val="32"/>
          <w:szCs w:val="32"/>
          <w:lang w:eastAsia="zh-CN"/>
        </w:rPr>
      </w:pPr>
      <w:r>
        <w:rPr>
          <w:rFonts w:hint="eastAsia" w:ascii="仿宋" w:hAnsi="仿宋" w:eastAsia="仿宋"/>
          <w:sz w:val="32"/>
          <w:szCs w:val="32"/>
        </w:rPr>
        <w:t>1、参与投标公司需提供营业执照复印件，具有建设行政管理部门颁发的建筑机电安装工程专业承包叁级及以上资质、且安全生产许可证在有效期内</w:t>
      </w:r>
      <w:r>
        <w:rPr>
          <w:rFonts w:hint="eastAsia" w:ascii="仿宋" w:hAnsi="仿宋" w:eastAsia="仿宋"/>
          <w:sz w:val="32"/>
          <w:szCs w:val="32"/>
          <w:lang w:eastAsia="zh-CN"/>
        </w:rPr>
        <w:t>。</w:t>
      </w:r>
    </w:p>
    <w:p w14:paraId="4C849395">
      <w:pPr>
        <w:ind w:firstLine="640" w:firstLineChars="200"/>
        <w:rPr>
          <w:rFonts w:ascii="仿宋" w:hAnsi="仿宋" w:eastAsia="仿宋"/>
          <w:sz w:val="32"/>
          <w:szCs w:val="32"/>
        </w:rPr>
      </w:pPr>
      <w:r>
        <w:rPr>
          <w:rFonts w:hint="eastAsia" w:ascii="仿宋" w:hAnsi="仿宋" w:eastAsia="仿宋"/>
          <w:sz w:val="32"/>
          <w:szCs w:val="32"/>
        </w:rPr>
        <w:t>2、法人身份证复印件，授权委托书，电话号码。</w:t>
      </w:r>
    </w:p>
    <w:p w14:paraId="32B37192">
      <w:pPr>
        <w:ind w:firstLine="640" w:firstLineChars="200"/>
        <w:rPr>
          <w:rFonts w:ascii="仿宋" w:hAnsi="仿宋" w:eastAsia="仿宋"/>
          <w:sz w:val="32"/>
          <w:szCs w:val="32"/>
        </w:rPr>
      </w:pPr>
      <w:r>
        <w:rPr>
          <w:rFonts w:hint="eastAsia" w:ascii="仿宋" w:hAnsi="仿宋" w:eastAsia="仿宋"/>
          <w:sz w:val="32"/>
          <w:szCs w:val="32"/>
        </w:rPr>
        <w:t>3、授权人身份证复印件，电话号码。</w:t>
      </w:r>
    </w:p>
    <w:p w14:paraId="5A70D592">
      <w:pPr>
        <w:ind w:firstLine="640" w:firstLineChars="200"/>
        <w:rPr>
          <w:rFonts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、因设备</w:t>
      </w:r>
      <w:r>
        <w:rPr>
          <w:rFonts w:hint="eastAsia" w:ascii="仿宋" w:hAnsi="仿宋" w:eastAsia="仿宋"/>
          <w:sz w:val="32"/>
          <w:szCs w:val="32"/>
          <w:lang w:eastAsia="zh-CN"/>
        </w:rPr>
        <w:t>带安装</w:t>
      </w:r>
      <w:r>
        <w:rPr>
          <w:rFonts w:hint="eastAsia" w:ascii="仿宋" w:hAnsi="仿宋" w:eastAsia="仿宋"/>
          <w:sz w:val="32"/>
          <w:szCs w:val="32"/>
        </w:rPr>
        <w:t>情况特殊，点位很多分布广泛，参与投标前必须来现场实地勘测，确认无误后由采购人出具勘察证明，并上传到采购平台，否者为无效报价。</w:t>
      </w:r>
    </w:p>
    <w:p w14:paraId="1B59A886">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5</w:t>
      </w:r>
      <w:r>
        <w:rPr>
          <w:rFonts w:hint="eastAsia" w:ascii="仿宋" w:hAnsi="仿宋" w:eastAsia="仿宋"/>
          <w:sz w:val="32"/>
          <w:szCs w:val="32"/>
        </w:rPr>
        <w:t>、投标公司需有相关资质证明</w:t>
      </w:r>
      <w:r>
        <w:rPr>
          <w:rFonts w:hint="eastAsia" w:ascii="仿宋" w:hAnsi="仿宋" w:eastAsia="仿宋"/>
          <w:sz w:val="32"/>
          <w:szCs w:val="32"/>
          <w:lang w:eastAsia="zh-CN"/>
        </w:rPr>
        <w:t>及</w:t>
      </w:r>
      <w:r>
        <w:rPr>
          <w:rFonts w:hint="eastAsia" w:ascii="仿宋" w:hAnsi="仿宋" w:eastAsia="仿宋"/>
          <w:sz w:val="32"/>
          <w:szCs w:val="32"/>
        </w:rPr>
        <w:t>具有中华人民共和国特种设备生产许可证（承压类特种设备安装、修理、改造）（管道安装GC2）及以上资质</w:t>
      </w:r>
      <w:r>
        <w:rPr>
          <w:rFonts w:hint="eastAsia" w:ascii="仿宋" w:hAnsi="仿宋" w:eastAsia="仿宋"/>
          <w:sz w:val="32"/>
          <w:szCs w:val="32"/>
          <w:lang w:eastAsia="zh-CN"/>
        </w:rPr>
        <w:t>。</w:t>
      </w:r>
    </w:p>
    <w:p w14:paraId="3E2EB725">
      <w:pPr>
        <w:ind w:firstLine="640" w:firstLineChars="200"/>
        <w:rPr>
          <w:rFonts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、以上证明资料都必须上传到采购平台。</w:t>
      </w:r>
    </w:p>
    <w:p w14:paraId="3AE752B2">
      <w:pPr>
        <w:pageBreakBefore w:val="0"/>
        <w:widowControl w:val="0"/>
        <w:kinsoku/>
        <w:wordWrap/>
        <w:overflowPunct/>
        <w:topLinePunct w:val="0"/>
        <w:autoSpaceDE/>
        <w:autoSpaceDN/>
        <w:bidi w:val="0"/>
        <w:adjustRightInd/>
        <w:snapToGrid/>
        <w:spacing w:before="0" w:after="0" w:line="560" w:lineRule="exact"/>
        <w:ind w:right="0" w:firstLine="643" w:firstLineChars="200"/>
        <w:jc w:val="both"/>
        <w:textAlignment w:val="auto"/>
        <w:rPr>
          <w:rFonts w:ascii="仿宋" w:hAnsi="仿宋" w:eastAsia="仿宋"/>
          <w:sz w:val="32"/>
          <w:szCs w:val="32"/>
        </w:rPr>
      </w:pPr>
      <w:r>
        <w:rPr>
          <w:rFonts w:hint="eastAsia" w:ascii="仿宋" w:hAnsi="仿宋" w:eastAsia="仿宋" w:cs="仿宋"/>
          <w:b/>
          <w:color w:val="auto"/>
          <w:spacing w:val="0"/>
          <w:position w:val="0"/>
          <w:sz w:val="32"/>
          <w:szCs w:val="32"/>
          <w:shd w:val="clear" w:color="auto" w:fill="auto"/>
          <w:lang w:val="en-US" w:eastAsia="zh-CN"/>
        </w:rPr>
        <w:t>（二）</w:t>
      </w:r>
      <w:r>
        <w:rPr>
          <w:rFonts w:hint="eastAsia" w:ascii="仿宋" w:hAnsi="仿宋" w:eastAsia="仿宋" w:cs="仿宋"/>
          <w:b/>
          <w:bCs/>
          <w:sz w:val="32"/>
          <w:szCs w:val="32"/>
        </w:rPr>
        <w:t>基本资格条件：</w:t>
      </w:r>
      <w:r>
        <w:rPr>
          <w:rFonts w:hint="eastAsia" w:ascii="仿宋" w:hAnsi="仿宋" w:eastAsia="仿宋" w:cs="仿宋"/>
          <w:sz w:val="32"/>
          <w:szCs w:val="32"/>
        </w:rPr>
        <w:t>符合《中华人民共和国政府采购法》第二十二条规定：</w:t>
      </w:r>
    </w:p>
    <w:p w14:paraId="5C4FFAF2">
      <w:pPr>
        <w:pageBreakBefore w:val="0"/>
        <w:widowControl/>
        <w:kinsoku/>
        <w:wordWrap/>
        <w:overflowPunct/>
        <w:topLinePunct w:val="0"/>
        <w:bidi w:val="0"/>
        <w:spacing w:line="540" w:lineRule="exact"/>
        <w:ind w:firstLine="640" w:firstLineChars="200"/>
        <w:jc w:val="left"/>
        <w:textAlignment w:val="auto"/>
        <w:rPr>
          <w:rFonts w:ascii="仿宋" w:hAnsi="仿宋" w:eastAsia="仿宋"/>
          <w:sz w:val="32"/>
          <w:szCs w:val="32"/>
        </w:rPr>
      </w:pPr>
      <w:r>
        <w:rPr>
          <w:rFonts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具有独立承担民事责任的能力；</w:t>
      </w:r>
    </w:p>
    <w:p w14:paraId="42616E2C">
      <w:pPr>
        <w:pageBreakBefore w:val="0"/>
        <w:widowControl/>
        <w:kinsoku/>
        <w:wordWrap/>
        <w:overflowPunct/>
        <w:topLinePunct w:val="0"/>
        <w:bidi w:val="0"/>
        <w:spacing w:line="540" w:lineRule="exact"/>
        <w:ind w:firstLine="640" w:firstLineChars="200"/>
        <w:jc w:val="left"/>
        <w:textAlignment w:val="auto"/>
        <w:rPr>
          <w:rFonts w:ascii="仿宋" w:hAnsi="仿宋" w:eastAsia="仿宋"/>
          <w:sz w:val="32"/>
          <w:szCs w:val="32"/>
        </w:rPr>
      </w:pPr>
      <w:r>
        <w:rPr>
          <w:rFonts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具有良好的商业信誉和健全的财务会计制度；</w:t>
      </w:r>
    </w:p>
    <w:p w14:paraId="62CBEDD9">
      <w:pPr>
        <w:pageBreakBefore w:val="0"/>
        <w:widowControl/>
        <w:kinsoku/>
        <w:wordWrap/>
        <w:overflowPunct/>
        <w:topLinePunct w:val="0"/>
        <w:bidi w:val="0"/>
        <w:spacing w:line="540" w:lineRule="exact"/>
        <w:ind w:firstLine="640" w:firstLineChars="200"/>
        <w:jc w:val="left"/>
        <w:textAlignment w:val="auto"/>
        <w:rPr>
          <w:rFonts w:ascii="仿宋" w:hAnsi="仿宋" w:eastAsia="仿宋"/>
          <w:sz w:val="32"/>
          <w:szCs w:val="32"/>
        </w:rPr>
      </w:pPr>
      <w:r>
        <w:rPr>
          <w:rFonts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具有履行合同所必需的设备和专业技术能力；</w:t>
      </w:r>
    </w:p>
    <w:p w14:paraId="4DBEC75C">
      <w:pPr>
        <w:pageBreakBefore w:val="0"/>
        <w:widowControl/>
        <w:kinsoku/>
        <w:wordWrap/>
        <w:overflowPunct/>
        <w:topLinePunct w:val="0"/>
        <w:bidi w:val="0"/>
        <w:spacing w:line="540" w:lineRule="exact"/>
        <w:ind w:firstLine="640" w:firstLineChars="200"/>
        <w:jc w:val="left"/>
        <w:textAlignment w:val="auto"/>
        <w:rPr>
          <w:rFonts w:ascii="仿宋" w:hAnsi="仿宋" w:eastAsia="仿宋"/>
          <w:sz w:val="32"/>
          <w:szCs w:val="32"/>
        </w:rPr>
      </w:pPr>
      <w:r>
        <w:rPr>
          <w:rFonts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有依法缴纳税收和社会保障资金的良好记录；</w:t>
      </w:r>
    </w:p>
    <w:p w14:paraId="62811786">
      <w:pPr>
        <w:pageBreakBefore w:val="0"/>
        <w:widowControl/>
        <w:kinsoku/>
        <w:wordWrap/>
        <w:overflowPunct/>
        <w:topLinePunct w:val="0"/>
        <w:bidi w:val="0"/>
        <w:spacing w:line="540" w:lineRule="exact"/>
        <w:ind w:firstLine="640" w:firstLineChars="200"/>
        <w:jc w:val="left"/>
        <w:textAlignment w:val="auto"/>
        <w:rPr>
          <w:rFonts w:ascii="仿宋" w:hAnsi="仿宋" w:eastAsia="仿宋"/>
          <w:sz w:val="32"/>
          <w:szCs w:val="32"/>
        </w:rPr>
      </w:pPr>
      <w:r>
        <w:rPr>
          <w:rFonts w:ascii="仿宋" w:hAnsi="仿宋" w:eastAsia="仿宋" w:cs="仿宋"/>
          <w:sz w:val="32"/>
          <w:szCs w:val="32"/>
        </w:rPr>
        <w:t>5</w:t>
      </w:r>
      <w:r>
        <w:rPr>
          <w:rFonts w:hint="eastAsia" w:ascii="仿宋" w:hAnsi="仿宋" w:eastAsia="仿宋" w:cs="仿宋"/>
          <w:sz w:val="32"/>
          <w:szCs w:val="32"/>
          <w:lang w:eastAsia="zh-CN"/>
        </w:rPr>
        <w:t>.</w:t>
      </w:r>
      <w:r>
        <w:rPr>
          <w:rFonts w:hint="eastAsia" w:ascii="仿宋" w:hAnsi="仿宋" w:eastAsia="仿宋" w:cs="仿宋"/>
          <w:sz w:val="32"/>
          <w:szCs w:val="32"/>
        </w:rPr>
        <w:t>参加政府采购活动前三年内，在经营活动中没有重大违法记录；</w:t>
      </w:r>
    </w:p>
    <w:p w14:paraId="4ED00843">
      <w:pPr>
        <w:pageBreakBefore w:val="0"/>
        <w:widowControl/>
        <w:kinsoku/>
        <w:wordWrap/>
        <w:overflowPunct/>
        <w:topLinePunct w:val="0"/>
        <w:bidi w:val="0"/>
        <w:spacing w:line="540" w:lineRule="exact"/>
        <w:ind w:firstLine="640" w:firstLineChars="200"/>
        <w:jc w:val="left"/>
        <w:textAlignment w:val="auto"/>
        <w:rPr>
          <w:rFonts w:ascii="仿宋" w:hAnsi="仿宋" w:eastAsia="仿宋"/>
          <w:sz w:val="32"/>
          <w:szCs w:val="32"/>
        </w:rPr>
      </w:pPr>
      <w:r>
        <w:rPr>
          <w:rFonts w:ascii="仿宋" w:hAnsi="仿宋" w:eastAsia="仿宋" w:cs="仿宋"/>
          <w:sz w:val="32"/>
          <w:szCs w:val="32"/>
        </w:rPr>
        <w:t>6</w:t>
      </w:r>
      <w:r>
        <w:rPr>
          <w:rFonts w:hint="eastAsia" w:ascii="仿宋" w:hAnsi="仿宋" w:eastAsia="仿宋" w:cs="仿宋"/>
          <w:sz w:val="32"/>
          <w:szCs w:val="32"/>
          <w:lang w:eastAsia="zh-CN"/>
        </w:rPr>
        <w:t>.</w:t>
      </w:r>
      <w:r>
        <w:rPr>
          <w:rFonts w:hint="eastAsia" w:ascii="仿宋" w:hAnsi="仿宋" w:eastAsia="仿宋" w:cs="仿宋"/>
          <w:sz w:val="32"/>
          <w:szCs w:val="32"/>
        </w:rPr>
        <w:t>法律、行政法规规定的其他条件。</w:t>
      </w:r>
    </w:p>
    <w:p w14:paraId="5D1E3402">
      <w:pPr>
        <w:keepNext/>
        <w:keepLines/>
        <w:pageBreakBefore w:val="0"/>
        <w:tabs>
          <w:tab w:val="center" w:pos="4153"/>
        </w:tabs>
        <w:kinsoku/>
        <w:wordWrap/>
        <w:overflowPunct/>
        <w:topLinePunct w:val="0"/>
        <w:bidi w:val="0"/>
        <w:spacing w:before="120" w:after="120" w:line="540" w:lineRule="exact"/>
        <w:ind w:firstLine="482" w:firstLineChars="200"/>
        <w:jc w:val="left"/>
        <w:textAlignment w:val="auto"/>
        <w:rPr>
          <w:rFonts w:ascii="仿宋" w:hAnsi="仿宋" w:eastAsia="仿宋"/>
          <w:sz w:val="24"/>
          <w:szCs w:val="24"/>
        </w:rPr>
      </w:pPr>
      <w:r>
        <w:rPr>
          <w:rFonts w:hint="eastAsia" w:ascii="宋体" w:hAnsi="宋体" w:cs="宋体"/>
          <w:b/>
          <w:bCs/>
          <w:sz w:val="24"/>
          <w:szCs w:val="24"/>
        </w:rPr>
        <w:t>说明：供应商凭《湖南省政府采购供应商资格承诺函》（格式见附件</w:t>
      </w:r>
      <w:r>
        <w:rPr>
          <w:rFonts w:hint="eastAsia" w:ascii="宋体" w:hAnsi="宋体" w:cs="宋体"/>
          <w:b/>
          <w:bCs/>
          <w:sz w:val="24"/>
          <w:szCs w:val="24"/>
          <w:lang w:val="en-US" w:eastAsia="zh-CN"/>
        </w:rPr>
        <w:t>1</w:t>
      </w:r>
      <w:r>
        <w:rPr>
          <w:rFonts w:hint="eastAsia" w:ascii="宋体" w:hAnsi="宋体" w:cs="宋体"/>
          <w:b/>
          <w:bCs/>
          <w:sz w:val="24"/>
          <w:szCs w:val="24"/>
        </w:rPr>
        <w:t>）响应资格条件，无须提供财务状况、缴纳税收和社会保障资金等资格证明材料。</w:t>
      </w:r>
    </w:p>
    <w:p w14:paraId="64558178">
      <w:pPr>
        <w:pageBreakBefore w:val="0"/>
        <w:widowControl w:val="0"/>
        <w:kinsoku/>
        <w:wordWrap/>
        <w:overflowPunct/>
        <w:topLinePunct w:val="0"/>
        <w:autoSpaceDE/>
        <w:autoSpaceDN/>
        <w:bidi w:val="0"/>
        <w:adjustRightInd/>
        <w:snapToGrid/>
        <w:spacing w:before="0" w:after="0" w:line="560" w:lineRule="exact"/>
        <w:ind w:right="0" w:firstLine="643" w:firstLineChars="200"/>
        <w:jc w:val="both"/>
        <w:textAlignment w:val="auto"/>
        <w:rPr>
          <w:rFonts w:hint="eastAsia" w:ascii="仿宋" w:hAnsi="仿宋" w:eastAsia="仿宋" w:cs="仿宋"/>
          <w:color w:val="auto"/>
          <w:spacing w:val="0"/>
          <w:position w:val="0"/>
          <w:sz w:val="32"/>
          <w:szCs w:val="32"/>
          <w:shd w:val="clear" w:color="auto" w:fill="auto"/>
        </w:rPr>
      </w:pPr>
      <w:r>
        <w:rPr>
          <w:rFonts w:hint="eastAsia" w:ascii="仿宋" w:hAnsi="仿宋" w:eastAsia="仿宋" w:cs="仿宋"/>
          <w:b/>
          <w:bCs/>
          <w:color w:val="auto"/>
          <w:spacing w:val="0"/>
          <w:position w:val="0"/>
          <w:sz w:val="32"/>
          <w:szCs w:val="32"/>
          <w:shd w:val="clear" w:color="auto" w:fill="auto"/>
          <w:lang w:eastAsia="zh-CN"/>
        </w:rPr>
        <w:t>（</w:t>
      </w:r>
      <w:r>
        <w:rPr>
          <w:rFonts w:hint="eastAsia" w:ascii="仿宋" w:hAnsi="仿宋" w:eastAsia="仿宋" w:cs="仿宋"/>
          <w:b/>
          <w:bCs/>
          <w:color w:val="auto"/>
          <w:spacing w:val="0"/>
          <w:position w:val="0"/>
          <w:sz w:val="32"/>
          <w:szCs w:val="32"/>
          <w:shd w:val="clear" w:color="auto" w:fill="auto"/>
          <w:lang w:val="en-US" w:eastAsia="zh-CN"/>
        </w:rPr>
        <w:t>三</w:t>
      </w:r>
      <w:r>
        <w:rPr>
          <w:rFonts w:hint="eastAsia" w:ascii="仿宋" w:hAnsi="仿宋" w:eastAsia="仿宋" w:cs="仿宋"/>
          <w:b/>
          <w:bCs/>
          <w:color w:val="auto"/>
          <w:spacing w:val="0"/>
          <w:position w:val="0"/>
          <w:sz w:val="32"/>
          <w:szCs w:val="32"/>
          <w:shd w:val="clear" w:color="auto" w:fill="auto"/>
          <w:lang w:eastAsia="zh-CN"/>
        </w:rPr>
        <w:t>）</w:t>
      </w:r>
      <w:r>
        <w:rPr>
          <w:rFonts w:hint="eastAsia" w:ascii="仿宋" w:hAnsi="仿宋" w:eastAsia="仿宋" w:cs="仿宋"/>
          <w:b/>
          <w:bCs/>
          <w:color w:val="auto"/>
          <w:spacing w:val="0"/>
          <w:position w:val="0"/>
          <w:sz w:val="32"/>
          <w:szCs w:val="32"/>
          <w:shd w:val="clear" w:color="auto" w:fill="auto"/>
          <w:lang w:val="en-US" w:eastAsia="zh-CN"/>
        </w:rPr>
        <w:t>审核要求：</w:t>
      </w:r>
      <w:r>
        <w:rPr>
          <w:rFonts w:hint="eastAsia" w:ascii="仿宋" w:hAnsi="仿宋" w:eastAsia="仿宋" w:cs="仿宋"/>
          <w:color w:val="auto"/>
          <w:spacing w:val="0"/>
          <w:position w:val="0"/>
          <w:sz w:val="32"/>
          <w:szCs w:val="32"/>
          <w:shd w:val="clear" w:color="auto" w:fill="auto"/>
        </w:rPr>
        <w:t>参与本次投标必须进行实地勘察，</w:t>
      </w:r>
      <w:r>
        <w:rPr>
          <w:rFonts w:hint="eastAsia" w:ascii="仿宋" w:hAnsi="仿宋" w:eastAsia="仿宋" w:cs="仿宋"/>
          <w:color w:val="auto"/>
          <w:spacing w:val="0"/>
          <w:position w:val="0"/>
          <w:sz w:val="32"/>
          <w:szCs w:val="32"/>
          <w:shd w:val="clear" w:color="auto" w:fill="auto"/>
          <w:lang w:val="en-US" w:eastAsia="zh-CN"/>
        </w:rPr>
        <w:t>勘察人员如非法人需出具授权委托书，</w:t>
      </w:r>
      <w:r>
        <w:rPr>
          <w:rFonts w:hint="eastAsia" w:ascii="仿宋" w:hAnsi="仿宋" w:eastAsia="仿宋" w:cs="仿宋"/>
          <w:color w:val="auto"/>
          <w:spacing w:val="0"/>
          <w:position w:val="0"/>
          <w:sz w:val="32"/>
          <w:szCs w:val="32"/>
          <w:shd w:val="clear" w:color="auto" w:fill="auto"/>
        </w:rPr>
        <w:t>同时携带营业执照来业主单位审核，填写实地勘察回执单并上传至平台。</w:t>
      </w:r>
    </w:p>
    <w:p w14:paraId="18FC31EC">
      <w:pPr>
        <w:pageBreakBefore w:val="0"/>
        <w:widowControl w:val="0"/>
        <w:kinsoku/>
        <w:wordWrap/>
        <w:overflowPunct/>
        <w:topLinePunct w:val="0"/>
        <w:autoSpaceDE/>
        <w:autoSpaceDN/>
        <w:bidi w:val="0"/>
        <w:adjustRightInd/>
        <w:snapToGrid/>
        <w:spacing w:before="0" w:after="0" w:line="560" w:lineRule="exact"/>
        <w:ind w:right="0" w:firstLine="643" w:firstLineChars="200"/>
        <w:jc w:val="both"/>
        <w:textAlignment w:val="auto"/>
        <w:rPr>
          <w:rFonts w:hint="eastAsia" w:ascii="仿宋" w:hAnsi="仿宋" w:eastAsia="仿宋" w:cs="仿宋"/>
          <w:b/>
          <w:color w:val="auto"/>
          <w:spacing w:val="0"/>
          <w:position w:val="0"/>
          <w:sz w:val="32"/>
          <w:szCs w:val="32"/>
          <w:shd w:val="clear" w:color="auto" w:fill="auto"/>
        </w:rPr>
      </w:pPr>
      <w:r>
        <w:rPr>
          <w:rFonts w:hint="eastAsia" w:ascii="仿宋" w:hAnsi="仿宋" w:eastAsia="仿宋" w:cs="仿宋"/>
          <w:b/>
          <w:color w:val="auto"/>
          <w:spacing w:val="0"/>
          <w:position w:val="0"/>
          <w:sz w:val="32"/>
          <w:szCs w:val="32"/>
          <w:shd w:val="clear" w:color="auto" w:fill="auto"/>
          <w:lang w:eastAsia="zh-CN"/>
        </w:rPr>
        <w:t>（</w:t>
      </w:r>
      <w:r>
        <w:rPr>
          <w:rFonts w:hint="eastAsia" w:ascii="仿宋" w:hAnsi="仿宋" w:eastAsia="仿宋" w:cs="仿宋"/>
          <w:b/>
          <w:color w:val="auto"/>
          <w:spacing w:val="0"/>
          <w:position w:val="0"/>
          <w:sz w:val="32"/>
          <w:szCs w:val="32"/>
          <w:shd w:val="clear" w:color="auto" w:fill="auto"/>
          <w:lang w:val="en-US" w:eastAsia="zh-CN"/>
        </w:rPr>
        <w:t>四</w:t>
      </w:r>
      <w:r>
        <w:rPr>
          <w:rFonts w:hint="eastAsia" w:ascii="仿宋" w:hAnsi="仿宋" w:eastAsia="仿宋" w:cs="仿宋"/>
          <w:b/>
          <w:color w:val="auto"/>
          <w:spacing w:val="0"/>
          <w:position w:val="0"/>
          <w:sz w:val="32"/>
          <w:szCs w:val="32"/>
          <w:shd w:val="clear" w:color="auto" w:fill="auto"/>
          <w:lang w:eastAsia="zh-CN"/>
        </w:rPr>
        <w:t>）配置</w:t>
      </w:r>
      <w:r>
        <w:rPr>
          <w:rFonts w:hint="eastAsia" w:ascii="仿宋" w:hAnsi="仿宋" w:eastAsia="仿宋" w:cs="仿宋"/>
          <w:b/>
          <w:color w:val="auto"/>
          <w:spacing w:val="0"/>
          <w:position w:val="0"/>
          <w:sz w:val="32"/>
          <w:szCs w:val="32"/>
          <w:shd w:val="clear" w:color="auto" w:fill="auto"/>
        </w:rPr>
        <w:t>要求：</w:t>
      </w:r>
    </w:p>
    <w:p w14:paraId="172956A9">
      <w:pPr>
        <w:ind w:firstLine="640" w:firstLineChars="200"/>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病房终端治疗带采用豪华型治疗带，材料采用铝合金优质铝型材，在病房内采用通墙敷设。普通病房每床配制供氧、吸引终端一套，传呼分机一套，内置式床头灯一套，国标电源插座两套，呼叫系统需与原系统兼容。</w:t>
      </w:r>
    </w:p>
    <w:p w14:paraId="0F6173C9">
      <w:pPr>
        <w:ind w:firstLine="640" w:firstLineChars="200"/>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病房设备带采用优质铝合金设备带，外型上下设有弧型过渡流线，表面采用静电喷塑处理或电泳工艺处理，具有色泽均匀、耐腐蚀、抗老化、不褪色、颜色多样等优点，面板采用模块化结构，可折卸，安装维修方便，设备带在病房内按国家标准布设。</w:t>
      </w:r>
    </w:p>
    <w:p w14:paraId="7A3FFE3C">
      <w:pPr>
        <w:ind w:firstLine="640" w:firstLineChars="200"/>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所有强、弱电与气体管道设备带内隔离设计，分道敷设。气体管道槽可同时容纳三种不同气体管道，符合国际安全标准要求气源及电源必需分隔布置的规定。</w:t>
      </w:r>
    </w:p>
    <w:p w14:paraId="6C7EB022">
      <w:pPr>
        <w:ind w:firstLine="640" w:firstLineChars="200"/>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每间病房设备带的氧气支管路上均设置仅有医护人员方可操作的内置锁式维修阀，选用内嵌式专用钥匙，不仅可以防止病人或其他人员随意切断氧气，而且可以在氧气终端出现故障时，由专业人员关闭维修阀进行维修。</w:t>
      </w:r>
    </w:p>
    <w:p w14:paraId="2AA885F0">
      <w:pPr>
        <w:pageBreakBefore w:val="0"/>
        <w:widowControl w:val="0"/>
        <w:kinsoku/>
        <w:wordWrap/>
        <w:overflowPunct/>
        <w:topLinePunct w:val="0"/>
        <w:autoSpaceDE/>
        <w:autoSpaceDN/>
        <w:bidi w:val="0"/>
        <w:adjustRightInd/>
        <w:snapToGrid/>
        <w:spacing w:before="0" w:after="0" w:line="560" w:lineRule="exact"/>
        <w:ind w:right="0" w:firstLine="643" w:firstLineChars="200"/>
        <w:jc w:val="both"/>
        <w:textAlignment w:val="auto"/>
        <w:rPr>
          <w:rFonts w:hint="eastAsia" w:ascii="仿宋" w:hAnsi="仿宋" w:eastAsia="仿宋" w:cs="仿宋"/>
          <w:b/>
          <w:color w:val="auto"/>
          <w:spacing w:val="0"/>
          <w:position w:val="0"/>
          <w:sz w:val="32"/>
          <w:szCs w:val="32"/>
          <w:shd w:val="clear" w:color="auto" w:fill="auto"/>
        </w:rPr>
      </w:pPr>
      <w:r>
        <w:rPr>
          <w:rFonts w:hint="eastAsia" w:ascii="仿宋" w:hAnsi="仿宋" w:eastAsia="仿宋" w:cs="仿宋"/>
          <w:b/>
          <w:color w:val="auto"/>
          <w:spacing w:val="0"/>
          <w:position w:val="0"/>
          <w:sz w:val="32"/>
          <w:szCs w:val="32"/>
          <w:shd w:val="clear" w:color="auto" w:fill="auto"/>
          <w:lang w:eastAsia="zh-CN"/>
        </w:rPr>
        <w:t>（</w:t>
      </w:r>
      <w:r>
        <w:rPr>
          <w:rFonts w:hint="eastAsia" w:ascii="仿宋" w:hAnsi="仿宋" w:eastAsia="仿宋" w:cs="仿宋"/>
          <w:b/>
          <w:color w:val="auto"/>
          <w:spacing w:val="0"/>
          <w:position w:val="0"/>
          <w:sz w:val="32"/>
          <w:szCs w:val="32"/>
          <w:shd w:val="clear" w:color="auto" w:fill="auto"/>
          <w:lang w:val="en-US" w:eastAsia="zh-CN"/>
        </w:rPr>
        <w:t>四</w:t>
      </w:r>
      <w:r>
        <w:rPr>
          <w:rFonts w:hint="eastAsia" w:ascii="仿宋" w:hAnsi="仿宋" w:eastAsia="仿宋" w:cs="仿宋"/>
          <w:b/>
          <w:color w:val="auto"/>
          <w:spacing w:val="0"/>
          <w:position w:val="0"/>
          <w:sz w:val="32"/>
          <w:szCs w:val="32"/>
          <w:shd w:val="clear" w:color="auto" w:fill="auto"/>
          <w:lang w:eastAsia="zh-CN"/>
        </w:rPr>
        <w:t>）参数</w:t>
      </w:r>
      <w:r>
        <w:rPr>
          <w:rFonts w:hint="eastAsia" w:ascii="仿宋" w:hAnsi="仿宋" w:eastAsia="仿宋" w:cs="仿宋"/>
          <w:b/>
          <w:color w:val="auto"/>
          <w:spacing w:val="0"/>
          <w:position w:val="0"/>
          <w:sz w:val="32"/>
          <w:szCs w:val="32"/>
          <w:shd w:val="clear" w:color="auto" w:fill="auto"/>
        </w:rPr>
        <w:t>要求：</w:t>
      </w:r>
    </w:p>
    <w:p w14:paraId="44E90F4C">
      <w:pPr>
        <w:ind w:firstLine="640" w:firstLineChars="200"/>
        <w:rPr>
          <w:rFonts w:hint="eastAsia" w:ascii="仿宋" w:hAnsi="仿宋" w:eastAsia="仿宋"/>
          <w:sz w:val="32"/>
          <w:szCs w:val="32"/>
        </w:rPr>
      </w:pPr>
      <w:r>
        <w:rPr>
          <w:rFonts w:hint="eastAsia" w:ascii="仿宋" w:hAnsi="仿宋" w:eastAsia="仿宋"/>
          <w:sz w:val="32"/>
          <w:szCs w:val="32"/>
        </w:rPr>
        <w:t>1.名称: 铝合金设备带;</w:t>
      </w:r>
    </w:p>
    <w:p w14:paraId="220FD4CF">
      <w:pPr>
        <w:ind w:firstLine="640" w:firstLineChars="200"/>
        <w:rPr>
          <w:rFonts w:hint="eastAsia" w:ascii="仿宋" w:hAnsi="仿宋" w:eastAsia="仿宋"/>
          <w:sz w:val="32"/>
          <w:szCs w:val="32"/>
        </w:rPr>
      </w:pPr>
      <w:r>
        <w:rPr>
          <w:rFonts w:hint="eastAsia" w:ascii="仿宋" w:hAnsi="仿宋" w:eastAsia="仿宋"/>
          <w:sz w:val="32"/>
          <w:szCs w:val="32"/>
        </w:rPr>
        <w:t>2.规格: 高度≥230mm，厚度≥65mm。</w:t>
      </w:r>
    </w:p>
    <w:p w14:paraId="293BCDEC">
      <w:pPr>
        <w:ind w:firstLine="640" w:firstLineChars="200"/>
        <w:rPr>
          <w:rFonts w:hint="eastAsia" w:ascii="仿宋" w:hAnsi="仿宋" w:eastAsia="仿宋"/>
          <w:sz w:val="32"/>
          <w:szCs w:val="32"/>
        </w:rPr>
      </w:pPr>
      <w:r>
        <w:rPr>
          <w:rFonts w:hint="eastAsia" w:ascii="仿宋" w:hAnsi="仿宋" w:eastAsia="仿宋"/>
          <w:sz w:val="32"/>
          <w:szCs w:val="32"/>
        </w:rPr>
        <w:t>3.材质: 铝合金，厚度≥1.5mm;高强度铝合金氟碳喷涂；设备带内设置气体腔、强电腔、弱电腔三个独立安装腔。</w:t>
      </w:r>
    </w:p>
    <w:p w14:paraId="77AC16B9">
      <w:pPr>
        <w:pageBreakBefore w:val="0"/>
        <w:widowControl w:val="0"/>
        <w:kinsoku/>
        <w:wordWrap/>
        <w:overflowPunct/>
        <w:topLinePunct w:val="0"/>
        <w:autoSpaceDE/>
        <w:autoSpaceDN/>
        <w:bidi w:val="0"/>
        <w:adjustRightInd/>
        <w:snapToGrid/>
        <w:spacing w:before="0" w:after="0" w:line="560" w:lineRule="exact"/>
        <w:ind w:right="0"/>
        <w:jc w:val="both"/>
        <w:textAlignment w:val="auto"/>
        <w:rPr>
          <w:rFonts w:hint="eastAsia" w:ascii="黑体" w:hAnsi="黑体" w:eastAsia="黑体" w:cs="黑体"/>
          <w:b w:val="0"/>
          <w:bCs/>
          <w:color w:val="auto"/>
          <w:spacing w:val="0"/>
          <w:position w:val="0"/>
          <w:sz w:val="32"/>
          <w:szCs w:val="32"/>
          <w:shd w:val="clear" w:color="auto" w:fill="auto"/>
        </w:rPr>
      </w:pPr>
      <w:r>
        <w:rPr>
          <w:rFonts w:hint="eastAsia" w:ascii="黑体" w:hAnsi="黑体" w:eastAsia="黑体" w:cs="黑体"/>
          <w:b w:val="0"/>
          <w:bCs/>
          <w:color w:val="auto"/>
          <w:spacing w:val="0"/>
          <w:position w:val="0"/>
          <w:sz w:val="32"/>
          <w:szCs w:val="32"/>
          <w:shd w:val="clear" w:color="auto" w:fill="auto"/>
          <w:lang w:val="en-US" w:eastAsia="zh-CN"/>
        </w:rPr>
        <w:t>三、</w:t>
      </w:r>
      <w:r>
        <w:rPr>
          <w:rFonts w:hint="eastAsia" w:ascii="黑体" w:hAnsi="黑体" w:eastAsia="黑体" w:cs="黑体"/>
          <w:b w:val="0"/>
          <w:bCs/>
          <w:color w:val="auto"/>
          <w:spacing w:val="0"/>
          <w:position w:val="0"/>
          <w:sz w:val="32"/>
          <w:szCs w:val="32"/>
          <w:shd w:val="clear" w:color="auto" w:fill="auto"/>
        </w:rPr>
        <w:t>联系方式</w:t>
      </w:r>
    </w:p>
    <w:p w14:paraId="49870E03">
      <w:pPr>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 w:hAnsi="仿宋" w:eastAsia="仿宋" w:cs="仿宋"/>
          <w:color w:val="auto"/>
          <w:spacing w:val="0"/>
          <w:position w:val="0"/>
          <w:sz w:val="32"/>
          <w:szCs w:val="32"/>
          <w:shd w:val="clear" w:color="auto" w:fill="auto"/>
        </w:rPr>
      </w:pPr>
      <w:r>
        <w:rPr>
          <w:rFonts w:hint="eastAsia" w:ascii="仿宋" w:hAnsi="仿宋" w:eastAsia="仿宋" w:cs="仿宋"/>
          <w:color w:val="auto"/>
          <w:spacing w:val="0"/>
          <w:position w:val="0"/>
          <w:sz w:val="32"/>
          <w:szCs w:val="32"/>
          <w:shd w:val="clear" w:color="auto" w:fill="auto"/>
        </w:rPr>
        <w:t xml:space="preserve">招 标 人 ：宁远县人民医院 </w:t>
      </w:r>
    </w:p>
    <w:p w14:paraId="7A8FAAD4">
      <w:pPr>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 w:hAnsi="仿宋" w:eastAsia="仿宋" w:cs="仿宋"/>
          <w:color w:val="auto"/>
          <w:spacing w:val="0"/>
          <w:position w:val="0"/>
          <w:sz w:val="32"/>
          <w:szCs w:val="32"/>
          <w:shd w:val="clear" w:color="auto" w:fill="auto"/>
        </w:rPr>
      </w:pPr>
      <w:r>
        <w:rPr>
          <w:rFonts w:hint="eastAsia" w:ascii="仿宋" w:hAnsi="仿宋" w:eastAsia="仿宋" w:cs="仿宋"/>
          <w:color w:val="auto"/>
          <w:spacing w:val="0"/>
          <w:position w:val="0"/>
          <w:sz w:val="32"/>
          <w:szCs w:val="32"/>
          <w:shd w:val="clear" w:color="auto" w:fill="auto"/>
        </w:rPr>
        <w:t>地    址 ：宁远县重华北路1号</w:t>
      </w:r>
    </w:p>
    <w:p w14:paraId="03EA3ADD">
      <w:pPr>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仿宋" w:hAnsi="仿宋" w:eastAsia="仿宋" w:cs="仿宋"/>
          <w:color w:val="auto"/>
          <w:spacing w:val="0"/>
          <w:position w:val="0"/>
          <w:sz w:val="32"/>
          <w:szCs w:val="32"/>
          <w:shd w:val="clear" w:color="auto" w:fill="auto"/>
          <w:lang w:val="en-US"/>
        </w:rPr>
      </w:pPr>
      <w:r>
        <w:rPr>
          <w:rFonts w:hint="eastAsia" w:ascii="仿宋" w:hAnsi="仿宋" w:eastAsia="仿宋" w:cs="仿宋"/>
          <w:color w:val="auto"/>
          <w:spacing w:val="0"/>
          <w:position w:val="0"/>
          <w:sz w:val="32"/>
          <w:szCs w:val="32"/>
          <w:shd w:val="clear" w:color="auto" w:fill="auto"/>
        </w:rPr>
        <w:t>联 系 人</w:t>
      </w:r>
      <w:r>
        <w:rPr>
          <w:rFonts w:hint="eastAsia" w:ascii="仿宋" w:hAnsi="仿宋" w:eastAsia="仿宋" w:cs="仿宋"/>
          <w:color w:val="auto"/>
          <w:spacing w:val="0"/>
          <w:position w:val="0"/>
          <w:sz w:val="32"/>
          <w:szCs w:val="32"/>
          <w:shd w:val="clear" w:color="auto" w:fill="auto"/>
          <w:lang w:val="en-US" w:eastAsia="zh-CN"/>
        </w:rPr>
        <w:t xml:space="preserve"> </w:t>
      </w:r>
      <w:r>
        <w:rPr>
          <w:rFonts w:hint="eastAsia" w:ascii="仿宋" w:hAnsi="仿宋" w:eastAsia="仿宋" w:cs="仿宋"/>
          <w:color w:val="auto"/>
          <w:spacing w:val="0"/>
          <w:position w:val="0"/>
          <w:sz w:val="32"/>
          <w:szCs w:val="32"/>
          <w:shd w:val="clear" w:color="auto" w:fill="auto"/>
        </w:rPr>
        <w:t>：</w:t>
      </w:r>
      <w:r>
        <w:rPr>
          <w:rFonts w:hint="eastAsia" w:ascii="仿宋" w:hAnsi="仿宋" w:eastAsia="仿宋" w:cs="仿宋"/>
          <w:color w:val="auto"/>
          <w:spacing w:val="0"/>
          <w:position w:val="0"/>
          <w:sz w:val="32"/>
          <w:szCs w:val="32"/>
          <w:shd w:val="clear" w:color="auto" w:fill="auto"/>
          <w:lang w:val="en-US" w:eastAsia="zh-CN"/>
        </w:rPr>
        <w:t>何耀根</w:t>
      </w:r>
    </w:p>
    <w:p w14:paraId="532804F2">
      <w:pPr>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仿宋" w:hAnsi="仿宋" w:eastAsia="仿宋" w:cs="仿宋"/>
          <w:color w:val="auto"/>
          <w:spacing w:val="0"/>
          <w:position w:val="0"/>
          <w:sz w:val="32"/>
          <w:szCs w:val="32"/>
          <w:shd w:val="clear" w:color="auto" w:fill="auto"/>
          <w:lang w:val="en-US" w:eastAsia="zh-CN"/>
        </w:rPr>
      </w:pPr>
      <w:r>
        <w:rPr>
          <w:rFonts w:hint="eastAsia" w:ascii="仿宋" w:hAnsi="仿宋" w:eastAsia="仿宋" w:cs="仿宋"/>
          <w:color w:val="auto"/>
          <w:spacing w:val="0"/>
          <w:position w:val="0"/>
          <w:sz w:val="32"/>
          <w:szCs w:val="32"/>
          <w:shd w:val="clear" w:color="auto" w:fill="auto"/>
        </w:rPr>
        <w:t>电</w:t>
      </w:r>
      <w:r>
        <w:rPr>
          <w:rFonts w:hint="eastAsia" w:ascii="仿宋" w:hAnsi="仿宋" w:eastAsia="仿宋" w:cs="仿宋"/>
          <w:color w:val="auto"/>
          <w:spacing w:val="0"/>
          <w:position w:val="0"/>
          <w:sz w:val="32"/>
          <w:szCs w:val="32"/>
          <w:shd w:val="clear" w:color="auto" w:fill="auto"/>
          <w:lang w:val="en-US" w:eastAsia="zh-CN"/>
        </w:rPr>
        <w:t xml:space="preserve">    </w:t>
      </w:r>
      <w:r>
        <w:rPr>
          <w:rFonts w:hint="eastAsia" w:ascii="仿宋" w:hAnsi="仿宋" w:eastAsia="仿宋" w:cs="仿宋"/>
          <w:color w:val="auto"/>
          <w:spacing w:val="0"/>
          <w:position w:val="0"/>
          <w:sz w:val="32"/>
          <w:szCs w:val="32"/>
          <w:shd w:val="clear" w:color="auto" w:fill="auto"/>
        </w:rPr>
        <w:t>话</w:t>
      </w:r>
      <w:r>
        <w:rPr>
          <w:rFonts w:hint="eastAsia" w:ascii="仿宋" w:hAnsi="仿宋" w:eastAsia="仿宋" w:cs="仿宋"/>
          <w:color w:val="auto"/>
          <w:spacing w:val="0"/>
          <w:position w:val="0"/>
          <w:sz w:val="32"/>
          <w:szCs w:val="32"/>
          <w:shd w:val="clear" w:color="auto" w:fill="auto"/>
          <w:lang w:val="en-US" w:eastAsia="zh-CN"/>
        </w:rPr>
        <w:t xml:space="preserve"> </w:t>
      </w:r>
      <w:r>
        <w:rPr>
          <w:rFonts w:hint="eastAsia" w:ascii="仿宋" w:hAnsi="仿宋" w:eastAsia="仿宋" w:cs="仿宋"/>
          <w:color w:val="auto"/>
          <w:spacing w:val="0"/>
          <w:position w:val="0"/>
          <w:sz w:val="32"/>
          <w:szCs w:val="32"/>
          <w:shd w:val="clear" w:color="auto" w:fill="auto"/>
          <w:lang w:eastAsia="zh-CN"/>
        </w:rPr>
        <w:t>：</w:t>
      </w:r>
      <w:r>
        <w:rPr>
          <w:rFonts w:hint="eastAsia" w:ascii="仿宋" w:hAnsi="仿宋" w:eastAsia="仿宋" w:cs="仿宋"/>
          <w:color w:val="auto"/>
          <w:spacing w:val="0"/>
          <w:position w:val="0"/>
          <w:sz w:val="32"/>
          <w:szCs w:val="32"/>
          <w:shd w:val="clear" w:color="auto" w:fill="auto"/>
          <w:lang w:val="en-US" w:eastAsia="zh-CN"/>
        </w:rPr>
        <w:t>18874683253</w:t>
      </w:r>
    </w:p>
    <w:p w14:paraId="60FE6F63">
      <w:pPr>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 w:hAnsi="仿宋" w:eastAsia="仿宋" w:cs="仿宋"/>
          <w:color w:val="auto"/>
          <w:spacing w:val="0"/>
          <w:position w:val="0"/>
          <w:sz w:val="32"/>
          <w:szCs w:val="32"/>
          <w:shd w:val="clear" w:color="auto" w:fill="auto"/>
          <w:lang w:val="en-US" w:eastAsia="zh-CN"/>
        </w:rPr>
      </w:pPr>
    </w:p>
    <w:p w14:paraId="1A6A1069">
      <w:pPr>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 w:hAnsi="仿宋" w:eastAsia="仿宋" w:cs="仿宋"/>
          <w:color w:val="auto"/>
          <w:spacing w:val="0"/>
          <w:position w:val="0"/>
          <w:sz w:val="32"/>
          <w:szCs w:val="32"/>
          <w:shd w:val="clear" w:color="auto" w:fill="auto"/>
          <w:lang w:val="en-US" w:eastAsia="zh-CN"/>
        </w:rPr>
      </w:pPr>
    </w:p>
    <w:p w14:paraId="59B8BC34">
      <w:pPr>
        <w:pStyle w:val="6"/>
      </w:pPr>
      <w:bookmarkStart w:id="0" w:name="_GoBack"/>
      <w:bookmarkEnd w:id="0"/>
    </w:p>
    <w:p w14:paraId="20BF4F64">
      <w:pPr>
        <w:pStyle w:val="5"/>
        <w:ind w:left="0" w:leftChars="0" w:firstLine="0" w:firstLineChars="0"/>
        <w:rPr>
          <w:rFonts w:ascii="宋体"/>
          <w:b/>
          <w:bCs/>
          <w:sz w:val="28"/>
          <w:szCs w:val="28"/>
        </w:rPr>
      </w:pPr>
      <w:r>
        <w:rPr>
          <w:rFonts w:hint="eastAsia" w:ascii="宋体" w:hAnsi="宋体" w:cs="宋体"/>
          <w:b/>
          <w:bCs/>
          <w:sz w:val="28"/>
          <w:szCs w:val="28"/>
        </w:rPr>
        <w:t>附件</w:t>
      </w:r>
      <w:r>
        <w:rPr>
          <w:rFonts w:hint="eastAsia" w:ascii="宋体" w:hAnsi="宋体" w:cs="宋体"/>
          <w:b/>
          <w:bCs/>
          <w:sz w:val="28"/>
          <w:szCs w:val="28"/>
          <w:lang w:val="en-US" w:eastAsia="zh-CN"/>
        </w:rPr>
        <w:t>1</w:t>
      </w:r>
      <w:r>
        <w:rPr>
          <w:rFonts w:hint="eastAsia" w:ascii="宋体" w:hAnsi="宋体" w:cs="宋体"/>
          <w:b/>
          <w:bCs/>
          <w:sz w:val="28"/>
          <w:szCs w:val="28"/>
        </w:rPr>
        <w:t>：</w:t>
      </w:r>
    </w:p>
    <w:p w14:paraId="17793689">
      <w:pPr>
        <w:adjustRightInd w:val="0"/>
        <w:snapToGrid w:val="0"/>
        <w:spacing w:line="360" w:lineRule="auto"/>
        <w:jc w:val="center"/>
        <w:rPr>
          <w:rFonts w:ascii="宋体"/>
          <w:b/>
          <w:bCs/>
          <w:sz w:val="32"/>
          <w:szCs w:val="32"/>
        </w:rPr>
      </w:pPr>
      <w:r>
        <w:rPr>
          <w:rFonts w:hint="eastAsia" w:ascii="宋体" w:hAnsi="宋体" w:cs="宋体"/>
          <w:b/>
          <w:bCs/>
          <w:sz w:val="32"/>
          <w:szCs w:val="32"/>
        </w:rPr>
        <w:t>湖南省政府采购供应商资格承诺函</w:t>
      </w:r>
    </w:p>
    <w:p w14:paraId="3BA32CE1">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本公司独立承担民事责任、具有良好的商业信誉和健全的财务会计制度、依法缴纳税收和社会保障资金，在前三年的经营活动中无重大违法记录，未列入严重失信行为名单，符合政府采购供应商的基本资格要求。</w:t>
      </w:r>
    </w:p>
    <w:p w14:paraId="32162ADD">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按照《 政府采购促进中小企业发展管理办法 》（ 财 库〔2020〕46 号），本公司企业规模为：大型 </w:t>
      </w:r>
      <w:r>
        <w:rPr>
          <w:rFonts w:hint="eastAsia" w:ascii="仿宋" w:hAnsi="仿宋" w:eastAsia="仿宋" w:cs="仿宋"/>
          <w:sz w:val="28"/>
          <w:szCs w:val="28"/>
        </w:rPr>
        <w:sym w:font="Wingdings" w:char="F0A8"/>
      </w:r>
      <w:r>
        <w:rPr>
          <w:rFonts w:hint="eastAsia" w:ascii="仿宋" w:hAnsi="仿宋" w:eastAsia="仿宋" w:cs="仿宋"/>
          <w:sz w:val="28"/>
          <w:szCs w:val="28"/>
        </w:rPr>
        <w:t xml:space="preserve">  中型 </w:t>
      </w:r>
      <w:r>
        <w:rPr>
          <w:rFonts w:hint="eastAsia" w:ascii="仿宋" w:hAnsi="仿宋" w:eastAsia="仿宋" w:cs="仿宋"/>
          <w:sz w:val="28"/>
          <w:szCs w:val="28"/>
        </w:rPr>
        <w:sym w:font="Wingdings" w:char="F0A8"/>
      </w:r>
      <w:r>
        <w:rPr>
          <w:rFonts w:hint="eastAsia" w:ascii="仿宋" w:hAnsi="仿宋" w:eastAsia="仿宋" w:cs="仿宋"/>
          <w:sz w:val="28"/>
          <w:szCs w:val="28"/>
        </w:rPr>
        <w:t xml:space="preserve"> 小型 </w:t>
      </w:r>
      <w:r>
        <w:rPr>
          <w:rFonts w:hint="eastAsia" w:ascii="仿宋" w:hAnsi="仿宋" w:eastAsia="仿宋" w:cs="仿宋"/>
          <w:sz w:val="28"/>
          <w:szCs w:val="28"/>
        </w:rPr>
        <w:sym w:font="Wingdings" w:char="F0A8"/>
      </w:r>
      <w:r>
        <w:rPr>
          <w:rFonts w:hint="eastAsia" w:ascii="仿宋" w:hAnsi="仿宋" w:eastAsia="仿宋" w:cs="仿宋"/>
          <w:sz w:val="28"/>
          <w:szCs w:val="28"/>
        </w:rPr>
        <w:t xml:space="preserve">  微型 </w:t>
      </w:r>
      <w:r>
        <w:rPr>
          <w:rFonts w:hint="eastAsia" w:ascii="仿宋" w:hAnsi="仿宋" w:eastAsia="仿宋" w:cs="仿宋"/>
          <w:sz w:val="28"/>
          <w:szCs w:val="28"/>
        </w:rPr>
        <w:sym w:font="Wingdings" w:char="F0A8"/>
      </w:r>
    </w:p>
    <w:p w14:paraId="56EE7B03">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sym w:font="Wingdings" w:char="F0A8"/>
      </w:r>
      <w:r>
        <w:rPr>
          <w:rFonts w:hint="eastAsia" w:ascii="仿宋" w:hAnsi="仿宋" w:eastAsia="仿宋" w:cs="仿宋"/>
          <w:sz w:val="28"/>
          <w:szCs w:val="28"/>
        </w:rPr>
        <w:t>本公司自愿入驻湖南省政府采购电子卖场，遵守《湖南省政府采购电子卖场管理办法》（湘财购〔2019〕27 号），如违反承诺，同意金融机构将增信保证划缴国库（非电子卖场采购活动项目不需勾选）。</w:t>
      </w:r>
    </w:p>
    <w:p w14:paraId="340A68A6">
      <w:pPr>
        <w:adjustRightInd w:val="0"/>
        <w:snapToGrid w:val="0"/>
        <w:spacing w:line="360" w:lineRule="auto"/>
        <w:rPr>
          <w:rFonts w:hint="eastAsia" w:ascii="仿宋" w:hAnsi="仿宋" w:eastAsia="仿宋" w:cs="仿宋"/>
          <w:sz w:val="28"/>
          <w:szCs w:val="28"/>
        </w:rPr>
      </w:pPr>
    </w:p>
    <w:p w14:paraId="163A949E">
      <w:pPr>
        <w:adjustRightInd w:val="0"/>
        <w:snapToGrid w:val="0"/>
        <w:spacing w:line="360" w:lineRule="auto"/>
        <w:ind w:firstLine="4480" w:firstLineChars="1600"/>
        <w:rPr>
          <w:rFonts w:hint="eastAsia" w:ascii="仿宋" w:hAnsi="仿宋" w:eastAsia="仿宋" w:cs="仿宋"/>
          <w:sz w:val="28"/>
          <w:szCs w:val="28"/>
        </w:rPr>
      </w:pPr>
      <w:r>
        <w:rPr>
          <w:rFonts w:hint="eastAsia" w:ascii="仿宋" w:hAnsi="仿宋" w:eastAsia="仿宋" w:cs="仿宋"/>
          <w:sz w:val="28"/>
          <w:szCs w:val="28"/>
        </w:rPr>
        <w:t>公司（单位）名称（盖章）</w:t>
      </w:r>
    </w:p>
    <w:p w14:paraId="527EC05D">
      <w:pPr>
        <w:adjustRightInd w:val="0"/>
        <w:snapToGrid w:val="0"/>
        <w:spacing w:line="360" w:lineRule="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年      月     日</w:t>
      </w:r>
    </w:p>
    <w:p w14:paraId="6B7BFD6F">
      <w:pPr>
        <w:adjustRightInd w:val="0"/>
        <w:snapToGrid w:val="0"/>
        <w:spacing w:line="360" w:lineRule="auto"/>
        <w:ind w:left="402" w:firstLine="560" w:firstLineChars="200"/>
        <w:rPr>
          <w:rFonts w:hint="eastAsia" w:ascii="仿宋" w:hAnsi="仿宋" w:eastAsia="仿宋" w:cs="仿宋"/>
          <w:sz w:val="28"/>
          <w:szCs w:val="28"/>
        </w:rPr>
      </w:pPr>
    </w:p>
    <w:p w14:paraId="434DD077">
      <w:pPr>
        <w:adjustRightInd w:val="0"/>
        <w:snapToGrid w:val="0"/>
        <w:spacing w:line="360" w:lineRule="auto"/>
        <w:ind w:left="402" w:firstLine="560" w:firstLineChars="200"/>
        <w:rPr>
          <w:rFonts w:hint="eastAsia" w:ascii="仿宋" w:hAnsi="仿宋" w:eastAsia="仿宋" w:cs="仿宋"/>
          <w:sz w:val="28"/>
          <w:szCs w:val="28"/>
        </w:rPr>
      </w:pPr>
      <w:r>
        <w:rPr>
          <w:rFonts w:hint="eastAsia" w:ascii="仿宋" w:hAnsi="仿宋" w:eastAsia="仿宋" w:cs="仿宋"/>
          <w:sz w:val="28"/>
          <w:szCs w:val="28"/>
        </w:rPr>
        <w:t>机构代码、注册登记机构、日期、有效期、注册资本、地址、经济行业、经济性质</w:t>
      </w:r>
    </w:p>
    <w:p w14:paraId="18D4AD84">
      <w:pPr>
        <w:pStyle w:val="6"/>
        <w:rPr>
          <w:rFonts w:hint="eastAsia" w:ascii="仿宋" w:hAnsi="仿宋" w:eastAsia="仿宋" w:cs="仿宋"/>
          <w:sz w:val="28"/>
          <w:szCs w:val="28"/>
        </w:rPr>
      </w:pPr>
    </w:p>
    <w:p w14:paraId="236C34CA">
      <w:pPr>
        <w:adjustRightInd w:val="0"/>
        <w:snapToGrid w:val="0"/>
        <w:spacing w:line="360" w:lineRule="auto"/>
        <w:ind w:left="402" w:firstLine="560" w:firstLineChars="200"/>
        <w:rPr>
          <w:rFonts w:hint="eastAsia" w:ascii="仿宋" w:hAnsi="仿宋" w:eastAsia="仿宋" w:cs="仿宋"/>
          <w:sz w:val="28"/>
          <w:szCs w:val="28"/>
        </w:rPr>
      </w:pPr>
    </w:p>
    <w:p w14:paraId="54FD0160">
      <w:pPr>
        <w:adjustRightInd w:val="0"/>
        <w:snapToGrid w:val="0"/>
        <w:spacing w:line="360" w:lineRule="auto"/>
        <w:ind w:left="402" w:firstLine="560" w:firstLineChars="200"/>
        <w:rPr>
          <w:rFonts w:hint="eastAsia" w:ascii="仿宋" w:hAnsi="仿宋" w:eastAsia="仿宋" w:cs="仿宋"/>
          <w:sz w:val="28"/>
          <w:szCs w:val="28"/>
        </w:rPr>
      </w:pPr>
      <w:r>
        <w:rPr>
          <w:rFonts w:hint="eastAsia" w:ascii="仿宋" w:hAnsi="仿宋" w:eastAsia="仿宋" w:cs="仿宋"/>
          <w:sz w:val="28"/>
          <w:szCs w:val="28"/>
        </w:rPr>
        <w:t>法定代表人（负责人）姓名（签字）、身份证号、手机号：</w:t>
      </w:r>
    </w:p>
    <w:p w14:paraId="7FA1BD36">
      <w:pPr>
        <w:adjustRightInd w:val="0"/>
        <w:snapToGrid w:val="0"/>
        <w:spacing w:line="360" w:lineRule="auto"/>
        <w:ind w:left="402" w:firstLine="560" w:firstLineChars="200"/>
        <w:rPr>
          <w:rFonts w:hint="eastAsia" w:ascii="仿宋" w:hAnsi="仿宋" w:eastAsia="仿宋" w:cs="仿宋"/>
          <w:sz w:val="28"/>
          <w:szCs w:val="28"/>
        </w:rPr>
      </w:pPr>
    </w:p>
    <w:p w14:paraId="78CE9396">
      <w:pPr>
        <w:adjustRightInd w:val="0"/>
        <w:snapToGrid w:val="0"/>
        <w:spacing w:line="360" w:lineRule="auto"/>
        <w:ind w:left="402" w:firstLine="560" w:firstLineChars="200"/>
        <w:rPr>
          <w:rFonts w:hint="eastAsia" w:ascii="仿宋" w:hAnsi="仿宋" w:eastAsia="仿宋" w:cs="仿宋"/>
          <w:sz w:val="28"/>
          <w:szCs w:val="28"/>
        </w:rPr>
      </w:pPr>
    </w:p>
    <w:p w14:paraId="2AF4C1BF">
      <w:pPr>
        <w:adjustRightInd w:val="0"/>
        <w:snapToGrid w:val="0"/>
        <w:spacing w:line="360" w:lineRule="auto"/>
        <w:ind w:left="402" w:firstLine="560" w:firstLineChars="200"/>
      </w:pPr>
      <w:r>
        <w:rPr>
          <w:rFonts w:hint="eastAsia" w:ascii="仿宋" w:hAnsi="仿宋" w:eastAsia="仿宋" w:cs="仿宋"/>
          <w:sz w:val="28"/>
          <w:szCs w:val="28"/>
        </w:rPr>
        <w:t>授权代表人姓名（签字）、身份证号、手机号：</w:t>
      </w:r>
    </w:p>
    <w:p w14:paraId="5DCB47C3">
      <w:pPr>
        <w:adjustRightInd w:val="0"/>
        <w:snapToGrid w:val="0"/>
        <w:spacing w:line="360" w:lineRule="auto"/>
        <w:rPr>
          <w:rFonts w:hint="default"/>
          <w:lang w:val="en-US" w:eastAsia="zh-CN"/>
        </w:rPr>
      </w:pPr>
    </w:p>
    <w:p w14:paraId="2DCE886F"/>
    <w:p w14:paraId="6BD6D3A1"/>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A5A00495-8DB5-4B42-925A-04941DC05957}"/>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FED83140-D54A-4D6E-AE1D-7EB8CBDB3FC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501324ED-D7C9-4AB4-A46B-FC1253E907F5}"/>
  </w:font>
  <w:font w:name="方正小标宋简体">
    <w:panose1 w:val="02000000000000000000"/>
    <w:charset w:val="86"/>
    <w:family w:val="auto"/>
    <w:pitch w:val="default"/>
    <w:sig w:usb0="00000001" w:usb1="08000000" w:usb2="00000000" w:usb3="00000000" w:csb0="00040000" w:csb1="00000000"/>
    <w:embedRegular r:id="rId4" w:fontKey="{7D1B17D4-A873-4B15-817B-6CC7678A3DCE}"/>
  </w:font>
  <w:font w:name="仿宋">
    <w:panose1 w:val="02010609060101010101"/>
    <w:charset w:val="86"/>
    <w:family w:val="auto"/>
    <w:pitch w:val="default"/>
    <w:sig w:usb0="800002BF" w:usb1="38CF7CFA" w:usb2="00000016" w:usb3="00000000" w:csb0="00040001" w:csb1="00000000"/>
    <w:embedRegular r:id="rId5" w:fontKey="{29E2700F-8000-4D14-A66D-6F29E104BA6A}"/>
  </w:font>
  <w:font w:name="仿宋_GB2312">
    <w:altName w:val="仿宋"/>
    <w:panose1 w:val="02010609030101010101"/>
    <w:charset w:val="86"/>
    <w:family w:val="auto"/>
    <w:pitch w:val="default"/>
    <w:sig w:usb0="00000000" w:usb1="00000000" w:usb2="00000000" w:usb3="00000000" w:csb0="00040000" w:csb1="00000000"/>
    <w:embedRegular r:id="rId6" w:fontKey="{5F64793C-B3E7-4F08-9E59-58ACC376F66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BF0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sz w:val="21"/>
      <w:szCs w:val="2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99"/>
    <w:pPr>
      <w:widowControl/>
      <w:ind w:firstLine="420"/>
      <w:jc w:val="left"/>
    </w:pPr>
    <w:rPr>
      <w:kern w:val="0"/>
      <w:sz w:val="20"/>
      <w:szCs w:val="20"/>
    </w:rPr>
  </w:style>
  <w:style w:type="paragraph" w:customStyle="1" w:styleId="3">
    <w:name w:val="Default"/>
    <w:qFormat/>
    <w:uiPriority w:val="99"/>
    <w:pPr>
      <w:widowControl w:val="0"/>
      <w:autoSpaceDE w:val="0"/>
      <w:autoSpaceDN w:val="0"/>
      <w:adjustRightInd w:val="0"/>
    </w:pPr>
    <w:rPr>
      <w:rFonts w:ascii="黑体" w:hAnsi="Times New Roman" w:eastAsia="黑体" w:cs="黑体"/>
      <w:kern w:val="0"/>
      <w:sz w:val="20"/>
      <w:szCs w:val="20"/>
      <w:lang w:val="en-US" w:eastAsia="zh-CN" w:bidi="ar-SA"/>
    </w:rPr>
  </w:style>
  <w:style w:type="paragraph" w:styleId="4">
    <w:name w:val="Body Text Indent"/>
    <w:basedOn w:val="1"/>
    <w:next w:val="5"/>
    <w:qFormat/>
    <w:uiPriority w:val="99"/>
    <w:pPr>
      <w:spacing w:after="120"/>
      <w:ind w:left="420" w:leftChars="200"/>
    </w:pPr>
  </w:style>
  <w:style w:type="paragraph" w:styleId="5">
    <w:name w:val="Body Text First Indent 2"/>
    <w:basedOn w:val="4"/>
    <w:next w:val="2"/>
    <w:qFormat/>
    <w:uiPriority w:val="99"/>
    <w:pPr>
      <w:ind w:firstLine="420" w:firstLineChars="200"/>
    </w:pPr>
  </w:style>
  <w:style w:type="paragraph" w:styleId="6">
    <w:name w:val="endnote text"/>
    <w:basedOn w:val="1"/>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55</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2025-07-02T09:31:29Z</dcterms:created>
  <dc:creator>Administrator</dc:creator>
  <cp:lastModifiedBy>何单纯</cp:lastModifiedBy>
  <dcterms:modified xsi:type="dcterms:W3CDTF">2025-07-02T10:27:21Z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eyJoZGlkIjoiMDQwZjM2OWU0YmY2MGY1YzdlMWFmMDAyNmNhNTc2YWMiLCJ1c2VySWQiOiIxNDEwNDY0Mjg2In0=</vt:lpwstr>
  </property>
  <property fmtid="{D5CDD505-2E9C-101B-9397-08002B2CF9AE}" pid="4" name="ICV">
    <vt:lpwstr>E58F45CE1AAC40A1AB2D32CBEEF96309_12</vt:lpwstr>
  </property>
</Properties>
</file>