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09489"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24小时动态心电图工作站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采购</w:t>
      </w:r>
      <w:r>
        <w:rPr>
          <w:rFonts w:hint="eastAsia" w:ascii="黑体" w:eastAsia="黑体"/>
          <w:b/>
          <w:sz w:val="32"/>
          <w:szCs w:val="32"/>
        </w:rPr>
        <w:t>参数（12道）</w:t>
      </w:r>
    </w:p>
    <w:p w14:paraId="1D5FF766">
      <w:pPr>
        <w:numPr>
          <w:ilvl w:val="0"/>
          <w:numId w:val="1"/>
        </w:numPr>
        <w:rPr>
          <w:rFonts w:hint="eastAsia" w:ascii="宋体" w:hAnsi="宋体"/>
          <w:b/>
          <w:kern w:val="0"/>
          <w:szCs w:val="21"/>
        </w:rPr>
      </w:pPr>
      <w:r>
        <w:rPr>
          <w:rFonts w:hint="eastAsia" w:ascii="宋体" w:hAnsi="宋体"/>
          <w:b/>
          <w:kern w:val="0"/>
          <w:szCs w:val="21"/>
        </w:rPr>
        <w:t>采集盒：</w:t>
      </w:r>
    </w:p>
    <w:p w14:paraId="50D0185F">
      <w:pPr>
        <w:rPr>
          <w:rFonts w:hint="eastAsia" w:ascii="宋体" w:hAnsi="宋体" w:eastAsia="宋体"/>
          <w:b/>
        </w:rPr>
      </w:pPr>
      <w:r>
        <w:rPr>
          <w:rFonts w:hint="eastAsia" w:ascii="宋体" w:hAnsi="宋体"/>
          <w:kern w:val="0"/>
          <w:szCs w:val="21"/>
        </w:rPr>
        <w:t>1.1外形精巧，体积小，</w:t>
      </w:r>
      <w:r>
        <w:rPr>
          <w:rFonts w:hint="eastAsia" w:ascii="宋体" w:hAnsi="宋体"/>
          <w:kern w:val="0"/>
          <w:szCs w:val="21"/>
          <w:lang w:val="en-US" w:eastAsia="zh-CN"/>
        </w:rPr>
        <w:t>设备重量不大于55g,</w:t>
      </w:r>
      <w:r>
        <w:rPr>
          <w:rFonts w:hint="eastAsia" w:ascii="宋体" w:hAnsi="宋体"/>
          <w:kern w:val="0"/>
          <w:szCs w:val="21"/>
        </w:rPr>
        <w:t>方便受检者佩戴</w:t>
      </w:r>
    </w:p>
    <w:p w14:paraId="079D289E">
      <w:pPr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1.2存储方式及容量： SD卡存储，容量≥1G</w:t>
      </w:r>
    </w:p>
    <w:p w14:paraId="751B06CE">
      <w:pPr>
        <w:rPr>
          <w:rFonts w:hint="eastAsia" w:ascii="宋体" w:hAnsi="宋体" w:eastAsia="宋体"/>
          <w:b/>
        </w:rPr>
      </w:pPr>
      <w:r>
        <w:rPr>
          <w:rFonts w:hint="eastAsia" w:ascii="宋体" w:hAnsi="宋体"/>
          <w:kern w:val="0"/>
          <w:szCs w:val="21"/>
        </w:rPr>
        <w:t>1.3采集盒为彩色屏幕显示波形，可以查看电极连接情况及病人信息。</w:t>
      </w:r>
    </w:p>
    <w:p w14:paraId="196C4D2E">
      <w:pPr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1.4具有事件按钮，可以准确记录事件发生的时间</w:t>
      </w:r>
    </w:p>
    <w:p w14:paraId="427B75BF">
      <w:pPr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1.5灵活的数据传输方式，同时支持SD卡拔插方式和USB2.0高速直接数据读取方式</w:t>
      </w:r>
    </w:p>
    <w:p w14:paraId="1C803116">
      <w:pPr>
        <w:rPr>
          <w:rFonts w:hint="eastAsia" w:ascii="宋体" w:hAnsi="宋体" w:eastAsia="宋体"/>
          <w:b/>
        </w:rPr>
      </w:pPr>
      <w:r>
        <w:rPr>
          <w:rFonts w:hint="eastAsia" w:ascii="宋体" w:hAnsi="宋体"/>
        </w:rPr>
        <w:t>1.6 IPX7 级防水，记录盒可靠性更好</w:t>
      </w:r>
    </w:p>
    <w:p w14:paraId="24C28E2F">
      <w:pPr>
        <w:numPr>
          <w:ilvl w:val="0"/>
          <w:numId w:val="1"/>
        </w:numPr>
        <w:rPr>
          <w:rFonts w:hAnsi="宋体"/>
          <w:b/>
          <w:kern w:val="0"/>
          <w:szCs w:val="21"/>
        </w:rPr>
      </w:pPr>
      <w:r>
        <w:rPr>
          <w:rFonts w:hAnsi="宋体"/>
          <w:b/>
          <w:kern w:val="0"/>
          <w:szCs w:val="21"/>
        </w:rPr>
        <w:t>信号处理</w:t>
      </w:r>
    </w:p>
    <w:p w14:paraId="1D524527">
      <w:pPr>
        <w:rPr>
          <w:kern w:val="0"/>
          <w:szCs w:val="21"/>
        </w:rPr>
      </w:pPr>
      <w:r>
        <w:rPr>
          <w:kern w:val="0"/>
          <w:szCs w:val="21"/>
        </w:rPr>
        <w:t>2.1</w:t>
      </w:r>
      <w:r>
        <w:rPr>
          <w:rFonts w:hAnsi="宋体"/>
          <w:kern w:val="0"/>
          <w:szCs w:val="21"/>
        </w:rPr>
        <w:t>频率响应：</w:t>
      </w:r>
      <w:r>
        <w:rPr>
          <w:kern w:val="0"/>
          <w:szCs w:val="21"/>
        </w:rPr>
        <w:t>0.05</w:t>
      </w:r>
      <w:r>
        <w:rPr>
          <w:rFonts w:hAnsi="宋体"/>
          <w:kern w:val="0"/>
          <w:szCs w:val="21"/>
        </w:rPr>
        <w:t>～</w:t>
      </w:r>
      <w:r>
        <w:rPr>
          <w:kern w:val="0"/>
          <w:szCs w:val="21"/>
        </w:rPr>
        <w:t xml:space="preserve">60Hz </w:t>
      </w:r>
    </w:p>
    <w:p w14:paraId="3798C916">
      <w:pPr>
        <w:rPr>
          <w:kern w:val="0"/>
          <w:szCs w:val="21"/>
        </w:rPr>
      </w:pPr>
      <w:r>
        <w:rPr>
          <w:kern w:val="0"/>
          <w:szCs w:val="21"/>
        </w:rPr>
        <w:t>2.2</w:t>
      </w:r>
      <w:r>
        <w:rPr>
          <w:rFonts w:hAnsi="宋体"/>
          <w:kern w:val="0"/>
          <w:szCs w:val="21"/>
        </w:rPr>
        <w:t>输入阻抗：</w:t>
      </w:r>
      <w:r>
        <w:rPr>
          <w:color w:val="000000"/>
          <w:kern w:val="0"/>
          <w:szCs w:val="21"/>
        </w:rPr>
        <w:t>≥</w:t>
      </w:r>
      <w:r>
        <w:rPr>
          <w:rFonts w:hint="eastAsia"/>
          <w:color w:val="000000"/>
          <w:kern w:val="0"/>
          <w:szCs w:val="21"/>
        </w:rPr>
        <w:t>2</w:t>
      </w:r>
      <w:r>
        <w:rPr>
          <w:color w:val="000000"/>
          <w:kern w:val="0"/>
          <w:szCs w:val="21"/>
        </w:rPr>
        <w:t>0MΩ</w:t>
      </w:r>
      <w:r>
        <w:rPr>
          <w:kern w:val="0"/>
          <w:szCs w:val="21"/>
        </w:rPr>
        <w:t xml:space="preserve">  </w:t>
      </w:r>
    </w:p>
    <w:p w14:paraId="50DB2337">
      <w:pPr>
        <w:rPr>
          <w:kern w:val="0"/>
          <w:szCs w:val="21"/>
        </w:rPr>
      </w:pPr>
      <w:r>
        <w:rPr>
          <w:kern w:val="0"/>
          <w:szCs w:val="21"/>
        </w:rPr>
        <w:t>2.</w:t>
      </w:r>
      <w:r>
        <w:rPr>
          <w:rFonts w:hint="eastAsia"/>
          <w:kern w:val="0"/>
          <w:szCs w:val="21"/>
        </w:rPr>
        <w:t>3</w:t>
      </w:r>
      <w:r>
        <w:rPr>
          <w:rFonts w:hAnsi="宋体"/>
          <w:kern w:val="0"/>
          <w:szCs w:val="21"/>
        </w:rPr>
        <w:t>噪声电平：</w:t>
      </w:r>
      <w:r>
        <w:rPr>
          <w:kern w:val="0"/>
          <w:szCs w:val="21"/>
        </w:rPr>
        <w:t>≤50μVp-p</w:t>
      </w:r>
    </w:p>
    <w:p w14:paraId="05BD53C6">
      <w:pPr>
        <w:rPr>
          <w:kern w:val="0"/>
          <w:szCs w:val="21"/>
        </w:rPr>
      </w:pPr>
      <w:r>
        <w:rPr>
          <w:kern w:val="0"/>
          <w:szCs w:val="21"/>
        </w:rPr>
        <w:t>2.</w:t>
      </w:r>
      <w:r>
        <w:rPr>
          <w:rFonts w:hint="eastAsia"/>
          <w:kern w:val="0"/>
          <w:szCs w:val="21"/>
        </w:rPr>
        <w:t>4</w:t>
      </w:r>
      <w:r>
        <w:rPr>
          <w:rFonts w:hAnsi="宋体"/>
          <w:kern w:val="0"/>
          <w:szCs w:val="21"/>
        </w:rPr>
        <w:t>极化电压：</w:t>
      </w:r>
      <w:r>
        <w:rPr>
          <w:kern w:val="0"/>
          <w:szCs w:val="21"/>
        </w:rPr>
        <w:t xml:space="preserve">±300mV          </w:t>
      </w:r>
    </w:p>
    <w:p w14:paraId="490A8DCF">
      <w:pPr>
        <w:rPr>
          <w:kern w:val="0"/>
          <w:szCs w:val="21"/>
        </w:rPr>
      </w:pPr>
      <w:r>
        <w:rPr>
          <w:kern w:val="0"/>
          <w:szCs w:val="21"/>
        </w:rPr>
        <w:t>2.</w:t>
      </w:r>
      <w:r>
        <w:rPr>
          <w:rFonts w:hint="eastAsia"/>
          <w:kern w:val="0"/>
          <w:szCs w:val="21"/>
        </w:rPr>
        <w:t>5</w:t>
      </w:r>
      <w:r>
        <w:rPr>
          <w:rFonts w:hAnsi="宋体"/>
          <w:kern w:val="0"/>
          <w:szCs w:val="21"/>
        </w:rPr>
        <w:t>共模抑制比（</w:t>
      </w:r>
      <w:r>
        <w:rPr>
          <w:kern w:val="0"/>
          <w:szCs w:val="21"/>
        </w:rPr>
        <w:t>CMRR</w:t>
      </w:r>
      <w:r>
        <w:rPr>
          <w:rFonts w:hAnsi="宋体"/>
          <w:kern w:val="0"/>
          <w:szCs w:val="21"/>
        </w:rPr>
        <w:t>）：</w:t>
      </w:r>
      <w:r>
        <w:rPr>
          <w:kern w:val="0"/>
          <w:szCs w:val="21"/>
        </w:rPr>
        <w:t>≥</w:t>
      </w:r>
      <w:r>
        <w:rPr>
          <w:rFonts w:hint="eastAsia"/>
          <w:kern w:val="0"/>
          <w:szCs w:val="21"/>
        </w:rPr>
        <w:t>100</w:t>
      </w:r>
      <w:r>
        <w:rPr>
          <w:kern w:val="0"/>
          <w:szCs w:val="21"/>
        </w:rPr>
        <w:t xml:space="preserve">dB             </w:t>
      </w:r>
    </w:p>
    <w:p w14:paraId="60DB9C87">
      <w:pPr>
        <w:rPr>
          <w:kern w:val="0"/>
          <w:szCs w:val="21"/>
        </w:rPr>
      </w:pPr>
      <w:r>
        <w:rPr>
          <w:kern w:val="0"/>
          <w:szCs w:val="21"/>
        </w:rPr>
        <w:t>2.</w:t>
      </w:r>
      <w:r>
        <w:rPr>
          <w:rFonts w:hint="eastAsia"/>
          <w:kern w:val="0"/>
          <w:szCs w:val="21"/>
        </w:rPr>
        <w:t>6</w:t>
      </w:r>
      <w:r>
        <w:rPr>
          <w:rFonts w:hAnsi="宋体"/>
          <w:kern w:val="0"/>
          <w:szCs w:val="21"/>
        </w:rPr>
        <w:t>增益：</w:t>
      </w:r>
      <w:r>
        <w:rPr>
          <w:kern w:val="0"/>
          <w:szCs w:val="21"/>
        </w:rPr>
        <w:t xml:space="preserve"> 0.5</w:t>
      </w:r>
      <w:r>
        <w:rPr>
          <w:rFonts w:hAnsi="宋体"/>
          <w:kern w:val="0"/>
          <w:szCs w:val="21"/>
        </w:rPr>
        <w:t>、</w:t>
      </w:r>
      <w:r>
        <w:rPr>
          <w:kern w:val="0"/>
          <w:szCs w:val="21"/>
        </w:rPr>
        <w:t>1</w:t>
      </w:r>
      <w:r>
        <w:rPr>
          <w:rFonts w:hAnsi="宋体"/>
          <w:kern w:val="0"/>
          <w:szCs w:val="21"/>
        </w:rPr>
        <w:t>、</w:t>
      </w:r>
      <w:r>
        <w:rPr>
          <w:kern w:val="0"/>
          <w:szCs w:val="21"/>
        </w:rPr>
        <w:t>2</w:t>
      </w:r>
    </w:p>
    <w:p w14:paraId="66B4C633">
      <w:pPr>
        <w:rPr>
          <w:rFonts w:hAnsi="宋体"/>
          <w:kern w:val="0"/>
          <w:szCs w:val="21"/>
        </w:rPr>
      </w:pPr>
      <w:r>
        <w:rPr>
          <w:rFonts w:hAnsi="宋体"/>
          <w:kern w:val="0"/>
          <w:szCs w:val="21"/>
        </w:rPr>
        <w:t>2.</w:t>
      </w:r>
      <w:r>
        <w:rPr>
          <w:rFonts w:hint="eastAsia" w:hAnsi="宋体"/>
          <w:kern w:val="0"/>
          <w:szCs w:val="21"/>
        </w:rPr>
        <w:t>7</w:t>
      </w:r>
      <w:r>
        <w:rPr>
          <w:rFonts w:hAnsi="宋体"/>
          <w:kern w:val="0"/>
          <w:szCs w:val="21"/>
        </w:rPr>
        <w:t xml:space="preserve">记录通道：12通道 </w:t>
      </w:r>
      <w:r>
        <w:rPr>
          <w:rFonts w:hint="eastAsia" w:hAnsi="宋体"/>
          <w:kern w:val="0"/>
          <w:szCs w:val="21"/>
        </w:rPr>
        <w:t>/3通道</w:t>
      </w:r>
      <w:r>
        <w:rPr>
          <w:rFonts w:hAnsi="宋体"/>
          <w:kern w:val="0"/>
          <w:szCs w:val="21"/>
        </w:rPr>
        <w:t xml:space="preserve"> </w:t>
      </w:r>
      <w:r>
        <w:rPr>
          <w:rFonts w:hint="eastAsia" w:hAnsi="宋体"/>
          <w:kern w:val="0"/>
          <w:szCs w:val="21"/>
        </w:rPr>
        <w:t>，根据导联线自适应，不需要手工调节</w:t>
      </w:r>
      <w:r>
        <w:rPr>
          <w:rFonts w:hAnsi="宋体"/>
          <w:kern w:val="0"/>
          <w:szCs w:val="21"/>
        </w:rPr>
        <w:t xml:space="preserve">          </w:t>
      </w:r>
    </w:p>
    <w:p w14:paraId="4A137E32">
      <w:pPr>
        <w:rPr>
          <w:rFonts w:hAnsi="宋体"/>
          <w:kern w:val="0"/>
          <w:szCs w:val="21"/>
        </w:rPr>
      </w:pPr>
      <w:r>
        <w:rPr>
          <w:rFonts w:hAnsi="宋体"/>
          <w:kern w:val="0"/>
          <w:szCs w:val="21"/>
        </w:rPr>
        <w:t>2.</w:t>
      </w:r>
      <w:r>
        <w:rPr>
          <w:rFonts w:hint="eastAsia" w:hAnsi="宋体"/>
          <w:kern w:val="0"/>
          <w:szCs w:val="21"/>
        </w:rPr>
        <w:t>8</w:t>
      </w:r>
      <w:r>
        <w:rPr>
          <w:rFonts w:hAnsi="宋体"/>
          <w:kern w:val="0"/>
          <w:szCs w:val="21"/>
        </w:rPr>
        <w:t>采样率： 128</w:t>
      </w:r>
      <w:r>
        <w:rPr>
          <w:rFonts w:hint="eastAsia" w:hAnsi="宋体"/>
          <w:kern w:val="0"/>
          <w:szCs w:val="21"/>
        </w:rPr>
        <w:t>、</w:t>
      </w:r>
      <w:r>
        <w:rPr>
          <w:rFonts w:hAnsi="宋体"/>
          <w:kern w:val="0"/>
          <w:szCs w:val="21"/>
        </w:rPr>
        <w:t>256</w:t>
      </w:r>
      <w:r>
        <w:rPr>
          <w:rFonts w:hint="eastAsia" w:hAnsi="宋体"/>
          <w:kern w:val="0"/>
          <w:szCs w:val="21"/>
        </w:rPr>
        <w:t>、</w:t>
      </w:r>
      <w:r>
        <w:rPr>
          <w:rFonts w:hAnsi="宋体"/>
          <w:kern w:val="0"/>
          <w:szCs w:val="21"/>
        </w:rPr>
        <w:t>512</w:t>
      </w:r>
      <w:r>
        <w:rPr>
          <w:rFonts w:hint="eastAsia" w:hAnsi="宋体"/>
          <w:kern w:val="0"/>
          <w:szCs w:val="21"/>
        </w:rPr>
        <w:t>、</w:t>
      </w:r>
      <w:r>
        <w:rPr>
          <w:rFonts w:hAnsi="宋体"/>
          <w:kern w:val="0"/>
          <w:szCs w:val="21"/>
        </w:rPr>
        <w:t>1024Hz</w:t>
      </w:r>
      <w:r>
        <w:rPr>
          <w:rFonts w:hint="eastAsia" w:hAnsi="宋体"/>
          <w:kern w:val="0"/>
          <w:szCs w:val="21"/>
        </w:rPr>
        <w:t>，默认为</w:t>
      </w:r>
      <w:r>
        <w:rPr>
          <w:rFonts w:hAnsi="宋体"/>
          <w:kern w:val="0"/>
          <w:szCs w:val="21"/>
        </w:rPr>
        <w:t xml:space="preserve">128Hz  </w:t>
      </w:r>
    </w:p>
    <w:p w14:paraId="28556F60">
      <w:pPr>
        <w:rPr>
          <w:rFonts w:hint="eastAsia" w:hAnsi="宋体"/>
          <w:kern w:val="0"/>
          <w:szCs w:val="21"/>
        </w:rPr>
      </w:pPr>
      <w:r>
        <w:rPr>
          <w:rFonts w:hAnsi="宋体"/>
          <w:kern w:val="0"/>
          <w:szCs w:val="21"/>
        </w:rPr>
        <w:t>2.</w:t>
      </w:r>
      <w:r>
        <w:rPr>
          <w:rFonts w:hint="eastAsia" w:hAnsi="宋体"/>
          <w:kern w:val="0"/>
          <w:szCs w:val="21"/>
        </w:rPr>
        <w:t>9</w:t>
      </w:r>
      <w:r>
        <w:rPr>
          <w:rFonts w:hAnsi="宋体"/>
          <w:kern w:val="0"/>
          <w:szCs w:val="21"/>
        </w:rPr>
        <w:t xml:space="preserve"> A/D转换精度：8</w:t>
      </w:r>
      <w:r>
        <w:rPr>
          <w:rFonts w:hint="eastAsia" w:hAnsi="宋体"/>
          <w:kern w:val="0"/>
          <w:szCs w:val="21"/>
        </w:rPr>
        <w:t>、</w:t>
      </w:r>
      <w:r>
        <w:rPr>
          <w:rFonts w:hAnsi="宋体"/>
          <w:kern w:val="0"/>
          <w:szCs w:val="21"/>
        </w:rPr>
        <w:t>12</w:t>
      </w:r>
      <w:r>
        <w:rPr>
          <w:rFonts w:hint="eastAsia" w:hAnsi="宋体"/>
          <w:kern w:val="0"/>
          <w:szCs w:val="21"/>
        </w:rPr>
        <w:t>、</w:t>
      </w:r>
      <w:r>
        <w:rPr>
          <w:rFonts w:hAnsi="宋体"/>
          <w:kern w:val="0"/>
          <w:szCs w:val="21"/>
        </w:rPr>
        <w:t>14</w:t>
      </w:r>
      <w:r>
        <w:rPr>
          <w:rFonts w:hint="eastAsia" w:hAnsi="宋体"/>
          <w:kern w:val="0"/>
          <w:szCs w:val="21"/>
        </w:rPr>
        <w:t>、</w:t>
      </w:r>
      <w:r>
        <w:rPr>
          <w:rFonts w:hAnsi="宋体"/>
          <w:kern w:val="0"/>
          <w:szCs w:val="21"/>
        </w:rPr>
        <w:t>16</w:t>
      </w:r>
      <w:r>
        <w:rPr>
          <w:rFonts w:hint="eastAsia" w:hAnsi="宋体"/>
          <w:kern w:val="0"/>
          <w:szCs w:val="21"/>
        </w:rPr>
        <w:t>位可调，默认为</w:t>
      </w:r>
      <w:r>
        <w:rPr>
          <w:rFonts w:hAnsi="宋体"/>
          <w:kern w:val="0"/>
          <w:szCs w:val="21"/>
        </w:rPr>
        <w:t>16</w:t>
      </w:r>
      <w:r>
        <w:rPr>
          <w:rFonts w:hint="eastAsia" w:hAnsi="宋体"/>
          <w:kern w:val="0"/>
          <w:szCs w:val="21"/>
        </w:rPr>
        <w:t>位</w:t>
      </w:r>
    </w:p>
    <w:p w14:paraId="187956D4">
      <w:pPr>
        <w:numPr>
          <w:ilvl w:val="0"/>
          <w:numId w:val="1"/>
        </w:numPr>
        <w:rPr>
          <w:rFonts w:hint="eastAsia" w:ascii="宋体" w:hAnsi="宋体"/>
          <w:b/>
          <w:kern w:val="0"/>
          <w:szCs w:val="21"/>
        </w:rPr>
      </w:pPr>
      <w:r>
        <w:rPr>
          <w:rFonts w:hint="eastAsia" w:ascii="宋体" w:hAnsi="宋体"/>
          <w:b/>
          <w:kern w:val="0"/>
          <w:szCs w:val="21"/>
        </w:rPr>
        <w:t>软件要求</w:t>
      </w:r>
    </w:p>
    <w:p w14:paraId="75F436BD">
      <w:pPr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3.1软件同时兼容3/12导联记录盒</w:t>
      </w:r>
    </w:p>
    <w:p w14:paraId="1E45A4AE">
      <w:pPr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3.2根据用户需要，配置软件界面工作流程功能</w:t>
      </w:r>
    </w:p>
    <w:p w14:paraId="26ACB8FA">
      <w:pPr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3.3 </w:t>
      </w:r>
      <w:r>
        <w:rPr>
          <w:rFonts w:hint="eastAsia" w:ascii="宋体" w:hAnsi="宋体"/>
          <w:kern w:val="0"/>
          <w:szCs w:val="21"/>
          <w:lang w:val="en-US" w:eastAsia="zh-CN"/>
        </w:rPr>
        <w:t>重分析功能，软件可定义任意时间干扰不分析段。 可以左右手或胸导联接反修改。</w:t>
      </w:r>
    </w:p>
    <w:p w14:paraId="334350A5">
      <w:pPr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3.4具有</w:t>
      </w:r>
      <w:r>
        <w:rPr>
          <w:rFonts w:hint="eastAsia" w:ascii="宋体" w:hAnsi="宋体"/>
          <w:kern w:val="0"/>
          <w:szCs w:val="21"/>
          <w:lang w:val="en-US" w:eastAsia="zh-CN"/>
        </w:rPr>
        <w:t>叠加</w:t>
      </w:r>
      <w:r>
        <w:rPr>
          <w:rFonts w:hint="eastAsia" w:ascii="宋体" w:hAnsi="宋体"/>
          <w:kern w:val="0"/>
          <w:szCs w:val="21"/>
        </w:rPr>
        <w:t>反混淆分析功能，模板聚类后可将模扳的内的心电波形叠加</w:t>
      </w:r>
      <w:r>
        <w:rPr>
          <w:rFonts w:ascii="宋体" w:hAnsi="宋体"/>
          <w:kern w:val="0"/>
          <w:szCs w:val="21"/>
        </w:rPr>
        <w:t>,</w:t>
      </w:r>
      <w:r>
        <w:rPr>
          <w:rFonts w:hint="eastAsia" w:ascii="宋体" w:hAnsi="宋体"/>
          <w:kern w:val="0"/>
          <w:szCs w:val="21"/>
        </w:rPr>
        <w:t>并能根据形态差异辨出所需要的心搏并加以修改，可浏览、分析、修改波形</w:t>
      </w:r>
      <w:r>
        <w:rPr>
          <w:rFonts w:hint="eastAsia" w:ascii="宋体" w:hAnsi="宋体"/>
          <w:kern w:val="0"/>
          <w:szCs w:val="21"/>
          <w:lang w:eastAsia="zh-CN"/>
        </w:rPr>
        <w:t>；</w:t>
      </w:r>
      <w:r>
        <w:rPr>
          <w:rFonts w:hint="eastAsia" w:ascii="宋体" w:hAnsi="宋体"/>
          <w:kern w:val="0"/>
          <w:szCs w:val="21"/>
          <w:lang w:val="en-US" w:eastAsia="zh-CN"/>
        </w:rPr>
        <w:t>具有不小于5个叠加子分析窗。 支持叠加图和直方图的联动分析和修改</w:t>
      </w:r>
    </w:p>
    <w:p w14:paraId="14B68CF6">
      <w:pPr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3.5具有</w:t>
      </w:r>
      <w:r>
        <w:rPr>
          <w:rFonts w:ascii="宋体" w:hAnsi="宋体"/>
          <w:kern w:val="0"/>
          <w:szCs w:val="21"/>
        </w:rPr>
        <w:t>Lorenz</w:t>
      </w:r>
      <w:r>
        <w:rPr>
          <w:rFonts w:hint="eastAsia" w:ascii="宋体" w:hAnsi="宋体"/>
          <w:kern w:val="0"/>
          <w:szCs w:val="21"/>
        </w:rPr>
        <w:t>散点图逆向编辑条图功能，可以单独显示每个小时的</w:t>
      </w:r>
      <w:r>
        <w:rPr>
          <w:rFonts w:ascii="宋体" w:hAnsi="宋体"/>
          <w:kern w:val="0"/>
          <w:szCs w:val="21"/>
        </w:rPr>
        <w:t>Lorenz</w:t>
      </w:r>
      <w:r>
        <w:rPr>
          <w:rFonts w:hint="eastAsia" w:ascii="宋体" w:hAnsi="宋体"/>
          <w:kern w:val="0"/>
          <w:szCs w:val="21"/>
        </w:rPr>
        <w:t>散点图</w:t>
      </w:r>
      <w:r>
        <w:rPr>
          <w:rFonts w:hint="eastAsia" w:ascii="宋体" w:hAnsi="宋体"/>
          <w:kern w:val="0"/>
          <w:szCs w:val="21"/>
          <w:lang w:eastAsia="zh-CN"/>
        </w:rPr>
        <w:t>。</w:t>
      </w:r>
      <w:r>
        <w:rPr>
          <w:rFonts w:hint="eastAsia" w:ascii="宋体" w:hAnsi="宋体"/>
          <w:kern w:val="0"/>
          <w:szCs w:val="21"/>
          <w:lang w:val="en-US" w:eastAsia="zh-CN"/>
        </w:rPr>
        <w:t>支持散点图和叠加图联合分析。</w:t>
      </w:r>
    </w:p>
    <w:p w14:paraId="7A9DACF9">
      <w:pPr>
        <w:ind w:left="420" w:hanging="420" w:hangingChars="2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3.6</w:t>
      </w:r>
      <w:r>
        <w:rPr>
          <w:rFonts w:ascii="宋体" w:hAnsi="宋体"/>
          <w:kern w:val="0"/>
          <w:szCs w:val="21"/>
        </w:rPr>
        <w:t>软件对记录的所有动态心电图数据的ST段变化进行统计总结，显示ST段变化的趋势</w:t>
      </w:r>
      <w:r>
        <w:rPr>
          <w:rFonts w:hint="eastAsia" w:ascii="宋体" w:hAnsi="宋体"/>
          <w:kern w:val="0"/>
          <w:szCs w:val="21"/>
        </w:rPr>
        <w:t>；</w:t>
      </w:r>
      <w:r>
        <w:rPr>
          <w:rFonts w:ascii="宋体" w:hAnsi="宋体"/>
          <w:kern w:val="0"/>
          <w:szCs w:val="21"/>
        </w:rPr>
        <w:t>可快速的查找各个时间点心电图和ST段变化</w:t>
      </w:r>
      <w:r>
        <w:rPr>
          <w:rFonts w:hint="eastAsia" w:ascii="宋体" w:hAnsi="宋体"/>
          <w:kern w:val="0"/>
          <w:szCs w:val="21"/>
        </w:rPr>
        <w:t>，可修改</w:t>
      </w:r>
      <w:r>
        <w:rPr>
          <w:rFonts w:ascii="宋体" w:hAnsi="宋体"/>
          <w:kern w:val="0"/>
          <w:szCs w:val="21"/>
        </w:rPr>
        <w:t>/</w:t>
      </w:r>
      <w:r>
        <w:rPr>
          <w:rFonts w:hint="eastAsia" w:ascii="宋体" w:hAnsi="宋体"/>
          <w:kern w:val="0"/>
          <w:szCs w:val="21"/>
        </w:rPr>
        <w:t>添加</w:t>
      </w:r>
      <w:r>
        <w:rPr>
          <w:rFonts w:ascii="宋体" w:hAnsi="宋体"/>
          <w:kern w:val="0"/>
          <w:szCs w:val="21"/>
        </w:rPr>
        <w:t>ST</w:t>
      </w:r>
      <w:r>
        <w:rPr>
          <w:rFonts w:hint="eastAsia" w:ascii="宋体" w:hAnsi="宋体"/>
          <w:kern w:val="0"/>
          <w:szCs w:val="21"/>
        </w:rPr>
        <w:t>事件</w:t>
      </w:r>
    </w:p>
    <w:p w14:paraId="7F23CB62">
      <w:pPr>
        <w:ind w:left="420" w:hanging="420" w:hangingChars="2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3.7 具有瀑布图功能，便于观察P-R间期</w:t>
      </w:r>
    </w:p>
    <w:p w14:paraId="438EF820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3.8可以对AOO、VOO、AAI、VVI、DDD等十六种起搏器进行分析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前端采样不小于20000HZ。</w:t>
      </w:r>
    </w:p>
    <w:p w14:paraId="27843E86">
      <w:pPr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3.9</w:t>
      </w:r>
      <w:r>
        <w:rPr>
          <w:rFonts w:ascii="宋体" w:hAnsi="宋体"/>
          <w:szCs w:val="21"/>
        </w:rPr>
        <w:t>心率变异分析：从</w:t>
      </w:r>
      <w:r>
        <w:rPr>
          <w:rFonts w:hint="eastAsia" w:ascii="宋体" w:hAnsi="宋体"/>
          <w:szCs w:val="21"/>
        </w:rPr>
        <w:t>R-R间期散点图、</w:t>
      </w:r>
      <w:r>
        <w:rPr>
          <w:rFonts w:ascii="宋体" w:hAnsi="宋体"/>
          <w:szCs w:val="21"/>
        </w:rPr>
        <w:t>时域</w:t>
      </w:r>
      <w:r>
        <w:rPr>
          <w:rFonts w:hint="eastAsia" w:ascii="宋体" w:hAnsi="宋体"/>
          <w:szCs w:val="21"/>
        </w:rPr>
        <w:t>趋势图、</w:t>
      </w:r>
      <w:r>
        <w:rPr>
          <w:rFonts w:ascii="宋体" w:hAnsi="宋体"/>
          <w:szCs w:val="21"/>
        </w:rPr>
        <w:t>频域</w:t>
      </w:r>
      <w:r>
        <w:rPr>
          <w:rFonts w:hint="eastAsia" w:ascii="宋体" w:hAnsi="宋体"/>
          <w:szCs w:val="21"/>
        </w:rPr>
        <w:t>趋势图、时域趋势表、频域趋势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表、长时程心率变异、心率变异三维图七</w:t>
      </w:r>
      <w:r>
        <w:rPr>
          <w:rFonts w:ascii="宋体" w:hAnsi="宋体"/>
          <w:szCs w:val="21"/>
        </w:rPr>
        <w:t>方面进行分析</w:t>
      </w:r>
      <w:r>
        <w:rPr>
          <w:rFonts w:hint="eastAsia" w:ascii="宋体" w:hAnsi="宋体"/>
          <w:szCs w:val="21"/>
        </w:rPr>
        <w:t>，分析全面到位</w:t>
      </w:r>
    </w:p>
    <w:p w14:paraId="6999ED43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kern w:val="0"/>
          <w:szCs w:val="21"/>
        </w:rPr>
        <w:t>3.10</w:t>
      </w:r>
      <w:r>
        <w:rPr>
          <w:rFonts w:hint="eastAsia" w:ascii="宋体" w:hAnsi="宋体"/>
          <w:szCs w:val="21"/>
        </w:rPr>
        <w:t>具有专门的房扑、房颤分析功能，可以预测心梗患者的死亡危险</w:t>
      </w:r>
    </w:p>
    <w:p w14:paraId="7900F7CC">
      <w:pPr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3.11免费为我院连接医院系统。</w:t>
      </w:r>
    </w:p>
    <w:p w14:paraId="14A21E8E">
      <w:pPr>
        <w:numPr>
          <w:ilvl w:val="0"/>
          <w:numId w:val="1"/>
        </w:numPr>
        <w:rPr>
          <w:rFonts w:hint="eastAsia" w:ascii="宋体" w:hAnsi="宋体"/>
          <w:b/>
          <w:kern w:val="0"/>
          <w:szCs w:val="21"/>
        </w:rPr>
      </w:pPr>
      <w:r>
        <w:rPr>
          <w:rFonts w:hint="eastAsia" w:ascii="宋体" w:hAnsi="宋体"/>
          <w:b/>
          <w:kern w:val="0"/>
          <w:szCs w:val="21"/>
        </w:rPr>
        <w:t>电源</w:t>
      </w:r>
    </w:p>
    <w:p w14:paraId="70E61349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4.1 仅需要一节7号（AAA）电池就可以实现大于72小时数据监测</w:t>
      </w:r>
    </w:p>
    <w:p w14:paraId="3F91D848">
      <w:pPr>
        <w:ind w:left="420" w:hanging="420" w:hanging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4.2电源管理，电池欠压检测提示，长时间空闲状态或记录结束30分钟后将自动关闭电源，节约电池电量，防止电池漏液。</w:t>
      </w:r>
    </w:p>
    <w:tbl>
      <w:tblPr>
        <w:tblStyle w:val="2"/>
        <w:tblW w:w="8309" w:type="dxa"/>
        <w:tblInd w:w="213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3297"/>
        <w:gridCol w:w="2127"/>
        <w:gridCol w:w="2027"/>
      </w:tblGrid>
      <w:tr w14:paraId="A3CA6B6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58" w:type="dxa"/>
            <w:vAlign w:val="center"/>
          </w:tcPr>
          <w:p w14:paraId="9A6614BA">
            <w:pPr>
              <w:spacing w:line="360" w:lineRule="exact"/>
              <w:ind w:firstLine="105" w:firstLineChars="5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序号</w:t>
            </w:r>
          </w:p>
        </w:tc>
        <w:tc>
          <w:tcPr>
            <w:tcW w:w="3297" w:type="dxa"/>
            <w:vAlign w:val="center"/>
          </w:tcPr>
          <w:p w14:paraId="ED96570D">
            <w:pPr>
              <w:spacing w:line="36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项目名称</w:t>
            </w:r>
          </w:p>
        </w:tc>
        <w:tc>
          <w:tcPr>
            <w:tcW w:w="2127" w:type="dxa"/>
            <w:vAlign w:val="center"/>
          </w:tcPr>
          <w:p w14:paraId="CBD3AE88">
            <w:pPr>
              <w:spacing w:line="36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数量</w:t>
            </w:r>
          </w:p>
        </w:tc>
        <w:tc>
          <w:tcPr>
            <w:tcW w:w="2027" w:type="dxa"/>
            <w:vAlign w:val="center"/>
          </w:tcPr>
          <w:p w14:paraId="E885A250">
            <w:pPr>
              <w:spacing w:line="36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单位</w:t>
            </w:r>
          </w:p>
        </w:tc>
      </w:tr>
      <w:tr w14:paraId="0F8C649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9" w:type="dxa"/>
            <w:gridSpan w:val="4"/>
            <w:vAlign w:val="center"/>
          </w:tcPr>
          <w:p w14:paraId="C0D4AB4D">
            <w:pPr>
              <w:spacing w:line="36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标配：</w:t>
            </w:r>
          </w:p>
        </w:tc>
      </w:tr>
      <w:tr w14:paraId="DFCE115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 w14:paraId="05CDA69F">
            <w:pPr>
              <w:spacing w:line="36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</w:t>
            </w:r>
          </w:p>
        </w:tc>
        <w:tc>
          <w:tcPr>
            <w:tcW w:w="3297" w:type="dxa"/>
            <w:vAlign w:val="center"/>
          </w:tcPr>
          <w:p w14:paraId="8C43AD13">
            <w:pPr>
              <w:spacing w:line="36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十二道记录器</w:t>
            </w:r>
          </w:p>
        </w:tc>
        <w:tc>
          <w:tcPr>
            <w:tcW w:w="2127" w:type="dxa"/>
            <w:vAlign w:val="center"/>
          </w:tcPr>
          <w:p w14:paraId="BC75D6A3">
            <w:pPr>
              <w:spacing w:line="36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</w:t>
            </w:r>
          </w:p>
        </w:tc>
        <w:tc>
          <w:tcPr>
            <w:tcW w:w="2027" w:type="dxa"/>
            <w:vAlign w:val="center"/>
          </w:tcPr>
          <w:p w14:paraId="F62E0AE2">
            <w:pPr>
              <w:spacing w:line="36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个</w:t>
            </w:r>
          </w:p>
        </w:tc>
      </w:tr>
      <w:tr w14:paraId="FD67223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 w14:paraId="0059D335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3297" w:type="dxa"/>
            <w:vAlign w:val="center"/>
          </w:tcPr>
          <w:p w14:paraId="76BFEFA1">
            <w:pPr>
              <w:spacing w:line="360" w:lineRule="exact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10电极导联线</w:t>
            </w:r>
          </w:p>
        </w:tc>
        <w:tc>
          <w:tcPr>
            <w:tcW w:w="2127" w:type="dxa"/>
            <w:vAlign w:val="center"/>
          </w:tcPr>
          <w:p w14:paraId="AFF0C4AF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027" w:type="dxa"/>
            <w:vAlign w:val="center"/>
          </w:tcPr>
          <w:p w14:paraId="B943ADD1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条</w:t>
            </w:r>
          </w:p>
        </w:tc>
      </w:tr>
      <w:tr w14:paraId="8863C05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 w14:paraId="41C3C879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3297" w:type="dxa"/>
            <w:vAlign w:val="center"/>
          </w:tcPr>
          <w:p w14:paraId="3E8BB843">
            <w:pPr>
              <w:spacing w:line="360" w:lineRule="exact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.0G SD闪光卡</w:t>
            </w:r>
          </w:p>
        </w:tc>
        <w:tc>
          <w:tcPr>
            <w:tcW w:w="2127" w:type="dxa"/>
            <w:vAlign w:val="center"/>
          </w:tcPr>
          <w:p w14:paraId="01315F79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027" w:type="dxa"/>
            <w:vAlign w:val="center"/>
          </w:tcPr>
          <w:p w14:paraId="62ED8F0D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个</w:t>
            </w:r>
          </w:p>
        </w:tc>
      </w:tr>
      <w:tr w14:paraId="5E38ADB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 w14:paraId="0F81743C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3297" w:type="dxa"/>
            <w:vAlign w:val="center"/>
          </w:tcPr>
          <w:p w14:paraId="66AA3FF6">
            <w:pPr>
              <w:spacing w:line="360" w:lineRule="exact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腰带和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  <w:t>挂绳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布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2127" w:type="dxa"/>
            <w:vAlign w:val="center"/>
          </w:tcPr>
          <w:p w14:paraId="731BB2DE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各1</w:t>
            </w:r>
          </w:p>
        </w:tc>
        <w:tc>
          <w:tcPr>
            <w:tcW w:w="2027" w:type="dxa"/>
            <w:vAlign w:val="center"/>
          </w:tcPr>
          <w:p w14:paraId="5AF4AC67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个</w:t>
            </w:r>
          </w:p>
        </w:tc>
      </w:tr>
      <w:tr w14:paraId="463497C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 w14:paraId="4A01C848">
            <w:pPr>
              <w:spacing w:line="36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5</w:t>
            </w:r>
          </w:p>
        </w:tc>
        <w:tc>
          <w:tcPr>
            <w:tcW w:w="3297" w:type="dxa"/>
            <w:vAlign w:val="center"/>
          </w:tcPr>
          <w:p w14:paraId="E11FE7AC">
            <w:pPr>
              <w:spacing w:line="36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USB数据传输线</w:t>
            </w:r>
          </w:p>
        </w:tc>
        <w:tc>
          <w:tcPr>
            <w:tcW w:w="2127" w:type="dxa"/>
            <w:vAlign w:val="center"/>
          </w:tcPr>
          <w:p w14:paraId="6A601E2F">
            <w:pPr>
              <w:spacing w:line="36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</w:t>
            </w:r>
          </w:p>
        </w:tc>
        <w:tc>
          <w:tcPr>
            <w:tcW w:w="2027" w:type="dxa"/>
            <w:vAlign w:val="center"/>
          </w:tcPr>
          <w:p w14:paraId="4F65344B">
            <w:pPr>
              <w:spacing w:line="36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条</w:t>
            </w:r>
          </w:p>
        </w:tc>
      </w:tr>
      <w:tr w14:paraId="1F95D4D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 w14:paraId="E087AC4F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3297" w:type="dxa"/>
            <w:vAlign w:val="center"/>
          </w:tcPr>
          <w:p w14:paraId="82E32C3A">
            <w:pPr>
              <w:spacing w:line="360" w:lineRule="exact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软件安装盘</w:t>
            </w:r>
          </w:p>
        </w:tc>
        <w:tc>
          <w:tcPr>
            <w:tcW w:w="2127" w:type="dxa"/>
            <w:vAlign w:val="center"/>
          </w:tcPr>
          <w:p w14:paraId="69184DFA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027" w:type="dxa"/>
            <w:vAlign w:val="center"/>
          </w:tcPr>
          <w:p w14:paraId="0D91363C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个</w:t>
            </w:r>
          </w:p>
        </w:tc>
      </w:tr>
      <w:tr w14:paraId="6F63B34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 w14:paraId="778DA9DA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3297" w:type="dxa"/>
            <w:vAlign w:val="center"/>
          </w:tcPr>
          <w:p w14:paraId="D0342DE1">
            <w:pPr>
              <w:spacing w:line="360" w:lineRule="exact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加密狗 </w:t>
            </w:r>
          </w:p>
        </w:tc>
        <w:tc>
          <w:tcPr>
            <w:tcW w:w="2127" w:type="dxa"/>
            <w:vAlign w:val="center"/>
          </w:tcPr>
          <w:p w14:paraId="D7157062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027" w:type="dxa"/>
            <w:vAlign w:val="center"/>
          </w:tcPr>
          <w:p w14:paraId="67C51CAD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根</w:t>
            </w:r>
          </w:p>
        </w:tc>
      </w:tr>
      <w:tr w14:paraId="6DB8125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 w14:paraId="6341C82F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3297" w:type="dxa"/>
            <w:vAlign w:val="center"/>
          </w:tcPr>
          <w:p w14:paraId="89779CA0">
            <w:pPr>
              <w:spacing w:line="360" w:lineRule="exact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软件说明书</w:t>
            </w:r>
          </w:p>
        </w:tc>
        <w:tc>
          <w:tcPr>
            <w:tcW w:w="2127" w:type="dxa"/>
            <w:vAlign w:val="center"/>
          </w:tcPr>
          <w:p w14:paraId="91CCA9C3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027" w:type="dxa"/>
            <w:vAlign w:val="center"/>
          </w:tcPr>
          <w:p w14:paraId="8E6A43D9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本</w:t>
            </w:r>
          </w:p>
        </w:tc>
      </w:tr>
      <w:tr w14:paraId="2D0CE07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 w14:paraId="455C18D0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9</w:t>
            </w:r>
          </w:p>
        </w:tc>
        <w:tc>
          <w:tcPr>
            <w:tcW w:w="3297" w:type="dxa"/>
            <w:vAlign w:val="center"/>
          </w:tcPr>
          <w:p w14:paraId="0F934C30">
            <w:pPr>
              <w:spacing w:line="360" w:lineRule="exact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记录器说明书</w:t>
            </w:r>
          </w:p>
        </w:tc>
        <w:tc>
          <w:tcPr>
            <w:tcW w:w="2127" w:type="dxa"/>
            <w:vAlign w:val="center"/>
          </w:tcPr>
          <w:p w14:paraId="53DE4A40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027" w:type="dxa"/>
            <w:vAlign w:val="center"/>
          </w:tcPr>
          <w:p w14:paraId="F5C2090C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本</w:t>
            </w:r>
          </w:p>
        </w:tc>
      </w:tr>
      <w:tr w14:paraId="30EADF7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 w14:paraId="B1463170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3297" w:type="dxa"/>
            <w:vAlign w:val="center"/>
          </w:tcPr>
          <w:p w14:paraId="D17EED68">
            <w:pPr>
              <w:spacing w:line="360" w:lineRule="exact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一次性电极片</w:t>
            </w:r>
          </w:p>
        </w:tc>
        <w:tc>
          <w:tcPr>
            <w:tcW w:w="2127" w:type="dxa"/>
            <w:vAlign w:val="center"/>
          </w:tcPr>
          <w:p w14:paraId="CA460C2B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30</w:t>
            </w:r>
          </w:p>
        </w:tc>
        <w:tc>
          <w:tcPr>
            <w:tcW w:w="2027" w:type="dxa"/>
            <w:vAlign w:val="center"/>
          </w:tcPr>
          <w:p w14:paraId="0420146E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个</w:t>
            </w:r>
          </w:p>
        </w:tc>
      </w:tr>
      <w:tr w14:paraId="6EFD008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 w14:paraId="1840FB44">
            <w:pPr>
              <w:spacing w:line="360" w:lineRule="exact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default" w:ascii="宋体" w:hAnsi="宋体"/>
                <w:bCs/>
                <w:color w:val="000000"/>
                <w:sz w:val="21"/>
                <w:szCs w:val="21"/>
                <w:lang w:val="en-US"/>
              </w:rPr>
              <w:t>11</w:t>
            </w:r>
          </w:p>
        </w:tc>
        <w:tc>
          <w:tcPr>
            <w:tcW w:w="3297" w:type="dxa"/>
            <w:vAlign w:val="center"/>
          </w:tcPr>
          <w:p w14:paraId="43AB3041">
            <w:pPr>
              <w:spacing w:line="36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lang w:val="en-US"/>
              </w:rPr>
              <w:t>品牌电脑</w:t>
            </w:r>
          </w:p>
        </w:tc>
        <w:tc>
          <w:tcPr>
            <w:tcW w:w="2127" w:type="dxa"/>
            <w:vAlign w:val="center"/>
          </w:tcPr>
          <w:p w14:paraId="FD43C43B">
            <w:pPr>
              <w:spacing w:line="360" w:lineRule="exact"/>
              <w:jc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2027" w:type="dxa"/>
            <w:vAlign w:val="center"/>
          </w:tcPr>
          <w:p w14:paraId="3313E8BD">
            <w:pPr>
              <w:spacing w:line="360" w:lineRule="exact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default" w:ascii="宋体" w:hAnsi="宋体"/>
                <w:bCs/>
                <w:color w:val="000000"/>
                <w:sz w:val="21"/>
                <w:szCs w:val="21"/>
                <w:lang w:val="en-US"/>
              </w:rPr>
              <w:t>台</w:t>
            </w:r>
          </w:p>
        </w:tc>
      </w:tr>
    </w:tbl>
    <w:p w14:paraId="4BCE3388">
      <w:pPr>
        <w:rPr>
          <w:rFonts w:hint="eastAsia" w:ascii="宋体" w:hAnsi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892723"/>
    <w:multiLevelType w:val="multilevel"/>
    <w:tmpl w:val="73892723"/>
    <w:lvl w:ilvl="0" w:tentative="0">
      <w:start w:val="1"/>
      <w:numFmt w:val="japaneseCounting"/>
      <w:lvlText w:val="%1、"/>
      <w:lvlJc w:val="left"/>
      <w:pPr>
        <w:ind w:left="450" w:hanging="45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11716"/>
    <w:rsid w:val="38116C95"/>
    <w:rsid w:val="63436539"/>
    <w:rsid w:val="6A1957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</w:style>
  <w:style w:type="table" w:customStyle="1" w:styleId="5">
    <w:name w:val="普通表格1"/>
    <w:qFormat/>
    <w:uiPriority w:val="0"/>
  </w:style>
  <w:style w:type="paragraph" w:customStyle="1" w:styleId="6">
    <w:name w:val="页脚1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8">
    <w:name w:val="页眉1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link w:val="8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921</Words>
  <Characters>1101</Characters>
  <Lines>0</Lines>
  <Paragraphs>0</Paragraphs>
  <TotalTime>61</TotalTime>
  <ScaleCrop>false</ScaleCrop>
  <LinksUpToDate>false</LinksUpToDate>
  <CharactersWithSpaces>1155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2025-06-24T00:07:00Z</dcterms:created>
  <dc:creator>廖达达</dc:creator>
  <cp:lastModifiedBy>何单纯</cp:lastModifiedBy>
  <cp:lastPrinted>2025-06-27T01:45:00Z</cp:lastPrinted>
  <dcterms:modified xsi:type="dcterms:W3CDTF">2025-06-27T04:03:30Z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99DE2433D3394159A775B23366532C4B_12</vt:lpwstr>
  </property>
  <property fmtid="{D5CDD505-2E9C-101B-9397-08002B2CF9AE}" pid="4" name="KSOTemplateDocerSaveRecord">
    <vt:lpwstr>eyJoZGlkIjoiMDQwZjM2OWU0YmY2MGY1YzdlMWFmMDAyNmNhNTc2YWMiLCJ1c2VySWQiOiIxNDEwNDY0Mjg2In0=</vt:lpwstr>
  </property>
</Properties>
</file>