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黑体" w:hAnsi="黑体" w:eastAsia="黑体" w:cs="黑体"/>
          <w:b/>
          <w:bCs/>
          <w:sz w:val="40"/>
          <w:szCs w:val="40"/>
        </w:rPr>
      </w:pPr>
      <w:r>
        <w:rPr>
          <w:rFonts w:hint="eastAsia" w:ascii="黑体" w:hAnsi="黑体" w:eastAsia="黑体" w:cs="黑体"/>
          <w:b/>
          <w:bCs/>
          <w:sz w:val="40"/>
          <w:szCs w:val="40"/>
          <w:lang w:val="en-US" w:eastAsia="zh-CN"/>
        </w:rPr>
        <w:t>祁阳市第二中学</w:t>
      </w:r>
      <w:r>
        <w:rPr>
          <w:rFonts w:hint="eastAsia" w:ascii="黑体" w:hAnsi="黑体" w:eastAsia="黑体" w:cs="黑体"/>
          <w:b/>
          <w:bCs/>
          <w:sz w:val="40"/>
          <w:szCs w:val="40"/>
        </w:rPr>
        <w:t>食堂大宗食材</w:t>
      </w:r>
    </w:p>
    <w:p>
      <w:pPr>
        <w:jc w:val="center"/>
      </w:pPr>
      <w:r>
        <w:rPr>
          <w:rFonts w:hint="eastAsia" w:ascii="黑体" w:hAnsi="黑体" w:eastAsia="黑体" w:cs="黑体"/>
          <w:b/>
          <w:bCs/>
          <w:sz w:val="40"/>
          <w:szCs w:val="40"/>
        </w:rPr>
        <w:t>食用油采购竞价公告</w:t>
      </w:r>
    </w:p>
    <w:p>
      <w:pPr>
        <w:rPr>
          <w:rFonts w:hint="eastAsia" w:ascii="宋体" w:hAnsi="宋体" w:eastAsia="宋体" w:cs="宋体"/>
          <w:sz w:val="32"/>
          <w:szCs w:val="32"/>
        </w:rPr>
      </w:pPr>
      <w:r>
        <w:rPr>
          <w:rFonts w:hint="eastAsia" w:ascii="黑体" w:hAnsi="黑体" w:eastAsia="黑体" w:cs="黑体"/>
          <w:b/>
          <w:bCs/>
          <w:sz w:val="32"/>
          <w:szCs w:val="32"/>
        </w:rPr>
        <w:t>项目名称：</w:t>
      </w:r>
      <w:bookmarkStart w:id="0" w:name="OLE_LINK4"/>
      <w:bookmarkStart w:id="1" w:name="OLE_LINK3"/>
      <w:r>
        <w:rPr>
          <w:rFonts w:hint="eastAsia" w:ascii="宋体" w:hAnsi="宋体" w:eastAsia="宋体" w:cs="宋体"/>
          <w:sz w:val="32"/>
          <w:szCs w:val="32"/>
          <w:lang w:val="en-US" w:eastAsia="zh-CN"/>
        </w:rPr>
        <w:t>祁阳市第二中学</w:t>
      </w:r>
      <w:r>
        <w:rPr>
          <w:rFonts w:hint="eastAsia" w:ascii="宋体" w:hAnsi="宋体" w:eastAsia="宋体" w:cs="宋体"/>
          <w:sz w:val="32"/>
          <w:szCs w:val="32"/>
        </w:rPr>
        <w:t>2025年</w:t>
      </w:r>
      <w:r>
        <w:rPr>
          <w:rFonts w:hint="eastAsia" w:ascii="宋体" w:hAnsi="宋体" w:eastAsia="宋体" w:cs="宋体"/>
          <w:sz w:val="32"/>
          <w:szCs w:val="32"/>
          <w:lang w:val="en-US" w:eastAsia="zh-CN"/>
        </w:rPr>
        <w:t>5</w:t>
      </w:r>
      <w:r>
        <w:rPr>
          <w:rFonts w:hint="eastAsia" w:ascii="宋体" w:hAnsi="宋体" w:eastAsia="宋体" w:cs="宋体"/>
          <w:sz w:val="32"/>
          <w:szCs w:val="32"/>
        </w:rPr>
        <w:t>月</w:t>
      </w:r>
      <w:bookmarkEnd w:id="0"/>
      <w:r>
        <w:rPr>
          <w:rFonts w:hint="eastAsia" w:ascii="宋体" w:hAnsi="宋体" w:eastAsia="宋体" w:cs="宋体"/>
          <w:sz w:val="32"/>
          <w:szCs w:val="32"/>
        </w:rPr>
        <w:t>食堂大宗食材食用油竞价采购</w:t>
      </w:r>
    </w:p>
    <w:bookmarkEnd w:id="1"/>
    <w:p>
      <w:pPr>
        <w:rPr>
          <w:rFonts w:hint="default" w:ascii="方正仿宋_GBK" w:hAnsi="方正仿宋_GBK" w:eastAsia="黑体" w:cs="方正仿宋_GBK"/>
          <w:sz w:val="32"/>
          <w:szCs w:val="32"/>
          <w:lang w:val="en-US" w:eastAsia="zh-CN"/>
        </w:rPr>
      </w:pPr>
      <w:r>
        <w:rPr>
          <w:rFonts w:hint="eastAsia" w:ascii="黑体" w:hAnsi="黑体" w:eastAsia="黑体" w:cs="黑体"/>
          <w:b/>
          <w:bCs/>
          <w:sz w:val="32"/>
          <w:szCs w:val="32"/>
        </w:rPr>
        <w:t>项目编号：</w:t>
      </w:r>
      <w:r>
        <w:rPr>
          <w:rFonts w:hint="eastAsia" w:ascii="黑体" w:hAnsi="黑体" w:eastAsia="黑体" w:cs="黑体"/>
          <w:b/>
          <w:bCs/>
          <w:sz w:val="32"/>
          <w:szCs w:val="32"/>
          <w:lang w:val="en-US" w:eastAsia="zh-CN"/>
        </w:rPr>
        <w:t>20250507-1</w:t>
      </w:r>
    </w:p>
    <w:p>
      <w:pPr>
        <w:numPr>
          <w:ilvl w:val="0"/>
          <w:numId w:val="1"/>
        </w:numPr>
        <w:rPr>
          <w:rFonts w:hint="eastAsia" w:ascii="黑体" w:hAnsi="黑体" w:eastAsia="黑体" w:cs="黑体"/>
          <w:b/>
          <w:bCs/>
          <w:sz w:val="32"/>
          <w:szCs w:val="32"/>
        </w:rPr>
      </w:pPr>
      <w:r>
        <w:rPr>
          <w:rFonts w:hint="eastAsia" w:ascii="黑体" w:hAnsi="黑体" w:eastAsia="黑体" w:cs="黑体"/>
          <w:b/>
          <w:bCs/>
          <w:sz w:val="32"/>
          <w:szCs w:val="32"/>
        </w:rPr>
        <w:t>项目基本情况</w:t>
      </w:r>
    </w:p>
    <w:p>
      <w:pPr>
        <w:numPr>
          <w:ilvl w:val="0"/>
          <w:numId w:val="0"/>
        </w:numPr>
        <w:rPr>
          <w:rFonts w:hint="eastAsia" w:ascii="宋体" w:hAnsi="宋体" w:eastAsia="黑体" w:cs="宋体"/>
          <w:b w:val="0"/>
          <w:bCs w:val="0"/>
          <w:sz w:val="32"/>
          <w:szCs w:val="32"/>
          <w:lang w:eastAsia="zh-CN"/>
        </w:rPr>
      </w:pPr>
      <w:r>
        <w:rPr>
          <w:rFonts w:hint="eastAsia" w:ascii="黑体" w:hAnsi="黑体" w:eastAsia="黑体" w:cs="黑体"/>
          <w:b w:val="0"/>
          <w:bCs w:val="0"/>
          <w:sz w:val="32"/>
          <w:szCs w:val="32"/>
        </w:rPr>
        <w:t>采购单位：</w:t>
      </w:r>
      <w:r>
        <w:rPr>
          <w:rFonts w:hint="eastAsia" w:ascii="宋体" w:hAnsi="宋体" w:eastAsia="宋体" w:cs="宋体"/>
          <w:b w:val="0"/>
          <w:bCs w:val="0"/>
          <w:sz w:val="32"/>
          <w:szCs w:val="32"/>
          <w:lang w:eastAsia="zh-CN"/>
        </w:rPr>
        <w:t>祁阳市第二中学</w:t>
      </w:r>
    </w:p>
    <w:p>
      <w:pPr>
        <w:numPr>
          <w:ilvl w:val="0"/>
          <w:numId w:val="0"/>
        </w:numPr>
        <w:rPr>
          <w:rFonts w:hint="eastAsia" w:ascii="宋体" w:hAnsi="宋体" w:eastAsia="宋体" w:cs="宋体"/>
          <w:b w:val="0"/>
          <w:bCs w:val="0"/>
          <w:sz w:val="32"/>
          <w:szCs w:val="32"/>
        </w:rPr>
      </w:pPr>
      <w:r>
        <w:rPr>
          <w:rFonts w:hint="eastAsia" w:ascii="黑体" w:hAnsi="黑体" w:eastAsia="黑体" w:cs="黑体"/>
          <w:b w:val="0"/>
          <w:bCs w:val="0"/>
          <w:sz w:val="32"/>
          <w:szCs w:val="32"/>
        </w:rPr>
        <w:t>采购项目名称</w:t>
      </w:r>
      <w:r>
        <w:rPr>
          <w:rFonts w:hint="eastAsia" w:ascii="方正仿宋_GBK" w:hAnsi="方正仿宋_GBK" w:eastAsia="方正仿宋_GBK" w:cs="方正仿宋_GBK"/>
          <w:b w:val="0"/>
          <w:bCs w:val="0"/>
          <w:sz w:val="32"/>
          <w:szCs w:val="32"/>
          <w:lang w:eastAsia="zh-CN"/>
        </w:rPr>
        <w:t>：</w:t>
      </w:r>
      <w:r>
        <w:rPr>
          <w:rFonts w:hint="eastAsia" w:ascii="宋体" w:hAnsi="宋体" w:eastAsia="宋体" w:cs="宋体"/>
          <w:b w:val="0"/>
          <w:bCs w:val="0"/>
          <w:sz w:val="32"/>
          <w:szCs w:val="32"/>
          <w:lang w:eastAsia="zh-CN"/>
        </w:rPr>
        <w:t>祁阳市第二中学</w:t>
      </w:r>
      <w:r>
        <w:rPr>
          <w:rFonts w:hint="eastAsia" w:ascii="宋体" w:hAnsi="宋体" w:eastAsia="宋体" w:cs="宋体"/>
          <w:sz w:val="32"/>
          <w:szCs w:val="32"/>
        </w:rPr>
        <w:t>2025年</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月</w:t>
      </w:r>
      <w:r>
        <w:rPr>
          <w:rFonts w:hint="eastAsia" w:ascii="宋体" w:hAnsi="宋体" w:eastAsia="宋体" w:cs="宋体"/>
          <w:b w:val="0"/>
          <w:bCs w:val="0"/>
          <w:sz w:val="32"/>
          <w:szCs w:val="32"/>
        </w:rPr>
        <w:t>食堂大宗食材</w:t>
      </w:r>
      <w:bookmarkStart w:id="2" w:name="OLE_LINK1"/>
      <w:r>
        <w:rPr>
          <w:rFonts w:hint="eastAsia" w:ascii="宋体" w:hAnsi="宋体" w:eastAsia="宋体" w:cs="宋体"/>
          <w:b w:val="0"/>
          <w:bCs w:val="0"/>
          <w:sz w:val="32"/>
          <w:szCs w:val="32"/>
        </w:rPr>
        <w:t>食用油</w:t>
      </w:r>
      <w:bookmarkEnd w:id="2"/>
      <w:r>
        <w:rPr>
          <w:rFonts w:hint="eastAsia" w:ascii="宋体" w:hAnsi="宋体" w:eastAsia="宋体" w:cs="宋体"/>
          <w:b w:val="0"/>
          <w:bCs w:val="0"/>
          <w:sz w:val="32"/>
          <w:szCs w:val="32"/>
        </w:rPr>
        <w:t>竞价采购</w:t>
      </w:r>
    </w:p>
    <w:p>
      <w:pPr>
        <w:numPr>
          <w:ilvl w:val="0"/>
          <w:numId w:val="0"/>
        </w:numPr>
        <w:rPr>
          <w:rFonts w:hint="eastAsia" w:asciiTheme="minorEastAsia" w:hAnsi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rPr>
        <w:t>项目预算价格（最高限价）：</w:t>
      </w:r>
      <w:r>
        <w:rPr>
          <w:rFonts w:hint="eastAsia" w:asciiTheme="minorEastAsia" w:hAnsiTheme="minorEastAsia" w:cstheme="minorEastAsia"/>
          <w:b w:val="0"/>
          <w:bCs w:val="0"/>
          <w:sz w:val="32"/>
          <w:szCs w:val="32"/>
          <w:lang w:val="en-US" w:eastAsia="zh-CN"/>
        </w:rPr>
        <w:t>壹万伍仟元</w:t>
      </w:r>
      <w:r>
        <w:rPr>
          <w:rFonts w:hint="eastAsia" w:asciiTheme="minorEastAsia" w:hAnsiTheme="minorEastAsia" w:cstheme="minorEastAsia"/>
          <w:b w:val="0"/>
          <w:bCs w:val="0"/>
          <w:sz w:val="32"/>
          <w:szCs w:val="32"/>
          <w:lang w:eastAsia="zh-CN"/>
        </w:rPr>
        <w:t>（</w:t>
      </w:r>
      <w:r>
        <w:rPr>
          <w:rFonts w:hint="eastAsia" w:asciiTheme="minorEastAsia" w:hAnsiTheme="minorEastAsia" w:cstheme="minorEastAsia"/>
          <w:b w:val="0"/>
          <w:bCs w:val="0"/>
          <w:sz w:val="32"/>
          <w:szCs w:val="32"/>
          <w:lang w:val="en-US" w:eastAsia="zh-CN"/>
        </w:rPr>
        <w:t>15000.00</w:t>
      </w:r>
      <w:r>
        <w:rPr>
          <w:rFonts w:hint="eastAsia" w:asciiTheme="minorEastAsia" w:hAnsiTheme="minorEastAsia" w:eastAsiaTheme="minorEastAsia" w:cstheme="minorEastAsia"/>
          <w:b w:val="0"/>
          <w:bCs w:val="0"/>
          <w:sz w:val="32"/>
          <w:szCs w:val="32"/>
        </w:rPr>
        <w:t>元）</w:t>
      </w:r>
      <w:r>
        <w:rPr>
          <w:rFonts w:hint="eastAsia" w:asciiTheme="minorEastAsia" w:hAnsi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（包括</w:t>
      </w:r>
      <w:bookmarkStart w:id="3" w:name="OLE_LINK2"/>
      <w:r>
        <w:rPr>
          <w:rFonts w:hint="eastAsia" w:asciiTheme="minorEastAsia" w:hAnsiTheme="minorEastAsia" w:eastAsiaTheme="minorEastAsia" w:cstheme="minorEastAsia"/>
          <w:b w:val="0"/>
          <w:bCs w:val="0"/>
          <w:sz w:val="32"/>
          <w:szCs w:val="32"/>
        </w:rPr>
        <w:t>所购食用油</w:t>
      </w:r>
      <w:bookmarkEnd w:id="3"/>
      <w:r>
        <w:rPr>
          <w:rFonts w:hint="eastAsia" w:asciiTheme="minorEastAsia" w:hAnsiTheme="minorEastAsia" w:eastAsiaTheme="minorEastAsia" w:cstheme="minorEastAsia"/>
          <w:b w:val="0"/>
          <w:bCs w:val="0"/>
          <w:sz w:val="32"/>
          <w:szCs w:val="32"/>
        </w:rPr>
        <w:t>、食用油运输费、人工费及税金等完成本项目的所有费用）</w:t>
      </w:r>
      <w:r>
        <w:rPr>
          <w:rFonts w:hint="eastAsia" w:asciiTheme="minorEastAsia" w:hAnsiTheme="minorEastAsia" w:cstheme="minorEastAsia"/>
          <w:b w:val="0"/>
          <w:bCs w:val="0"/>
          <w:sz w:val="32"/>
          <w:szCs w:val="32"/>
          <w:lang w:eastAsia="zh-CN"/>
        </w:rPr>
        <w:t>。</w:t>
      </w:r>
    </w:p>
    <w:p>
      <w:pPr>
        <w:numPr>
          <w:ilvl w:val="0"/>
          <w:numId w:val="0"/>
        </w:numPr>
        <w:rPr>
          <w:rFonts w:hint="eastAsia" w:asciiTheme="minorEastAsia" w:hAnsiTheme="minorEastAsia" w:cstheme="minorEastAsia"/>
          <w:b w:val="0"/>
          <w:bCs w:val="0"/>
          <w:sz w:val="32"/>
          <w:szCs w:val="32"/>
          <w:lang w:eastAsia="zh-CN"/>
        </w:rPr>
      </w:pPr>
      <w:r>
        <w:rPr>
          <w:rFonts w:hint="eastAsia" w:asciiTheme="minorEastAsia" w:hAnsiTheme="minorEastAsia" w:cstheme="minorEastAsia"/>
          <w:b w:val="0"/>
          <w:bCs w:val="0"/>
          <w:sz w:val="32"/>
          <w:szCs w:val="32"/>
          <w:lang w:val="en-US" w:eastAsia="zh-CN"/>
        </w:rPr>
        <w:t>响应附件要求：需提供对应有效的《营业执照》、《食品生产许可证》或《食品经营许可证》或仅销售预包装食品备案信息采集表、法人身份证复印件及联系方式、送货人员健康证，</w:t>
      </w:r>
      <w:r>
        <w:rPr>
          <w:rFonts w:hint="eastAsia" w:ascii="宋体" w:hAnsi="宋体" w:eastAsia="宋体" w:cs="宋体"/>
          <w:sz w:val="32"/>
          <w:szCs w:val="32"/>
          <w:lang w:val="en-US" w:eastAsia="zh-CN"/>
        </w:rPr>
        <w:t>学校校监委审核证明</w:t>
      </w:r>
      <w:r>
        <w:rPr>
          <w:rFonts w:hint="eastAsia" w:asciiTheme="minorEastAsia" w:hAnsiTheme="minorEastAsia" w:cstheme="minorEastAsia"/>
          <w:b w:val="0"/>
          <w:bCs w:val="0"/>
          <w:sz w:val="32"/>
          <w:szCs w:val="32"/>
          <w:lang w:val="en-US" w:eastAsia="zh-CN"/>
        </w:rPr>
        <w:t>。</w:t>
      </w:r>
    </w:p>
    <w:p>
      <w:pPr>
        <w:numPr>
          <w:ilvl w:val="0"/>
          <w:numId w:val="1"/>
        </w:numPr>
        <w:ind w:left="0" w:leftChars="0" w:firstLine="0" w:firstLineChars="0"/>
        <w:rPr>
          <w:rFonts w:hint="eastAsia" w:ascii="黑体" w:hAnsi="黑体" w:eastAsia="黑体" w:cs="黑体"/>
          <w:b/>
          <w:bCs/>
          <w:sz w:val="32"/>
          <w:szCs w:val="32"/>
        </w:rPr>
      </w:pPr>
      <w:r>
        <w:rPr>
          <w:rFonts w:hint="eastAsia" w:ascii="黑体" w:hAnsi="黑体" w:eastAsia="黑体" w:cs="黑体"/>
          <w:b/>
          <w:bCs/>
          <w:sz w:val="32"/>
          <w:szCs w:val="32"/>
        </w:rPr>
        <w:t>食用油采购清单及要求</w:t>
      </w:r>
    </w:p>
    <w:tbl>
      <w:tblPr>
        <w:tblStyle w:val="5"/>
        <w:tblW w:w="5000" w:type="pct"/>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
        <w:gridCol w:w="5351"/>
        <w:gridCol w:w="765"/>
        <w:gridCol w:w="108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0" w:type="pct"/>
            <w:tcBorders>
              <w:top w:val="single" w:color="C0C0C0" w:sz="4" w:space="0"/>
              <w:left w:val="single" w:color="C0C0C0" w:sz="4" w:space="0"/>
              <w:bottom w:val="single" w:color="C0C0C0" w:sz="4" w:space="0"/>
              <w:right w:val="single" w:color="C0C0C0" w:sz="4" w:space="0"/>
              <w:tl2br w:val="nil"/>
              <w:tr2bl w:val="nil"/>
            </w:tcBorders>
            <w:shd w:val="clear" w:color="auto" w:fill="F2F2F2"/>
            <w:noWrap w:val="0"/>
            <w:tcMar>
              <w:top w:w="60" w:type="dxa"/>
              <w:left w:w="120" w:type="dxa"/>
              <w:bottom w:w="60" w:type="dxa"/>
              <w:right w:w="120" w:type="dxa"/>
            </w:tcMar>
            <w:vAlign w:val="center"/>
          </w:tcPr>
          <w:p>
            <w:pPr>
              <w:widowControl/>
              <w:wordWrap w:val="0"/>
              <w:spacing w:beforeLines="0" w:afterLines="0"/>
              <w:jc w:val="center"/>
              <w:textAlignment w:val="center"/>
              <w:rPr>
                <w:rFonts w:hint="default"/>
                <w:sz w:val="21"/>
              </w:rPr>
            </w:pPr>
            <w:r>
              <w:rPr>
                <w:rFonts w:hint="eastAsia" w:ascii="宋体" w:hAnsi="宋体"/>
                <w:kern w:val="0"/>
                <w:sz w:val="24"/>
              </w:rPr>
              <w:t>商品名称</w:t>
            </w:r>
          </w:p>
        </w:tc>
        <w:tc>
          <w:tcPr>
            <w:tcW w:w="3132" w:type="pct"/>
            <w:tcBorders>
              <w:top w:val="single" w:color="C0C0C0" w:sz="4" w:space="0"/>
              <w:left w:val="single" w:color="C0C0C0" w:sz="4" w:space="0"/>
              <w:bottom w:val="single" w:color="C0C0C0" w:sz="4" w:space="0"/>
              <w:right w:val="single" w:color="C0C0C0" w:sz="4" w:space="0"/>
              <w:tl2br w:val="nil"/>
              <w:tr2bl w:val="nil"/>
            </w:tcBorders>
            <w:shd w:val="clear" w:color="auto" w:fill="F2F2F2"/>
            <w:noWrap w:val="0"/>
            <w:tcMar>
              <w:top w:w="60" w:type="dxa"/>
              <w:left w:w="120" w:type="dxa"/>
              <w:bottom w:w="60" w:type="dxa"/>
              <w:right w:w="120" w:type="dxa"/>
            </w:tcMar>
            <w:vAlign w:val="center"/>
          </w:tcPr>
          <w:p>
            <w:pPr>
              <w:widowControl/>
              <w:wordWrap w:val="0"/>
              <w:spacing w:beforeLines="0" w:afterLines="0"/>
              <w:jc w:val="center"/>
              <w:textAlignment w:val="center"/>
              <w:rPr>
                <w:rFonts w:hint="default"/>
                <w:sz w:val="21"/>
              </w:rPr>
            </w:pPr>
            <w:r>
              <w:rPr>
                <w:rFonts w:hint="eastAsia" w:ascii="宋体" w:hAnsi="宋体"/>
                <w:kern w:val="0"/>
                <w:sz w:val="24"/>
              </w:rPr>
              <w:t>参数要求</w:t>
            </w:r>
          </w:p>
        </w:tc>
        <w:tc>
          <w:tcPr>
            <w:tcW w:w="447" w:type="pct"/>
            <w:tcBorders>
              <w:top w:val="single" w:color="C0C0C0" w:sz="4" w:space="0"/>
              <w:left w:val="single" w:color="C0C0C0" w:sz="4" w:space="0"/>
              <w:bottom w:val="single" w:color="C0C0C0" w:sz="4" w:space="0"/>
              <w:right w:val="single" w:color="C0C0C0" w:sz="4" w:space="0"/>
              <w:tl2br w:val="nil"/>
              <w:tr2bl w:val="nil"/>
            </w:tcBorders>
            <w:shd w:val="clear" w:color="auto" w:fill="F2F2F2"/>
            <w:noWrap w:val="0"/>
            <w:tcMar>
              <w:top w:w="60" w:type="dxa"/>
              <w:left w:w="120" w:type="dxa"/>
              <w:bottom w:w="60" w:type="dxa"/>
              <w:right w:w="120" w:type="dxa"/>
            </w:tcMar>
            <w:vAlign w:val="center"/>
          </w:tcPr>
          <w:p>
            <w:pPr>
              <w:widowControl/>
              <w:wordWrap w:val="0"/>
              <w:spacing w:beforeLines="0" w:afterLines="0"/>
              <w:jc w:val="center"/>
              <w:textAlignment w:val="center"/>
              <w:rPr>
                <w:rFonts w:hint="default"/>
                <w:sz w:val="21"/>
              </w:rPr>
            </w:pPr>
            <w:r>
              <w:rPr>
                <w:rFonts w:hint="eastAsia" w:ascii="宋体" w:hAnsi="宋体"/>
                <w:kern w:val="0"/>
                <w:sz w:val="24"/>
              </w:rPr>
              <w:t>购买数量</w:t>
            </w:r>
          </w:p>
        </w:tc>
        <w:tc>
          <w:tcPr>
            <w:tcW w:w="632" w:type="pct"/>
            <w:tcBorders>
              <w:top w:val="single" w:color="C0C0C0" w:sz="4" w:space="0"/>
              <w:left w:val="single" w:color="C0C0C0" w:sz="4" w:space="0"/>
              <w:bottom w:val="single" w:color="C0C0C0" w:sz="4" w:space="0"/>
              <w:right w:val="single" w:color="C0C0C0" w:sz="4" w:space="0"/>
              <w:tl2br w:val="nil"/>
              <w:tr2bl w:val="nil"/>
            </w:tcBorders>
            <w:shd w:val="clear" w:color="auto" w:fill="F2F2F2"/>
            <w:noWrap w:val="0"/>
            <w:tcMar>
              <w:top w:w="60" w:type="dxa"/>
              <w:left w:w="120" w:type="dxa"/>
              <w:bottom w:w="60" w:type="dxa"/>
              <w:right w:w="120" w:type="dxa"/>
            </w:tcMar>
            <w:vAlign w:val="center"/>
          </w:tcPr>
          <w:p>
            <w:pPr>
              <w:widowControl/>
              <w:wordWrap w:val="0"/>
              <w:spacing w:beforeLines="0" w:afterLines="0"/>
              <w:jc w:val="center"/>
              <w:textAlignment w:val="center"/>
              <w:rPr>
                <w:rFonts w:hint="default"/>
                <w:sz w:val="21"/>
              </w:rPr>
            </w:pPr>
            <w:r>
              <w:rPr>
                <w:rFonts w:hint="eastAsia" w:ascii="宋体" w:hAnsi="宋体"/>
                <w:kern w:val="0"/>
                <w:sz w:val="24"/>
              </w:rPr>
              <w:t>控制金额(元)</w:t>
            </w:r>
          </w:p>
        </w:tc>
        <w:tc>
          <w:tcPr>
            <w:tcW w:w="506" w:type="pct"/>
            <w:tcBorders>
              <w:top w:val="single" w:color="C0C0C0" w:sz="4" w:space="0"/>
              <w:left w:val="single" w:color="C0C0C0" w:sz="4" w:space="0"/>
              <w:bottom w:val="single" w:color="C0C0C0" w:sz="4" w:space="0"/>
              <w:right w:val="single" w:color="C0C0C0" w:sz="4" w:space="0"/>
              <w:tl2br w:val="nil"/>
              <w:tr2bl w:val="nil"/>
            </w:tcBorders>
            <w:shd w:val="clear" w:color="auto" w:fill="F2F2F2"/>
            <w:noWrap w:val="0"/>
            <w:tcMar>
              <w:top w:w="60" w:type="dxa"/>
              <w:left w:w="120" w:type="dxa"/>
              <w:bottom w:w="60" w:type="dxa"/>
              <w:right w:w="120" w:type="dxa"/>
            </w:tcMar>
            <w:vAlign w:val="center"/>
          </w:tcPr>
          <w:p>
            <w:pPr>
              <w:widowControl/>
              <w:wordWrap w:val="0"/>
              <w:spacing w:beforeLines="0" w:afterLines="0"/>
              <w:jc w:val="center"/>
              <w:textAlignment w:val="center"/>
              <w:rPr>
                <w:rFonts w:hint="default"/>
                <w:sz w:val="21"/>
              </w:rPr>
            </w:pPr>
            <w:r>
              <w:rPr>
                <w:rFonts w:hint="eastAsia" w:ascii="宋体" w:hAnsi="宋体"/>
                <w:kern w:val="0"/>
                <w:sz w:val="24"/>
              </w:rPr>
              <w:t>意向品牌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7" w:hRule="atLeast"/>
        </w:trPr>
        <w:tc>
          <w:tcPr>
            <w:tcW w:w="280" w:type="pct"/>
            <w:tcBorders>
              <w:top w:val="single" w:color="C0C0C0" w:sz="4" w:space="0"/>
              <w:left w:val="single" w:color="C0C0C0" w:sz="4" w:space="0"/>
              <w:bottom w:val="single" w:color="C0C0C0" w:sz="4" w:space="0"/>
              <w:right w:val="single" w:color="C0C0C0" w:sz="4" w:space="0"/>
              <w:tl2br w:val="nil"/>
              <w:tr2bl w:val="nil"/>
            </w:tcBorders>
            <w:noWrap w:val="0"/>
            <w:tcMar>
              <w:top w:w="60" w:type="dxa"/>
              <w:left w:w="120" w:type="dxa"/>
              <w:bottom w:w="60" w:type="dxa"/>
              <w:right w:w="120" w:type="dxa"/>
            </w:tcMar>
            <w:vAlign w:val="center"/>
          </w:tcPr>
          <w:p>
            <w:pPr>
              <w:widowControl/>
              <w:wordWrap w:val="0"/>
              <w:spacing w:beforeLines="0" w:afterLines="0"/>
              <w:jc w:val="center"/>
              <w:textAlignment w:val="center"/>
              <w:rPr>
                <w:rFonts w:hint="default"/>
                <w:sz w:val="21"/>
              </w:rPr>
            </w:pPr>
            <w:r>
              <w:rPr>
                <w:rFonts w:hint="eastAsia" w:ascii="宋体" w:hAnsi="宋体" w:eastAsia="宋体" w:cs="宋体"/>
                <w:lang w:val="en-US" w:eastAsia="zh-CN"/>
              </w:rPr>
              <w:t>核</w:t>
            </w:r>
            <w:r>
              <w:rPr>
                <w:rFonts w:hint="eastAsia" w:ascii="宋体" w:hAnsi="宋体" w:eastAsia="宋体" w:cs="宋体"/>
                <w:kern w:val="2"/>
                <w:sz w:val="21"/>
                <w:szCs w:val="24"/>
                <w:lang w:bidi="ar-SA"/>
              </w:rPr>
              <w:t>心参数要求</w:t>
            </w:r>
          </w:p>
        </w:tc>
        <w:tc>
          <w:tcPr>
            <w:tcW w:w="3132" w:type="pct"/>
            <w:tcBorders>
              <w:top w:val="single" w:color="C0C0C0" w:sz="4" w:space="0"/>
              <w:left w:val="single" w:color="C0C0C0" w:sz="4" w:space="0"/>
              <w:bottom w:val="single" w:color="C0C0C0" w:sz="4" w:space="0"/>
              <w:right w:val="single" w:color="C0C0C0" w:sz="4" w:space="0"/>
              <w:tl2br w:val="nil"/>
              <w:tr2bl w:val="nil"/>
            </w:tcBorders>
            <w:noWrap w:val="0"/>
            <w:tcMar>
              <w:top w:w="60" w:type="dxa"/>
              <w:left w:w="120" w:type="dxa"/>
              <w:bottom w:w="60" w:type="dxa"/>
              <w:right w:w="120" w:type="dxa"/>
            </w:tcMar>
            <w:vAlign w:val="center"/>
          </w:tcPr>
          <w:p>
            <w:pPr>
              <w:numPr>
                <w:ilvl w:val="0"/>
                <w:numId w:val="0"/>
              </w:numPr>
              <w:ind w:leftChars="200"/>
              <w:jc w:val="both"/>
              <w:rPr>
                <w:rFonts w:hint="eastAsia" w:ascii="宋体" w:hAnsi="宋体" w:eastAsia="宋体" w:cs="宋体"/>
                <w:sz w:val="21"/>
                <w:szCs w:val="21"/>
                <w:lang w:val="en-US" w:eastAsia="zh-CN"/>
              </w:rPr>
            </w:pPr>
            <w:r>
              <w:rPr>
                <w:rFonts w:hint="eastAsia" w:ascii="宋体" w:hAnsi="宋体"/>
                <w:kern w:val="0"/>
                <w:sz w:val="24"/>
              </w:rPr>
              <w:t>核心参数要求:</w:t>
            </w:r>
            <w:r>
              <w:rPr>
                <w:rFonts w:hint="eastAsia" w:ascii="宋体" w:hAnsi="宋体"/>
                <w:kern w:val="0"/>
                <w:sz w:val="24"/>
              </w:rPr>
              <w:br w:type="textWrapping"/>
            </w:r>
            <w:r>
              <w:rPr>
                <w:rFonts w:hint="eastAsia" w:ascii="宋体" w:hAnsi="宋体" w:eastAsia="宋体" w:cs="宋体"/>
                <w:sz w:val="21"/>
                <w:szCs w:val="21"/>
                <w:lang w:val="en-US" w:eastAsia="zh-CN"/>
              </w:rPr>
              <w:t>商品类目: 功能饮料;</w:t>
            </w:r>
            <w:bookmarkStart w:id="4" w:name="OLE_LINK5"/>
            <w:r>
              <w:rPr>
                <w:rFonts w:hint="eastAsia" w:ascii="宋体" w:hAnsi="宋体" w:eastAsia="宋体" w:cs="宋体"/>
                <w:sz w:val="21"/>
                <w:szCs w:val="21"/>
                <w:lang w:val="en-US" w:eastAsia="zh-CN"/>
              </w:rPr>
              <w:t>净含量:20升/件，每件4</w:t>
            </w:r>
            <w:r>
              <w:rPr>
                <w:rFonts w:hint="eastAsia" w:ascii="宋体" w:hAnsi="宋体" w:eastAsia="宋体" w:cs="宋体"/>
                <w:i w:val="0"/>
                <w:iCs w:val="0"/>
                <w:caps w:val="0"/>
                <w:color w:val="404040"/>
                <w:spacing w:val="0"/>
                <w:kern w:val="0"/>
                <w:sz w:val="21"/>
                <w:szCs w:val="21"/>
                <w:shd w:val="clear" w:fill="FFFFFF"/>
                <w:lang w:val="en-US" w:eastAsia="zh-CN" w:bidi="ar"/>
              </w:rPr>
              <w:t>桶</w:t>
            </w:r>
            <w:r>
              <w:rPr>
                <w:rFonts w:hint="eastAsia" w:ascii="宋体" w:hAnsi="宋体" w:eastAsia="宋体" w:cs="宋体"/>
                <w:sz w:val="21"/>
                <w:szCs w:val="21"/>
                <w:lang w:val="en-US" w:eastAsia="zh-CN"/>
              </w:rPr>
              <w:t>;级别:一级;包装必须符合《食品标签通用标准》和《预包装食品营养标签通则》标准，包装为5L/桶，每桶误差在5‰以内；加工工艺为物理压榨；污染物限量、添加剂使用、酸价、过氧化值、铅、苯并（a）芘、溶剂残留量、乙基麦芽酚符合国家标准；透明度为澄清、透明；味感无异味，口感好</w:t>
            </w:r>
            <w:bookmarkEnd w:id="4"/>
            <w:r>
              <w:rPr>
                <w:rFonts w:hint="eastAsia" w:ascii="宋体" w:hAnsi="宋体" w:eastAsia="宋体" w:cs="宋体"/>
                <w:sz w:val="21"/>
                <w:szCs w:val="21"/>
                <w:lang w:val="en-US" w:eastAsia="zh-CN"/>
              </w:rPr>
              <w:t>。</w:t>
            </w:r>
          </w:p>
          <w:p>
            <w:pPr>
              <w:widowControl/>
              <w:wordWrap w:val="0"/>
              <w:spacing w:beforeLines="0" w:afterLines="0"/>
              <w:jc w:val="center"/>
              <w:textAlignment w:val="center"/>
              <w:rPr>
                <w:rFonts w:hint="default"/>
                <w:sz w:val="21"/>
              </w:rPr>
            </w:pPr>
          </w:p>
        </w:tc>
        <w:tc>
          <w:tcPr>
            <w:tcW w:w="447" w:type="pct"/>
            <w:tcBorders>
              <w:top w:val="single" w:color="C0C0C0" w:sz="4" w:space="0"/>
              <w:left w:val="single" w:color="C0C0C0" w:sz="4" w:space="0"/>
              <w:bottom w:val="single" w:color="C0C0C0" w:sz="4" w:space="0"/>
              <w:right w:val="single" w:color="C0C0C0" w:sz="4" w:space="0"/>
              <w:tl2br w:val="nil"/>
              <w:tr2bl w:val="nil"/>
            </w:tcBorders>
            <w:noWrap w:val="0"/>
            <w:tcMar>
              <w:top w:w="60" w:type="dxa"/>
              <w:left w:w="120" w:type="dxa"/>
              <w:bottom w:w="60" w:type="dxa"/>
              <w:right w:w="120" w:type="dxa"/>
            </w:tcMar>
            <w:vAlign w:val="center"/>
          </w:tcPr>
          <w:p>
            <w:pPr>
              <w:widowControl/>
              <w:wordWrap w:val="0"/>
              <w:spacing w:beforeLines="0" w:afterLines="0"/>
              <w:jc w:val="center"/>
              <w:textAlignment w:val="center"/>
              <w:rPr>
                <w:rFonts w:hint="default"/>
                <w:sz w:val="21"/>
              </w:rPr>
            </w:pPr>
          </w:p>
        </w:tc>
        <w:tc>
          <w:tcPr>
            <w:tcW w:w="632" w:type="pct"/>
            <w:tcBorders>
              <w:top w:val="single" w:color="C0C0C0" w:sz="4" w:space="0"/>
              <w:left w:val="single" w:color="C0C0C0" w:sz="4" w:space="0"/>
              <w:bottom w:val="single" w:color="C0C0C0" w:sz="4" w:space="0"/>
              <w:right w:val="single" w:color="C0C0C0" w:sz="4" w:space="0"/>
              <w:tl2br w:val="nil"/>
              <w:tr2bl w:val="nil"/>
            </w:tcBorders>
            <w:noWrap w:val="0"/>
            <w:tcMar>
              <w:top w:w="60" w:type="dxa"/>
              <w:left w:w="120" w:type="dxa"/>
              <w:bottom w:w="60" w:type="dxa"/>
              <w:right w:w="120" w:type="dxa"/>
            </w:tcMar>
            <w:vAlign w:val="center"/>
          </w:tcPr>
          <w:p>
            <w:pPr>
              <w:widowControl/>
              <w:wordWrap w:val="0"/>
              <w:spacing w:beforeLines="0" w:afterLines="0"/>
              <w:jc w:val="center"/>
              <w:textAlignment w:val="center"/>
              <w:rPr>
                <w:rFonts w:hint="default"/>
                <w:sz w:val="21"/>
              </w:rPr>
            </w:pPr>
          </w:p>
        </w:tc>
        <w:tc>
          <w:tcPr>
            <w:tcW w:w="506" w:type="pct"/>
            <w:tcBorders>
              <w:top w:val="single" w:color="C0C0C0" w:sz="4" w:space="0"/>
              <w:left w:val="single" w:color="C0C0C0" w:sz="4" w:space="0"/>
              <w:bottom w:val="single" w:color="C0C0C0" w:sz="4" w:space="0"/>
              <w:right w:val="single" w:color="C0C0C0" w:sz="4" w:space="0"/>
              <w:tl2br w:val="nil"/>
              <w:tr2bl w:val="nil"/>
            </w:tcBorders>
            <w:noWrap w:val="0"/>
            <w:tcMar>
              <w:top w:w="60" w:type="dxa"/>
              <w:left w:w="120" w:type="dxa"/>
              <w:bottom w:w="60" w:type="dxa"/>
              <w:right w:w="120" w:type="dxa"/>
            </w:tcMar>
            <w:vAlign w:val="center"/>
          </w:tcPr>
          <w:p>
            <w:pPr>
              <w:widowControl/>
              <w:wordWrap w:val="0"/>
              <w:spacing w:beforeLines="0" w:afterLines="0"/>
              <w:jc w:val="center"/>
              <w:textAlignment w:val="center"/>
              <w:rPr>
                <w:rFonts w:hint="default" w:ascii="宋体" w:hAns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5" w:hRule="atLeast"/>
        </w:trPr>
        <w:tc>
          <w:tcPr>
            <w:tcW w:w="280" w:type="pct"/>
            <w:tcBorders>
              <w:top w:val="single" w:color="C0C0C0" w:sz="4" w:space="0"/>
              <w:left w:val="single" w:color="C0C0C0" w:sz="4" w:space="0"/>
              <w:bottom w:val="single" w:color="C0C0C0" w:sz="4" w:space="0"/>
              <w:right w:val="single" w:color="C0C0C0" w:sz="4" w:space="0"/>
              <w:tl2br w:val="nil"/>
              <w:tr2bl w:val="nil"/>
            </w:tcBorders>
            <w:noWrap w:val="0"/>
            <w:tcMar>
              <w:top w:w="60" w:type="dxa"/>
              <w:left w:w="120" w:type="dxa"/>
              <w:bottom w:w="60" w:type="dxa"/>
              <w:right w:w="120" w:type="dxa"/>
            </w:tcMar>
            <w:vAlign w:val="center"/>
          </w:tcPr>
          <w:p>
            <w:pPr>
              <w:widowControl/>
              <w:wordWrap w:val="0"/>
              <w:spacing w:beforeLines="0" w:afterLines="0"/>
              <w:jc w:val="center"/>
              <w:textAlignment w:val="center"/>
              <w:rPr>
                <w:rFonts w:hint="eastAsia" w:ascii="宋体" w:hAnsi="宋体"/>
                <w:kern w:val="0"/>
                <w:sz w:val="24"/>
              </w:rPr>
            </w:pPr>
            <w:r>
              <w:rPr>
                <w:rFonts w:hint="eastAsia" w:ascii="宋体" w:hAnsi="宋体" w:eastAsia="宋体" w:cs="宋体"/>
                <w:kern w:val="0"/>
                <w:sz w:val="24"/>
                <w:szCs w:val="24"/>
                <w:lang w:val="en-US" w:eastAsia="zh-CN" w:bidi="ar"/>
              </w:rPr>
              <w:t>采购需求</w:t>
            </w:r>
          </w:p>
        </w:tc>
        <w:tc>
          <w:tcPr>
            <w:tcW w:w="3132" w:type="pct"/>
            <w:tcBorders>
              <w:top w:val="single" w:color="C0C0C0" w:sz="4" w:space="0"/>
              <w:left w:val="single" w:color="C0C0C0" w:sz="4" w:space="0"/>
              <w:bottom w:val="single" w:color="C0C0C0" w:sz="4" w:space="0"/>
              <w:right w:val="single" w:color="C0C0C0" w:sz="4" w:space="0"/>
              <w:tl2br w:val="nil"/>
              <w:tr2bl w:val="nil"/>
            </w:tcBorders>
            <w:noWrap w:val="0"/>
            <w:tcMar>
              <w:top w:w="60" w:type="dxa"/>
              <w:left w:w="120" w:type="dxa"/>
              <w:bottom w:w="60" w:type="dxa"/>
              <w:right w:w="120" w:type="dxa"/>
            </w:tcMar>
            <w:vAlign w:val="center"/>
          </w:tcPr>
          <w:p>
            <w:pPr>
              <w:numPr>
                <w:ilvl w:val="0"/>
                <w:numId w:val="0"/>
              </w:numPr>
              <w:ind w:left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食用油必须是一级物理压榨非转基因菜籽油，并符合(GB/T 1536-2021)国家标准，坚决不得使用转基因食用油、散装、灌装食用油、地沟油等。包装必须符合《食品标签通用标准》和《预包装食品营养标签通则》标准，包装为5L/桶，每桶误差在5‰以内；加工工艺为物理压榨；污染物限量、添加剂使用、酸价、过氧化值、铅、苯并（a）芘、溶剂残留量、乙基麦芽酚符合国家标准；透明度为澄清、透明；味感无异味，口感好；食用菜籽油必须是在保质期且新鲜的，不能提供临近保质期的产品。所投产品</w:t>
            </w:r>
            <w:r>
              <w:rPr>
                <w:rFonts w:hint="eastAsia" w:ascii="宋体" w:hAnsi="宋体" w:eastAsia="宋体" w:cs="宋体"/>
                <w:sz w:val="21"/>
                <w:szCs w:val="21"/>
              </w:rPr>
              <w:t>都必须向学校提供产品当批次质量检验合格报告及第三方权威检测机构的检验报告。</w:t>
            </w:r>
          </w:p>
          <w:p>
            <w:pPr>
              <w:widowControl/>
              <w:wordWrap w:val="0"/>
              <w:spacing w:beforeLines="0" w:afterLines="0"/>
              <w:jc w:val="center"/>
              <w:textAlignment w:val="center"/>
              <w:rPr>
                <w:rFonts w:hint="eastAsia" w:ascii="宋体" w:hAnsi="宋体"/>
                <w:kern w:val="0"/>
                <w:sz w:val="24"/>
              </w:rPr>
            </w:pPr>
          </w:p>
        </w:tc>
        <w:tc>
          <w:tcPr>
            <w:tcW w:w="447" w:type="pct"/>
            <w:tcBorders>
              <w:top w:val="single" w:color="C0C0C0" w:sz="4" w:space="0"/>
              <w:left w:val="single" w:color="C0C0C0" w:sz="4" w:space="0"/>
              <w:bottom w:val="single" w:color="C0C0C0" w:sz="4" w:space="0"/>
              <w:right w:val="single" w:color="C0C0C0" w:sz="4" w:space="0"/>
              <w:tl2br w:val="nil"/>
              <w:tr2bl w:val="nil"/>
            </w:tcBorders>
            <w:noWrap w:val="0"/>
            <w:tcMar>
              <w:top w:w="60" w:type="dxa"/>
              <w:left w:w="120" w:type="dxa"/>
              <w:bottom w:w="60" w:type="dxa"/>
              <w:right w:w="120" w:type="dxa"/>
            </w:tcMar>
            <w:vAlign w:val="center"/>
          </w:tcPr>
          <w:p>
            <w:pPr>
              <w:widowControl/>
              <w:wordWrap w:val="0"/>
              <w:spacing w:beforeLines="0" w:afterLines="0"/>
              <w:jc w:val="center"/>
              <w:textAlignment w:val="center"/>
              <w:rPr>
                <w:rFonts w:hint="eastAsia" w:ascii="宋体" w:hAnsi="宋体"/>
                <w:kern w:val="0"/>
                <w:sz w:val="24"/>
                <w:lang w:val="en-US" w:eastAsia="zh-CN"/>
              </w:rPr>
            </w:pPr>
            <w:r>
              <w:rPr>
                <w:rFonts w:hint="eastAsia" w:ascii="宋体" w:hAnsi="宋体" w:eastAsia="宋体" w:cs="宋体"/>
                <w:i w:val="0"/>
                <w:iCs w:val="0"/>
                <w:caps w:val="0"/>
                <w:color w:val="404040"/>
                <w:spacing w:val="0"/>
                <w:kern w:val="0"/>
                <w:sz w:val="21"/>
                <w:szCs w:val="21"/>
                <w:shd w:val="clear" w:fill="FFFFFF"/>
                <w:lang w:val="en-US" w:eastAsia="zh-CN" w:bidi="ar"/>
              </w:rPr>
              <w:t>预计60件(240桶)，以实际购买为准</w:t>
            </w:r>
          </w:p>
        </w:tc>
        <w:tc>
          <w:tcPr>
            <w:tcW w:w="632" w:type="pct"/>
            <w:tcBorders>
              <w:top w:val="single" w:color="C0C0C0" w:sz="4" w:space="0"/>
              <w:left w:val="single" w:color="C0C0C0" w:sz="4" w:space="0"/>
              <w:bottom w:val="single" w:color="C0C0C0" w:sz="4" w:space="0"/>
              <w:right w:val="single" w:color="C0C0C0" w:sz="4" w:space="0"/>
              <w:tl2br w:val="nil"/>
              <w:tr2bl w:val="nil"/>
            </w:tcBorders>
            <w:noWrap w:val="0"/>
            <w:tcMar>
              <w:top w:w="60" w:type="dxa"/>
              <w:left w:w="120" w:type="dxa"/>
              <w:bottom w:w="60" w:type="dxa"/>
              <w:right w:w="120" w:type="dxa"/>
            </w:tcMar>
            <w:vAlign w:val="center"/>
          </w:tcPr>
          <w:p>
            <w:pPr>
              <w:pageBreakBefore w:val="0"/>
              <w:numPr>
                <w:ilvl w:val="0"/>
                <w:numId w:val="0"/>
              </w:numPr>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宋体" w:hAnsi="宋体" w:eastAsia="宋体" w:cs="宋体"/>
                <w:i w:val="0"/>
                <w:iCs w:val="0"/>
                <w:caps w:val="0"/>
                <w:color w:val="404040"/>
                <w:spacing w:val="0"/>
                <w:kern w:val="0"/>
                <w:sz w:val="21"/>
                <w:szCs w:val="21"/>
                <w:shd w:val="clear" w:fill="FFFFFF"/>
                <w:lang w:val="en-US" w:eastAsia="zh-CN" w:bidi="ar"/>
              </w:rPr>
            </w:pPr>
            <w:r>
              <w:rPr>
                <w:rFonts w:hint="eastAsia" w:ascii="宋体" w:hAnsi="宋体" w:eastAsia="宋体" w:cs="宋体"/>
                <w:i w:val="0"/>
                <w:iCs w:val="0"/>
                <w:caps w:val="0"/>
                <w:color w:val="404040"/>
                <w:spacing w:val="0"/>
                <w:kern w:val="0"/>
                <w:sz w:val="21"/>
                <w:szCs w:val="21"/>
                <w:shd w:val="clear" w:fill="FFFFFF"/>
                <w:lang w:val="en-US" w:eastAsia="zh-CN" w:bidi="ar"/>
              </w:rPr>
              <w:t>预计15000.00元，以实际购买金额为准</w:t>
            </w:r>
          </w:p>
        </w:tc>
        <w:tc>
          <w:tcPr>
            <w:tcW w:w="506" w:type="pct"/>
            <w:tcBorders>
              <w:top w:val="single" w:color="C0C0C0" w:sz="4" w:space="0"/>
              <w:left w:val="single" w:color="C0C0C0" w:sz="4" w:space="0"/>
              <w:bottom w:val="single" w:color="C0C0C0" w:sz="4" w:space="0"/>
              <w:right w:val="single" w:color="C0C0C0" w:sz="4" w:space="0"/>
              <w:tl2br w:val="nil"/>
              <w:tr2bl w:val="nil"/>
            </w:tcBorders>
            <w:noWrap w:val="0"/>
            <w:tcMar>
              <w:top w:w="60" w:type="dxa"/>
              <w:left w:w="120" w:type="dxa"/>
              <w:bottom w:w="60" w:type="dxa"/>
              <w:right w:w="120" w:type="dxa"/>
            </w:tcMar>
            <w:vAlign w:val="center"/>
          </w:tcPr>
          <w:p>
            <w:pPr>
              <w:widowControl/>
              <w:wordWrap w:val="0"/>
              <w:spacing w:beforeLines="0" w:afterLines="0"/>
              <w:jc w:val="center"/>
              <w:textAlignment w:val="center"/>
              <w:rPr>
                <w:rFonts w:hint="eastAsia" w:ascii="宋体" w:hAnsi="宋体" w:eastAsiaTheme="minorEastAsia"/>
                <w:kern w:val="0"/>
                <w:sz w:val="21"/>
                <w:szCs w:val="21"/>
                <w:lang w:eastAsia="zh-CN"/>
              </w:rPr>
            </w:pPr>
            <w:r>
              <w:rPr>
                <w:rFonts w:hint="eastAsia" w:ascii="宋体" w:hAnsi="宋体"/>
                <w:kern w:val="0"/>
                <w:sz w:val="21"/>
                <w:szCs w:val="21"/>
              </w:rPr>
              <w:t>金浩精选一级菜籽油</w:t>
            </w:r>
            <w:r>
              <w:rPr>
                <w:rFonts w:hint="eastAsia" w:ascii="宋体" w:hAnsi="宋体"/>
                <w:kern w:val="0"/>
                <w:sz w:val="21"/>
                <w:szCs w:val="21"/>
                <w:lang w:eastAsia="zh-CN"/>
              </w:rPr>
              <w:t>、</w:t>
            </w:r>
          </w:p>
          <w:p>
            <w:pPr>
              <w:widowControl/>
              <w:wordWrap w:val="0"/>
              <w:spacing w:beforeLines="0" w:afterLines="0"/>
              <w:jc w:val="center"/>
              <w:textAlignment w:val="center"/>
              <w:rPr>
                <w:rFonts w:hint="eastAsia" w:ascii="宋体" w:hAnsi="宋体" w:eastAsiaTheme="minorEastAsia"/>
                <w:kern w:val="0"/>
                <w:sz w:val="24"/>
                <w:lang w:eastAsia="zh-CN"/>
              </w:rPr>
            </w:pPr>
            <w:r>
              <w:rPr>
                <w:rFonts w:hint="eastAsia" w:ascii="宋体" w:hAnsi="宋体"/>
                <w:kern w:val="0"/>
                <w:sz w:val="21"/>
                <w:szCs w:val="21"/>
              </w:rPr>
              <w:t>道道全</w:t>
            </w:r>
            <w:r>
              <w:rPr>
                <w:rFonts w:hint="eastAsia" w:ascii="宋体" w:hAnsi="宋体"/>
                <w:kern w:val="0"/>
                <w:sz w:val="21"/>
                <w:szCs w:val="21"/>
                <w:lang w:eastAsia="zh-CN"/>
              </w:rPr>
              <w:t>精选</w:t>
            </w:r>
            <w:r>
              <w:rPr>
                <w:rFonts w:hint="eastAsia" w:ascii="宋体" w:hAnsi="宋体"/>
                <w:kern w:val="0"/>
                <w:sz w:val="21"/>
                <w:szCs w:val="21"/>
              </w:rPr>
              <w:t>菜籽油</w:t>
            </w:r>
            <w:r>
              <w:rPr>
                <w:rFonts w:hint="eastAsia" w:ascii="宋体" w:hAnsi="宋体"/>
                <w:kern w:val="0"/>
                <w:sz w:val="21"/>
                <w:szCs w:val="21"/>
                <w:lang w:eastAsia="zh-CN"/>
              </w:rPr>
              <w:t>、（同等档次或以上的产品）</w:t>
            </w:r>
          </w:p>
        </w:tc>
      </w:tr>
    </w:tbl>
    <w:p>
      <w:pPr>
        <w:numPr>
          <w:ilvl w:val="0"/>
          <w:numId w:val="0"/>
        </w:numPr>
        <w:ind w:leftChars="0"/>
        <w:rPr>
          <w:rFonts w:hint="eastAsia" w:ascii="方正仿宋_GBK" w:hAnsi="方正仿宋_GBK" w:eastAsia="方正仿宋_GBK" w:cs="方正仿宋_GBK"/>
          <w:b/>
          <w:bCs/>
          <w:sz w:val="32"/>
          <w:szCs w:val="32"/>
        </w:rPr>
      </w:pPr>
    </w:p>
    <w:p>
      <w:pPr>
        <w:spacing w:line="560" w:lineRule="exact"/>
        <w:rPr>
          <w:rFonts w:hint="eastAsia" w:ascii="黑体" w:hAnsi="黑体" w:eastAsia="黑体" w:cs="黑体"/>
          <w:b/>
          <w:bCs/>
          <w:sz w:val="32"/>
          <w:szCs w:val="32"/>
        </w:rPr>
      </w:pPr>
      <w:r>
        <w:rPr>
          <w:rFonts w:hint="eastAsia" w:ascii="黑体" w:hAnsi="黑体" w:eastAsia="黑体" w:cs="黑体"/>
          <w:b/>
          <w:bCs/>
          <w:sz w:val="32"/>
          <w:szCs w:val="32"/>
        </w:rPr>
        <w:t>三、配送要求</w:t>
      </w:r>
    </w:p>
    <w:p>
      <w:pPr>
        <w:spacing w:line="560" w:lineRule="exact"/>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送货方式：恒温运输到</w:t>
      </w:r>
      <w:r>
        <w:rPr>
          <w:rFonts w:hint="eastAsia" w:ascii="宋体" w:hAnsi="宋体" w:eastAsia="宋体" w:cs="宋体"/>
          <w:sz w:val="32"/>
          <w:szCs w:val="32"/>
          <w:lang w:val="en-US" w:eastAsia="zh-CN"/>
        </w:rPr>
        <w:t>祁阳市第二中学</w:t>
      </w:r>
      <w:r>
        <w:rPr>
          <w:rFonts w:hint="eastAsia" w:ascii="宋体" w:hAnsi="宋体" w:eastAsia="宋体" w:cs="宋体"/>
          <w:sz w:val="32"/>
          <w:szCs w:val="32"/>
        </w:rPr>
        <w:t>食堂储存室</w:t>
      </w:r>
    </w:p>
    <w:p>
      <w:pPr>
        <w:spacing w:line="560" w:lineRule="exact"/>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送货时间：由学校视需求进行通知</w:t>
      </w:r>
    </w:p>
    <w:p>
      <w:pPr>
        <w:spacing w:line="560" w:lineRule="exac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3.</w:t>
      </w:r>
      <w:r>
        <w:rPr>
          <w:rFonts w:hint="eastAsia" w:ascii="宋体" w:hAnsi="宋体" w:eastAsia="宋体" w:cs="宋体"/>
          <w:sz w:val="32"/>
          <w:szCs w:val="32"/>
        </w:rPr>
        <w:t>送货期限：</w:t>
      </w:r>
      <w:r>
        <w:rPr>
          <w:rFonts w:hint="eastAsia" w:ascii="宋体" w:hAnsi="宋体" w:eastAsia="宋体" w:cs="宋体"/>
          <w:sz w:val="32"/>
          <w:szCs w:val="32"/>
          <w:lang w:val="en-US" w:eastAsia="zh-CN"/>
        </w:rPr>
        <w:t>2025年5月11日至5月31日</w:t>
      </w:r>
    </w:p>
    <w:p>
      <w:pPr>
        <w:spacing w:line="560" w:lineRule="exac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w:t>
      </w:r>
      <w:r>
        <w:rPr>
          <w:rFonts w:hint="eastAsia" w:ascii="宋体" w:hAnsi="宋体" w:eastAsia="宋体" w:cs="宋体"/>
          <w:sz w:val="32"/>
          <w:szCs w:val="32"/>
        </w:rPr>
        <w:t>送货地址：</w:t>
      </w:r>
      <w:r>
        <w:rPr>
          <w:rFonts w:hint="eastAsia" w:ascii="宋体" w:hAnsi="宋体" w:eastAsia="宋体" w:cs="宋体"/>
          <w:sz w:val="32"/>
          <w:szCs w:val="32"/>
          <w:lang w:eastAsia="zh-CN"/>
        </w:rPr>
        <w:t>祁阳市第二中学</w:t>
      </w:r>
      <w:r>
        <w:rPr>
          <w:rFonts w:hint="eastAsia" w:ascii="宋体" w:hAnsi="宋体" w:eastAsia="宋体" w:cs="宋体"/>
          <w:sz w:val="32"/>
          <w:szCs w:val="32"/>
          <w:lang w:val="en-US" w:eastAsia="zh-CN"/>
        </w:rPr>
        <w:t xml:space="preserve"> </w:t>
      </w:r>
    </w:p>
    <w:p>
      <w:pPr>
        <w:spacing w:line="560" w:lineRule="exact"/>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送货备注：</w:t>
      </w:r>
    </w:p>
    <w:p>
      <w:pPr>
        <w:spacing w:line="560" w:lineRule="exact"/>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rPr>
        <w:t>需提供有效的《营业执照》、《食品生产许可证》或《食品经营许可证》或仅销售预包装食品备案信息采集表、法人身份证复印件及联系方式、送货人员健康证、当批次产品检验报告及第三方权威检测机构的检验报告；</w:t>
      </w:r>
    </w:p>
    <w:p>
      <w:pPr>
        <w:spacing w:line="560" w:lineRule="exact"/>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不接受品牌和型号更换，且</w:t>
      </w:r>
      <w:r>
        <w:rPr>
          <w:rFonts w:hint="eastAsia" w:ascii="宋体" w:hAnsi="宋体" w:eastAsia="宋体" w:cs="宋体"/>
          <w:sz w:val="32"/>
          <w:szCs w:val="32"/>
          <w:lang w:eastAsia="zh-CN"/>
        </w:rPr>
        <w:t>每瓶</w:t>
      </w:r>
      <w:r>
        <w:rPr>
          <w:rFonts w:hint="eastAsia" w:ascii="宋体" w:hAnsi="宋体" w:eastAsia="宋体" w:cs="宋体"/>
          <w:sz w:val="32"/>
          <w:szCs w:val="32"/>
        </w:rPr>
        <w:t>不得低于</w:t>
      </w:r>
      <w:r>
        <w:rPr>
          <w:rFonts w:hint="eastAsia" w:ascii="宋体" w:hAnsi="宋体" w:eastAsia="宋体" w:cs="宋体"/>
          <w:sz w:val="32"/>
          <w:szCs w:val="32"/>
          <w:lang w:val="en-US" w:eastAsia="zh-CN"/>
        </w:rPr>
        <w:t>5L</w:t>
      </w:r>
      <w:r>
        <w:rPr>
          <w:rFonts w:hint="eastAsia" w:ascii="宋体" w:hAnsi="宋体" w:eastAsia="宋体" w:cs="宋体"/>
          <w:sz w:val="32"/>
          <w:szCs w:val="32"/>
        </w:rPr>
        <w:t>，否则拒收；</w:t>
      </w:r>
    </w:p>
    <w:p>
      <w:pPr>
        <w:spacing w:line="560" w:lineRule="exact"/>
        <w:rPr>
          <w:rFonts w:hint="eastAsia" w:ascii="黑体" w:hAnsi="黑体" w:eastAsia="黑体" w:cs="黑体"/>
          <w:b/>
          <w:bCs/>
          <w:sz w:val="32"/>
          <w:szCs w:val="32"/>
        </w:rPr>
      </w:pPr>
      <w:r>
        <w:rPr>
          <w:rFonts w:hint="eastAsia" w:ascii="黑体" w:hAnsi="黑体" w:eastAsia="黑体" w:cs="黑体"/>
          <w:b/>
          <w:bCs/>
          <w:sz w:val="32"/>
          <w:szCs w:val="32"/>
        </w:rPr>
        <w:t>四、竞价供应商资格要求</w:t>
      </w:r>
    </w:p>
    <w:p>
      <w:pPr>
        <w:spacing w:line="560" w:lineRule="exact"/>
        <w:rPr>
          <w:rFonts w:hint="eastAsia" w:ascii="宋体" w:hAnsi="宋体" w:eastAsia="宋体" w:cs="宋体"/>
          <w:sz w:val="32"/>
          <w:szCs w:val="32"/>
        </w:rPr>
      </w:pPr>
      <w:r>
        <w:rPr>
          <w:rFonts w:hint="eastAsia" w:ascii="宋体" w:hAnsi="宋体" w:eastAsia="宋体" w:cs="宋体"/>
          <w:sz w:val="32"/>
          <w:szCs w:val="32"/>
        </w:rPr>
        <w:t>1.具有独立承担民事责任的能力；</w:t>
      </w:r>
    </w:p>
    <w:p>
      <w:pPr>
        <w:spacing w:line="560" w:lineRule="exact"/>
        <w:rPr>
          <w:rFonts w:hint="eastAsia" w:ascii="宋体" w:hAnsi="宋体" w:eastAsia="宋体" w:cs="宋体"/>
          <w:sz w:val="32"/>
          <w:szCs w:val="32"/>
        </w:rPr>
      </w:pPr>
      <w:r>
        <w:rPr>
          <w:rFonts w:hint="eastAsia" w:ascii="宋体" w:hAnsi="宋体" w:eastAsia="宋体" w:cs="宋体"/>
          <w:sz w:val="32"/>
          <w:szCs w:val="32"/>
        </w:rPr>
        <w:t>2.具有质量技术监督部门颁发的有效生产许可证、经营许可证和相关的食品卫生许可证</w:t>
      </w:r>
      <w:r>
        <w:rPr>
          <w:rFonts w:hint="eastAsia" w:ascii="宋体" w:hAnsi="宋体" w:eastAsia="宋体" w:cs="宋体"/>
          <w:sz w:val="32"/>
          <w:szCs w:val="32"/>
          <w:lang w:eastAsia="zh-CN"/>
        </w:rPr>
        <w:t>、</w:t>
      </w:r>
      <w:r>
        <w:rPr>
          <w:rFonts w:hint="eastAsia" w:ascii="宋体" w:hAnsi="宋体" w:eastAsia="宋体" w:cs="宋体"/>
          <w:b/>
          <w:bCs/>
          <w:sz w:val="32"/>
          <w:szCs w:val="32"/>
        </w:rPr>
        <w:t>《营业执照》</w:t>
      </w:r>
      <w:r>
        <w:rPr>
          <w:rFonts w:hint="eastAsia" w:ascii="宋体" w:hAnsi="宋体" w:eastAsia="宋体" w:cs="宋体"/>
          <w:sz w:val="32"/>
          <w:szCs w:val="32"/>
        </w:rPr>
        <w:t>。</w:t>
      </w:r>
    </w:p>
    <w:p>
      <w:pPr>
        <w:spacing w:line="560" w:lineRule="exact"/>
        <w:rPr>
          <w:rFonts w:hint="eastAsia" w:ascii="宋体" w:hAnsi="宋体" w:eastAsia="宋体" w:cs="宋体"/>
          <w:sz w:val="32"/>
          <w:szCs w:val="32"/>
        </w:rPr>
      </w:pPr>
      <w:r>
        <w:rPr>
          <w:rFonts w:hint="eastAsia" w:ascii="宋体" w:hAnsi="宋体" w:eastAsia="宋体" w:cs="宋体"/>
          <w:sz w:val="32"/>
          <w:szCs w:val="32"/>
        </w:rPr>
        <w:t>3.具备良好的配送能力和售后服务体系，能够按时按量配送至指定地点；</w:t>
      </w:r>
    </w:p>
    <w:p>
      <w:pPr>
        <w:spacing w:line="560" w:lineRule="exact"/>
        <w:rPr>
          <w:rFonts w:hint="eastAsia" w:ascii="宋体" w:hAnsi="宋体" w:eastAsia="宋体" w:cs="宋体"/>
          <w:sz w:val="32"/>
          <w:szCs w:val="32"/>
        </w:rPr>
      </w:pPr>
      <w:r>
        <w:rPr>
          <w:rFonts w:hint="eastAsia" w:ascii="宋体" w:hAnsi="宋体" w:eastAsia="宋体" w:cs="宋体"/>
          <w:sz w:val="32"/>
          <w:szCs w:val="32"/>
        </w:rPr>
        <w:t>4.有依法缴纳税收和社会保障资金的良好记录；</w:t>
      </w:r>
    </w:p>
    <w:p>
      <w:pPr>
        <w:spacing w:line="560" w:lineRule="exact"/>
        <w:rPr>
          <w:rFonts w:hint="eastAsia" w:ascii="宋体" w:hAnsi="宋体" w:eastAsia="宋体" w:cs="宋体"/>
          <w:sz w:val="32"/>
          <w:szCs w:val="32"/>
        </w:rPr>
      </w:pPr>
      <w:r>
        <w:rPr>
          <w:rFonts w:hint="eastAsia" w:ascii="宋体" w:hAnsi="宋体" w:eastAsia="宋体" w:cs="宋体"/>
          <w:sz w:val="32"/>
          <w:szCs w:val="32"/>
        </w:rPr>
        <w:t>5.参加政府采购活动前，在经营活动中没有重大违法记录；</w:t>
      </w:r>
    </w:p>
    <w:p>
      <w:pPr>
        <w:spacing w:line="560" w:lineRule="exact"/>
        <w:rPr>
          <w:rFonts w:hint="eastAsia" w:ascii="宋体" w:hAnsi="宋体" w:eastAsia="宋体" w:cs="宋体"/>
          <w:sz w:val="32"/>
          <w:szCs w:val="32"/>
        </w:rPr>
      </w:pPr>
      <w:r>
        <w:rPr>
          <w:rFonts w:hint="eastAsia" w:ascii="宋体" w:hAnsi="宋体" w:eastAsia="宋体" w:cs="宋体"/>
          <w:sz w:val="32"/>
          <w:szCs w:val="32"/>
        </w:rPr>
        <w:t>6.法律、行政法规规定的其他条件。</w:t>
      </w:r>
    </w:p>
    <w:p>
      <w:pPr>
        <w:spacing w:line="560" w:lineRule="exact"/>
        <w:rPr>
          <w:rFonts w:hint="eastAsia" w:ascii="宋体" w:hAnsi="宋体" w:eastAsia="宋体" w:cs="宋体"/>
          <w:sz w:val="32"/>
          <w:szCs w:val="32"/>
        </w:rPr>
      </w:pPr>
      <w:r>
        <w:rPr>
          <w:rFonts w:hint="eastAsia" w:ascii="宋体" w:hAnsi="宋体" w:eastAsia="宋体" w:cs="宋体"/>
          <w:sz w:val="32"/>
          <w:szCs w:val="32"/>
        </w:rPr>
        <w:t>7.须符合《财政部关于在政府采购活动中查询及使用信用记录有关问题的通知》（财库〔2016〕125号）的相关要求；</w:t>
      </w:r>
    </w:p>
    <w:p>
      <w:pPr>
        <w:spacing w:line="560" w:lineRule="exact"/>
        <w:rPr>
          <w:rFonts w:hint="eastAsia" w:ascii="宋体" w:hAnsi="宋体" w:eastAsia="宋体" w:cs="宋体"/>
          <w:sz w:val="32"/>
          <w:szCs w:val="32"/>
        </w:rPr>
      </w:pPr>
      <w:r>
        <w:rPr>
          <w:rFonts w:hint="eastAsia" w:ascii="宋体" w:hAnsi="宋体" w:eastAsia="宋体" w:cs="宋体"/>
          <w:sz w:val="32"/>
          <w:szCs w:val="32"/>
        </w:rPr>
        <w:t>8.本项目不接受联合体，不允许分包、转包。</w:t>
      </w:r>
    </w:p>
    <w:p>
      <w:pPr>
        <w:spacing w:line="560" w:lineRule="exact"/>
        <w:rPr>
          <w:rFonts w:hint="eastAsia" w:ascii="宋体" w:hAnsi="宋体" w:eastAsia="宋体" w:cs="宋体"/>
          <w:sz w:val="32"/>
          <w:szCs w:val="32"/>
        </w:rPr>
      </w:pPr>
      <w:r>
        <w:rPr>
          <w:rFonts w:hint="eastAsia" w:ascii="宋体" w:hAnsi="宋体" w:eastAsia="宋体" w:cs="宋体"/>
          <w:sz w:val="32"/>
          <w:szCs w:val="32"/>
        </w:rPr>
        <w:t>9.供应商满足采购需求文件所提出的各项参数要求；若发现供应商在竞价文件中所列的各项技术参数有欺诈行为的，采购人有权取消其中标单位资格。</w:t>
      </w:r>
    </w:p>
    <w:p>
      <w:pPr>
        <w:spacing w:line="560" w:lineRule="exact"/>
        <w:rPr>
          <w:rFonts w:hint="eastAsia" w:ascii="黑体" w:hAnsi="黑体" w:eastAsia="黑体" w:cs="黑体"/>
          <w:b/>
          <w:bCs/>
          <w:sz w:val="32"/>
          <w:szCs w:val="32"/>
        </w:rPr>
      </w:pPr>
      <w:r>
        <w:rPr>
          <w:rFonts w:hint="eastAsia" w:ascii="黑体" w:hAnsi="黑体" w:eastAsia="黑体" w:cs="黑体"/>
          <w:b/>
          <w:bCs/>
          <w:sz w:val="32"/>
          <w:szCs w:val="32"/>
          <w:lang w:eastAsia="zh-CN"/>
        </w:rPr>
        <w:t>五</w:t>
      </w:r>
      <w:r>
        <w:rPr>
          <w:rFonts w:hint="eastAsia" w:ascii="黑体" w:hAnsi="黑体" w:eastAsia="黑体" w:cs="黑体"/>
          <w:b/>
          <w:bCs/>
          <w:sz w:val="32"/>
          <w:szCs w:val="32"/>
        </w:rPr>
        <w:t>、其他要求</w:t>
      </w:r>
    </w:p>
    <w:p>
      <w:pPr>
        <w:spacing w:line="560" w:lineRule="exact"/>
        <w:rPr>
          <w:rFonts w:hint="eastAsia" w:ascii="宋体" w:hAnsi="宋体" w:eastAsia="宋体" w:cs="宋体"/>
          <w:sz w:val="32"/>
          <w:szCs w:val="32"/>
        </w:rPr>
      </w:pPr>
      <w:r>
        <w:rPr>
          <w:rFonts w:hint="eastAsia" w:ascii="宋体" w:hAnsi="宋体" w:eastAsia="宋体" w:cs="宋体"/>
          <w:sz w:val="32"/>
          <w:szCs w:val="32"/>
        </w:rPr>
        <w:t>1.供应商</w:t>
      </w:r>
      <w:r>
        <w:rPr>
          <w:rFonts w:hint="eastAsia" w:ascii="宋体" w:hAnsi="宋体" w:eastAsia="宋体" w:cs="宋体"/>
          <w:sz w:val="32"/>
          <w:szCs w:val="32"/>
          <w:lang w:val="en-US" w:eastAsia="zh-CN"/>
        </w:rPr>
        <w:t>竞价需先提供样品（5L/桶）至学校校监委审核并开具学校证明才能</w:t>
      </w:r>
      <w:r>
        <w:rPr>
          <w:rFonts w:hint="eastAsia" w:ascii="宋体" w:hAnsi="宋体" w:eastAsia="宋体" w:cs="宋体"/>
          <w:sz w:val="32"/>
          <w:szCs w:val="32"/>
        </w:rPr>
        <w:t>按照采购清单进行报价，报价应包含食用油价格、食用油运输费、人工装卸费及税金等完成本项目的所有费用。</w:t>
      </w:r>
    </w:p>
    <w:p>
      <w:pPr>
        <w:spacing w:line="560" w:lineRule="exact"/>
        <w:rPr>
          <w:rFonts w:hint="eastAsia" w:ascii="宋体" w:hAnsi="宋体" w:eastAsia="宋体" w:cs="宋体"/>
          <w:sz w:val="32"/>
          <w:szCs w:val="32"/>
        </w:rPr>
      </w:pPr>
      <w:r>
        <w:rPr>
          <w:rFonts w:hint="eastAsia" w:ascii="宋体" w:hAnsi="宋体" w:eastAsia="宋体" w:cs="宋体"/>
          <w:sz w:val="32"/>
          <w:szCs w:val="32"/>
        </w:rPr>
        <w:t>2.参与竞价招标供应商须在电子卖场平台提交相关的资料：供应商资质证书、供应商法人代表身份证明资料、供应商授权委托书、供应商营业执照、授权委托人身份证、</w:t>
      </w:r>
      <w:r>
        <w:rPr>
          <w:rFonts w:hint="eastAsia" w:ascii="宋体" w:hAnsi="宋体" w:eastAsia="宋体" w:cs="宋体"/>
          <w:sz w:val="32"/>
          <w:szCs w:val="32"/>
          <w:lang w:eastAsia="zh-CN"/>
        </w:rPr>
        <w:t>学校</w:t>
      </w:r>
      <w:r>
        <w:rPr>
          <w:rFonts w:hint="eastAsia" w:ascii="宋体" w:hAnsi="宋体" w:eastAsia="宋体" w:cs="宋体"/>
          <w:sz w:val="32"/>
          <w:szCs w:val="32"/>
        </w:rPr>
        <w:t>开具</w:t>
      </w:r>
      <w:r>
        <w:rPr>
          <w:rFonts w:hint="eastAsia" w:ascii="宋体" w:hAnsi="宋体" w:eastAsia="宋体" w:cs="宋体"/>
          <w:sz w:val="32"/>
          <w:szCs w:val="32"/>
          <w:lang w:eastAsia="zh-CN"/>
        </w:rPr>
        <w:t>的</w:t>
      </w:r>
      <w:r>
        <w:rPr>
          <w:rFonts w:hint="eastAsia" w:ascii="宋体" w:hAnsi="宋体" w:eastAsia="宋体" w:cs="宋体"/>
          <w:sz w:val="32"/>
          <w:szCs w:val="32"/>
        </w:rPr>
        <w:t>学校资质认定证明</w:t>
      </w:r>
      <w:r>
        <w:rPr>
          <w:rFonts w:hint="eastAsia" w:ascii="宋体" w:hAnsi="宋体" w:eastAsia="宋体" w:cs="宋体"/>
          <w:sz w:val="32"/>
          <w:szCs w:val="32"/>
          <w:lang w:eastAsia="zh-CN"/>
        </w:rPr>
        <w:t>、</w:t>
      </w:r>
      <w:r>
        <w:rPr>
          <w:rFonts w:hint="eastAsia" w:ascii="宋体" w:hAnsi="宋体" w:eastAsia="宋体" w:cs="宋体"/>
          <w:sz w:val="32"/>
          <w:szCs w:val="32"/>
        </w:rPr>
        <w:t>响应清单和报价文件等，且证书在有效期内。</w:t>
      </w:r>
    </w:p>
    <w:p>
      <w:pPr>
        <w:spacing w:line="560" w:lineRule="exact"/>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未竞价成功的供货商在竞价结束后两个工作日内领回样品，竞价成功后提供的食用油</w:t>
      </w:r>
      <w:r>
        <w:rPr>
          <w:rFonts w:hint="eastAsia" w:ascii="宋体" w:hAnsi="宋体" w:eastAsia="宋体" w:cs="宋体"/>
          <w:sz w:val="32"/>
          <w:szCs w:val="32"/>
          <w:lang w:eastAsia="zh-CN"/>
        </w:rPr>
        <w:t>每瓶</w:t>
      </w:r>
      <w:r>
        <w:rPr>
          <w:rFonts w:hint="eastAsia" w:ascii="宋体" w:hAnsi="宋体" w:eastAsia="宋体" w:cs="宋体"/>
          <w:sz w:val="32"/>
          <w:szCs w:val="32"/>
        </w:rPr>
        <w:t>质量不得低于</w:t>
      </w:r>
      <w:r>
        <w:rPr>
          <w:rFonts w:hint="eastAsia" w:ascii="宋体" w:hAnsi="宋体" w:eastAsia="宋体" w:cs="宋体"/>
          <w:sz w:val="32"/>
          <w:szCs w:val="32"/>
          <w:lang w:eastAsia="zh-CN"/>
        </w:rPr>
        <w:t>每瓶</w:t>
      </w:r>
      <w:r>
        <w:rPr>
          <w:rFonts w:hint="eastAsia" w:ascii="宋体" w:hAnsi="宋体" w:eastAsia="宋体" w:cs="宋体"/>
          <w:sz w:val="32"/>
          <w:szCs w:val="32"/>
        </w:rPr>
        <w:t>样品质量，否则视为违约。</w:t>
      </w:r>
    </w:p>
    <w:p>
      <w:pPr>
        <w:spacing w:line="560" w:lineRule="exac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4.竞价有效后，请供应商按学校要求送货，供应商不得以任何理由（物价上涨快、送货次数多，运输成本高或结账滞后等）而拒绝或延迟送货。</w:t>
      </w:r>
    </w:p>
    <w:p>
      <w:pPr>
        <w:spacing w:line="560" w:lineRule="exac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5.如果因为送货不及时或货物出现质量问题，导致我方不能正常开餐，供应商承担全部责任责赔偿相应损失，同时取消供货合同（不可抗力因素除外）。</w:t>
      </w:r>
    </w:p>
    <w:p>
      <w:pPr>
        <w:spacing w:line="560" w:lineRule="exac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所有物品不得有异味、无霉变、无硫磺味，不得提供变质、临期、以次充好的货物，以上货物均要求提供合格证，有包装的货物必须包装完好且无破损，否则拒收，延期责任由供应商承担。各类货物均按质量标准验货收货，货物质量不达标的一律退货。</w:t>
      </w:r>
    </w:p>
    <w:p>
      <w:pPr>
        <w:spacing w:line="560" w:lineRule="exac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7.供应商所供商品由于质量问题导致发生食物中毒等安全事故，供应商对此负全部责任。</w:t>
      </w:r>
    </w:p>
    <w:p>
      <w:pPr>
        <w:spacing w:line="560" w:lineRule="exac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8.供应商所供商品质量受到师生或学生家长投诉，将取消供货合同。</w:t>
      </w:r>
    </w:p>
    <w:p>
      <w:pPr>
        <w:spacing w:line="560" w:lineRule="exac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9.如果供应商出现上述4.5.6.7条任何一条失信行为，将列入我校采购黑名单，且三年内禁止参与我校食堂食材竞价。</w:t>
      </w:r>
    </w:p>
    <w:p>
      <w:pPr>
        <w:spacing w:line="560" w:lineRule="exact"/>
        <w:rPr>
          <w:rFonts w:hint="eastAsia" w:ascii="黑体" w:hAnsi="黑体" w:eastAsia="黑体" w:cs="黑体"/>
          <w:b/>
          <w:bCs/>
          <w:sz w:val="32"/>
          <w:szCs w:val="32"/>
        </w:rPr>
      </w:pPr>
      <w:r>
        <w:rPr>
          <w:rFonts w:hint="eastAsia" w:ascii="黑体" w:hAnsi="黑体" w:eastAsia="黑体" w:cs="黑体"/>
          <w:b/>
          <w:bCs/>
          <w:sz w:val="32"/>
          <w:szCs w:val="32"/>
          <w:lang w:eastAsia="zh-CN"/>
        </w:rPr>
        <w:t>六</w:t>
      </w:r>
      <w:r>
        <w:rPr>
          <w:rFonts w:hint="eastAsia" w:ascii="黑体" w:hAnsi="黑体" w:eastAsia="黑体" w:cs="黑体"/>
          <w:b/>
          <w:bCs/>
          <w:sz w:val="32"/>
          <w:szCs w:val="32"/>
        </w:rPr>
        <w:t>、评审方法及标准</w:t>
      </w:r>
    </w:p>
    <w:p>
      <w:pPr>
        <w:spacing w:line="560" w:lineRule="exact"/>
        <w:rPr>
          <w:rFonts w:hint="eastAsia" w:ascii="宋体" w:hAnsi="宋体" w:eastAsia="宋体" w:cs="宋体"/>
          <w:sz w:val="32"/>
          <w:szCs w:val="32"/>
          <w:lang w:eastAsia="zh-CN"/>
        </w:rPr>
      </w:pPr>
      <w:r>
        <w:rPr>
          <w:rFonts w:hint="eastAsia" w:ascii="宋体" w:hAnsi="宋体" w:eastAsia="宋体" w:cs="宋体"/>
          <w:sz w:val="32"/>
          <w:szCs w:val="32"/>
        </w:rPr>
        <w:t>1.评审方法：按总价的最低报价的供应商成交</w:t>
      </w:r>
      <w:r>
        <w:rPr>
          <w:rFonts w:hint="eastAsia" w:ascii="宋体" w:hAnsi="宋体" w:eastAsia="宋体" w:cs="宋体"/>
          <w:sz w:val="32"/>
          <w:szCs w:val="32"/>
          <w:lang w:eastAsia="zh-CN"/>
        </w:rPr>
        <w:t>。</w:t>
      </w:r>
    </w:p>
    <w:p>
      <w:pPr>
        <w:spacing w:line="560" w:lineRule="exact"/>
        <w:rPr>
          <w:rFonts w:hint="eastAsia" w:ascii="宋体" w:hAnsi="宋体" w:eastAsia="宋体" w:cs="宋体"/>
          <w:sz w:val="32"/>
          <w:szCs w:val="32"/>
        </w:rPr>
      </w:pPr>
      <w:r>
        <w:rPr>
          <w:rFonts w:hint="eastAsia" w:ascii="宋体" w:hAnsi="宋体" w:eastAsia="宋体" w:cs="宋体"/>
          <w:sz w:val="32"/>
          <w:szCs w:val="32"/>
        </w:rPr>
        <w:t>2.评审标准：包括</w:t>
      </w:r>
      <w:r>
        <w:rPr>
          <w:rFonts w:hint="eastAsia" w:ascii="宋体" w:hAnsi="宋体" w:eastAsia="宋体" w:cs="宋体"/>
          <w:sz w:val="32"/>
          <w:szCs w:val="32"/>
          <w:lang w:eastAsia="zh-CN"/>
        </w:rPr>
        <w:t>资质、</w:t>
      </w:r>
      <w:r>
        <w:rPr>
          <w:rFonts w:hint="eastAsia" w:ascii="宋体" w:hAnsi="宋体" w:eastAsia="宋体" w:cs="宋体"/>
          <w:sz w:val="32"/>
          <w:szCs w:val="32"/>
        </w:rPr>
        <w:t>价格、质量、服务、配送能力等方面。</w:t>
      </w:r>
    </w:p>
    <w:p>
      <w:pPr>
        <w:spacing w:line="560" w:lineRule="exact"/>
        <w:rPr>
          <w:rFonts w:hint="eastAsia" w:ascii="黑体" w:hAnsi="黑体" w:eastAsia="黑体" w:cs="黑体"/>
          <w:b/>
          <w:bCs/>
          <w:sz w:val="32"/>
          <w:szCs w:val="32"/>
        </w:rPr>
      </w:pPr>
      <w:r>
        <w:rPr>
          <w:rFonts w:hint="eastAsia" w:ascii="黑体" w:hAnsi="黑体" w:eastAsia="黑体" w:cs="黑体"/>
          <w:b/>
          <w:bCs/>
          <w:sz w:val="32"/>
          <w:szCs w:val="32"/>
          <w:lang w:eastAsia="zh-CN"/>
        </w:rPr>
        <w:t>七</w:t>
      </w:r>
      <w:r>
        <w:rPr>
          <w:rFonts w:hint="eastAsia" w:ascii="黑体" w:hAnsi="黑体" w:eastAsia="黑体" w:cs="黑体"/>
          <w:b/>
          <w:bCs/>
          <w:sz w:val="32"/>
          <w:szCs w:val="32"/>
        </w:rPr>
        <w:t>、合同主要条款</w:t>
      </w:r>
    </w:p>
    <w:p>
      <w:pPr>
        <w:spacing w:line="560" w:lineRule="exact"/>
        <w:rPr>
          <w:rFonts w:hint="eastAsia" w:ascii="宋体" w:hAnsi="宋体" w:eastAsia="宋体" w:cs="宋体"/>
          <w:sz w:val="32"/>
          <w:szCs w:val="32"/>
          <w:lang w:eastAsia="zh-CN"/>
        </w:rPr>
      </w:pPr>
      <w:r>
        <w:rPr>
          <w:rFonts w:hint="eastAsia" w:ascii="宋体" w:hAnsi="宋体" w:eastAsia="宋体" w:cs="宋体"/>
          <w:sz w:val="32"/>
          <w:szCs w:val="32"/>
        </w:rPr>
        <w:t>1.付款方式：</w:t>
      </w:r>
      <w:r>
        <w:rPr>
          <w:rFonts w:hint="eastAsia" w:ascii="宋体" w:hAnsi="宋体" w:eastAsia="宋体" w:cs="宋体"/>
          <w:sz w:val="32"/>
          <w:szCs w:val="32"/>
          <w:lang w:eastAsia="zh-CN"/>
        </w:rPr>
        <w:t>按</w:t>
      </w:r>
      <w:r>
        <w:rPr>
          <w:rFonts w:hint="eastAsia" w:ascii="宋体" w:hAnsi="宋体" w:eastAsia="宋体" w:cs="宋体"/>
          <w:sz w:val="32"/>
          <w:szCs w:val="32"/>
        </w:rPr>
        <w:t>实际送货量开具税务发票</w:t>
      </w:r>
      <w:r>
        <w:rPr>
          <w:rFonts w:hint="eastAsia" w:ascii="宋体" w:hAnsi="宋体" w:eastAsia="宋体" w:cs="宋体"/>
          <w:sz w:val="32"/>
          <w:szCs w:val="32"/>
          <w:lang w:eastAsia="zh-CN"/>
        </w:rPr>
        <w:t>（</w:t>
      </w:r>
      <w:r>
        <w:rPr>
          <w:rFonts w:hint="eastAsia" w:ascii="宋体" w:hAnsi="宋体" w:eastAsia="宋体" w:cs="宋体"/>
          <w:b/>
          <w:bCs/>
          <w:sz w:val="32"/>
          <w:szCs w:val="32"/>
          <w:lang w:eastAsia="zh-CN"/>
        </w:rPr>
        <w:t>总金额不超过中标总金额</w:t>
      </w:r>
      <w:r>
        <w:rPr>
          <w:rFonts w:hint="eastAsia" w:ascii="宋体" w:hAnsi="宋体" w:eastAsia="宋体" w:cs="宋体"/>
          <w:sz w:val="32"/>
          <w:szCs w:val="32"/>
          <w:lang w:eastAsia="zh-CN"/>
        </w:rPr>
        <w:t>）</w:t>
      </w:r>
      <w:r>
        <w:rPr>
          <w:rFonts w:hint="eastAsia" w:ascii="宋体" w:hAnsi="宋体" w:eastAsia="宋体" w:cs="宋体"/>
          <w:sz w:val="32"/>
          <w:szCs w:val="32"/>
        </w:rPr>
        <w:t>及附件</w:t>
      </w:r>
      <w:r>
        <w:rPr>
          <w:rFonts w:hint="eastAsia" w:ascii="宋体" w:hAnsi="宋体" w:eastAsia="宋体" w:cs="宋体"/>
          <w:sz w:val="32"/>
          <w:szCs w:val="32"/>
          <w:lang w:eastAsia="zh-CN"/>
        </w:rPr>
        <w:t>清单</w:t>
      </w:r>
      <w:r>
        <w:rPr>
          <w:rFonts w:hint="eastAsia" w:ascii="宋体" w:hAnsi="宋体" w:eastAsia="宋体" w:cs="宋体"/>
          <w:sz w:val="32"/>
          <w:szCs w:val="32"/>
        </w:rPr>
        <w:t>到学校报账，</w:t>
      </w:r>
      <w:r>
        <w:rPr>
          <w:rFonts w:hint="eastAsia" w:ascii="宋体" w:hAnsi="宋体" w:eastAsia="宋体" w:cs="宋体"/>
          <w:sz w:val="32"/>
          <w:szCs w:val="32"/>
          <w:lang w:eastAsia="zh-CN"/>
        </w:rPr>
        <w:t>并</w:t>
      </w:r>
      <w:r>
        <w:rPr>
          <w:rFonts w:hint="eastAsia" w:ascii="宋体" w:hAnsi="宋体" w:eastAsia="宋体" w:cs="宋体"/>
          <w:sz w:val="32"/>
          <w:szCs w:val="32"/>
        </w:rPr>
        <w:t>通过</w:t>
      </w:r>
      <w:r>
        <w:rPr>
          <w:rFonts w:hint="eastAsia" w:ascii="宋体" w:hAnsi="宋体" w:eastAsia="宋体" w:cs="宋体"/>
          <w:sz w:val="32"/>
          <w:szCs w:val="32"/>
          <w:lang w:eastAsia="zh-CN"/>
        </w:rPr>
        <w:t>教育局及</w:t>
      </w:r>
      <w:r>
        <w:rPr>
          <w:rFonts w:hint="eastAsia" w:ascii="宋体" w:hAnsi="宋体" w:eastAsia="宋体" w:cs="宋体"/>
          <w:sz w:val="32"/>
          <w:szCs w:val="32"/>
        </w:rPr>
        <w:t>财政</w:t>
      </w:r>
      <w:r>
        <w:rPr>
          <w:rFonts w:hint="eastAsia" w:ascii="宋体" w:hAnsi="宋体" w:eastAsia="宋体" w:cs="宋体"/>
          <w:sz w:val="32"/>
          <w:szCs w:val="32"/>
          <w:lang w:eastAsia="zh-CN"/>
        </w:rPr>
        <w:t>部门审核后</w:t>
      </w:r>
      <w:r>
        <w:rPr>
          <w:rFonts w:hint="eastAsia" w:ascii="宋体" w:hAnsi="宋体" w:eastAsia="宋体" w:cs="宋体"/>
          <w:sz w:val="32"/>
          <w:szCs w:val="32"/>
        </w:rPr>
        <w:t>集中支付到</w:t>
      </w:r>
      <w:r>
        <w:rPr>
          <w:rFonts w:hint="eastAsia" w:ascii="宋体" w:hAnsi="宋体" w:eastAsia="宋体" w:cs="宋体"/>
          <w:sz w:val="32"/>
          <w:szCs w:val="32"/>
          <w:lang w:eastAsia="zh-CN"/>
        </w:rPr>
        <w:t>供货商对公账户。</w:t>
      </w:r>
    </w:p>
    <w:p>
      <w:pPr>
        <w:spacing w:line="560" w:lineRule="exact"/>
        <w:rPr>
          <w:rFonts w:hint="eastAsia" w:ascii="宋体" w:hAnsi="宋体" w:eastAsia="宋体" w:cs="宋体"/>
          <w:sz w:val="32"/>
          <w:szCs w:val="32"/>
        </w:rPr>
      </w:pPr>
      <w:r>
        <w:rPr>
          <w:rFonts w:hint="eastAsia" w:ascii="宋体" w:hAnsi="宋体" w:eastAsia="宋体" w:cs="宋体"/>
          <w:sz w:val="32"/>
          <w:szCs w:val="32"/>
        </w:rPr>
        <w:t>2.违约责任：双方在合同履行过程中违反约定应承担的责任。</w:t>
      </w:r>
    </w:p>
    <w:p>
      <w:pPr>
        <w:spacing w:line="560" w:lineRule="exact"/>
        <w:rPr>
          <w:rFonts w:hint="eastAsia" w:ascii="黑体" w:hAnsi="黑体" w:eastAsia="黑体" w:cs="黑体"/>
          <w:b/>
          <w:bCs/>
          <w:sz w:val="32"/>
          <w:szCs w:val="32"/>
        </w:rPr>
      </w:pPr>
      <w:r>
        <w:rPr>
          <w:rFonts w:hint="eastAsia" w:ascii="黑体" w:hAnsi="黑体" w:eastAsia="黑体" w:cs="黑体"/>
          <w:b/>
          <w:bCs/>
          <w:sz w:val="32"/>
          <w:szCs w:val="32"/>
          <w:lang w:eastAsia="zh-CN"/>
        </w:rPr>
        <w:t>八</w:t>
      </w:r>
      <w:r>
        <w:rPr>
          <w:rFonts w:hint="eastAsia" w:ascii="黑体" w:hAnsi="黑体" w:eastAsia="黑体" w:cs="黑体"/>
          <w:b/>
          <w:bCs/>
          <w:sz w:val="32"/>
          <w:szCs w:val="32"/>
        </w:rPr>
        <w:t>、其他事项</w:t>
      </w:r>
    </w:p>
    <w:p>
      <w:pPr>
        <w:spacing w:line="560" w:lineRule="exact"/>
        <w:rPr>
          <w:rFonts w:hint="eastAsia" w:ascii="宋体" w:hAnsi="宋体" w:eastAsia="宋体" w:cs="宋体"/>
          <w:sz w:val="32"/>
          <w:szCs w:val="32"/>
        </w:rPr>
      </w:pPr>
      <w:r>
        <w:rPr>
          <w:rFonts w:hint="eastAsia" w:ascii="宋体" w:hAnsi="宋体" w:eastAsia="宋体" w:cs="宋体"/>
          <w:sz w:val="32"/>
          <w:szCs w:val="32"/>
        </w:rPr>
        <w:t>1.本采购需求文件的最终解释权归采购人所有。</w:t>
      </w:r>
    </w:p>
    <w:p>
      <w:pPr>
        <w:spacing w:line="560" w:lineRule="exact"/>
        <w:rPr>
          <w:rFonts w:hint="eastAsia" w:ascii="方正仿宋_GBK" w:hAnsi="方正仿宋_GBK" w:eastAsia="方正仿宋_GBK" w:cs="方正仿宋_GBK"/>
          <w:sz w:val="32"/>
          <w:szCs w:val="32"/>
        </w:rPr>
      </w:pPr>
      <w:r>
        <w:rPr>
          <w:rFonts w:hint="eastAsia" w:ascii="宋体" w:hAnsi="宋体" w:eastAsia="宋体" w:cs="宋体"/>
          <w:sz w:val="32"/>
          <w:szCs w:val="32"/>
        </w:rPr>
        <w:t>2.如有疑问或需要进一步了解采购需求，请联系：</w:t>
      </w:r>
      <w:r>
        <w:rPr>
          <w:rFonts w:hint="eastAsia" w:asciiTheme="majorEastAsia" w:hAnsiTheme="majorEastAsia" w:eastAsiaTheme="majorEastAsia" w:cstheme="majorEastAsia"/>
          <w:sz w:val="32"/>
          <w:szCs w:val="32"/>
          <w:lang w:val="en-US" w:eastAsia="zh-CN"/>
        </w:rPr>
        <w:t>段老师18974666396。</w:t>
      </w:r>
      <w:bookmarkStart w:id="5" w:name="_GoBack"/>
      <w:bookmarkEnd w:id="5"/>
    </w:p>
    <w:p>
      <w:pPr>
        <w:spacing w:line="560" w:lineRule="exact"/>
        <w:ind w:firstLine="2560" w:firstLineChars="800"/>
        <w:rPr>
          <w:rFonts w:ascii="仿宋" w:hAnsi="仿宋" w:eastAsia="仿宋" w:cs="仿宋"/>
          <w:sz w:val="32"/>
          <w:szCs w:val="32"/>
        </w:rPr>
      </w:pPr>
    </w:p>
    <w:p>
      <w:pPr>
        <w:spacing w:line="560" w:lineRule="exact"/>
        <w:jc w:val="right"/>
        <w:rPr>
          <w:rFonts w:hint="eastAsia" w:ascii="宋体" w:hAnsi="宋体" w:eastAsia="宋体" w:cs="宋体"/>
          <w:sz w:val="32"/>
          <w:szCs w:val="32"/>
          <w:lang w:eastAsia="zh-CN"/>
        </w:rPr>
      </w:pPr>
      <w:r>
        <w:rPr>
          <w:rFonts w:hint="eastAsia" w:ascii="宋体" w:hAnsi="宋体" w:eastAsia="宋体" w:cs="宋体"/>
          <w:sz w:val="32"/>
          <w:szCs w:val="32"/>
          <w:lang w:eastAsia="zh-CN"/>
        </w:rPr>
        <w:t>祁阳市第二中学</w:t>
      </w:r>
    </w:p>
    <w:p>
      <w:pPr>
        <w:spacing w:line="560" w:lineRule="exact"/>
        <w:jc w:val="right"/>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202</w:t>
      </w:r>
      <w:r>
        <w:rPr>
          <w:rFonts w:hint="eastAsia" w:ascii="宋体" w:hAnsi="宋体" w:eastAsia="宋体" w:cs="宋体"/>
          <w:sz w:val="32"/>
          <w:szCs w:val="32"/>
          <w:lang w:val="en-US" w:eastAsia="zh-CN"/>
        </w:rPr>
        <w:t>5</w:t>
      </w:r>
      <w:r>
        <w:rPr>
          <w:rFonts w:hint="eastAsia" w:ascii="宋体" w:hAnsi="宋体" w:eastAsia="宋体" w:cs="宋体"/>
          <w:sz w:val="32"/>
          <w:szCs w:val="32"/>
        </w:rPr>
        <w:t>年</w:t>
      </w:r>
      <w:r>
        <w:rPr>
          <w:rFonts w:hint="eastAsia" w:ascii="宋体" w:hAnsi="宋体" w:eastAsia="宋体" w:cs="宋体"/>
          <w:sz w:val="32"/>
          <w:szCs w:val="32"/>
          <w:lang w:val="en-US" w:eastAsia="zh-CN"/>
        </w:rPr>
        <w:t>5</w:t>
      </w:r>
      <w:r>
        <w:rPr>
          <w:rFonts w:hint="eastAsia" w:ascii="宋体" w:hAnsi="宋体" w:eastAsia="宋体" w:cs="宋体"/>
          <w:sz w:val="32"/>
          <w:szCs w:val="32"/>
        </w:rPr>
        <w:t>月</w:t>
      </w:r>
      <w:r>
        <w:rPr>
          <w:rFonts w:hint="eastAsia" w:ascii="宋体" w:hAnsi="宋体" w:eastAsia="宋体" w:cs="宋体"/>
          <w:sz w:val="32"/>
          <w:szCs w:val="32"/>
          <w:lang w:val="en-US" w:eastAsia="zh-CN"/>
        </w:rPr>
        <w:t>7</w:t>
      </w:r>
      <w:r>
        <w:rPr>
          <w:rFonts w:hint="eastAsia" w:ascii="宋体" w:hAnsi="宋体" w:eastAsia="宋体" w:cs="宋体"/>
          <w:sz w:val="32"/>
          <w:szCs w:val="32"/>
        </w:rPr>
        <w:t>日</w:t>
      </w:r>
    </w:p>
    <w:sectPr>
      <w:pgSz w:w="11906" w:h="16838"/>
      <w:pgMar w:top="1440" w:right="1803" w:bottom="1440" w:left="1803" w:header="851"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43D50"/>
    <w:multiLevelType w:val="singleLevel"/>
    <w:tmpl w:val="53A43D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MDZlZWQ0NTk4MWE0OWNiMzQ2ZDZjNDE2M2FjNWYifQ=="/>
    <w:docVar w:name="KSO_WPS_MARK_KEY" w:val="4c32e9a5-9f45-4123-a60f-f78aff53a580"/>
  </w:docVars>
  <w:rsids>
    <w:rsidRoot w:val="00172A27"/>
    <w:rsid w:val="001E445D"/>
    <w:rsid w:val="003A6B3D"/>
    <w:rsid w:val="00AF145E"/>
    <w:rsid w:val="046F1EC5"/>
    <w:rsid w:val="05945ECF"/>
    <w:rsid w:val="07FC1ED4"/>
    <w:rsid w:val="0D643570"/>
    <w:rsid w:val="11307995"/>
    <w:rsid w:val="115C7C37"/>
    <w:rsid w:val="15595CFD"/>
    <w:rsid w:val="15F70B98"/>
    <w:rsid w:val="17507B7C"/>
    <w:rsid w:val="1B5E4F2F"/>
    <w:rsid w:val="1E7C35E4"/>
    <w:rsid w:val="25955D0D"/>
    <w:rsid w:val="2A9459F1"/>
    <w:rsid w:val="2CD917AD"/>
    <w:rsid w:val="2FFD7D17"/>
    <w:rsid w:val="303C3546"/>
    <w:rsid w:val="31801FC4"/>
    <w:rsid w:val="361C29B4"/>
    <w:rsid w:val="36C0458C"/>
    <w:rsid w:val="374A439B"/>
    <w:rsid w:val="3952699B"/>
    <w:rsid w:val="396E6B5F"/>
    <w:rsid w:val="3A3C76E3"/>
    <w:rsid w:val="3D2E2202"/>
    <w:rsid w:val="3E0C742D"/>
    <w:rsid w:val="412E149E"/>
    <w:rsid w:val="415D37D6"/>
    <w:rsid w:val="483F73D5"/>
    <w:rsid w:val="48A6134D"/>
    <w:rsid w:val="4F113354"/>
    <w:rsid w:val="56E56765"/>
    <w:rsid w:val="5720568F"/>
    <w:rsid w:val="5A4D36B3"/>
    <w:rsid w:val="5C264749"/>
    <w:rsid w:val="5C6C3ED6"/>
    <w:rsid w:val="5C7A35F4"/>
    <w:rsid w:val="60990C7B"/>
    <w:rsid w:val="69154DF6"/>
    <w:rsid w:val="696C59A9"/>
    <w:rsid w:val="6A4267B9"/>
    <w:rsid w:val="6C9044E4"/>
    <w:rsid w:val="75A26607"/>
    <w:rsid w:val="7A0C698E"/>
    <w:rsid w:val="7F3117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TML Sample"/>
    <w:basedOn w:val="7"/>
    <w:qFormat/>
    <w:uiPriority w:val="0"/>
    <w:rPr>
      <w:rFonts w:ascii="Courier New" w:hAnsi="Courier New"/>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2129</Words>
  <Characters>2243</Characters>
  <Lines>10</Lines>
  <Paragraphs>3</Paragraphs>
  <TotalTime>19</TotalTime>
  <ScaleCrop>false</ScaleCrop>
  <LinksUpToDate>false</LinksUpToDate>
  <CharactersWithSpaces>2252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2024-12-24T07:07:00Z</dcterms:created>
  <dc:creator>楚剑平湘</dc:creator>
  <cp:lastModifiedBy>玮</cp:lastModifiedBy>
  <cp:lastPrinted>2025-01-21T13:08:00Z</cp:lastPrinted>
  <dcterms:modified xsi:type="dcterms:W3CDTF">2025-05-07T05:52:39Z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0B5C95832F2D4B438CC95E1D0C7C635D</vt:lpwstr>
  </property>
  <property fmtid="{D5CDD505-2E9C-101B-9397-08002B2CF9AE}" pid="4" name="KSOTemplateDocerSaveRecord">
    <vt:lpwstr>eyJoZGlkIjoiNTM4YmE3ODBmMjFhNTRmMmY4NjRlYTcxNjA1ZjM2NTEiLCJ1c2VySWQiOiI2Mzc1MjA4ODkifQ==</vt:lpwstr>
  </property>
</Properties>
</file>