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160"/>
        <w:jc w:val="both"/>
        <w:rPr>
          <w:sz w:val="23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3581400</wp:posOffset>
                </wp:positionH>
                <wp:positionV relativeFrom="page">
                  <wp:posOffset>10375900</wp:posOffset>
                </wp:positionV>
                <wp:extent cx="203200" cy="177800"/>
                <wp:effectExtent l="0" t="0" r="63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line="264" w:lineRule="auto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23"/>
                              </w:rPr>
                              <w:t>10</w:t>
                            </w:r>
                          </w:p>
                        </w:txbxContent>
                      </wps:txbx>
                      <wps:bodyPr wrap="none" lIns="25400" tIns="0" rIns="254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2pt;margin-top:817pt;height:14pt;width:16pt;mso-position-horizontal-relative:page;mso-position-vertical-relative:page;mso-wrap-style:none;z-index:251659264;mso-width-relative:page;mso-height-relative:page;" filled="f" stroked="f" coordsize="21600,21600" o:gfxdata="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AJ/3rYAAAADQEA&#10;AA8AAAAAAAAAAQAgAAAAIgAAAGRycy9kb3ducmV2LnhtbFBLAQIUABQAAAAIAIdO4kDNclsA4QEA&#10;AKoDAAAOAAAAAAAAAAEAIAAAACcBAABkcnMvZTJvRG9jLnhtbFBLBQYAAAAABgAGAFkBAAB6BQAA&#10;AAA=&#10;">
                <v:fill on="f" focussize="0,0"/>
                <v:stroke on="f" weight="0.5pt"/>
                <v:imagedata o:title=""/>
                <o:lock v:ext="edit" aspectratio="f"/>
                <v:textbox inset="2pt,0mm,2pt,0mm" style="mso-fit-shape-to-text:t;">
                  <w:txbxContent>
                    <w:p>
                      <w:pPr>
                        <w:spacing w:before="0" w:after="0" w:line="264" w:lineRule="auto"/>
                        <w:jc w:val="center"/>
                        <w:rPr>
                          <w:sz w:val="23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23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祁阳市第二中学2025年食堂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豆制品采购竞价公告</w:t>
      </w:r>
    </w:p>
    <w:p>
      <w:pPr>
        <w:jc w:val="center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（2025年5月11日-5月31日）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一、项目信息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项目名称：祁阳市第二中学2025年5月食堂豆制品采购项目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项目联系人联系方式：段老师 18974666396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采购单位：祁阳市第二中学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合同时间：2025年5月11日-5月31日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供应商资质要求：具有有效的《食品经营许可证》或《食品生产加工小作坊许可证》，并将《食品经营许可证》、《食品生产加工小作坊许可证》、《营业执照》、《营业执照法人身份证》，所供产品的第三方检测报告，固定经营场所或摊位证明上传。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供应商基本要求：各项证件必须保持一致，不得借用他人证件竞价，否则为无效竞价，满足湖南省政府采购电子卖场管理办法。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二、采购需求清单</w:t>
      </w:r>
    </w:p>
    <w:tbl>
      <w:tblPr>
        <w:tblStyle w:val="3"/>
        <w:tblW w:w="9976" w:type="dxa"/>
        <w:jc w:val="center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2439"/>
        <w:gridCol w:w="1065"/>
        <w:gridCol w:w="1365"/>
        <w:gridCol w:w="1560"/>
        <w:gridCol w:w="1260"/>
        <w:gridCol w:w="1260"/>
      </w:tblGrid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02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包名称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所供货物名称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采购预算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最高限价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（元）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/>
              <w:jc w:val="center"/>
              <w:outlineLvl w:val="9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采购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最高限价</w:t>
            </w: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（元）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/>
              <w:jc w:val="center"/>
              <w:outlineLvl w:val="9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采购最高重量（斤）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027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豆制品类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left="0" w:leftChars="0" w:firstLine="1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香干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left="0" w:leftChars="0" w:firstLine="10" w:firstLineChars="0"/>
              <w:jc w:val="center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1家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left="0" w:left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32500元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left="0" w:leftChars="0"/>
              <w:jc w:val="center"/>
              <w:outlineLvl w:val="9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3元/斤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/>
              <w:jc w:val="center"/>
              <w:outlineLvl w:val="9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027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39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left="0" w:leftChars="0" w:firstLine="10" w:firstLineChars="0"/>
              <w:jc w:val="center"/>
              <w:outlineLvl w:val="9"/>
              <w:rPr>
                <w:rFonts w:hint="default" w:ascii="宋体" w:hAnsi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水豆腐</w:t>
            </w: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left="0" w:leftChars="0" w:firstLine="1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left="0" w:leftChars="0"/>
              <w:jc w:val="center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left="0" w:leftChars="0"/>
              <w:jc w:val="center"/>
              <w:outlineLvl w:val="9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2.5元/斤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/>
              <w:jc w:val="center"/>
              <w:outlineLvl w:val="9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3000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027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39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left="0" w:leftChars="0" w:firstLine="10" w:firstLineChars="0"/>
              <w:jc w:val="center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精品卤豆丝、卤豆片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(不是卤白豆腐)</w:t>
            </w: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left="0" w:leftChars="0" w:firstLine="1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left="0" w:leftChars="0"/>
              <w:jc w:val="center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left="0" w:leftChars="0"/>
              <w:jc w:val="center"/>
              <w:outlineLvl w:val="9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8元/斤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/>
              <w:jc w:val="center"/>
              <w:outlineLvl w:val="9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2000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027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39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left="0" w:leftChars="0" w:firstLine="10" w:firstLineChars="0"/>
              <w:jc w:val="center"/>
              <w:outlineLvl w:val="9"/>
              <w:rPr>
                <w:rFonts w:hint="default" w:ascii="宋体" w:hAnsi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油豆腐</w:t>
            </w: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left="0" w:leftChars="0" w:firstLine="1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left="0" w:leftChars="0"/>
              <w:jc w:val="center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ind w:left="0" w:leftChars="0"/>
              <w:jc w:val="center"/>
              <w:outlineLvl w:val="9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6元/斤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/>
              <w:jc w:val="center"/>
              <w:outlineLvl w:val="9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439410" cy="5375910"/>
            <wp:effectExtent l="0" t="0" r="8890" b="15240"/>
            <wp:docPr id="1" name="图片 1" descr="卤豆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卤豆丝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9410" cy="537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精品卤豆丝（要符合这种要求）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响应附件要求：1．《食品经营许可证》、《食品生产加工小作坊许可证》、《营业执照》、《所供产品的第三方检测报告》法人身份证复印件及联系方式、送货人员健康证；2．报价明细表；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三、收货信息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送货方式：送货到第二中学食堂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送货时间：由学校视需求进行通知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送货期限：由学校视需求进行通知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送货地址：祁阳市第二中学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送货备注：需提供有效的《营业执照》、《食品生产许可证》或《食品经营许可证》或仅销售预包装食品备案信息采集表、法人身份证复印件及联系方式、送货人员健康证、动物检验检疫合格证明和肉类产品检疫合格证。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四、其他要求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（一）本项目两周招投标一次。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（二）竞价名称必须与我们所需货物名称一致，竞价计量单位与我方所报单位一致。所有物品必须符合上述参数要求，否则拒收，延期责任由供应商承担。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竞价有效后，请供应商及时送货，供应商不得以任何理由（物价上涨快、送货次数多，运输成本高或结账滞后等）而拒绝或延迟送货。如果因为送货不及时或货物出现质量问题，导致我方不能正常开餐，供应商承担全部责任并赔偿相应损失，同时取消供货合同（不可抗力因素除外）。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（四）各类货物均按质量标准验货收货，货物质量不达标的一律退货。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（五）供应商所供商品由于质量问题导致发生食物中毒等安全事故，供应商对此负全部责任。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供应商有上述第（三）、第（四）、第（五）情形之一的，我方将向政采云平台和市财政部门投诉，并将该供应商纳入黑名单管理，且三年内不得参加我校食材竞价。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五、其他事项</w:t>
      </w:r>
    </w:p>
    <w:p>
      <w:pPr>
        <w:keepNext w:val="0"/>
        <w:keepLines w:val="0"/>
        <w:pageBreakBefore w:val="0"/>
        <w:widowControl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本采购需求文件的最终解释权归属采购人所有。如有疑问或需要进一步了解采购需求，请联系（段老师，联系电话：18974666396）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祁阳市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第二中学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 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 xml:space="preserve">日  </w:t>
      </w:r>
      <w:bookmarkStart w:id="0" w:name="_GoBack"/>
      <w:bookmarkEnd w:id="0"/>
    </w:p>
    <w:sectPr>
      <w:type w:val="continuous"/>
      <w:pgSz w:w="11900" w:h="17400"/>
      <w:pgMar w:top="720" w:right="1200" w:bottom="1440" w:left="1200" w:header="36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zMDZlZWQ0NTk4MWE0OWNiMzQ2ZDZjNDE2M2FjNWYifQ=="/>
    <w:docVar w:name="KSO_WPS_MARK_KEY" w:val="9721f818-a894-45ba-887f-cf86a48bb806"/>
  </w:docVars>
  <w:rsids>
    <w:rsidRoot w:val="00BD0BC8"/>
    <w:rsid w:val="000D6051"/>
    <w:rsid w:val="009F0BE0"/>
    <w:rsid w:val="00BA6D97"/>
    <w:rsid w:val="00BD0BC8"/>
    <w:rsid w:val="02267C89"/>
    <w:rsid w:val="07465DF0"/>
    <w:rsid w:val="088E164F"/>
    <w:rsid w:val="15311E8E"/>
    <w:rsid w:val="18C31066"/>
    <w:rsid w:val="276E3A9B"/>
    <w:rsid w:val="27865A1E"/>
    <w:rsid w:val="286043BA"/>
    <w:rsid w:val="2C5D6089"/>
    <w:rsid w:val="2C8455D3"/>
    <w:rsid w:val="30B71F99"/>
    <w:rsid w:val="36132D44"/>
    <w:rsid w:val="37C161BA"/>
    <w:rsid w:val="3A2F4446"/>
    <w:rsid w:val="3E41505C"/>
    <w:rsid w:val="48B84914"/>
    <w:rsid w:val="49E83D76"/>
    <w:rsid w:val="4C1415E6"/>
    <w:rsid w:val="50B33955"/>
    <w:rsid w:val="5AA31D88"/>
    <w:rsid w:val="5E462996"/>
    <w:rsid w:val="637C09A8"/>
    <w:rsid w:val="79F2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1065</Words>
  <Characters>1125</Characters>
  <TotalTime>4</TotalTime>
  <ScaleCrop>false</ScaleCrop>
  <LinksUpToDate>false</LinksUpToDate>
  <CharactersWithSpaces>1130</CharactersWithSpaces>
  <Application>WPS Office_11.1.0.12165_F1E327BC-269C-435d-A152-05C5408002CA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2025-02-07T02:50:00Z</dcterms:created>
  <dc:creator>INTSIG</dc:creator>
  <dc:description>Intsig Word Converter</dc:description>
  <cp:lastModifiedBy>玮</cp:lastModifiedBy>
  <cp:lastPrinted>2025-05-07T06:39:19Z</cp:lastPrinted>
  <dcterms:modified xsi:type="dcterms:W3CDTF">2025-05-07T06:39:28Z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5B4E9C72A4A440F8839C0F99BCCC6849</vt:lpwstr>
  </property>
</Properties>
</file>