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401D" w14:textId="77777777" w:rsidR="0015680B" w:rsidRDefault="0015680B" w:rsidP="0012594F">
      <w:pPr>
        <w:jc w:val="center"/>
        <w:rPr>
          <w:b/>
          <w:sz w:val="32"/>
          <w:szCs w:val="32"/>
        </w:rPr>
      </w:pPr>
      <w:r w:rsidRPr="0015680B">
        <w:rPr>
          <w:rFonts w:hint="eastAsia"/>
          <w:b/>
          <w:sz w:val="32"/>
          <w:szCs w:val="32"/>
        </w:rPr>
        <w:t>郴州市特殊教育中心学校智慧教室改造项目</w:t>
      </w:r>
    </w:p>
    <w:p w14:paraId="555EE08D" w14:textId="13490E4C" w:rsidR="0012594F" w:rsidRDefault="0012594F" w:rsidP="0012594F">
      <w:pPr>
        <w:jc w:val="center"/>
        <w:rPr>
          <w:b/>
          <w:sz w:val="32"/>
          <w:szCs w:val="32"/>
        </w:rPr>
      </w:pPr>
      <w:r w:rsidRPr="0012594F">
        <w:rPr>
          <w:rFonts w:hint="eastAsia"/>
          <w:b/>
          <w:sz w:val="32"/>
          <w:szCs w:val="32"/>
        </w:rPr>
        <w:t>商务条款要求</w:t>
      </w:r>
    </w:p>
    <w:p w14:paraId="33D9754A" w14:textId="77777777" w:rsidR="0012594F" w:rsidRDefault="0012594F" w:rsidP="0012594F">
      <w:pPr>
        <w:pStyle w:val="1"/>
      </w:pPr>
      <w:r w:rsidRPr="0012594F">
        <w:rPr>
          <w:rFonts w:hint="eastAsia"/>
        </w:rPr>
        <w:t>项目基本情况</w:t>
      </w:r>
    </w:p>
    <w:p w14:paraId="38755939" w14:textId="0688A78A" w:rsidR="0012594F" w:rsidRDefault="007A0527" w:rsidP="007A0527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F114C" w:rsidRPr="007A0527">
        <w:t>项目名称：</w:t>
      </w:r>
      <w:r w:rsidR="0015680B" w:rsidRPr="0015680B">
        <w:rPr>
          <w:rFonts w:hint="eastAsia"/>
        </w:rPr>
        <w:t>郴州市特殊教育中心学校智慧教室改造项目</w:t>
      </w:r>
    </w:p>
    <w:p w14:paraId="08ECA22C" w14:textId="77777777" w:rsidR="00A13A8D" w:rsidRPr="007A0527" w:rsidRDefault="00A13A8D" w:rsidP="007A0527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A13A8D">
        <w:rPr>
          <w:rFonts w:hint="eastAsia"/>
        </w:rPr>
        <w:t>项目主要内容</w:t>
      </w:r>
      <w:r>
        <w:rPr>
          <w:rFonts w:hint="eastAsia"/>
        </w:rPr>
        <w:t>：</w:t>
      </w:r>
      <w:r w:rsidR="0016270E">
        <w:rPr>
          <w:rFonts w:hint="eastAsia"/>
        </w:rPr>
        <w:t>（</w:t>
      </w:r>
      <w:r w:rsidR="0016270E" w:rsidRPr="0016270E">
        <w:rPr>
          <w:rFonts w:hint="eastAsia"/>
        </w:rPr>
        <w:t>具体内容详见采购清单</w:t>
      </w:r>
      <w:r w:rsidR="0016270E">
        <w:rPr>
          <w:rFonts w:hint="eastAsia"/>
        </w:rPr>
        <w:t>）</w:t>
      </w:r>
    </w:p>
    <w:p w14:paraId="791629E1" w14:textId="6DEE5BF4" w:rsidR="00CF114C" w:rsidRPr="007A0527" w:rsidRDefault="00A13A8D" w:rsidP="007A0527">
      <w:pPr>
        <w:pStyle w:val="a3"/>
      </w:pPr>
      <w:r>
        <w:t>3</w:t>
      </w:r>
      <w:r w:rsidR="007A0527">
        <w:rPr>
          <w:rFonts w:hint="eastAsia"/>
        </w:rPr>
        <w:t>、</w:t>
      </w:r>
      <w:r w:rsidR="00B72AB4">
        <w:rPr>
          <w:rFonts w:hint="eastAsia"/>
        </w:rPr>
        <w:t>项目执行</w:t>
      </w:r>
      <w:r w:rsidR="00CA72CB">
        <w:rPr>
          <w:rFonts w:hint="eastAsia"/>
        </w:rPr>
        <w:t>时长</w:t>
      </w:r>
      <w:r w:rsidR="00B054F1" w:rsidRPr="007A0527">
        <w:rPr>
          <w:rFonts w:hint="eastAsia"/>
        </w:rPr>
        <w:t>：</w:t>
      </w:r>
      <w:r w:rsidR="00B72AB4" w:rsidRPr="00B72AB4">
        <w:rPr>
          <w:rFonts w:hint="eastAsia"/>
        </w:rPr>
        <w:t>竞价完成后</w:t>
      </w:r>
      <w:r w:rsidR="00B72AB4" w:rsidRPr="00B72AB4">
        <w:rPr>
          <w:rFonts w:hint="eastAsia"/>
          <w:u w:val="single"/>
        </w:rPr>
        <w:t>1</w:t>
      </w:r>
      <w:r w:rsidR="003F7B4F">
        <w:rPr>
          <w:rFonts w:hint="eastAsia"/>
          <w:u w:val="single"/>
        </w:rPr>
        <w:t>0</w:t>
      </w:r>
      <w:r w:rsidR="00B72AB4" w:rsidRPr="00B72AB4">
        <w:rPr>
          <w:rFonts w:hint="eastAsia"/>
        </w:rPr>
        <w:t>个工作日内</w:t>
      </w:r>
      <w:r w:rsidR="008A74FA" w:rsidRPr="007A0527">
        <w:t>，如有变更按</w:t>
      </w:r>
      <w:r w:rsidR="00B054F1" w:rsidRPr="007A0527">
        <w:rPr>
          <w:rFonts w:hint="eastAsia"/>
        </w:rPr>
        <w:t>签订合同</w:t>
      </w:r>
      <w:r w:rsidR="00B72AB4">
        <w:rPr>
          <w:rFonts w:hint="eastAsia"/>
        </w:rPr>
        <w:t>为准</w:t>
      </w:r>
      <w:r w:rsidR="008A74FA" w:rsidRPr="007A0527">
        <w:rPr>
          <w:rFonts w:hint="eastAsia"/>
        </w:rPr>
        <w:t>。</w:t>
      </w:r>
    </w:p>
    <w:p w14:paraId="625189E8" w14:textId="212ACEFD" w:rsidR="0012594F" w:rsidRPr="0012594F" w:rsidRDefault="00A13A8D" w:rsidP="00747F2A">
      <w:pPr>
        <w:pStyle w:val="a3"/>
      </w:pPr>
      <w:r>
        <w:t>4</w:t>
      </w:r>
      <w:r w:rsidR="007A0527">
        <w:rPr>
          <w:rFonts w:hint="eastAsia"/>
        </w:rPr>
        <w:t>、</w:t>
      </w:r>
      <w:r w:rsidR="00B64391" w:rsidRPr="00B64391">
        <w:rPr>
          <w:rFonts w:hint="eastAsia"/>
        </w:rPr>
        <w:t>竞价上限金额</w:t>
      </w:r>
      <w:r w:rsidR="00B64391">
        <w:rPr>
          <w:rFonts w:hint="eastAsia"/>
        </w:rPr>
        <w:t>：</w:t>
      </w:r>
      <w:r w:rsidR="00753AC6" w:rsidRPr="00753AC6">
        <w:rPr>
          <w:rFonts w:hint="eastAsia"/>
        </w:rPr>
        <w:t>人民币</w:t>
      </w:r>
      <w:r w:rsidR="00B72AB4" w:rsidRPr="0035035D">
        <w:rPr>
          <w:u w:val="single"/>
        </w:rPr>
        <w:tab/>
      </w:r>
      <w:r w:rsidR="0035035D" w:rsidRPr="0035035D">
        <w:rPr>
          <w:rFonts w:hint="eastAsia"/>
          <w:u w:val="single"/>
        </w:rPr>
        <w:t>11</w:t>
      </w:r>
      <w:r w:rsidR="0015680B">
        <w:rPr>
          <w:u w:val="single"/>
        </w:rPr>
        <w:t>3500</w:t>
      </w:r>
      <w:r w:rsidR="00753AC6" w:rsidRPr="00753AC6">
        <w:rPr>
          <w:rFonts w:hint="eastAsia"/>
        </w:rPr>
        <w:t>元（总价款包含材料费、施工费、运费及税费等一切费用）</w:t>
      </w:r>
      <w:r w:rsidR="00CF0876">
        <w:rPr>
          <w:rFonts w:hint="eastAsia"/>
        </w:rPr>
        <w:t>。</w:t>
      </w:r>
    </w:p>
    <w:p w14:paraId="6D247C25" w14:textId="77777777" w:rsidR="0012594F" w:rsidRDefault="0012594F" w:rsidP="0012594F">
      <w:pPr>
        <w:pStyle w:val="1"/>
      </w:pPr>
      <w:r w:rsidRPr="0012594F">
        <w:rPr>
          <w:rFonts w:hint="eastAsia"/>
        </w:rPr>
        <w:t>供应商</w:t>
      </w:r>
      <w:r w:rsidR="00CF114C">
        <w:rPr>
          <w:rFonts w:hint="eastAsia"/>
        </w:rPr>
        <w:t>资格</w:t>
      </w:r>
      <w:r w:rsidRPr="0012594F">
        <w:rPr>
          <w:rFonts w:hint="eastAsia"/>
        </w:rPr>
        <w:t>要求</w:t>
      </w:r>
    </w:p>
    <w:p w14:paraId="2BBB82BE" w14:textId="02DC4000" w:rsidR="00CF114C" w:rsidRDefault="007C40E1" w:rsidP="00CF114C">
      <w:pPr>
        <w:pStyle w:val="a3"/>
      </w:pPr>
      <w:r>
        <w:t>1</w:t>
      </w:r>
      <w:r>
        <w:rPr>
          <w:rFonts w:hint="eastAsia"/>
        </w:rPr>
        <w:t>、</w:t>
      </w:r>
      <w:r w:rsidR="00624AB8">
        <w:rPr>
          <w:rFonts w:hint="eastAsia"/>
        </w:rPr>
        <w:t>参与竞价的</w:t>
      </w:r>
      <w:r w:rsidR="00CF114C">
        <w:rPr>
          <w:rFonts w:hint="eastAsia"/>
        </w:rPr>
        <w:t>供应商必须是在中华人民共和国境内注册登记的法人、其他组织或者自然人，且应当符合《政府采购法》第二十二条第一款的规定，供应商提供有效的的《营业执照》</w:t>
      </w:r>
      <w:r w:rsidR="003F7B4F">
        <w:rPr>
          <w:rFonts w:hint="eastAsia"/>
        </w:rPr>
        <w:t>复印件</w:t>
      </w:r>
      <w:r w:rsidR="00CF114C">
        <w:rPr>
          <w:rFonts w:hint="eastAsia"/>
        </w:rPr>
        <w:t>。</w:t>
      </w:r>
    </w:p>
    <w:p w14:paraId="53936AB2" w14:textId="43BE9C35" w:rsidR="00CF114C" w:rsidRDefault="007C40E1" w:rsidP="00CF114C">
      <w:pPr>
        <w:pStyle w:val="a3"/>
      </w:pPr>
      <w:r>
        <w:t>2</w:t>
      </w:r>
      <w:r>
        <w:rPr>
          <w:rFonts w:hint="eastAsia"/>
        </w:rPr>
        <w:t>、</w:t>
      </w:r>
      <w:r w:rsidR="00CF114C">
        <w:rPr>
          <w:rFonts w:hint="eastAsia"/>
        </w:rPr>
        <w:t>竞价</w:t>
      </w:r>
      <w:r>
        <w:rPr>
          <w:rFonts w:hint="eastAsia"/>
        </w:rPr>
        <w:t>供应商</w:t>
      </w:r>
      <w:r w:rsidR="00CF114C">
        <w:rPr>
          <w:rFonts w:hint="eastAsia"/>
        </w:rPr>
        <w:t>应当通过“信用中国”网站（</w:t>
      </w:r>
      <w:r w:rsidR="00CF114C">
        <w:rPr>
          <w:rFonts w:hint="eastAsia"/>
        </w:rPr>
        <w:t>www.creditchina.gov.cn</w:t>
      </w:r>
      <w:r w:rsidR="00CF114C">
        <w:rPr>
          <w:rFonts w:hint="eastAsia"/>
        </w:rPr>
        <w:t>）下载并提供本单位的信用信息报告。</w:t>
      </w:r>
    </w:p>
    <w:p w14:paraId="597106EE" w14:textId="77777777" w:rsidR="00DB4EEA" w:rsidRDefault="00CC3CA0" w:rsidP="00DB4EEA">
      <w:pPr>
        <w:pStyle w:val="1"/>
      </w:pPr>
      <w:r>
        <w:rPr>
          <w:rFonts w:hint="eastAsia"/>
        </w:rPr>
        <w:t>竞价</w:t>
      </w:r>
      <w:r w:rsidR="003B6E8A">
        <w:rPr>
          <w:rFonts w:hint="eastAsia"/>
        </w:rPr>
        <w:t>响应</w:t>
      </w:r>
      <w:r w:rsidR="00DB4EEA">
        <w:rPr>
          <w:rFonts w:hint="eastAsia"/>
        </w:rPr>
        <w:t>要求</w:t>
      </w:r>
    </w:p>
    <w:p w14:paraId="6023B140" w14:textId="672E5616" w:rsidR="00320781" w:rsidRDefault="00DB20A3" w:rsidP="00320781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320781" w:rsidRPr="00320781">
        <w:rPr>
          <w:rFonts w:hint="eastAsia"/>
        </w:rPr>
        <w:t>参与竞价</w:t>
      </w:r>
      <w:r w:rsidR="00320781">
        <w:rPr>
          <w:rFonts w:hint="eastAsia"/>
        </w:rPr>
        <w:t>的</w:t>
      </w:r>
      <w:r w:rsidR="00320781" w:rsidRPr="00320781">
        <w:rPr>
          <w:rFonts w:hint="eastAsia"/>
        </w:rPr>
        <w:t>供应商必须严格按照本项目货物清单中的货物名称、</w:t>
      </w:r>
      <w:r w:rsidR="003F7B4F">
        <w:rPr>
          <w:rFonts w:hint="eastAsia"/>
        </w:rPr>
        <w:t>技术</w:t>
      </w:r>
      <w:r w:rsidR="00320781" w:rsidRPr="00320781">
        <w:rPr>
          <w:rFonts w:hint="eastAsia"/>
        </w:rPr>
        <w:t>参数、数量以及需提交的证明文件等</w:t>
      </w:r>
      <w:r w:rsidR="00320781">
        <w:rPr>
          <w:rFonts w:hint="eastAsia"/>
        </w:rPr>
        <w:t>内容进行竞价文件的制作与提交，如有不符合则视</w:t>
      </w:r>
      <w:r w:rsidR="00D226A9">
        <w:rPr>
          <w:rFonts w:hint="eastAsia"/>
        </w:rPr>
        <w:t>其</w:t>
      </w:r>
      <w:r w:rsidR="00320781">
        <w:rPr>
          <w:rFonts w:hint="eastAsia"/>
        </w:rPr>
        <w:t>为无效</w:t>
      </w:r>
      <w:r w:rsidR="00D226A9">
        <w:rPr>
          <w:rFonts w:hint="eastAsia"/>
        </w:rPr>
        <w:t>竞价</w:t>
      </w:r>
      <w:r w:rsidR="00320781">
        <w:rPr>
          <w:rFonts w:hint="eastAsia"/>
        </w:rPr>
        <w:t>。</w:t>
      </w:r>
    </w:p>
    <w:p w14:paraId="5453C774" w14:textId="16FFDE53" w:rsidR="00DB20A3" w:rsidRDefault="00DB20A3" w:rsidP="00320781">
      <w:pPr>
        <w:pStyle w:val="a3"/>
      </w:pPr>
      <w:r>
        <w:t>2</w:t>
      </w:r>
      <w:r>
        <w:rPr>
          <w:rFonts w:hint="eastAsia"/>
        </w:rPr>
        <w:t>、</w:t>
      </w:r>
      <w:r w:rsidR="005E6A62">
        <w:rPr>
          <w:rFonts w:hint="eastAsia"/>
        </w:rPr>
        <w:t>项目进入</w:t>
      </w:r>
      <w:r w:rsidR="00191E8E">
        <w:rPr>
          <w:rFonts w:hint="eastAsia"/>
        </w:rPr>
        <w:t>预成交</w:t>
      </w:r>
      <w:r w:rsidR="00874316">
        <w:rPr>
          <w:rFonts w:hint="eastAsia"/>
        </w:rPr>
        <w:t>的</w:t>
      </w:r>
      <w:r w:rsidR="00191E8E">
        <w:rPr>
          <w:rFonts w:hint="eastAsia"/>
        </w:rPr>
        <w:t>审核阶段</w:t>
      </w:r>
      <w:r w:rsidR="00624AB8">
        <w:rPr>
          <w:rFonts w:hint="eastAsia"/>
        </w:rPr>
        <w:t>时</w:t>
      </w:r>
      <w:r w:rsidR="00191E8E">
        <w:rPr>
          <w:rFonts w:hint="eastAsia"/>
        </w:rPr>
        <w:t>，</w:t>
      </w:r>
      <w:r w:rsidR="00874316">
        <w:rPr>
          <w:rFonts w:hint="eastAsia"/>
        </w:rPr>
        <w:t>由采购人通知该</w:t>
      </w:r>
      <w:r w:rsidR="003F7B4F">
        <w:rPr>
          <w:rFonts w:hint="eastAsia"/>
        </w:rPr>
        <w:t>预成交</w:t>
      </w:r>
      <w:r w:rsidR="00874316">
        <w:rPr>
          <w:rFonts w:hint="eastAsia"/>
        </w:rPr>
        <w:t>供应商提供响应文件中所要求的</w:t>
      </w:r>
      <w:r w:rsidR="003F7B4F">
        <w:rPr>
          <w:rFonts w:hint="eastAsia"/>
        </w:rPr>
        <w:t>证明文件</w:t>
      </w:r>
      <w:r w:rsidR="00874316">
        <w:rPr>
          <w:rFonts w:hint="eastAsia"/>
        </w:rPr>
        <w:t>原件</w:t>
      </w:r>
      <w:r w:rsidR="00C6079D">
        <w:rPr>
          <w:rFonts w:hint="eastAsia"/>
        </w:rPr>
        <w:t>到指定地点</w:t>
      </w:r>
      <w:r w:rsidR="00874316">
        <w:rPr>
          <w:rFonts w:hint="eastAsia"/>
        </w:rPr>
        <w:t>进行审核，</w:t>
      </w:r>
      <w:r w:rsidR="003F7B4F" w:rsidRPr="00B72AB4">
        <w:rPr>
          <w:rFonts w:hint="eastAsia"/>
        </w:rPr>
        <w:t>且</w:t>
      </w:r>
      <w:r w:rsidR="003F7B4F">
        <w:rPr>
          <w:rFonts w:hint="eastAsia"/>
        </w:rPr>
        <w:t>须提供</w:t>
      </w:r>
      <w:r w:rsidR="003F7B4F" w:rsidRPr="00B72AB4">
        <w:rPr>
          <w:rFonts w:hint="eastAsia"/>
        </w:rPr>
        <w:t>制造厂</w:t>
      </w:r>
      <w:r w:rsidR="003F7B4F">
        <w:rPr>
          <w:rFonts w:hint="eastAsia"/>
        </w:rPr>
        <w:t>家</w:t>
      </w:r>
      <w:r w:rsidR="003F7B4F" w:rsidRPr="00B72AB4">
        <w:rPr>
          <w:rFonts w:hint="eastAsia"/>
        </w:rPr>
        <w:t>针对本项目</w:t>
      </w:r>
      <w:r w:rsidR="003F7B4F">
        <w:rPr>
          <w:rFonts w:hint="eastAsia"/>
        </w:rPr>
        <w:t>出具</w:t>
      </w:r>
      <w:r w:rsidR="003F7B4F" w:rsidRPr="00B72AB4">
        <w:rPr>
          <w:rFonts w:hint="eastAsia"/>
        </w:rPr>
        <w:t>的授权证书</w:t>
      </w:r>
      <w:r w:rsidR="003F7B4F">
        <w:rPr>
          <w:rFonts w:hint="eastAsia"/>
        </w:rPr>
        <w:t>和售后服务承诺函给学校，</w:t>
      </w:r>
      <w:r w:rsidR="00874316">
        <w:rPr>
          <w:rFonts w:hint="eastAsia"/>
        </w:rPr>
        <w:t>如</w:t>
      </w:r>
      <w:r w:rsidR="003F7B4F">
        <w:rPr>
          <w:rFonts w:hint="eastAsia"/>
        </w:rPr>
        <w:t>不满足以上要求</w:t>
      </w:r>
      <w:r w:rsidR="00874316">
        <w:rPr>
          <w:rFonts w:hint="eastAsia"/>
        </w:rPr>
        <w:t>将视为</w:t>
      </w:r>
      <w:r w:rsidR="00841283">
        <w:rPr>
          <w:rFonts w:hint="eastAsia"/>
        </w:rPr>
        <w:t>预</w:t>
      </w:r>
      <w:r w:rsidR="00874316">
        <w:rPr>
          <w:rFonts w:hint="eastAsia"/>
        </w:rPr>
        <w:t>成交无效，采购人将在其它符合</w:t>
      </w:r>
      <w:r w:rsidR="003F7B4F">
        <w:rPr>
          <w:rFonts w:hint="eastAsia"/>
        </w:rPr>
        <w:t>要求</w:t>
      </w:r>
      <w:r w:rsidR="00874316">
        <w:rPr>
          <w:rFonts w:hint="eastAsia"/>
        </w:rPr>
        <w:t>的供应商中进行选择。</w:t>
      </w:r>
    </w:p>
    <w:p w14:paraId="2D1799DD" w14:textId="5ACAC5A8" w:rsidR="007732A9" w:rsidRDefault="00874316" w:rsidP="00E613F9">
      <w:pPr>
        <w:pStyle w:val="a3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DA6C6C">
        <w:rPr>
          <w:rFonts w:hint="eastAsia"/>
        </w:rPr>
        <w:t>产品</w:t>
      </w:r>
      <w:r w:rsidR="00C3153B" w:rsidRPr="00C3153B">
        <w:rPr>
          <w:rFonts w:hint="eastAsia"/>
        </w:rPr>
        <w:t>品牌要求：</w:t>
      </w:r>
      <w:r w:rsidR="0095003F">
        <w:rPr>
          <w:rFonts w:hint="eastAsia"/>
        </w:rPr>
        <w:t>竞价供应商</w:t>
      </w:r>
      <w:r w:rsidR="00C3153B" w:rsidRPr="00C3153B">
        <w:rPr>
          <w:rFonts w:hint="eastAsia"/>
        </w:rPr>
        <w:t>所投产品</w:t>
      </w:r>
      <w:r w:rsidR="007F21F2">
        <w:rPr>
          <w:rFonts w:hint="eastAsia"/>
        </w:rPr>
        <w:t>品牌应</w:t>
      </w:r>
      <w:r w:rsidR="00C3153B" w:rsidRPr="00C3153B">
        <w:rPr>
          <w:rFonts w:hint="eastAsia"/>
        </w:rPr>
        <w:t>为采购人所建议品牌（</w:t>
      </w:r>
      <w:r w:rsidR="00E613F9" w:rsidRPr="00E613F9">
        <w:rPr>
          <w:rFonts w:hint="eastAsia"/>
          <w:u w:val="single"/>
        </w:rPr>
        <w:t>鑫城、视隆、希沃</w:t>
      </w:r>
      <w:r w:rsidR="00C3153B" w:rsidRPr="00C3153B">
        <w:rPr>
          <w:rFonts w:hint="eastAsia"/>
        </w:rPr>
        <w:t>）的其中一个</w:t>
      </w:r>
      <w:r w:rsidR="008A2A1B">
        <w:rPr>
          <w:rFonts w:hint="eastAsia"/>
        </w:rPr>
        <w:t>。供应商所投</w:t>
      </w:r>
      <w:r w:rsidR="00C3153B" w:rsidRPr="00C3153B">
        <w:rPr>
          <w:rFonts w:hint="eastAsia"/>
        </w:rPr>
        <w:t>产品必须</w:t>
      </w:r>
      <w:r w:rsidR="008A2A1B">
        <w:rPr>
          <w:rFonts w:hint="eastAsia"/>
        </w:rPr>
        <w:t>为</w:t>
      </w:r>
      <w:r w:rsidR="00C3153B" w:rsidRPr="00C3153B">
        <w:rPr>
          <w:rFonts w:hint="eastAsia"/>
        </w:rPr>
        <w:t>原装、全新产品，并符合国家标准、行业标准以及该产品出厂标准。</w:t>
      </w:r>
      <w:r w:rsidR="003F7B4F">
        <w:rPr>
          <w:rFonts w:hint="eastAsia"/>
        </w:rPr>
        <w:t>中标</w:t>
      </w:r>
      <w:r w:rsidR="00C3153B" w:rsidRPr="00C3153B">
        <w:rPr>
          <w:rFonts w:hint="eastAsia"/>
        </w:rPr>
        <w:t>供应商须严格按照</w:t>
      </w:r>
      <w:r w:rsidR="00DB4F41">
        <w:rPr>
          <w:rFonts w:hint="eastAsia"/>
        </w:rPr>
        <w:t>所投产品的</w:t>
      </w:r>
      <w:r w:rsidR="00C3153B" w:rsidRPr="00C3153B">
        <w:rPr>
          <w:rFonts w:hint="eastAsia"/>
        </w:rPr>
        <w:t>品牌</w:t>
      </w:r>
      <w:r w:rsidR="00DB4F41">
        <w:rPr>
          <w:rFonts w:hint="eastAsia"/>
        </w:rPr>
        <w:t>及型号</w:t>
      </w:r>
      <w:r w:rsidR="00C3153B" w:rsidRPr="00C3153B">
        <w:rPr>
          <w:rFonts w:hint="eastAsia"/>
        </w:rPr>
        <w:t>供货，否则采购人将拒绝收货</w:t>
      </w:r>
      <w:r w:rsidR="00B72AB4">
        <w:rPr>
          <w:rFonts w:hint="eastAsia"/>
        </w:rPr>
        <w:t>和验收</w:t>
      </w:r>
      <w:r w:rsidR="00C3153B" w:rsidRPr="00C3153B">
        <w:rPr>
          <w:rFonts w:hint="eastAsia"/>
        </w:rPr>
        <w:t>。</w:t>
      </w:r>
    </w:p>
    <w:p w14:paraId="458A1365" w14:textId="721888A0" w:rsidR="00B72AB4" w:rsidRDefault="00B72AB4" w:rsidP="007F21F2">
      <w:pPr>
        <w:pStyle w:val="a3"/>
      </w:pPr>
      <w:r w:rsidRPr="00B72AB4">
        <w:rPr>
          <w:rFonts w:hint="eastAsia"/>
        </w:rPr>
        <w:t>4</w:t>
      </w:r>
      <w:r w:rsidRPr="00B72AB4">
        <w:rPr>
          <w:rFonts w:hint="eastAsia"/>
        </w:rPr>
        <w:t>、为确保所投产品</w:t>
      </w:r>
      <w:r w:rsidR="007F21F2">
        <w:rPr>
          <w:rFonts w:hint="eastAsia"/>
        </w:rPr>
        <w:t>满足</w:t>
      </w:r>
      <w:r w:rsidR="003F7B4F">
        <w:rPr>
          <w:rFonts w:hint="eastAsia"/>
        </w:rPr>
        <w:t>采购人</w:t>
      </w:r>
      <w:r w:rsidR="007F21F2">
        <w:rPr>
          <w:rFonts w:hint="eastAsia"/>
        </w:rPr>
        <w:t>需求</w:t>
      </w:r>
      <w:r w:rsidRPr="00B72AB4">
        <w:rPr>
          <w:rFonts w:hint="eastAsia"/>
        </w:rPr>
        <w:t>，</w:t>
      </w:r>
      <w:r w:rsidR="007F21F2">
        <w:rPr>
          <w:rFonts w:hint="eastAsia"/>
        </w:rPr>
        <w:t>中标</w:t>
      </w:r>
      <w:r w:rsidRPr="00B72AB4">
        <w:rPr>
          <w:rFonts w:hint="eastAsia"/>
        </w:rPr>
        <w:t>供应商</w:t>
      </w:r>
      <w:r w:rsidR="007F21F2">
        <w:rPr>
          <w:rFonts w:hint="eastAsia"/>
        </w:rPr>
        <w:t>必须在</w:t>
      </w:r>
      <w:r w:rsidRPr="00B72AB4">
        <w:rPr>
          <w:rFonts w:hint="eastAsia"/>
        </w:rPr>
        <w:t>中标后三日内提供</w:t>
      </w:r>
      <w:r w:rsidR="007F21F2" w:rsidRPr="007F21F2">
        <w:rPr>
          <w:rFonts w:hint="eastAsia"/>
        </w:rPr>
        <w:t>学生智慧学习终端</w:t>
      </w:r>
      <w:r w:rsidR="007F21F2">
        <w:rPr>
          <w:rFonts w:hint="eastAsia"/>
        </w:rPr>
        <w:t>和</w:t>
      </w:r>
      <w:r w:rsidR="007F21F2" w:rsidRPr="007F21F2">
        <w:rPr>
          <w:rFonts w:hint="eastAsia"/>
        </w:rPr>
        <w:t>教师智慧教学终端</w:t>
      </w:r>
      <w:r w:rsidRPr="00B72AB4">
        <w:rPr>
          <w:rFonts w:hint="eastAsia"/>
        </w:rPr>
        <w:t>样机</w:t>
      </w:r>
      <w:r w:rsidR="007F21F2">
        <w:rPr>
          <w:rFonts w:hint="eastAsia"/>
        </w:rPr>
        <w:t>到</w:t>
      </w:r>
      <w:r w:rsidR="00624AB8">
        <w:rPr>
          <w:rFonts w:hint="eastAsia"/>
        </w:rPr>
        <w:t>采购人指定地点</w:t>
      </w:r>
      <w:r w:rsidRPr="00B72AB4">
        <w:rPr>
          <w:rFonts w:hint="eastAsia"/>
        </w:rPr>
        <w:t>进行软硬件功能</w:t>
      </w:r>
      <w:r w:rsidRPr="00B72AB4">
        <w:rPr>
          <w:rFonts w:hint="eastAsia"/>
        </w:rPr>
        <w:lastRenderedPageBreak/>
        <w:t>演示</w:t>
      </w:r>
      <w:r w:rsidR="007F21F2">
        <w:rPr>
          <w:rFonts w:hint="eastAsia"/>
        </w:rPr>
        <w:t>，</w:t>
      </w:r>
      <w:r w:rsidRPr="00B72AB4">
        <w:rPr>
          <w:rFonts w:hint="eastAsia"/>
        </w:rPr>
        <w:t>确保</w:t>
      </w:r>
      <w:r w:rsidR="007F21F2">
        <w:rPr>
          <w:rFonts w:hint="eastAsia"/>
        </w:rPr>
        <w:t>完全满足技术参数要求，</w:t>
      </w:r>
      <w:r w:rsidR="003F7B4F">
        <w:rPr>
          <w:rFonts w:hint="eastAsia"/>
        </w:rPr>
        <w:t>如有不满足之处，将视为虚假响应，</w:t>
      </w:r>
      <w:r w:rsidR="00624AB8">
        <w:rPr>
          <w:rFonts w:hint="eastAsia"/>
        </w:rPr>
        <w:t>采购人</w:t>
      </w:r>
      <w:r w:rsidR="0035035D">
        <w:rPr>
          <w:rFonts w:hint="eastAsia"/>
        </w:rPr>
        <w:t>可</w:t>
      </w:r>
      <w:r w:rsidR="00624AB8">
        <w:rPr>
          <w:rFonts w:hint="eastAsia"/>
        </w:rPr>
        <w:t>判定</w:t>
      </w:r>
      <w:r w:rsidR="003F7B4F">
        <w:rPr>
          <w:rFonts w:hint="eastAsia"/>
        </w:rPr>
        <w:t>成交无效</w:t>
      </w:r>
      <w:r w:rsidRPr="00B72AB4">
        <w:rPr>
          <w:rFonts w:hint="eastAsia"/>
        </w:rPr>
        <w:t>。</w:t>
      </w:r>
    </w:p>
    <w:p w14:paraId="5D16E9AC" w14:textId="77777777" w:rsidR="00DB4EEA" w:rsidRDefault="00C97A92" w:rsidP="00C97A92">
      <w:pPr>
        <w:pStyle w:val="1"/>
      </w:pPr>
      <w:r w:rsidRPr="00C97A92">
        <w:rPr>
          <w:rFonts w:hint="eastAsia"/>
        </w:rPr>
        <w:t>售后服务要求</w:t>
      </w:r>
    </w:p>
    <w:p w14:paraId="530F5F79" w14:textId="77777777" w:rsidR="00F1505B" w:rsidRDefault="00F1505B" w:rsidP="00F1505B">
      <w:pPr>
        <w:pStyle w:val="a3"/>
      </w:pPr>
      <w:r>
        <w:rPr>
          <w:rFonts w:hint="eastAsia"/>
        </w:rPr>
        <w:t>本项目</w:t>
      </w:r>
      <w:r w:rsidR="00201362">
        <w:rPr>
          <w:rFonts w:hint="eastAsia"/>
        </w:rPr>
        <w:t>中</w:t>
      </w:r>
      <w:r w:rsidR="00B72AB4">
        <w:rPr>
          <w:rFonts w:hint="eastAsia"/>
        </w:rPr>
        <w:t>所提供的货物由</w:t>
      </w:r>
      <w:r w:rsidR="00B72AB4" w:rsidRPr="00B72AB4">
        <w:rPr>
          <w:rFonts w:hint="eastAsia"/>
        </w:rPr>
        <w:t>供货商提供三年</w:t>
      </w:r>
      <w:r w:rsidR="00B72AB4">
        <w:rPr>
          <w:rFonts w:hint="eastAsia"/>
        </w:rPr>
        <w:t>（</w:t>
      </w:r>
      <w:r w:rsidR="00B72AB4" w:rsidRPr="00B72AB4">
        <w:rPr>
          <w:rFonts w:hint="eastAsia"/>
        </w:rPr>
        <w:t>7</w:t>
      </w:r>
      <w:r w:rsidR="00B72AB4">
        <w:rPr>
          <w:rFonts w:hint="eastAsia"/>
        </w:rPr>
        <w:t>×</w:t>
      </w:r>
      <w:r w:rsidR="00B72AB4" w:rsidRPr="00B72AB4">
        <w:rPr>
          <w:rFonts w:hint="eastAsia"/>
        </w:rPr>
        <w:t>14</w:t>
      </w:r>
      <w:r w:rsidR="00B72AB4" w:rsidRPr="00B72AB4">
        <w:rPr>
          <w:rFonts w:hint="eastAsia"/>
        </w:rPr>
        <w:t>小时全年无体</w:t>
      </w:r>
      <w:r w:rsidR="00B72AB4">
        <w:rPr>
          <w:rFonts w:hint="eastAsia"/>
        </w:rPr>
        <w:t>）</w:t>
      </w:r>
      <w:r w:rsidR="00B72AB4" w:rsidRPr="00B72AB4">
        <w:rPr>
          <w:rFonts w:hint="eastAsia"/>
        </w:rPr>
        <w:t>免费现场技术支持服务，负责设备调试，系统培训等</w:t>
      </w:r>
      <w:r>
        <w:rPr>
          <w:rFonts w:hint="eastAsia"/>
        </w:rPr>
        <w:t>，不再向采购人收取费用（人为造成的破损除外）。</w:t>
      </w:r>
    </w:p>
    <w:p w14:paraId="0FCE85B1" w14:textId="77777777" w:rsidR="0012594F" w:rsidRDefault="0012594F" w:rsidP="0012594F">
      <w:pPr>
        <w:pStyle w:val="1"/>
      </w:pPr>
      <w:r>
        <w:rPr>
          <w:rFonts w:hint="eastAsia"/>
        </w:rPr>
        <w:t>采购人及联系方式</w:t>
      </w:r>
    </w:p>
    <w:p w14:paraId="00EB9DE3" w14:textId="77777777" w:rsidR="0012594F" w:rsidRPr="0012594F" w:rsidRDefault="0012594F" w:rsidP="0012594F">
      <w:pPr>
        <w:pStyle w:val="a3"/>
      </w:pPr>
      <w:r w:rsidRPr="0012594F">
        <w:rPr>
          <w:rFonts w:hint="eastAsia"/>
        </w:rPr>
        <w:t>1.</w:t>
      </w:r>
      <w:r w:rsidRPr="0012594F">
        <w:rPr>
          <w:rFonts w:hint="eastAsia"/>
        </w:rPr>
        <w:t>采购单位：郴州市</w:t>
      </w:r>
      <w:r w:rsidR="00B72AB4">
        <w:rPr>
          <w:rFonts w:hint="eastAsia"/>
        </w:rPr>
        <w:t>特殊教育中心学校</w:t>
      </w:r>
    </w:p>
    <w:p w14:paraId="6A14C4FC" w14:textId="062DCC3A" w:rsidR="0012594F" w:rsidRPr="0012594F" w:rsidRDefault="0012594F" w:rsidP="0012594F">
      <w:pPr>
        <w:pStyle w:val="a3"/>
      </w:pPr>
      <w:r w:rsidRPr="0012594F">
        <w:rPr>
          <w:rFonts w:hint="eastAsia"/>
        </w:rPr>
        <w:t>2.</w:t>
      </w:r>
      <w:r w:rsidRPr="0012594F">
        <w:rPr>
          <w:rFonts w:hint="eastAsia"/>
        </w:rPr>
        <w:t>联系人：</w:t>
      </w:r>
      <w:r w:rsidR="006D6A2C">
        <w:rPr>
          <w:rFonts w:hint="eastAsia"/>
        </w:rPr>
        <w:t>李老师</w:t>
      </w:r>
    </w:p>
    <w:p w14:paraId="39D5E83E" w14:textId="538F3E8B" w:rsidR="0012594F" w:rsidRPr="0012594F" w:rsidRDefault="0012594F" w:rsidP="0012594F">
      <w:pPr>
        <w:pStyle w:val="a3"/>
      </w:pPr>
      <w:r w:rsidRPr="0012594F">
        <w:rPr>
          <w:rFonts w:hint="eastAsia"/>
        </w:rPr>
        <w:t>3.</w:t>
      </w:r>
      <w:r w:rsidRPr="0012594F">
        <w:rPr>
          <w:rFonts w:hint="eastAsia"/>
        </w:rPr>
        <w:t>联系电话：</w:t>
      </w:r>
      <w:r w:rsidR="006D6A2C">
        <w:rPr>
          <w:rFonts w:hint="eastAsia"/>
        </w:rPr>
        <w:t>1</w:t>
      </w:r>
      <w:r w:rsidR="006D6A2C">
        <w:t>8670503321</w:t>
      </w:r>
    </w:p>
    <w:sectPr w:rsidR="0012594F" w:rsidRPr="0012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8460B" w14:textId="77777777" w:rsidR="00303A79" w:rsidRDefault="00303A79" w:rsidP="0035035D">
      <w:r>
        <w:separator/>
      </w:r>
    </w:p>
  </w:endnote>
  <w:endnote w:type="continuationSeparator" w:id="0">
    <w:p w14:paraId="61BAEB03" w14:textId="77777777" w:rsidR="00303A79" w:rsidRDefault="00303A79" w:rsidP="0035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8840" w14:textId="77777777" w:rsidR="00303A79" w:rsidRDefault="00303A79" w:rsidP="0035035D">
      <w:r>
        <w:separator/>
      </w:r>
    </w:p>
  </w:footnote>
  <w:footnote w:type="continuationSeparator" w:id="0">
    <w:p w14:paraId="46F8F0E2" w14:textId="77777777" w:rsidR="00303A79" w:rsidRDefault="00303A79" w:rsidP="0035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1319C"/>
    <w:multiLevelType w:val="hybridMultilevel"/>
    <w:tmpl w:val="50EE4D8A"/>
    <w:lvl w:ilvl="0" w:tplc="710EC782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B531DA6"/>
    <w:multiLevelType w:val="hybridMultilevel"/>
    <w:tmpl w:val="F4E0DA70"/>
    <w:lvl w:ilvl="0" w:tplc="CEE49A46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52E3072"/>
    <w:multiLevelType w:val="hybridMultilevel"/>
    <w:tmpl w:val="130ABBE4"/>
    <w:lvl w:ilvl="0" w:tplc="957641C2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05472798">
    <w:abstractNumId w:val="2"/>
  </w:num>
  <w:num w:numId="2" w16cid:durableId="1324696106">
    <w:abstractNumId w:val="1"/>
  </w:num>
  <w:num w:numId="3" w16cid:durableId="201571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4F"/>
    <w:rsid w:val="00031BC6"/>
    <w:rsid w:val="00057FC8"/>
    <w:rsid w:val="00101B83"/>
    <w:rsid w:val="0012594F"/>
    <w:rsid w:val="0015680B"/>
    <w:rsid w:val="0016270E"/>
    <w:rsid w:val="00191E8E"/>
    <w:rsid w:val="00201362"/>
    <w:rsid w:val="00203552"/>
    <w:rsid w:val="00275CE6"/>
    <w:rsid w:val="002C0773"/>
    <w:rsid w:val="002D3D04"/>
    <w:rsid w:val="00303A79"/>
    <w:rsid w:val="00320781"/>
    <w:rsid w:val="0035035D"/>
    <w:rsid w:val="00376782"/>
    <w:rsid w:val="003B6E8A"/>
    <w:rsid w:val="003F7B4F"/>
    <w:rsid w:val="0042218A"/>
    <w:rsid w:val="0050296F"/>
    <w:rsid w:val="005254B7"/>
    <w:rsid w:val="005E6A62"/>
    <w:rsid w:val="00624AB8"/>
    <w:rsid w:val="00650E99"/>
    <w:rsid w:val="0067614C"/>
    <w:rsid w:val="00695CF2"/>
    <w:rsid w:val="006D6A2C"/>
    <w:rsid w:val="00747F2A"/>
    <w:rsid w:val="00753AC6"/>
    <w:rsid w:val="00766213"/>
    <w:rsid w:val="007732A9"/>
    <w:rsid w:val="007A0527"/>
    <w:rsid w:val="007B33CF"/>
    <w:rsid w:val="007C40E1"/>
    <w:rsid w:val="007F21F2"/>
    <w:rsid w:val="00841283"/>
    <w:rsid w:val="0086086C"/>
    <w:rsid w:val="00874316"/>
    <w:rsid w:val="008A2A1B"/>
    <w:rsid w:val="008A74FA"/>
    <w:rsid w:val="008C3D87"/>
    <w:rsid w:val="00912FCB"/>
    <w:rsid w:val="0095003F"/>
    <w:rsid w:val="009A4803"/>
    <w:rsid w:val="009C4C81"/>
    <w:rsid w:val="009E0307"/>
    <w:rsid w:val="00A01AD9"/>
    <w:rsid w:val="00A13A8D"/>
    <w:rsid w:val="00A42530"/>
    <w:rsid w:val="00A5144A"/>
    <w:rsid w:val="00A76567"/>
    <w:rsid w:val="00B0385C"/>
    <w:rsid w:val="00B054F1"/>
    <w:rsid w:val="00B2743F"/>
    <w:rsid w:val="00B614FF"/>
    <w:rsid w:val="00B63B83"/>
    <w:rsid w:val="00B64391"/>
    <w:rsid w:val="00B72AB4"/>
    <w:rsid w:val="00B83984"/>
    <w:rsid w:val="00BA4327"/>
    <w:rsid w:val="00BB4317"/>
    <w:rsid w:val="00C01B5C"/>
    <w:rsid w:val="00C3153B"/>
    <w:rsid w:val="00C6079D"/>
    <w:rsid w:val="00C720B9"/>
    <w:rsid w:val="00C97A92"/>
    <w:rsid w:val="00CA72CB"/>
    <w:rsid w:val="00CC0A9A"/>
    <w:rsid w:val="00CC3CA0"/>
    <w:rsid w:val="00CF0876"/>
    <w:rsid w:val="00CF114C"/>
    <w:rsid w:val="00D226A9"/>
    <w:rsid w:val="00D34182"/>
    <w:rsid w:val="00D84FB1"/>
    <w:rsid w:val="00D94DD0"/>
    <w:rsid w:val="00DA4AB2"/>
    <w:rsid w:val="00DA6C6C"/>
    <w:rsid w:val="00DB20A3"/>
    <w:rsid w:val="00DB4EEA"/>
    <w:rsid w:val="00DB4F41"/>
    <w:rsid w:val="00DD1AB1"/>
    <w:rsid w:val="00DF436E"/>
    <w:rsid w:val="00E52112"/>
    <w:rsid w:val="00E613F9"/>
    <w:rsid w:val="00E621C4"/>
    <w:rsid w:val="00E862A6"/>
    <w:rsid w:val="00EC31A7"/>
    <w:rsid w:val="00F1505B"/>
    <w:rsid w:val="00F160D3"/>
    <w:rsid w:val="00F263DF"/>
    <w:rsid w:val="00F31747"/>
    <w:rsid w:val="00F44EA5"/>
    <w:rsid w:val="00FA64C8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BC4B5"/>
  <w15:chartTrackingRefBased/>
  <w15:docId w15:val="{A01D68D7-8753-445F-B9F0-CCF817D6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594F"/>
    <w:pPr>
      <w:numPr>
        <w:numId w:val="1"/>
      </w:numPr>
      <w:jc w:val="left"/>
      <w:outlineLvl w:val="0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4F"/>
    <w:rPr>
      <w:b/>
      <w:sz w:val="28"/>
      <w:szCs w:val="32"/>
    </w:rPr>
  </w:style>
  <w:style w:type="paragraph" w:customStyle="1" w:styleId="a3">
    <w:name w:val="正文 缩进"/>
    <w:basedOn w:val="a"/>
    <w:link w:val="a4"/>
    <w:qFormat/>
    <w:rsid w:val="0012594F"/>
    <w:pPr>
      <w:spacing w:line="360" w:lineRule="auto"/>
      <w:ind w:firstLineChars="200" w:firstLine="480"/>
    </w:pPr>
    <w:rPr>
      <w:sz w:val="24"/>
    </w:rPr>
  </w:style>
  <w:style w:type="character" w:customStyle="1" w:styleId="a4">
    <w:name w:val="正文 缩进 字符"/>
    <w:basedOn w:val="a0"/>
    <w:link w:val="a3"/>
    <w:rsid w:val="0012594F"/>
    <w:rPr>
      <w:sz w:val="24"/>
    </w:rPr>
  </w:style>
  <w:style w:type="paragraph" w:styleId="a5">
    <w:name w:val="List Paragraph"/>
    <w:basedOn w:val="a"/>
    <w:uiPriority w:val="34"/>
    <w:qFormat/>
    <w:rsid w:val="00F3174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503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503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5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503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娱乐 李</cp:lastModifiedBy>
  <cp:revision>5</cp:revision>
  <dcterms:created xsi:type="dcterms:W3CDTF">2025-07-01T08:16:00Z</dcterms:created>
  <dcterms:modified xsi:type="dcterms:W3CDTF">2025-07-07T03:13:00Z</dcterms:modified>
</cp:coreProperties>
</file>