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226852">
      <w:pPr>
        <w:bidi w:val="0"/>
        <w:jc w:val="both"/>
        <w:rPr>
          <w:lang w:val="en-US" w:eastAsia="zh-CN"/>
        </w:rPr>
      </w:pPr>
    </w:p>
    <w:p w14:paraId="388281F8">
      <w:pPr>
        <w:spacing w:line="360" w:lineRule="auto"/>
        <w:ind w:firstLine="1928" w:firstLineChars="600"/>
        <w:jc w:val="both"/>
        <w:rPr>
          <w:rFonts w:hint="eastAsia" w:ascii="宋体" w:hAnsi="宋体" w:cs="宋体"/>
          <w:b/>
          <w:sz w:val="32"/>
          <w:szCs w:val="32"/>
        </w:rPr>
      </w:pPr>
      <w:r>
        <w:rPr>
          <w:rFonts w:hint="eastAsia" w:ascii="宋体" w:hAnsi="宋体" w:cs="宋体"/>
          <w:b/>
          <w:sz w:val="32"/>
          <w:szCs w:val="32"/>
        </w:rPr>
        <w:t>郴州市疾控中心物资采购</w:t>
      </w:r>
      <w:r>
        <w:rPr>
          <w:rFonts w:hint="eastAsia" w:ascii="宋体" w:hAnsi="宋体" w:cs="宋体"/>
          <w:b/>
          <w:sz w:val="32"/>
          <w:szCs w:val="32"/>
          <w:lang w:eastAsia="zh-CN"/>
        </w:rPr>
        <w:t>需求</w:t>
      </w:r>
      <w:r>
        <w:rPr>
          <w:rFonts w:hint="eastAsia" w:ascii="宋体" w:hAnsi="宋体" w:cs="宋体"/>
          <w:b/>
          <w:sz w:val="32"/>
          <w:szCs w:val="32"/>
        </w:rPr>
        <w:t>单</w:t>
      </w:r>
    </w:p>
    <w:tbl>
      <w:tblPr>
        <w:tblStyle w:val="2"/>
        <w:tblW w:w="10356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20"/>
        <w:gridCol w:w="2093"/>
        <w:gridCol w:w="1875"/>
        <w:gridCol w:w="1774"/>
        <w:gridCol w:w="934"/>
        <w:gridCol w:w="1043"/>
        <w:gridCol w:w="936"/>
        <w:gridCol w:w="1181"/>
      </w:tblGrid>
      <w:tr w14:paraId="2FC4B198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1259" w:hRule="exact"/>
          <w:jc w:val="center"/>
        </w:trPr>
        <w:tc>
          <w:tcPr>
            <w:tcW w:w="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F41164">
            <w:pPr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序号</w:t>
            </w: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5F358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物资名称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24CFD5">
            <w:pPr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品牌</w:t>
            </w:r>
          </w:p>
        </w:tc>
        <w:tc>
          <w:tcPr>
            <w:tcW w:w="1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0C3F7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规格或型号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F36343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数 量</w:t>
            </w:r>
          </w:p>
        </w:tc>
        <w:tc>
          <w:tcPr>
            <w:tcW w:w="1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669A7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单价</w:t>
            </w:r>
          </w:p>
          <w:p w14:paraId="0322B98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（元）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8E577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小计（元）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D2B44D"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备注</w:t>
            </w:r>
          </w:p>
        </w:tc>
      </w:tr>
      <w:tr w14:paraId="2EBB2568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99" w:hRule="exact"/>
          <w:jc w:val="center"/>
        </w:trPr>
        <w:tc>
          <w:tcPr>
            <w:tcW w:w="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CE1C64">
            <w:pPr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ACC843">
            <w:pPr>
              <w:ind w:firstLine="360" w:firstLineChars="200"/>
              <w:jc w:val="both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1"/>
                <w:sz w:val="18"/>
                <w:szCs w:val="18"/>
                <w:lang w:val="en-US" w:eastAsia="zh-CN" w:bidi="ar-SA"/>
              </w:rPr>
              <w:t>医用夹棉纱布块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64CE23">
            <w:pPr>
              <w:jc w:val="center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1"/>
                <w:sz w:val="18"/>
                <w:szCs w:val="18"/>
                <w:lang w:val="en-US" w:eastAsia="zh-CN" w:bidi="ar-SA"/>
              </w:rPr>
              <w:t>南昌翔翊/驼人</w:t>
            </w:r>
          </w:p>
        </w:tc>
        <w:tc>
          <w:tcPr>
            <w:tcW w:w="1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9C0E8E">
            <w:pPr>
              <w:tabs>
                <w:tab w:val="center" w:pos="664"/>
                <w:tab w:val="right" w:pos="1209"/>
              </w:tabs>
              <w:jc w:val="left"/>
              <w:rPr>
                <w:rFonts w:hint="eastAsia" w:ascii="宋体" w:hAnsi="宋体" w:cs="Times New Roman"/>
                <w:kern w:val="1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1"/>
                <w:sz w:val="18"/>
                <w:szCs w:val="18"/>
                <w:lang w:val="en-US" w:eastAsia="zh-CN" w:bidi="ar-SA"/>
              </w:rPr>
              <w:tab/>
            </w:r>
            <w:r>
              <w:rPr>
                <w:rFonts w:hint="eastAsia" w:ascii="宋体" w:hAnsi="宋体" w:cs="Times New Roman"/>
                <w:kern w:val="1"/>
                <w:sz w:val="18"/>
                <w:szCs w:val="18"/>
                <w:lang w:val="en-US" w:eastAsia="zh-CN" w:bidi="ar-SA"/>
              </w:rPr>
              <w:t>1400/箱</w:t>
            </w:r>
            <w:r>
              <w:rPr>
                <w:rFonts w:hint="eastAsia" w:ascii="宋体" w:hAnsi="宋体" w:cs="Times New Roman"/>
                <w:kern w:val="1"/>
                <w:sz w:val="18"/>
                <w:szCs w:val="18"/>
                <w:lang w:val="en-US" w:eastAsia="zh-CN" w:bidi="ar-SA"/>
              </w:rPr>
              <w:tab/>
            </w:r>
          </w:p>
          <w:p w14:paraId="7302BCF8">
            <w:pPr>
              <w:tabs>
                <w:tab w:val="center" w:pos="664"/>
                <w:tab w:val="right" w:pos="1209"/>
              </w:tabs>
              <w:ind w:firstLine="360" w:firstLineChars="200"/>
              <w:jc w:val="left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1"/>
                <w:sz w:val="18"/>
                <w:szCs w:val="18"/>
                <w:lang w:val="en-US" w:eastAsia="zh-CN" w:bidi="ar-SA"/>
              </w:rPr>
              <w:t>20x15nm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E6294D">
            <w:pPr>
              <w:ind w:firstLine="180" w:firstLineChars="100"/>
              <w:jc w:val="both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1"/>
                <w:sz w:val="18"/>
                <w:szCs w:val="18"/>
                <w:lang w:val="en-US" w:eastAsia="zh-CN" w:bidi="ar-SA"/>
              </w:rPr>
              <w:t>3/箱</w:t>
            </w:r>
          </w:p>
        </w:tc>
        <w:tc>
          <w:tcPr>
            <w:tcW w:w="1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F110A5">
            <w:pPr>
              <w:jc w:val="center"/>
              <w:rPr>
                <w:rFonts w:hint="default" w:ascii="宋体" w:hAnsi="宋体" w:eastAsia="宋体" w:cs="Times New Roman"/>
                <w:kern w:val="2"/>
                <w:sz w:val="18"/>
                <w:szCs w:val="18"/>
                <w:lang w:val="en-US" w:eastAsia="zh-CN" w:bidi="ar-SA"/>
              </w:rPr>
            </w:pPr>
            <w:bookmarkStart w:id="0" w:name="_GoBack"/>
            <w:bookmarkEnd w:id="0"/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5E21A6">
            <w:pPr>
              <w:jc w:val="center"/>
              <w:rPr>
                <w:rFonts w:hint="default" w:ascii="宋体" w:hAnsi="宋体" w:eastAsia="宋体" w:cs="Times New Roman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C3AD97">
            <w:pPr>
              <w:jc w:val="center"/>
              <w:rPr>
                <w:rFonts w:hint="eastAsia" w:ascii="宋体" w:hAnsi="宋体" w:eastAsia="宋体" w:cs="Times New Roman"/>
                <w:kern w:val="1"/>
                <w:sz w:val="21"/>
                <w:szCs w:val="21"/>
                <w:lang w:val="en-US" w:eastAsia="zh-CN" w:bidi="ar-SA"/>
              </w:rPr>
            </w:pPr>
          </w:p>
        </w:tc>
      </w:tr>
      <w:tr w14:paraId="00BDF1DD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614" w:hRule="exact"/>
          <w:jc w:val="center"/>
        </w:trPr>
        <w:tc>
          <w:tcPr>
            <w:tcW w:w="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A6EB65">
            <w:pPr>
              <w:jc w:val="center"/>
              <w:rPr>
                <w:rFonts w:hint="default" w:ascii="宋体" w:hAnsi="宋体" w:eastAsia="宋体" w:cs="Times New Roman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</w:t>
            </w: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0FC6DB">
            <w:pPr>
              <w:jc w:val="center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医用压敏胶布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E589B5">
            <w:pPr>
              <w:jc w:val="center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加倍佳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/华西</w:t>
            </w:r>
          </w:p>
        </w:tc>
        <w:tc>
          <w:tcPr>
            <w:tcW w:w="1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17CF69">
            <w:pPr>
              <w:ind w:firstLine="360" w:firstLineChars="200"/>
              <w:jc w:val="both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棉布型</w:t>
            </w:r>
          </w:p>
          <w:p w14:paraId="5B66861B">
            <w:pPr>
              <w:ind w:firstLine="360" w:firstLineChars="200"/>
              <w:jc w:val="both"/>
              <w:rPr>
                <w:rFonts w:hint="default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0.5*10</w:t>
            </w:r>
          </w:p>
          <w:p w14:paraId="28D3690D">
            <w:pPr>
              <w:jc w:val="both"/>
              <w:rPr>
                <w:rFonts w:hint="eastAsia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A6C66D">
            <w:pPr>
              <w:jc w:val="center"/>
              <w:rPr>
                <w:rFonts w:hint="eastAsia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1"/>
                <w:sz w:val="18"/>
                <w:szCs w:val="18"/>
                <w:lang w:val="en-US" w:eastAsia="zh-CN" w:bidi="ar-SA"/>
              </w:rPr>
              <w:t>200/盒</w:t>
            </w:r>
          </w:p>
        </w:tc>
        <w:tc>
          <w:tcPr>
            <w:tcW w:w="1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EBA161">
            <w:pPr>
              <w:jc w:val="center"/>
              <w:rPr>
                <w:rFonts w:hint="eastAsia" w:ascii="宋体" w:hAnsi="宋体" w:eastAsia="宋体" w:cs="Times New Roman"/>
                <w:kern w:val="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F56720">
            <w:pPr>
              <w:jc w:val="center"/>
              <w:rPr>
                <w:rFonts w:hint="eastAsia" w:ascii="宋体" w:hAnsi="宋体" w:eastAsia="宋体" w:cs="Times New Roman"/>
                <w:kern w:val="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1F6939">
            <w:pPr>
              <w:jc w:val="center"/>
              <w:rPr>
                <w:rFonts w:hint="eastAsia" w:ascii="宋体" w:hAnsi="宋体" w:eastAsia="宋体" w:cs="Times New Roman"/>
                <w:kern w:val="1"/>
                <w:sz w:val="21"/>
                <w:szCs w:val="21"/>
                <w:lang w:val="en-US" w:eastAsia="zh-CN" w:bidi="ar-SA"/>
              </w:rPr>
            </w:pPr>
          </w:p>
        </w:tc>
      </w:tr>
      <w:tr w14:paraId="28A4AA06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614" w:hRule="exact"/>
          <w:jc w:val="center"/>
        </w:trPr>
        <w:tc>
          <w:tcPr>
            <w:tcW w:w="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01A23">
            <w:pPr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5BCE8F">
            <w:pPr>
              <w:jc w:val="center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F4B6B5">
            <w:pPr>
              <w:jc w:val="center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64C759">
            <w:pPr>
              <w:jc w:val="center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793565">
            <w:pPr>
              <w:jc w:val="center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BF5B16">
            <w:pPr>
              <w:jc w:val="center"/>
              <w:rPr>
                <w:rFonts w:hint="default" w:ascii="宋体" w:hAnsi="宋体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 w14:paraId="66BDB47D">
            <w:pPr>
              <w:jc w:val="center"/>
              <w:rPr>
                <w:rFonts w:hint="default" w:ascii="Times New Roman" w:hAnsi="Times New Roman" w:eastAsia="宋体" w:cs="Times New Roman"/>
                <w:kern w:val="1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A53BEF"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161D055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44" w:hRule="exact"/>
          <w:jc w:val="center"/>
        </w:trPr>
        <w:tc>
          <w:tcPr>
            <w:tcW w:w="26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0F83E8">
            <w:pPr>
              <w:ind w:firstLine="420" w:firstLineChars="20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合计（元）</w:t>
            </w:r>
          </w:p>
        </w:tc>
        <w:tc>
          <w:tcPr>
            <w:tcW w:w="774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6A838F">
            <w:pPr>
              <w:spacing w:line="240" w:lineRule="auto"/>
              <w:jc w:val="both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9560.00</w:t>
            </w:r>
          </w:p>
        </w:tc>
      </w:tr>
      <w:tr w14:paraId="1AF0DD21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1775" w:hRule="exact"/>
          <w:jc w:val="center"/>
        </w:trPr>
        <w:tc>
          <w:tcPr>
            <w:tcW w:w="10356" w:type="dxa"/>
            <w:gridSpan w:val="8"/>
            <w:tcBorders>
              <w:top w:val="single" w:color="000000" w:sz="4" w:space="0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380C68">
            <w:pPr>
              <w:spacing w:line="320" w:lineRule="exact"/>
              <w:ind w:left="485" w:hanging="181"/>
              <w:jc w:val="both"/>
              <w:rPr>
                <w:rFonts w:ascii="宋体" w:hAnsi="宋体"/>
                <w:sz w:val="18"/>
                <w:szCs w:val="18"/>
              </w:rPr>
            </w:pPr>
          </w:p>
        </w:tc>
      </w:tr>
    </w:tbl>
    <w:p w14:paraId="3BF6B60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E50C79"/>
    <w:rsid w:val="19A207EC"/>
    <w:rsid w:val="1DFD7F6E"/>
    <w:rsid w:val="2F9B7B0A"/>
    <w:rsid w:val="4E217953"/>
    <w:rsid w:val="5D213B63"/>
    <w:rsid w:val="76C8575E"/>
    <w:rsid w:val="7789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1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813</Words>
  <Characters>889</Characters>
  <Lines>0</Lines>
  <Paragraphs>0</Paragraphs>
  <TotalTime>2</TotalTime>
  <ScaleCrop>false</ScaleCrop>
  <LinksUpToDate>false</LinksUpToDate>
  <CharactersWithSpaces>1473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2025-02-14T07:43:00Z</dcterms:created>
  <dc:creator>Administrator</dc:creator>
  <cp:lastModifiedBy>Administrator</cp:lastModifiedBy>
  <dcterms:modified xsi:type="dcterms:W3CDTF">2025-03-17T02:40:57Z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eyJoZGlkIjoiNGUyMDMwYzlhYTRmZGY4NWY3NzE2YmYyYTRmYmZiYWMifQ==</vt:lpwstr>
  </property>
  <property fmtid="{D5CDD505-2E9C-101B-9397-08002B2CF9AE}" pid="4" name="ICV">
    <vt:lpwstr>8A4C2EE4D63E4801B546F0B79CD17B66_13</vt:lpwstr>
  </property>
</Properties>
</file>