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FB0B0">
      <w:pPr>
        <w:tabs>
          <w:tab w:val="left" w:pos="3600"/>
        </w:tabs>
        <w:spacing w:line="420" w:lineRule="atLeast"/>
        <w:jc w:val="center"/>
        <w:outlineLvl w:val="0"/>
        <w:rPr>
          <w:rFonts w:hint="eastAsia" w:ascii="黑体" w:eastAsia="黑体"/>
          <w:b/>
          <w:w w:val="90"/>
          <w:sz w:val="36"/>
          <w:szCs w:val="36"/>
        </w:rPr>
      </w:pPr>
      <w:r>
        <w:rPr>
          <w:rFonts w:hint="eastAsia" w:ascii="黑体" w:eastAsia="黑体"/>
          <w:b/>
          <w:w w:val="90"/>
          <w:sz w:val="36"/>
          <w:szCs w:val="36"/>
        </w:rPr>
        <w:t>资兴市职业技术学校综合技能教学实训中心建设项目</w:t>
      </w:r>
    </w:p>
    <w:p w14:paraId="077E0DF5">
      <w:pPr>
        <w:tabs>
          <w:tab w:val="left" w:pos="3600"/>
        </w:tabs>
        <w:spacing w:line="420" w:lineRule="atLeast"/>
        <w:jc w:val="center"/>
        <w:outlineLvl w:val="0"/>
        <w:rPr>
          <w:rFonts w:ascii="黑体" w:eastAsia="黑体"/>
          <w:b/>
          <w:w w:val="90"/>
          <w:sz w:val="36"/>
          <w:szCs w:val="36"/>
        </w:rPr>
      </w:pPr>
      <w:r>
        <w:rPr>
          <w:rFonts w:hint="eastAsia" w:ascii="黑体" w:eastAsia="黑体"/>
          <w:b/>
          <w:w w:val="90"/>
          <w:sz w:val="36"/>
          <w:szCs w:val="36"/>
        </w:rPr>
        <w:t>施工勘察采购需求文件</w:t>
      </w:r>
    </w:p>
    <w:p w14:paraId="30CD7FFE">
      <w:pPr>
        <w:spacing w:after="0" w:line="360" w:lineRule="auto"/>
        <w:ind w:firstLine="560" w:firstLineChars="200"/>
        <w:rPr>
          <w:rFonts w:ascii="宋体" w:hAnsi="宋体" w:eastAsia="宋体"/>
          <w:sz w:val="28"/>
          <w:szCs w:val="28"/>
        </w:rPr>
      </w:pPr>
    </w:p>
    <w:p w14:paraId="1A083383">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一、项目信息</w:t>
      </w:r>
    </w:p>
    <w:p w14:paraId="7BF22E42">
      <w:pPr>
        <w:tabs>
          <w:tab w:val="left" w:pos="3600"/>
        </w:tabs>
        <w:spacing w:line="420" w:lineRule="atLeast"/>
        <w:ind w:firstLine="560" w:firstLineChars="200"/>
        <w:jc w:val="left"/>
        <w:outlineLvl w:val="0"/>
        <w:rPr>
          <w:rFonts w:ascii="宋体" w:hAnsi="宋体" w:eastAsia="宋体"/>
          <w:sz w:val="28"/>
          <w:szCs w:val="28"/>
        </w:rPr>
      </w:pPr>
      <w:r>
        <w:rPr>
          <w:rFonts w:hint="eastAsia" w:ascii="宋体" w:hAnsi="宋体" w:eastAsia="宋体"/>
          <w:sz w:val="28"/>
          <w:szCs w:val="28"/>
        </w:rPr>
        <w:t>1、项目名称：资兴市职业技术学校综合技能教学实训中心建设项目施工勘察。</w:t>
      </w:r>
    </w:p>
    <w:p w14:paraId="37D06462">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2、采购内容：按照资兴市职业技术学校综合技能教学实训中心建设项目施工图,完成资兴市职业技术学校综合技能教学实训中心建设项目</w:t>
      </w:r>
      <w:r>
        <w:rPr>
          <w:rFonts w:hint="eastAsia" w:ascii="宋体" w:hAnsi="宋体" w:eastAsia="宋体"/>
          <w:sz w:val="28"/>
          <w:szCs w:val="28"/>
          <w:lang w:eastAsia="zh-CN"/>
        </w:rPr>
        <w:t>（</w:t>
      </w:r>
      <w:r>
        <w:rPr>
          <w:rFonts w:hint="eastAsia" w:ascii="宋体" w:hAnsi="宋体" w:eastAsia="宋体"/>
          <w:sz w:val="28"/>
          <w:szCs w:val="28"/>
          <w:lang w:val="en-US" w:eastAsia="zh-CN"/>
        </w:rPr>
        <w:t>实训楼、公共技能培训中心）</w:t>
      </w:r>
      <w:r>
        <w:rPr>
          <w:rFonts w:hint="eastAsia" w:ascii="宋体" w:hAnsi="宋体" w:eastAsia="宋体"/>
          <w:sz w:val="28"/>
          <w:szCs w:val="28"/>
        </w:rPr>
        <w:t>施工勘察并出具报告</w:t>
      </w:r>
      <w:r>
        <w:rPr>
          <w:rFonts w:hint="eastAsia" w:ascii="宋体" w:hAnsi="宋体" w:eastAsia="宋体"/>
          <w:sz w:val="28"/>
          <w:szCs w:val="28"/>
          <w:lang w:eastAsia="zh-CN"/>
        </w:rPr>
        <w:t>并</w:t>
      </w:r>
      <w:r>
        <w:rPr>
          <w:rFonts w:hint="eastAsia" w:ascii="宋体" w:hAnsi="宋体" w:eastAsia="宋体"/>
          <w:sz w:val="28"/>
          <w:szCs w:val="28"/>
        </w:rPr>
        <w:t>配合施工</w:t>
      </w:r>
      <w:r>
        <w:rPr>
          <w:rFonts w:hint="eastAsia" w:ascii="宋体" w:hAnsi="宋体" w:eastAsia="宋体"/>
          <w:sz w:val="28"/>
          <w:szCs w:val="28"/>
          <w:lang w:eastAsia="zh-CN"/>
        </w:rPr>
        <w:t>服务</w:t>
      </w:r>
      <w:r>
        <w:rPr>
          <w:rFonts w:hint="eastAsia" w:ascii="宋体" w:hAnsi="宋体" w:eastAsia="宋体"/>
          <w:sz w:val="28"/>
          <w:szCs w:val="28"/>
        </w:rPr>
        <w:t>。</w:t>
      </w:r>
    </w:p>
    <w:p w14:paraId="4E39E606">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rPr>
      </w:pPr>
      <w:r>
        <w:rPr>
          <w:rFonts w:hint="eastAsia" w:ascii="宋体" w:hAnsi="宋体" w:eastAsia="宋体"/>
          <w:sz w:val="28"/>
          <w:szCs w:val="28"/>
        </w:rPr>
        <w:t>3、采购控制价：地勘单价（最高限价）：￥</w:t>
      </w:r>
      <w:r>
        <w:rPr>
          <w:rFonts w:hint="eastAsia" w:ascii="宋体" w:hAnsi="宋体" w:eastAsia="宋体"/>
          <w:sz w:val="28"/>
          <w:szCs w:val="28"/>
          <w:lang w:val="en-US" w:eastAsia="zh-CN"/>
        </w:rPr>
        <w:t>95</w:t>
      </w:r>
      <w:r>
        <w:rPr>
          <w:rFonts w:hint="eastAsia" w:ascii="宋体" w:hAnsi="宋体" w:eastAsia="宋体"/>
          <w:sz w:val="28"/>
          <w:szCs w:val="28"/>
        </w:rPr>
        <w:t>元/米，以实际勘察深度结算，同时总价不得超出42万</w:t>
      </w:r>
      <w:r>
        <w:rPr>
          <w:rFonts w:hint="eastAsia" w:ascii="宋体" w:hAnsi="宋体" w:eastAsia="宋体"/>
          <w:sz w:val="28"/>
          <w:szCs w:val="28"/>
          <w:lang w:eastAsia="zh-CN"/>
        </w:rPr>
        <w:t>，</w:t>
      </w:r>
      <w:r>
        <w:rPr>
          <w:rFonts w:hint="eastAsia" w:ascii="宋体" w:hAnsi="宋体" w:eastAsia="宋体"/>
          <w:sz w:val="28"/>
          <w:szCs w:val="28"/>
        </w:rPr>
        <w:t>包括完成该项目的一切费用（包括但不限于钻探、成果报告编制、施工配合及税金等所有费用）。</w:t>
      </w:r>
    </w:p>
    <w:p w14:paraId="029CD1D9">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4、完成时间:合同签订后1</w:t>
      </w:r>
      <w:r>
        <w:rPr>
          <w:rFonts w:hint="eastAsia" w:ascii="宋体" w:hAnsi="宋体" w:eastAsia="宋体"/>
          <w:sz w:val="28"/>
          <w:szCs w:val="28"/>
          <w:lang w:val="en-US" w:eastAsia="zh-CN"/>
        </w:rPr>
        <w:t>5</w:t>
      </w:r>
      <w:r>
        <w:rPr>
          <w:rFonts w:hint="eastAsia" w:ascii="宋体" w:hAnsi="宋体" w:eastAsia="宋体"/>
          <w:sz w:val="28"/>
          <w:szCs w:val="28"/>
        </w:rPr>
        <w:t>日内完成。</w:t>
      </w:r>
    </w:p>
    <w:p w14:paraId="2EC87CB6">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rPr>
        <w:t>5、施工地点：资兴市职业技术学校</w:t>
      </w:r>
      <w:r>
        <w:rPr>
          <w:rFonts w:hint="eastAsia" w:ascii="宋体" w:hAnsi="宋体" w:eastAsia="宋体"/>
          <w:sz w:val="28"/>
          <w:szCs w:val="28"/>
          <w:lang w:eastAsia="zh-CN"/>
        </w:rPr>
        <w:t>校内。</w:t>
      </w:r>
    </w:p>
    <w:p w14:paraId="7AC81411">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6、承包方式：全包干服务。</w:t>
      </w:r>
    </w:p>
    <w:p w14:paraId="5CD33C7C">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二、竞价供应商资格要求</w:t>
      </w:r>
    </w:p>
    <w:p w14:paraId="1D5684F5">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1、符合《中华人民共和国政府采购法》供应商资格条件。</w:t>
      </w:r>
    </w:p>
    <w:p w14:paraId="1A948DAF">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2、具有独立承担民事责任的能力；即具有独立法人资格并依法取得企业营业执照，营业执照处于有效期。</w:t>
      </w:r>
    </w:p>
    <w:p w14:paraId="2253D770">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rPr>
      </w:pPr>
      <w:r>
        <w:rPr>
          <w:rFonts w:hint="eastAsia" w:ascii="宋体" w:hAnsi="宋体" w:eastAsia="宋体"/>
          <w:sz w:val="28"/>
          <w:szCs w:val="28"/>
        </w:rPr>
        <w:t>3、</w:t>
      </w:r>
      <w:r>
        <w:rPr>
          <w:rFonts w:ascii="宋体" w:hAnsi="宋体" w:eastAsia="宋体"/>
          <w:sz w:val="28"/>
          <w:szCs w:val="28"/>
        </w:rPr>
        <w:t>供应商应具备</w:t>
      </w:r>
      <w:r>
        <w:rPr>
          <w:rFonts w:hint="eastAsia" w:ascii="宋体" w:hAnsi="宋体" w:eastAsia="宋体"/>
          <w:sz w:val="28"/>
          <w:szCs w:val="28"/>
        </w:rPr>
        <w:t>建设行政主管部门颁发的工程勘察综合类含乙级及以上或工程勘察专业类（岩土工程）含乙级及以上资质，并在人员、设备、资金等方面具有相应的勘察能力。拟任项目负责人应具有建设行政主管部门颁发的注册岩土工程师，具有工程勘察相关专业</w:t>
      </w:r>
      <w:r>
        <w:rPr>
          <w:rFonts w:hint="eastAsia" w:ascii="宋体" w:hAnsi="宋体" w:eastAsia="宋体"/>
          <w:sz w:val="28"/>
          <w:szCs w:val="28"/>
          <w:lang w:eastAsia="zh-CN"/>
        </w:rPr>
        <w:t>高</w:t>
      </w:r>
      <w:r>
        <w:rPr>
          <w:rFonts w:hint="eastAsia" w:ascii="宋体" w:hAnsi="宋体" w:eastAsia="宋体"/>
          <w:sz w:val="28"/>
          <w:szCs w:val="28"/>
        </w:rPr>
        <w:t xml:space="preserve">级及以上技术职称，且为本单位正式员工。 </w:t>
      </w:r>
    </w:p>
    <w:p w14:paraId="31ADE8BE">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rPr>
        <w:t>4、具有履行合同所必需的设备和专业技术能力</w:t>
      </w:r>
      <w:r>
        <w:rPr>
          <w:rFonts w:hint="eastAsia" w:ascii="宋体" w:hAnsi="宋体" w:eastAsia="宋体"/>
          <w:sz w:val="28"/>
          <w:szCs w:val="28"/>
          <w:lang w:eastAsia="zh-CN"/>
        </w:rPr>
        <w:t>。</w:t>
      </w:r>
    </w:p>
    <w:p w14:paraId="5BD177FE">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、法律、行政法规规定的其他条件。</w:t>
      </w:r>
    </w:p>
    <w:p w14:paraId="3D8B0340">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、被列入失信被执行人、重大税收违法案件当事人名单，被列入政府采购严重违法失信行为记录名单的，拒绝其参与政府采购活动。</w:t>
      </w:r>
    </w:p>
    <w:p w14:paraId="273DF5DF">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三、</w:t>
      </w:r>
      <w:r>
        <w:rPr>
          <w:rFonts w:hint="eastAsia" w:ascii="宋体" w:hAnsi="宋体" w:eastAsia="宋体"/>
          <w:b/>
          <w:sz w:val="28"/>
          <w:szCs w:val="28"/>
          <w:lang w:eastAsia="zh-CN"/>
        </w:rPr>
        <w:t>供应商响应附件要求</w:t>
      </w:r>
    </w:p>
    <w:p w14:paraId="18370863">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供应商竞价响应文件须提交相关的资料：公司资质证书、公司法定代表身份证明资料、公司授权委托书、公司营业执照</w:t>
      </w:r>
      <w:r>
        <w:rPr>
          <w:rFonts w:hint="eastAsia" w:ascii="宋体" w:hAnsi="宋体" w:eastAsia="宋体"/>
          <w:sz w:val="28"/>
          <w:szCs w:val="28"/>
          <w:lang w:eastAsia="zh-CN"/>
        </w:rPr>
        <w:t>等资格响应资料、</w:t>
      </w:r>
      <w:r>
        <w:rPr>
          <w:rFonts w:hint="eastAsia" w:ascii="宋体" w:hAnsi="宋体" w:eastAsia="宋体"/>
          <w:sz w:val="28"/>
          <w:szCs w:val="28"/>
        </w:rPr>
        <w:t>专项勘察方案</w:t>
      </w:r>
      <w:r>
        <w:rPr>
          <w:rFonts w:hint="eastAsia" w:ascii="宋体" w:hAnsi="宋体" w:eastAsia="宋体"/>
          <w:sz w:val="28"/>
          <w:szCs w:val="28"/>
          <w:lang w:eastAsia="zh-CN"/>
        </w:rPr>
        <w:t>及报价单、</w:t>
      </w:r>
      <w:r>
        <w:rPr>
          <w:rFonts w:hint="eastAsia" w:ascii="宋体" w:hAnsi="宋体" w:eastAsia="宋体"/>
          <w:sz w:val="28"/>
          <w:szCs w:val="28"/>
        </w:rPr>
        <w:t>授权委托人身份证、诚信承诺书、项目负责人</w:t>
      </w:r>
      <w:r>
        <w:rPr>
          <w:rFonts w:hint="eastAsia" w:ascii="宋体" w:hAnsi="宋体" w:eastAsia="宋体"/>
          <w:sz w:val="28"/>
          <w:szCs w:val="28"/>
          <w:lang w:eastAsia="zh-CN"/>
        </w:rPr>
        <w:t>注册执业证</w:t>
      </w:r>
      <w:r>
        <w:rPr>
          <w:rFonts w:hint="eastAsia" w:ascii="宋体" w:hAnsi="宋体" w:eastAsia="宋体"/>
          <w:sz w:val="28"/>
          <w:szCs w:val="28"/>
        </w:rPr>
        <w:t>及职称证书等。</w:t>
      </w:r>
    </w:p>
    <w:p w14:paraId="54E30E6E">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四、其他要求</w:t>
      </w:r>
    </w:p>
    <w:p w14:paraId="7CD973F4">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eastAsia="宋体" w:cs="宋体"/>
          <w:sz w:val="28"/>
          <w:szCs w:val="28"/>
        </w:rPr>
      </w:pPr>
      <w:r>
        <w:rPr>
          <w:rFonts w:hint="eastAsia" w:ascii="宋体" w:hAnsi="宋体" w:eastAsia="宋体"/>
          <w:sz w:val="28"/>
          <w:szCs w:val="28"/>
        </w:rPr>
        <w:t>1、因本项目勘察点多，现场情况复杂，为保证该项目能保质、保量，安全进行，</w:t>
      </w:r>
      <w:r>
        <w:rPr>
          <w:rFonts w:hint="eastAsia" w:ascii="宋体" w:hAnsi="宋体" w:eastAsia="宋体"/>
          <w:sz w:val="28"/>
          <w:szCs w:val="28"/>
          <w:lang w:eastAsia="zh-CN"/>
        </w:rPr>
        <w:t>建议</w:t>
      </w:r>
      <w:r>
        <w:rPr>
          <w:rFonts w:hint="eastAsia" w:ascii="宋体" w:hAnsi="宋体" w:eastAsia="宋体"/>
          <w:sz w:val="28"/>
          <w:szCs w:val="28"/>
        </w:rPr>
        <w:t>参与本项目竞价的供应商须安排工作人员持授权委托书和上述资格材料在报价前与采购人联系</w:t>
      </w:r>
      <w:r>
        <w:rPr>
          <w:rFonts w:hint="eastAsia" w:ascii="宋体" w:hAnsi="宋体" w:eastAsia="宋体"/>
          <w:sz w:val="28"/>
          <w:szCs w:val="28"/>
          <w:lang w:eastAsia="zh-CN"/>
        </w:rPr>
        <w:t>，到</w:t>
      </w:r>
      <w:bookmarkStart w:id="0" w:name="_GoBack"/>
      <w:bookmarkEnd w:id="0"/>
      <w:r>
        <w:rPr>
          <w:rFonts w:hint="eastAsia" w:ascii="宋体" w:hAnsi="宋体" w:eastAsia="宋体"/>
          <w:sz w:val="28"/>
          <w:szCs w:val="28"/>
        </w:rPr>
        <w:t>现场详尽地了解本项目现场现状</w:t>
      </w:r>
      <w:r>
        <w:rPr>
          <w:rFonts w:hint="eastAsia" w:ascii="宋体" w:hAnsi="宋体" w:eastAsia="宋体"/>
          <w:sz w:val="28"/>
          <w:szCs w:val="28"/>
          <w:lang w:val="en-US" w:eastAsia="zh-CN"/>
        </w:rPr>
        <w:t>及施工图设计</w:t>
      </w:r>
      <w:r>
        <w:rPr>
          <w:rFonts w:hint="eastAsia" w:ascii="宋体" w:hAnsi="宋体" w:eastAsia="宋体"/>
          <w:sz w:val="28"/>
          <w:szCs w:val="28"/>
        </w:rPr>
        <w:t>，初步沟通施工</w:t>
      </w:r>
      <w:r>
        <w:rPr>
          <w:rFonts w:hint="eastAsia" w:ascii="宋体" w:hAnsi="宋体" w:eastAsia="宋体"/>
          <w:sz w:val="28"/>
          <w:szCs w:val="28"/>
          <w:lang w:eastAsia="zh-CN"/>
        </w:rPr>
        <w:t>勘察</w:t>
      </w:r>
      <w:r>
        <w:rPr>
          <w:rFonts w:hint="eastAsia" w:ascii="宋体" w:hAnsi="宋体" w:eastAsia="宋体"/>
          <w:sz w:val="28"/>
          <w:szCs w:val="28"/>
        </w:rPr>
        <w:t>方案。现场</w:t>
      </w:r>
      <w:r>
        <w:rPr>
          <w:rFonts w:hint="eastAsia" w:ascii="宋体" w:hAnsi="宋体" w:eastAsia="宋体"/>
          <w:sz w:val="28"/>
          <w:szCs w:val="28"/>
          <w:lang w:eastAsia="zh-CN"/>
        </w:rPr>
        <w:t>沟通</w:t>
      </w:r>
      <w:r>
        <w:rPr>
          <w:rFonts w:hint="eastAsia" w:ascii="宋体" w:hAnsi="宋体" w:eastAsia="宋体"/>
          <w:sz w:val="28"/>
          <w:szCs w:val="28"/>
        </w:rPr>
        <w:t>时间：</w:t>
      </w:r>
      <w:r>
        <w:rPr>
          <w:rFonts w:hint="eastAsia" w:ascii="宋体" w:hAnsi="宋体" w:eastAsia="宋体"/>
          <w:sz w:val="28"/>
          <w:szCs w:val="28"/>
          <w:lang w:val="en-US" w:eastAsia="zh-CN"/>
        </w:rPr>
        <w:t>2025</w:t>
      </w:r>
      <w:r>
        <w:rPr>
          <w:rFonts w:hint="eastAsia" w:ascii="宋体" w:hAnsi="宋体" w:eastAsia="宋体"/>
          <w:sz w:val="28"/>
          <w:szCs w:val="28"/>
        </w:rPr>
        <w:t xml:space="preserve">年 </w:t>
      </w:r>
      <w:r>
        <w:rPr>
          <w:rFonts w:hint="eastAsia" w:ascii="宋体" w:hAnsi="宋体" w:eastAsia="宋体"/>
          <w:sz w:val="28"/>
          <w:szCs w:val="28"/>
          <w:lang w:val="en-US" w:eastAsia="zh-CN"/>
        </w:rPr>
        <w:t>7</w:t>
      </w:r>
      <w:r>
        <w:rPr>
          <w:rFonts w:hint="eastAsia" w:ascii="宋体" w:hAnsi="宋体" w:eastAsia="宋体"/>
          <w:sz w:val="28"/>
          <w:szCs w:val="28"/>
        </w:rPr>
        <w:t xml:space="preserve">月 </w:t>
      </w:r>
      <w:r>
        <w:rPr>
          <w:rFonts w:hint="eastAsia" w:ascii="宋体" w:hAnsi="宋体" w:eastAsia="宋体"/>
          <w:sz w:val="28"/>
          <w:szCs w:val="28"/>
          <w:lang w:val="en-US" w:eastAsia="zh-CN"/>
        </w:rPr>
        <w:t>16</w:t>
      </w:r>
      <w:r>
        <w:rPr>
          <w:rFonts w:hint="eastAsia" w:ascii="宋体" w:hAnsi="宋体" w:eastAsia="宋体"/>
          <w:sz w:val="28"/>
          <w:szCs w:val="28"/>
        </w:rPr>
        <w:t xml:space="preserve"> 日上午</w:t>
      </w:r>
      <w:r>
        <w:rPr>
          <w:rFonts w:hint="eastAsia" w:ascii="宋体" w:hAnsi="宋体" w:eastAsia="宋体" w:cs="宋体"/>
          <w:color w:val="000000" w:themeColor="text1"/>
          <w:sz w:val="28"/>
          <w:szCs w:val="28"/>
          <w14:textFill>
            <w14:solidFill>
              <w14:schemeClr w14:val="tx1"/>
            </w14:solidFill>
          </w14:textFill>
        </w:rPr>
        <w:t xml:space="preserve"> 9:00—1</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0，</w:t>
      </w:r>
      <w:r>
        <w:rPr>
          <w:rFonts w:hint="eastAsia" w:ascii="宋体" w:hAnsi="宋体" w:eastAsia="宋体" w:cs="宋体"/>
          <w:sz w:val="28"/>
          <w:szCs w:val="28"/>
        </w:rPr>
        <w:t>地点：</w:t>
      </w:r>
      <w:r>
        <w:rPr>
          <w:rFonts w:hint="eastAsia" w:ascii="宋体" w:hAnsi="宋体" w:eastAsia="宋体"/>
          <w:sz w:val="28"/>
          <w:szCs w:val="28"/>
        </w:rPr>
        <w:t>资兴市职业技术学校</w:t>
      </w:r>
      <w:r>
        <w:rPr>
          <w:rFonts w:hint="eastAsia" w:ascii="宋体" w:hAnsi="宋体" w:eastAsia="宋体" w:cs="宋体"/>
          <w:sz w:val="28"/>
          <w:szCs w:val="28"/>
        </w:rPr>
        <w:t>，逾时不予受理。</w:t>
      </w:r>
    </w:p>
    <w:p w14:paraId="5EEFDB6A">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rPr>
      </w:pPr>
      <w:r>
        <w:rPr>
          <w:rFonts w:hint="eastAsia" w:ascii="宋体" w:hAnsi="宋体" w:eastAsia="宋体"/>
          <w:sz w:val="28"/>
          <w:szCs w:val="28"/>
        </w:rPr>
        <w:t>2、供应商不得恶意低价竞标，或者中标签订合同后拒绝提供服务。中选供应商在竞价成交公告发布后的</w:t>
      </w:r>
      <w:r>
        <w:rPr>
          <w:rFonts w:hint="eastAsia" w:ascii="宋体" w:hAnsi="宋体" w:eastAsia="宋体"/>
          <w:sz w:val="28"/>
          <w:szCs w:val="28"/>
          <w:lang w:eastAsia="zh-CN"/>
        </w:rPr>
        <w:t>公示期</w:t>
      </w:r>
      <w:r>
        <w:rPr>
          <w:rFonts w:hint="eastAsia" w:ascii="宋体" w:hAnsi="宋体" w:eastAsia="宋体"/>
          <w:sz w:val="28"/>
          <w:szCs w:val="28"/>
        </w:rPr>
        <w:t>内未和采购单位联系，或者中选供应商在履约期内未按时到现场提供服务的，采购单位将取消中选单位的中选资格，并同时将该单位纳入采购单位的失信名单。</w:t>
      </w:r>
    </w:p>
    <w:p w14:paraId="552D19DF">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3、</w:t>
      </w:r>
      <w:r>
        <w:rPr>
          <w:rFonts w:hint="eastAsia" w:ascii="宋体" w:hAnsi="宋体" w:eastAsia="宋体"/>
          <w:sz w:val="28"/>
          <w:szCs w:val="28"/>
        </w:rPr>
        <w:t>为保证项目开展时效性，在竞价结束后，中选单位应提交具有</w:t>
      </w:r>
      <w:r>
        <w:rPr>
          <w:rFonts w:hint="eastAsia" w:ascii="宋体" w:hAnsi="宋体" w:eastAsia="宋体"/>
          <w:sz w:val="28"/>
          <w:szCs w:val="28"/>
          <w:lang w:eastAsia="zh-CN"/>
        </w:rPr>
        <w:t>高</w:t>
      </w:r>
      <w:r>
        <w:rPr>
          <w:rFonts w:hint="eastAsia" w:ascii="宋体" w:hAnsi="宋体" w:eastAsia="宋体"/>
          <w:sz w:val="28"/>
          <w:szCs w:val="28"/>
        </w:rPr>
        <w:t>级及以上职称的勘察技术人员名单备查。中选项目负责人应</w:t>
      </w:r>
      <w:r>
        <w:rPr>
          <w:rFonts w:hint="eastAsia" w:ascii="宋体" w:hAnsi="宋体" w:eastAsia="宋体"/>
          <w:sz w:val="28"/>
          <w:szCs w:val="28"/>
          <w:lang w:eastAsia="zh-CN"/>
        </w:rPr>
        <w:t>当天</w:t>
      </w:r>
      <w:r>
        <w:rPr>
          <w:rFonts w:hint="eastAsia" w:ascii="宋体" w:hAnsi="宋体" w:eastAsia="宋体"/>
          <w:sz w:val="28"/>
          <w:szCs w:val="28"/>
        </w:rPr>
        <w:t>到建设方对接工作，取得勘察委托书和相关技术资料。</w:t>
      </w:r>
    </w:p>
    <w:p w14:paraId="136B161D">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成交供应商须加强施工的组织管理，遵守国家和地方政府现行法律、法规、条例及相关规定，并派遣注册岩土工程师担任作为项目负责人在勘察现场管理整个勘察全过程，若项目负责人无法到场履约视为毁约，建设单位将解除合同并索赔违约金。。</w:t>
      </w:r>
    </w:p>
    <w:p w14:paraId="28C218AD">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、供应商需针对本项目提供完善的后期服务（出具精准详尽</w:t>
      </w:r>
      <w:r>
        <w:rPr>
          <w:rFonts w:hint="eastAsia" w:ascii="宋体" w:hAnsi="宋体" w:eastAsia="宋体"/>
          <w:sz w:val="28"/>
          <w:szCs w:val="28"/>
          <w:lang w:eastAsia="zh-CN"/>
        </w:rPr>
        <w:t>施工勘察</w:t>
      </w:r>
      <w:r>
        <w:rPr>
          <w:rFonts w:hint="eastAsia" w:ascii="宋体" w:hAnsi="宋体" w:eastAsia="宋体"/>
          <w:sz w:val="28"/>
          <w:szCs w:val="28"/>
        </w:rPr>
        <w:t>报告、配合施工</w:t>
      </w:r>
      <w:r>
        <w:rPr>
          <w:rFonts w:hint="eastAsia" w:ascii="宋体" w:hAnsi="宋体" w:eastAsia="宋体"/>
          <w:sz w:val="28"/>
          <w:szCs w:val="28"/>
          <w:lang w:eastAsia="zh-CN"/>
        </w:rPr>
        <w:t>服务</w:t>
      </w:r>
      <w:r>
        <w:rPr>
          <w:rFonts w:hint="eastAsia" w:ascii="宋体" w:hAnsi="宋体" w:eastAsia="宋体"/>
          <w:sz w:val="28"/>
          <w:szCs w:val="28"/>
        </w:rPr>
        <w:t>等）承诺，并对数据承担相应法律责任。项目负责人能在项目建设过程中</w:t>
      </w:r>
      <w:r>
        <w:rPr>
          <w:rFonts w:hint="eastAsia" w:ascii="宋体" w:hAnsi="宋体" w:eastAsia="宋体"/>
          <w:sz w:val="28"/>
          <w:szCs w:val="28"/>
          <w:lang w:val="en-US" w:eastAsia="zh-CN"/>
        </w:rPr>
        <w:t>1小时内响应</w:t>
      </w:r>
      <w:r>
        <w:rPr>
          <w:rFonts w:hint="eastAsia" w:ascii="宋体" w:hAnsi="宋体" w:eastAsia="宋体"/>
          <w:sz w:val="28"/>
          <w:szCs w:val="28"/>
        </w:rPr>
        <w:t>提供桩基础施工现场技术服务。</w:t>
      </w:r>
    </w:p>
    <w:p w14:paraId="6873DB36">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6</w:t>
      </w:r>
      <w:r>
        <w:rPr>
          <w:rFonts w:hint="eastAsia" w:ascii="宋体" w:hAnsi="宋体" w:eastAsia="宋体"/>
          <w:sz w:val="28"/>
          <w:szCs w:val="28"/>
        </w:rPr>
        <w:t>、以上所有相关资料提供复印件并加盖公章</w:t>
      </w:r>
      <w:r>
        <w:rPr>
          <w:rFonts w:hint="eastAsia" w:ascii="宋体" w:hAnsi="宋体" w:eastAsia="宋体"/>
          <w:sz w:val="28"/>
          <w:szCs w:val="28"/>
          <w:lang w:eastAsia="zh-CN"/>
        </w:rPr>
        <w:t>。</w:t>
      </w:r>
    </w:p>
    <w:p w14:paraId="241E9C17">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、以上采购要求内容均已表述清楚，若有争议，则最终解释权归采购人所有。</w:t>
      </w:r>
    </w:p>
    <w:p w14:paraId="145D8319">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8</w:t>
      </w:r>
      <w:r>
        <w:rPr>
          <w:rFonts w:hint="eastAsia" w:ascii="宋体" w:hAnsi="宋体" w:eastAsia="宋体"/>
          <w:sz w:val="28"/>
          <w:szCs w:val="28"/>
        </w:rPr>
        <w:t>、</w:t>
      </w:r>
      <w:r>
        <w:rPr>
          <w:rFonts w:ascii="宋体" w:hAnsi="宋体" w:eastAsia="宋体"/>
          <w:sz w:val="28"/>
          <w:szCs w:val="28"/>
        </w:rPr>
        <w:t>参与本项目竞价的供应商必须按附件上传响应文件，否则视为报价无效</w:t>
      </w:r>
      <w:r>
        <w:rPr>
          <w:rFonts w:hint="eastAsia" w:ascii="宋体" w:hAnsi="宋体" w:eastAsia="宋体"/>
          <w:sz w:val="28"/>
          <w:szCs w:val="28"/>
          <w:lang w:eastAsia="zh-CN"/>
        </w:rPr>
        <w:t>。</w:t>
      </w:r>
    </w:p>
    <w:p w14:paraId="23361C79">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9</w:t>
      </w:r>
      <w:r>
        <w:rPr>
          <w:rFonts w:hint="eastAsia" w:ascii="宋体" w:hAnsi="宋体" w:eastAsia="宋体"/>
          <w:sz w:val="28"/>
          <w:szCs w:val="28"/>
        </w:rPr>
        <w:t>、地勘</w:t>
      </w:r>
      <w:r>
        <w:rPr>
          <w:rFonts w:hint="eastAsia" w:ascii="宋体" w:hAnsi="宋体" w:eastAsia="宋体"/>
          <w:sz w:val="28"/>
          <w:szCs w:val="28"/>
          <w:lang w:eastAsia="zh-CN"/>
        </w:rPr>
        <w:t>施工</w:t>
      </w:r>
      <w:r>
        <w:rPr>
          <w:rFonts w:hint="eastAsia" w:ascii="宋体" w:hAnsi="宋体" w:eastAsia="宋体"/>
          <w:sz w:val="28"/>
          <w:szCs w:val="28"/>
        </w:rPr>
        <w:t>过程中,技术人员生活住宿自理。</w:t>
      </w:r>
    </w:p>
    <w:p w14:paraId="66FB790E">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五、付款方式</w:t>
      </w:r>
    </w:p>
    <w:p w14:paraId="3C0B4C34">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项目完工后，</w:t>
      </w:r>
      <w:r>
        <w:rPr>
          <w:rFonts w:hint="eastAsia" w:ascii="宋体" w:hAnsi="宋体" w:eastAsia="宋体"/>
          <w:sz w:val="28"/>
          <w:szCs w:val="28"/>
          <w:lang w:eastAsia="zh-CN"/>
        </w:rPr>
        <w:t>学校</w:t>
      </w:r>
      <w:r>
        <w:rPr>
          <w:rFonts w:hint="eastAsia" w:ascii="宋体" w:hAnsi="宋体" w:eastAsia="宋体"/>
          <w:sz w:val="28"/>
          <w:szCs w:val="28"/>
        </w:rPr>
        <w:t>会同设计院、</w:t>
      </w:r>
      <w:r>
        <w:rPr>
          <w:rFonts w:hint="eastAsia" w:ascii="宋体" w:hAnsi="宋体" w:eastAsia="宋体"/>
          <w:sz w:val="28"/>
          <w:szCs w:val="28"/>
          <w:lang w:eastAsia="zh-CN"/>
        </w:rPr>
        <w:t>全过程管理公司</w:t>
      </w:r>
      <w:r>
        <w:rPr>
          <w:rFonts w:hint="eastAsia" w:ascii="宋体" w:hAnsi="宋体" w:eastAsia="宋体"/>
          <w:sz w:val="28"/>
          <w:szCs w:val="28"/>
        </w:rPr>
        <w:t>等单位对地勘报告进行</w:t>
      </w:r>
      <w:r>
        <w:rPr>
          <w:rFonts w:hint="eastAsia" w:ascii="宋体" w:hAnsi="宋体" w:eastAsia="宋体"/>
          <w:sz w:val="28"/>
          <w:szCs w:val="28"/>
          <w:lang w:eastAsia="zh-CN"/>
        </w:rPr>
        <w:t>据实</w:t>
      </w:r>
      <w:r>
        <w:rPr>
          <w:rFonts w:hint="eastAsia" w:ascii="宋体" w:hAnsi="宋体" w:eastAsia="宋体"/>
          <w:sz w:val="28"/>
          <w:szCs w:val="28"/>
        </w:rPr>
        <w:t>核验。核验</w:t>
      </w:r>
      <w:r>
        <w:rPr>
          <w:rFonts w:hint="eastAsia" w:ascii="宋体" w:hAnsi="宋体" w:eastAsia="宋体"/>
          <w:sz w:val="28"/>
          <w:szCs w:val="28"/>
          <w:lang w:eastAsia="zh-CN"/>
        </w:rPr>
        <w:t>后</w:t>
      </w:r>
      <w:r>
        <w:rPr>
          <w:rFonts w:hint="eastAsia" w:ascii="宋体" w:hAnsi="宋体" w:eastAsia="宋体"/>
          <w:sz w:val="28"/>
          <w:szCs w:val="28"/>
        </w:rPr>
        <w:t>，由中标单位提供必要的付款资料，再由采购单位</w:t>
      </w:r>
      <w:r>
        <w:rPr>
          <w:rFonts w:hint="eastAsia" w:ascii="宋体" w:hAnsi="宋体" w:eastAsia="宋体"/>
          <w:sz w:val="28"/>
          <w:szCs w:val="28"/>
          <w:lang w:eastAsia="zh-CN"/>
        </w:rPr>
        <w:t>按照财政流程支付</w:t>
      </w:r>
      <w:r>
        <w:rPr>
          <w:rFonts w:hint="eastAsia" w:ascii="宋体" w:hAnsi="宋体" w:eastAsia="宋体"/>
          <w:sz w:val="28"/>
          <w:szCs w:val="28"/>
        </w:rPr>
        <w:t>。</w:t>
      </w:r>
    </w:p>
    <w:p w14:paraId="7C89161C">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六、其它</w:t>
      </w:r>
    </w:p>
    <w:p w14:paraId="33B46C38">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1、供应商</w:t>
      </w:r>
      <w:r>
        <w:rPr>
          <w:rFonts w:hint="eastAsia" w:ascii="宋体" w:hAnsi="宋体" w:eastAsia="宋体"/>
          <w:sz w:val="28"/>
          <w:szCs w:val="28"/>
          <w:lang w:eastAsia="zh-CN"/>
        </w:rPr>
        <w:t>应</w:t>
      </w:r>
      <w:r>
        <w:rPr>
          <w:rFonts w:hint="eastAsia" w:ascii="宋体" w:hAnsi="宋体" w:eastAsia="宋体"/>
          <w:sz w:val="28"/>
          <w:szCs w:val="28"/>
        </w:rPr>
        <w:t>满足采购需求文件所提出的</w:t>
      </w:r>
      <w:r>
        <w:rPr>
          <w:rFonts w:hint="eastAsia" w:ascii="宋体" w:hAnsi="宋体" w:eastAsia="宋体"/>
          <w:sz w:val="28"/>
          <w:szCs w:val="28"/>
          <w:lang w:eastAsia="zh-CN"/>
        </w:rPr>
        <w:t>所有</w:t>
      </w:r>
      <w:r>
        <w:rPr>
          <w:rFonts w:hint="eastAsia" w:ascii="宋体" w:hAnsi="宋体" w:eastAsia="宋体"/>
          <w:sz w:val="28"/>
          <w:szCs w:val="28"/>
        </w:rPr>
        <w:t>参数要求；若发现供应商在竞价文件中所列的各项参数有欺诈行为的，采购人有权取消其中标单位资格。</w:t>
      </w:r>
    </w:p>
    <w:p w14:paraId="64A8EE72">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ascii="宋体" w:hAnsi="宋体" w:eastAsia="宋体"/>
          <w:sz w:val="28"/>
          <w:szCs w:val="28"/>
        </w:rPr>
      </w:pPr>
      <w:r>
        <w:rPr>
          <w:rFonts w:hint="eastAsia" w:ascii="宋体" w:hAnsi="宋体" w:eastAsia="宋体"/>
          <w:sz w:val="28"/>
          <w:szCs w:val="28"/>
        </w:rPr>
        <w:t>2、中标单位在签订合同时，若坚持提出附加条件和不合理要求，中标资格将被取消，该中标人对由此产生的一切后果负责。</w:t>
      </w:r>
    </w:p>
    <w:p w14:paraId="5ABDE41C">
      <w:pPr>
        <w:keepNext w:val="0"/>
        <w:keepLines w:val="0"/>
        <w:pageBreakBefore w:val="0"/>
        <w:widowControl/>
        <w:kinsoku/>
        <w:wordWrap/>
        <w:overflowPunct/>
        <w:topLinePunct w:val="0"/>
        <w:autoSpaceDE/>
        <w:autoSpaceDN/>
        <w:bidi w:val="0"/>
        <w:adjustRightInd w:val="0"/>
        <w:snapToGrid w:val="0"/>
        <w:spacing w:after="0" w:line="500" w:lineRule="exact"/>
        <w:ind w:firstLine="562" w:firstLineChars="200"/>
        <w:textAlignment w:val="auto"/>
        <w:rPr>
          <w:rFonts w:ascii="宋体" w:hAnsi="宋体" w:eastAsia="宋体"/>
          <w:b/>
          <w:sz w:val="28"/>
          <w:szCs w:val="28"/>
        </w:rPr>
      </w:pPr>
      <w:r>
        <w:rPr>
          <w:rFonts w:hint="eastAsia" w:ascii="宋体" w:hAnsi="宋体" w:eastAsia="宋体"/>
          <w:b/>
          <w:sz w:val="28"/>
          <w:szCs w:val="28"/>
        </w:rPr>
        <w:t>七、对于上述项目要求，供应商应在竞价文件中进行回应，作出承诺及说明。</w:t>
      </w:r>
    </w:p>
    <w:p w14:paraId="7CAD634C">
      <w:pPr>
        <w:keepNext w:val="0"/>
        <w:keepLines w:val="0"/>
        <w:pageBreakBefore w:val="0"/>
        <w:widowControl/>
        <w:kinsoku/>
        <w:wordWrap/>
        <w:overflowPunct/>
        <w:topLinePunct w:val="0"/>
        <w:autoSpaceDE/>
        <w:autoSpaceDN/>
        <w:bidi w:val="0"/>
        <w:adjustRightInd w:val="0"/>
        <w:snapToGrid w:val="0"/>
        <w:spacing w:after="0" w:line="500" w:lineRule="exact"/>
        <w:ind w:firstLine="560" w:firstLineChars="200"/>
        <w:textAlignment w:val="auto"/>
        <w:rPr>
          <w:rFonts w:hint="default" w:ascii="宋体" w:hAnsi="宋体" w:eastAsia="宋体"/>
          <w:sz w:val="28"/>
          <w:szCs w:val="28"/>
          <w:lang w:val="en-US" w:eastAsia="zh-CN"/>
        </w:rPr>
      </w:pPr>
    </w:p>
    <w:p w14:paraId="028DF508">
      <w:pPr>
        <w:keepNext w:val="0"/>
        <w:keepLines w:val="0"/>
        <w:pageBreakBefore w:val="0"/>
        <w:widowControl/>
        <w:kinsoku/>
        <w:wordWrap/>
        <w:overflowPunct/>
        <w:topLinePunct w:val="0"/>
        <w:autoSpaceDE/>
        <w:autoSpaceDN/>
        <w:bidi w:val="0"/>
        <w:adjustRightInd w:val="0"/>
        <w:snapToGrid w:val="0"/>
        <w:spacing w:line="500" w:lineRule="exact"/>
        <w:textAlignment w:val="auto"/>
        <w:rPr>
          <w:rFonts w:ascii="宋体" w:hAnsi="宋体" w:eastAsia="宋体" w:cs="宋体"/>
          <w:sz w:val="28"/>
          <w:szCs w:val="28"/>
        </w:rPr>
      </w:pPr>
    </w:p>
    <w:sectPr>
      <w:pgSz w:w="11906" w:h="16838"/>
      <w:pgMar w:top="1440" w:right="1196" w:bottom="1440" w:left="1196" w:header="708"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T"/>
  </w:docVars>
  <w:rsids>
    <w:rsidRoot w:val="00D31D50"/>
    <w:rsid w:val="001057B4"/>
    <w:rsid w:val="00302D75"/>
    <w:rsid w:val="00320FF1"/>
    <w:rsid w:val="00323B43"/>
    <w:rsid w:val="003D32B4"/>
    <w:rsid w:val="003D37D8"/>
    <w:rsid w:val="00426133"/>
    <w:rsid w:val="004358AB"/>
    <w:rsid w:val="004E2EFA"/>
    <w:rsid w:val="00666AC2"/>
    <w:rsid w:val="008052C8"/>
    <w:rsid w:val="00822769"/>
    <w:rsid w:val="008B7726"/>
    <w:rsid w:val="00922E38"/>
    <w:rsid w:val="00976961"/>
    <w:rsid w:val="009F615A"/>
    <w:rsid w:val="00B0644B"/>
    <w:rsid w:val="00BE7614"/>
    <w:rsid w:val="00CC7769"/>
    <w:rsid w:val="00D30A6A"/>
    <w:rsid w:val="00D31D50"/>
    <w:rsid w:val="00DE7F1B"/>
    <w:rsid w:val="00E8103A"/>
    <w:rsid w:val="00EC14F5"/>
    <w:rsid w:val="00EE0A4F"/>
    <w:rsid w:val="00F8061B"/>
    <w:rsid w:val="00FE6F51"/>
    <w:rsid w:val="08A076B7"/>
    <w:rsid w:val="0C8804AE"/>
    <w:rsid w:val="115F2553"/>
    <w:rsid w:val="13147B5B"/>
    <w:rsid w:val="1CDF0421"/>
    <w:rsid w:val="22E16480"/>
    <w:rsid w:val="237A2D0D"/>
    <w:rsid w:val="251116A1"/>
    <w:rsid w:val="26465858"/>
    <w:rsid w:val="2F0D0240"/>
    <w:rsid w:val="31346177"/>
    <w:rsid w:val="334358FC"/>
    <w:rsid w:val="35D27D3E"/>
    <w:rsid w:val="37817232"/>
    <w:rsid w:val="39B34937"/>
    <w:rsid w:val="45DC35A9"/>
    <w:rsid w:val="4BC2368B"/>
    <w:rsid w:val="4E5343D9"/>
    <w:rsid w:val="519E5ED3"/>
    <w:rsid w:val="531F3456"/>
    <w:rsid w:val="56517D51"/>
    <w:rsid w:val="5BAD5AF7"/>
    <w:rsid w:val="5F7C7964"/>
    <w:rsid w:val="64BA44B9"/>
    <w:rsid w:val="71A63CAC"/>
    <w:rsid w:val="72B11E07"/>
    <w:rsid w:val="7A243DB6"/>
    <w:rsid w:val="7B226FC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2"/>
    <w:unhideWhenUsed/>
    <w:qFormat/>
    <w:uiPriority w:val="99"/>
    <w:pPr>
      <w:widowControl w:val="0"/>
      <w:adjustRightInd/>
      <w:snapToGrid/>
      <w:spacing w:after="120"/>
      <w:jc w:val="both"/>
    </w:pPr>
    <w:rPr>
      <w:rFonts w:ascii="Calibri" w:hAnsi="Calibri" w:eastAsia="宋体"/>
      <w:kern w:val="2"/>
      <w:sz w:val="21"/>
    </w:rPr>
  </w:style>
  <w:style w:type="paragraph" w:styleId="4">
    <w:name w:val="Subtitle"/>
    <w:basedOn w:val="1"/>
    <w:next w:val="1"/>
    <w:link w:val="13"/>
    <w:qFormat/>
    <w:uiPriority w:val="0"/>
    <w:pPr>
      <w:widowControl w:val="0"/>
      <w:adjustRightInd/>
      <w:snapToGrid/>
      <w:spacing w:after="60"/>
      <w:jc w:val="center"/>
      <w:outlineLvl w:val="1"/>
    </w:pPr>
    <w:rPr>
      <w:rFonts w:ascii="Cambria" w:hAnsi="Cambria" w:eastAsia="宋体"/>
      <w:kern w:val="2"/>
      <w:sz w:val="21"/>
    </w:rPr>
  </w:style>
  <w:style w:type="paragraph" w:styleId="5">
    <w:name w:val="Balloon Text"/>
    <w:basedOn w:val="1"/>
    <w:link w:val="14"/>
    <w:unhideWhenUsed/>
    <w:qFormat/>
    <w:uiPriority w:val="0"/>
    <w:pPr>
      <w:spacing w:after="0"/>
    </w:pPr>
    <w:rPr>
      <w:sz w:val="18"/>
      <w:szCs w:val="18"/>
    </w:rPr>
  </w:style>
  <w:style w:type="paragraph" w:styleId="6">
    <w:name w:val="footer"/>
    <w:basedOn w:val="1"/>
    <w:link w:val="11"/>
    <w:unhideWhenUsed/>
    <w:qFormat/>
    <w:uiPriority w:val="99"/>
    <w:pPr>
      <w:tabs>
        <w:tab w:val="center" w:pos="4153"/>
        <w:tab w:val="right" w:pos="8306"/>
      </w:tabs>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character" w:customStyle="1" w:styleId="10">
    <w:name w:val="页眉 Char"/>
    <w:basedOn w:val="9"/>
    <w:link w:val="7"/>
    <w:semiHidden/>
    <w:qFormat/>
    <w:uiPriority w:val="99"/>
    <w:rPr>
      <w:rFonts w:ascii="Tahoma" w:hAnsi="Tahoma"/>
      <w:sz w:val="18"/>
      <w:szCs w:val="18"/>
    </w:rPr>
  </w:style>
  <w:style w:type="character" w:customStyle="1" w:styleId="11">
    <w:name w:val="页脚 Char"/>
    <w:basedOn w:val="9"/>
    <w:link w:val="6"/>
    <w:semiHidden/>
    <w:qFormat/>
    <w:uiPriority w:val="99"/>
    <w:rPr>
      <w:rFonts w:ascii="Tahoma" w:hAnsi="Tahoma"/>
      <w:sz w:val="18"/>
      <w:szCs w:val="18"/>
    </w:rPr>
  </w:style>
  <w:style w:type="character" w:customStyle="1" w:styleId="12">
    <w:name w:val="正文文本 Char"/>
    <w:basedOn w:val="9"/>
    <w:link w:val="3"/>
    <w:qFormat/>
    <w:uiPriority w:val="99"/>
    <w:rPr>
      <w:rFonts w:eastAsia="宋体"/>
      <w:kern w:val="2"/>
      <w:sz w:val="21"/>
    </w:rPr>
  </w:style>
  <w:style w:type="character" w:customStyle="1" w:styleId="13">
    <w:name w:val="副标题 Char"/>
    <w:basedOn w:val="9"/>
    <w:link w:val="4"/>
    <w:qFormat/>
    <w:uiPriority w:val="0"/>
    <w:rPr>
      <w:rFonts w:ascii="Cambria" w:hAnsi="Cambria" w:eastAsia="宋体"/>
      <w:kern w:val="2"/>
      <w:sz w:val="21"/>
    </w:rPr>
  </w:style>
  <w:style w:type="character" w:customStyle="1" w:styleId="14">
    <w:name w:val="批注框文本 Char"/>
    <w:basedOn w:val="9"/>
    <w:link w:val="5"/>
    <w:semiHidden/>
    <w:qFormat/>
    <w:uiPriority w:val="0"/>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1828</Words>
  <Characters>1841</Characters>
  <Lines>13</Lines>
  <Paragraphs>3</Paragraphs>
  <TotalTime>125</TotalTime>
  <ScaleCrop>false</ScaleCrop>
  <LinksUpToDate>false</LinksUpToDate>
  <CharactersWithSpaces>1846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dc:creator>
  <cp:lastModifiedBy>Administrator</cp:lastModifiedBy>
  <dcterms:modified xsi:type="dcterms:W3CDTF">2025-07-13T06:04:11Z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FC77DA2AE83C4F52BD8721821334ACF2_13</vt:lpwstr>
  </property>
  <property fmtid="{D5CDD505-2E9C-101B-9397-08002B2CF9AE}" pid="4" name="KSOTemplateDocerSaveRecord">
    <vt:lpwstr>eyJoZGlkIjoiZGQyNjc3MzRhNGQ1ZWE5NDkwM2Y0NGVmMjM0MjQwOTkifQ==</vt:lpwstr>
  </property>
</Properties>
</file>