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7E816">
      <w:pPr>
        <w:spacing w:line="400" w:lineRule="exact"/>
        <w:rPr>
          <w:rFonts w:ascii="Arial" w:hAnsi="Arial" w:cs="Arial"/>
          <w:b/>
          <w:color w:val="404040"/>
          <w:sz w:val="36"/>
          <w:szCs w:val="36"/>
          <w:shd w:val="clear" w:color="auto" w:fill="FFFFFF"/>
        </w:rPr>
      </w:pPr>
      <w:r>
        <w:rPr>
          <w:rFonts w:hint="eastAsia" w:ascii="Arial" w:hAnsi="Arial" w:cs="Arial"/>
          <w:b/>
          <w:color w:val="404040"/>
          <w:szCs w:val="21"/>
          <w:shd w:val="clear" w:color="auto" w:fill="FFFFFF"/>
        </w:rPr>
        <w:t xml:space="preserve">                   </w:t>
      </w:r>
      <w:r>
        <w:rPr>
          <w:rFonts w:hint="eastAsia" w:ascii="Arial" w:hAnsi="Arial" w:cs="Arial"/>
          <w:b/>
          <w:color w:val="404040"/>
          <w:sz w:val="32"/>
          <w:szCs w:val="32"/>
          <w:shd w:val="clear" w:color="auto" w:fill="FFFFFF"/>
        </w:rPr>
        <w:t xml:space="preserve"> </w:t>
      </w:r>
      <w:r>
        <w:rPr>
          <w:rFonts w:hint="eastAsia" w:ascii="Arial" w:hAnsi="Arial" w:cs="Arial"/>
          <w:b/>
          <w:color w:val="404040"/>
          <w:sz w:val="36"/>
          <w:szCs w:val="36"/>
          <w:shd w:val="clear" w:color="auto" w:fill="FFFFFF"/>
        </w:rPr>
        <w:t xml:space="preserve"> 有害生物防制外包服务采购需求</w:t>
      </w:r>
    </w:p>
    <w:p w14:paraId="6E276187">
      <w:pPr>
        <w:spacing w:line="300" w:lineRule="exact"/>
        <w:rPr>
          <w:rFonts w:ascii="宋体" w:hAnsi="宋体" w:eastAsia="宋体" w:cs="Times New Roman"/>
          <w:b/>
          <w:sz w:val="30"/>
          <w:szCs w:val="30"/>
        </w:rPr>
      </w:pPr>
      <w:r>
        <w:rPr>
          <w:rFonts w:hint="eastAsia" w:ascii="宋体" w:hAnsi="宋体" w:eastAsia="宋体" w:cs="Times New Roman"/>
          <w:b/>
          <w:sz w:val="30"/>
          <w:szCs w:val="30"/>
        </w:rPr>
        <w:t>一、防治对象</w:t>
      </w:r>
    </w:p>
    <w:p w14:paraId="64D39D18">
      <w:pPr>
        <w:spacing w:line="300" w:lineRule="exact"/>
        <w:ind w:firstLine="555"/>
        <w:rPr>
          <w:rFonts w:ascii="宋体" w:hAnsi="宋体" w:eastAsia="宋体" w:cs="Times New Roman"/>
          <w:sz w:val="30"/>
          <w:szCs w:val="30"/>
        </w:rPr>
      </w:pPr>
      <w:r>
        <w:rPr>
          <w:rFonts w:hint="eastAsia" w:ascii="宋体" w:hAnsi="宋体" w:eastAsia="宋体" w:cs="Times New Roman"/>
          <w:sz w:val="30"/>
          <w:szCs w:val="30"/>
        </w:rPr>
        <w:t>老鼠、蟑螂、蚊</w:t>
      </w:r>
      <w:r>
        <w:rPr>
          <w:rFonts w:hint="eastAsia" w:ascii="宋体" w:hAnsi="宋体" w:eastAsia="宋体"/>
          <w:sz w:val="30"/>
          <w:szCs w:val="30"/>
        </w:rPr>
        <w:t>、</w:t>
      </w:r>
      <w:r>
        <w:rPr>
          <w:rFonts w:hint="eastAsia" w:ascii="宋体" w:hAnsi="宋体" w:eastAsia="宋体" w:cs="Times New Roman"/>
          <w:sz w:val="30"/>
          <w:szCs w:val="30"/>
        </w:rPr>
        <w:t>蝇、白蚁、蛇、蜈蚣及其它有害生物。</w:t>
      </w:r>
    </w:p>
    <w:p w14:paraId="58149DEC">
      <w:pPr>
        <w:spacing w:line="300" w:lineRule="exact"/>
        <w:rPr>
          <w:rFonts w:ascii="宋体" w:hAnsi="宋体" w:eastAsia="宋体" w:cs="Times New Roman"/>
          <w:b/>
          <w:sz w:val="30"/>
          <w:szCs w:val="30"/>
        </w:rPr>
      </w:pPr>
      <w:r>
        <w:rPr>
          <w:rFonts w:hint="eastAsia" w:ascii="宋体" w:hAnsi="宋体" w:eastAsia="宋体" w:cs="Times New Roman"/>
          <w:b/>
          <w:sz w:val="30"/>
          <w:szCs w:val="30"/>
        </w:rPr>
        <w:t>二、防治范围</w:t>
      </w:r>
    </w:p>
    <w:p w14:paraId="6977564A">
      <w:pPr>
        <w:pStyle w:val="8"/>
        <w:spacing w:line="300" w:lineRule="exact"/>
        <w:ind w:left="720" w:firstLine="0" w:firstLineChars="0"/>
        <w:rPr>
          <w:rFonts w:ascii="宋体" w:hAnsi="宋体" w:eastAsia="宋体" w:cs="宋体"/>
          <w:sz w:val="30"/>
          <w:szCs w:val="30"/>
        </w:rPr>
      </w:pPr>
      <w:r>
        <w:rPr>
          <w:rFonts w:hint="eastAsia" w:ascii="宋体" w:hAnsi="宋体" w:eastAsia="宋体" w:cs="宋体"/>
          <w:sz w:val="30"/>
          <w:szCs w:val="30"/>
        </w:rPr>
        <w:t>沙堤院区、古庸路院区、西溪坪东院区、残联科教楼内所属范围,实施面积约270</w:t>
      </w:r>
      <w:r>
        <w:rPr>
          <w:rFonts w:ascii="宋体" w:hAnsi="宋体" w:eastAsia="宋体" w:cs="宋体"/>
          <w:sz w:val="30"/>
          <w:szCs w:val="30"/>
        </w:rPr>
        <w:t>0</w:t>
      </w:r>
      <w:r>
        <w:rPr>
          <w:rFonts w:hint="eastAsia" w:ascii="宋体" w:hAnsi="宋体" w:eastAsia="宋体" w:cs="宋体"/>
          <w:sz w:val="30"/>
          <w:szCs w:val="30"/>
        </w:rPr>
        <w:t>00平方米。</w:t>
      </w:r>
    </w:p>
    <w:p w14:paraId="1272B5C2">
      <w:pPr>
        <w:spacing w:line="300" w:lineRule="exact"/>
        <w:rPr>
          <w:rFonts w:ascii="宋体" w:hAnsi="宋体" w:eastAsia="宋体" w:cs="Times New Roman"/>
          <w:b/>
          <w:sz w:val="30"/>
          <w:szCs w:val="30"/>
        </w:rPr>
      </w:pPr>
      <w:r>
        <w:rPr>
          <w:rFonts w:hint="eastAsia" w:ascii="宋体" w:hAnsi="宋体" w:eastAsia="宋体" w:cs="Times New Roman"/>
          <w:b/>
          <w:sz w:val="30"/>
          <w:szCs w:val="30"/>
        </w:rPr>
        <w:t>三、服务频次</w:t>
      </w:r>
    </w:p>
    <w:p w14:paraId="04BC33EE">
      <w:pPr>
        <w:spacing w:line="300" w:lineRule="exact"/>
        <w:ind w:firstLine="600" w:firstLineChars="200"/>
        <w:rPr>
          <w:rFonts w:ascii="宋体" w:hAnsi="宋体" w:eastAsia="宋体" w:cs="宋体"/>
          <w:b/>
          <w:color w:val="FF0000"/>
          <w:sz w:val="30"/>
          <w:szCs w:val="30"/>
        </w:rPr>
      </w:pPr>
      <w:r>
        <w:rPr>
          <w:rFonts w:hint="eastAsia" w:ascii="宋体" w:hAnsi="宋体" w:eastAsia="宋体" w:cs="Arial"/>
          <w:color w:val="404040"/>
          <w:sz w:val="30"/>
          <w:szCs w:val="30"/>
          <w:shd w:val="clear" w:color="auto" w:fill="FFFFFF"/>
        </w:rPr>
        <w:t>1</w:t>
      </w:r>
      <w:r>
        <w:rPr>
          <w:rFonts w:hint="eastAsia" w:ascii="宋体" w:hAnsi="宋体" w:eastAsia="宋体" w:cs="宋体"/>
          <w:sz w:val="30"/>
          <w:szCs w:val="30"/>
        </w:rPr>
        <w:t>、</w:t>
      </w:r>
      <w:r>
        <w:rPr>
          <w:rFonts w:ascii="宋体" w:hAnsi="宋体" w:eastAsia="宋体" w:cs="宋体"/>
          <w:sz w:val="30"/>
          <w:szCs w:val="30"/>
        </w:rPr>
        <w:t>防</w:t>
      </w:r>
      <w:r>
        <w:rPr>
          <w:rFonts w:hint="eastAsia" w:ascii="宋体" w:hAnsi="宋体" w:eastAsia="宋体" w:cs="宋体"/>
          <w:sz w:val="30"/>
          <w:szCs w:val="30"/>
        </w:rPr>
        <w:t>制</w:t>
      </w:r>
      <w:r>
        <w:rPr>
          <w:rFonts w:ascii="宋体" w:hAnsi="宋体" w:eastAsia="宋体" w:cs="宋体"/>
          <w:sz w:val="30"/>
          <w:szCs w:val="30"/>
        </w:rPr>
        <w:t>次数:</w:t>
      </w:r>
      <w:r>
        <w:rPr>
          <w:rFonts w:hint="eastAsia" w:ascii="宋体" w:hAnsi="宋体" w:eastAsia="宋体" w:cs="宋体"/>
          <w:sz w:val="30"/>
          <w:szCs w:val="30"/>
        </w:rPr>
        <w:t xml:space="preserve"> 四害防制4</w:t>
      </w:r>
      <w:r>
        <w:rPr>
          <w:rFonts w:ascii="宋体" w:hAnsi="宋体" w:eastAsia="宋体" w:cs="宋体"/>
          <w:sz w:val="30"/>
          <w:szCs w:val="30"/>
        </w:rPr>
        <w:t>-9</w:t>
      </w:r>
      <w:r>
        <w:rPr>
          <w:rFonts w:hint="eastAsia" w:ascii="宋体" w:hAnsi="宋体" w:eastAsia="宋体" w:cs="宋体"/>
          <w:sz w:val="30"/>
          <w:szCs w:val="30"/>
        </w:rPr>
        <w:t>月定期上门服务</w:t>
      </w:r>
      <w:r>
        <w:rPr>
          <w:rFonts w:hint="eastAsia" w:ascii="宋体" w:hAnsi="宋体" w:eastAsia="宋体" w:cs="宋体"/>
          <w:sz w:val="30"/>
          <w:szCs w:val="30"/>
          <w:lang w:eastAsia="zh-CN"/>
        </w:rPr>
        <w:t>＞</w:t>
      </w:r>
      <w:r>
        <w:rPr>
          <w:rFonts w:ascii="宋体" w:hAnsi="宋体" w:eastAsia="宋体" w:cs="宋体"/>
          <w:sz w:val="30"/>
          <w:szCs w:val="30"/>
        </w:rPr>
        <w:t>4</w:t>
      </w:r>
      <w:r>
        <w:rPr>
          <w:rFonts w:hint="eastAsia" w:ascii="宋体" w:hAnsi="宋体" w:eastAsia="宋体" w:cs="宋体"/>
          <w:sz w:val="30"/>
          <w:szCs w:val="30"/>
        </w:rPr>
        <w:t>次（施工人员≧3人），其余月份定期上门服务</w:t>
      </w:r>
      <w:r>
        <w:rPr>
          <w:rFonts w:hint="eastAsia" w:ascii="宋体" w:hAnsi="宋体" w:eastAsia="宋体" w:cs="宋体"/>
          <w:sz w:val="30"/>
          <w:szCs w:val="30"/>
          <w:lang w:eastAsia="zh-CN"/>
        </w:rPr>
        <w:t>＞</w:t>
      </w:r>
      <w:r>
        <w:rPr>
          <w:rFonts w:ascii="宋体" w:hAnsi="宋体" w:eastAsia="宋体" w:cs="宋体"/>
          <w:sz w:val="30"/>
          <w:szCs w:val="30"/>
        </w:rPr>
        <w:t>2</w:t>
      </w:r>
      <w:r>
        <w:rPr>
          <w:rFonts w:hint="eastAsia" w:ascii="宋体" w:hAnsi="宋体" w:eastAsia="宋体" w:cs="宋体"/>
          <w:sz w:val="30"/>
          <w:szCs w:val="30"/>
        </w:rPr>
        <w:t>次（施工人员≧3人），要求范围内病媒生物密度降低至国家病媒生物密度控制水平最低标准以上。</w:t>
      </w:r>
      <w:r>
        <w:rPr>
          <w:rFonts w:ascii="宋体" w:hAnsi="宋体" w:eastAsia="宋体" w:cs="仿宋_GB2312"/>
          <w:sz w:val="30"/>
          <w:szCs w:val="30"/>
        </w:rPr>
        <w:t xml:space="preserve"> </w:t>
      </w:r>
      <w:r>
        <w:rPr>
          <w:rFonts w:ascii="宋体" w:hAnsi="宋体" w:eastAsia="宋体" w:cs="宋体"/>
          <w:sz w:val="30"/>
          <w:szCs w:val="30"/>
        </w:rPr>
        <w:t>灭蜈蚣每月</w:t>
      </w:r>
      <w:r>
        <w:rPr>
          <w:rFonts w:hint="eastAsia" w:ascii="宋体" w:hAnsi="宋体" w:eastAsia="宋体" w:cs="宋体"/>
          <w:sz w:val="30"/>
          <w:szCs w:val="30"/>
          <w:lang w:eastAsia="zh-CN"/>
        </w:rPr>
        <w:t>＞</w:t>
      </w:r>
      <w:r>
        <w:rPr>
          <w:rFonts w:ascii="宋体" w:hAnsi="宋体" w:eastAsia="宋体" w:cs="宋体"/>
          <w:sz w:val="30"/>
          <w:szCs w:val="30"/>
        </w:rPr>
        <w:t>2次，灭白蚁每年</w:t>
      </w:r>
      <w:r>
        <w:rPr>
          <w:rFonts w:hint="eastAsia" w:ascii="宋体" w:hAnsi="宋体" w:eastAsia="宋体" w:cs="宋体"/>
          <w:sz w:val="30"/>
          <w:szCs w:val="30"/>
          <w:lang w:eastAsia="zh-CN"/>
        </w:rPr>
        <w:t>＞</w:t>
      </w:r>
      <w:r>
        <w:rPr>
          <w:rFonts w:ascii="宋体" w:hAnsi="宋体" w:eastAsia="宋体" w:cs="宋体"/>
          <w:sz w:val="30"/>
          <w:szCs w:val="30"/>
        </w:rPr>
        <w:t>2次，驱蛇每年</w:t>
      </w:r>
      <w:r>
        <w:rPr>
          <w:rFonts w:hint="eastAsia" w:ascii="宋体" w:hAnsi="宋体" w:eastAsia="宋体" w:cs="宋体"/>
          <w:sz w:val="30"/>
          <w:szCs w:val="30"/>
          <w:lang w:eastAsia="zh-CN"/>
        </w:rPr>
        <w:t>＞</w:t>
      </w:r>
      <w:r>
        <w:rPr>
          <w:rFonts w:ascii="宋体" w:hAnsi="宋体" w:eastAsia="宋体" w:cs="宋体"/>
          <w:sz w:val="30"/>
          <w:szCs w:val="30"/>
        </w:rPr>
        <w:t>4次</w:t>
      </w:r>
      <w:r>
        <w:rPr>
          <w:rFonts w:hint="eastAsia" w:ascii="宋体" w:hAnsi="宋体" w:eastAsia="宋体" w:cs="宋体"/>
          <w:sz w:val="30"/>
          <w:szCs w:val="30"/>
        </w:rPr>
        <w:t>。</w:t>
      </w:r>
      <w:r>
        <w:rPr>
          <w:rFonts w:ascii="宋体" w:hAnsi="宋体" w:eastAsia="宋体" w:cs="宋体"/>
          <w:b/>
          <w:color w:val="FF0000"/>
          <w:sz w:val="30"/>
          <w:szCs w:val="30"/>
        </w:rPr>
        <w:t>遇突发虫情或需要临时作业</w:t>
      </w:r>
      <w:r>
        <w:rPr>
          <w:rFonts w:hint="eastAsia" w:ascii="宋体" w:hAnsi="宋体" w:eastAsia="宋体" w:cs="宋体"/>
          <w:b/>
          <w:color w:val="FF0000"/>
          <w:sz w:val="30"/>
          <w:szCs w:val="30"/>
        </w:rPr>
        <w:t>随叫随到，及时处理。</w:t>
      </w:r>
    </w:p>
    <w:p w14:paraId="26DBF2AE">
      <w:pPr>
        <w:spacing w:line="300" w:lineRule="exact"/>
        <w:ind w:firstLine="600" w:firstLineChars="200"/>
        <w:rPr>
          <w:rFonts w:ascii="宋体" w:hAnsi="宋体" w:eastAsia="宋体" w:cs="宋体"/>
          <w:sz w:val="30"/>
          <w:szCs w:val="30"/>
        </w:rPr>
      </w:pPr>
      <w:r>
        <w:rPr>
          <w:rFonts w:hint="eastAsia" w:ascii="宋体" w:hAnsi="宋体" w:eastAsia="宋体" w:cs="宋体"/>
          <w:sz w:val="30"/>
          <w:szCs w:val="30"/>
        </w:rPr>
        <w:t>2、首次作业须进行密度检测，月密度检测，季密度检测。每次作业须由甲方安排负责人员进行监督，每次用药情况须甲方签字确认，为验收合格。</w:t>
      </w:r>
    </w:p>
    <w:p w14:paraId="459440D4">
      <w:pPr>
        <w:spacing w:line="300" w:lineRule="exact"/>
        <w:rPr>
          <w:rFonts w:ascii="宋体" w:hAnsi="宋体" w:eastAsia="宋体"/>
          <w:b/>
          <w:sz w:val="30"/>
          <w:szCs w:val="30"/>
        </w:rPr>
      </w:pPr>
      <w:r>
        <w:rPr>
          <w:rFonts w:hint="eastAsia" w:ascii="宋体" w:hAnsi="宋体" w:eastAsia="宋体" w:cs="Arial"/>
          <w:color w:val="404040"/>
          <w:sz w:val="30"/>
          <w:szCs w:val="30"/>
          <w:shd w:val="clear" w:color="auto" w:fill="FFFFFF"/>
        </w:rPr>
        <w:t xml:space="preserve">  </w:t>
      </w:r>
      <w:r>
        <w:rPr>
          <w:rFonts w:hint="eastAsia" w:ascii="宋体" w:hAnsi="宋体" w:eastAsia="宋体" w:cs="Times New Roman"/>
          <w:b/>
          <w:sz w:val="30"/>
          <w:szCs w:val="30"/>
        </w:rPr>
        <w:t>四、</w:t>
      </w:r>
      <w:r>
        <w:rPr>
          <w:rFonts w:hint="eastAsia" w:ascii="宋体" w:hAnsi="宋体" w:eastAsia="宋体" w:cs="Arial"/>
          <w:b/>
          <w:color w:val="404040"/>
          <w:sz w:val="30"/>
          <w:szCs w:val="30"/>
          <w:shd w:val="clear" w:color="auto" w:fill="FFFFFF"/>
        </w:rPr>
        <w:t>商务要求</w:t>
      </w:r>
    </w:p>
    <w:p w14:paraId="2722369B">
      <w:pPr>
        <w:spacing w:line="300" w:lineRule="exact"/>
        <w:rPr>
          <w:rFonts w:ascii="宋体" w:hAnsi="宋体" w:eastAsia="宋体" w:cs="Arial"/>
          <w:color w:val="404040"/>
          <w:sz w:val="30"/>
          <w:szCs w:val="30"/>
          <w:shd w:val="clear" w:color="auto" w:fill="FFFFFF"/>
        </w:rPr>
      </w:pPr>
      <w:r>
        <w:rPr>
          <w:rFonts w:hint="eastAsia" w:ascii="宋体" w:hAnsi="宋体" w:eastAsia="宋体"/>
          <w:b/>
          <w:sz w:val="30"/>
          <w:szCs w:val="30"/>
        </w:rPr>
        <w:t xml:space="preserve">    </w:t>
      </w:r>
      <w:r>
        <w:rPr>
          <w:rFonts w:hint="eastAsia" w:ascii="宋体" w:hAnsi="宋体" w:eastAsia="宋体" w:cs="Arial"/>
          <w:color w:val="404040"/>
          <w:sz w:val="30"/>
          <w:szCs w:val="30"/>
          <w:shd w:val="clear" w:color="auto" w:fill="FFFFFF"/>
        </w:rPr>
        <w:t>1、</w:t>
      </w:r>
      <w:r>
        <w:rPr>
          <w:rFonts w:hint="eastAsia" w:ascii="宋体" w:hAnsi="宋体" w:eastAsia="宋体" w:cs="宋体"/>
          <w:sz w:val="30"/>
          <w:szCs w:val="30"/>
        </w:rPr>
        <w:t>本项目采用总价包干合同，预算包含</w:t>
      </w:r>
      <w:r>
        <w:rPr>
          <w:rFonts w:ascii="宋体" w:hAnsi="宋体" w:eastAsia="宋体" w:cs="Arial"/>
          <w:color w:val="404040"/>
          <w:sz w:val="30"/>
          <w:szCs w:val="30"/>
          <w:shd w:val="clear" w:color="auto" w:fill="FFFFFF"/>
        </w:rPr>
        <w:t>勘察、防治药物、设备、</w:t>
      </w:r>
      <w:r>
        <w:rPr>
          <w:rFonts w:hint="eastAsia" w:ascii="宋体" w:hAnsi="宋体" w:eastAsia="宋体" w:cs="宋体"/>
          <w:sz w:val="30"/>
          <w:szCs w:val="30"/>
        </w:rPr>
        <w:t>人工工费、来往车辆费、餐费、材料费、安全管理费、利润、增值税等一切费用，且不可预计费用不再计取，</w:t>
      </w:r>
      <w:r>
        <w:rPr>
          <w:rFonts w:ascii="宋体" w:hAnsi="宋体" w:eastAsia="宋体" w:cs="Arial"/>
          <w:color w:val="404040"/>
          <w:sz w:val="30"/>
          <w:szCs w:val="30"/>
          <w:shd w:val="clear" w:color="auto" w:fill="FFFFFF"/>
        </w:rPr>
        <w:t>合同期限</w:t>
      </w:r>
      <w:r>
        <w:rPr>
          <w:rFonts w:hint="eastAsia" w:ascii="宋体" w:hAnsi="宋体" w:eastAsia="宋体" w:cs="Arial"/>
          <w:color w:val="404040"/>
          <w:sz w:val="30"/>
          <w:szCs w:val="30"/>
          <w:shd w:val="clear" w:color="auto" w:fill="FFFFFF"/>
          <w:lang w:eastAsia="zh-CN"/>
        </w:rPr>
        <w:t>一</w:t>
      </w:r>
      <w:r>
        <w:rPr>
          <w:rFonts w:ascii="宋体" w:hAnsi="宋体" w:eastAsia="宋体" w:cs="Arial"/>
          <w:color w:val="404040"/>
          <w:sz w:val="30"/>
          <w:szCs w:val="30"/>
          <w:shd w:val="clear" w:color="auto" w:fill="FFFFFF"/>
        </w:rPr>
        <w:t>年</w:t>
      </w:r>
      <w:r>
        <w:rPr>
          <w:rFonts w:hint="eastAsia" w:ascii="宋体" w:hAnsi="宋体" w:eastAsia="宋体" w:cs="Arial"/>
          <w:color w:val="404040"/>
          <w:sz w:val="30"/>
          <w:szCs w:val="30"/>
          <w:shd w:val="clear" w:color="auto" w:fill="FFFFFF"/>
        </w:rPr>
        <w:t>。</w:t>
      </w:r>
    </w:p>
    <w:p w14:paraId="3912E042">
      <w:pPr>
        <w:spacing w:line="300" w:lineRule="exact"/>
        <w:rPr>
          <w:rFonts w:ascii="宋体" w:hAnsi="宋体" w:eastAsia="宋体" w:cs="宋体"/>
          <w:sz w:val="30"/>
          <w:szCs w:val="30"/>
        </w:rPr>
      </w:pPr>
      <w:r>
        <w:rPr>
          <w:rFonts w:hint="eastAsia" w:ascii="宋体" w:hAnsi="宋体" w:eastAsia="宋体" w:cs="宋体"/>
          <w:sz w:val="30"/>
          <w:szCs w:val="30"/>
        </w:rPr>
        <w:t>要求现场施工自行做好安全防护措施，</w:t>
      </w:r>
      <w:r>
        <w:rPr>
          <w:rFonts w:hint="eastAsia" w:ascii="宋体" w:hAnsi="宋体" w:eastAsia="宋体" w:cs="宋体"/>
          <w:sz w:val="30"/>
          <w:szCs w:val="30"/>
          <w:lang w:eastAsia="zh-CN"/>
        </w:rPr>
        <w:t>工作人员在途中及作业过程中所发生的的一切事故均与采购方无关，</w:t>
      </w:r>
      <w:r>
        <w:rPr>
          <w:rFonts w:hint="eastAsia" w:ascii="宋体" w:hAnsi="宋体" w:eastAsia="宋体" w:cs="宋体"/>
          <w:sz w:val="30"/>
          <w:szCs w:val="30"/>
        </w:rPr>
        <w:t>项目所需额外费用自行承担。不允许转包和分包。</w:t>
      </w:r>
    </w:p>
    <w:p w14:paraId="21A1285A">
      <w:pPr>
        <w:spacing w:line="300" w:lineRule="exact"/>
        <w:rPr>
          <w:rFonts w:ascii="宋体" w:hAnsi="宋体" w:eastAsia="宋体" w:cs="宋体"/>
          <w:b w:val="0"/>
          <w:bCs/>
          <w:color w:val="FF0000"/>
          <w:sz w:val="32"/>
          <w:szCs w:val="30"/>
        </w:rPr>
      </w:pPr>
      <w:r>
        <w:rPr>
          <w:rFonts w:hint="eastAsia" w:ascii="宋体" w:hAnsi="宋体" w:eastAsia="宋体" w:cs="Arial"/>
          <w:color w:val="404040"/>
          <w:sz w:val="30"/>
          <w:szCs w:val="30"/>
          <w:shd w:val="clear" w:color="auto" w:fill="FFFFFF"/>
        </w:rPr>
        <w:t xml:space="preserve">    </w:t>
      </w:r>
      <w:r>
        <w:rPr>
          <w:rFonts w:hint="eastAsia" w:ascii="宋体" w:hAnsi="宋体" w:eastAsia="宋体" w:cs="Arial"/>
          <w:b w:val="0"/>
          <w:bCs/>
          <w:color w:val="FF0000"/>
          <w:sz w:val="30"/>
          <w:szCs w:val="30"/>
          <w:shd w:val="clear" w:color="auto" w:fill="FFFFFF"/>
        </w:rPr>
        <w:t>2、</w:t>
      </w:r>
      <w:r>
        <w:rPr>
          <w:rFonts w:hint="eastAsia" w:ascii="宋体" w:hAnsi="宋体" w:eastAsia="宋体" w:cs="宋体"/>
          <w:b w:val="0"/>
          <w:bCs/>
          <w:color w:val="FF0000"/>
          <w:sz w:val="30"/>
          <w:szCs w:val="30"/>
        </w:rPr>
        <w:t>具</w:t>
      </w:r>
      <w:r>
        <w:rPr>
          <w:rFonts w:hint="eastAsia" w:ascii="宋体" w:hAnsi="宋体" w:eastAsia="宋体" w:cs="宋体"/>
          <w:b w:val="0"/>
          <w:bCs/>
          <w:color w:val="FF0000"/>
          <w:sz w:val="32"/>
          <w:szCs w:val="30"/>
        </w:rPr>
        <w:t>备有效营业执照，</w:t>
      </w:r>
      <w:r>
        <w:rPr>
          <w:rFonts w:hint="eastAsia" w:ascii="宋体" w:hAnsi="宋体" w:eastAsia="宋体" w:cs="宋体"/>
          <w:b w:val="0"/>
          <w:bCs/>
          <w:color w:val="FF0000"/>
          <w:sz w:val="32"/>
          <w:szCs w:val="32"/>
        </w:rPr>
        <w:t>具备中国卫生有害生物防制协会有害生物防制机构服务能力C级以上资质证书，</w:t>
      </w:r>
      <w:r>
        <w:rPr>
          <w:rFonts w:hint="eastAsia" w:ascii="宋体" w:hAnsi="宋体" w:eastAsia="宋体" w:cs="宋体"/>
          <w:b w:val="0"/>
          <w:bCs/>
          <w:color w:val="FF0000"/>
          <w:sz w:val="32"/>
          <w:szCs w:val="30"/>
        </w:rPr>
        <w:t>并有与本次采购相对应的营业范围,并是张家界市爱国卫生运动委员会办公室张爱卫办发[2021]年1号文件《关于病媒生物预防控制专业服务机构名单的公告》公示的单位。</w:t>
      </w:r>
    </w:p>
    <w:p w14:paraId="2783AEDF">
      <w:pPr>
        <w:spacing w:line="300" w:lineRule="exact"/>
        <w:rPr>
          <w:rFonts w:ascii="宋体" w:hAnsi="宋体" w:eastAsia="宋体" w:cs="宋体"/>
          <w:sz w:val="32"/>
          <w:szCs w:val="30"/>
        </w:rPr>
      </w:pPr>
      <w:r>
        <w:rPr>
          <w:rFonts w:hint="eastAsia" w:ascii="宋体" w:hAnsi="宋体" w:eastAsia="宋体" w:cs="宋体"/>
          <w:sz w:val="32"/>
          <w:szCs w:val="30"/>
        </w:rPr>
        <w:t xml:space="preserve">    3、</w:t>
      </w:r>
      <w:r>
        <w:rPr>
          <w:rFonts w:ascii="宋体" w:hAnsi="宋体" w:eastAsia="宋体" w:cs="宋体"/>
          <w:sz w:val="32"/>
          <w:szCs w:val="30"/>
        </w:rPr>
        <w:t>所使用药物清单（需上传药物“三证）及相应报价详情单、服务承诺书、无不良影响或不良记录承诺书。</w:t>
      </w:r>
    </w:p>
    <w:p w14:paraId="7B700B9E">
      <w:pPr>
        <w:spacing w:line="300" w:lineRule="exact"/>
        <w:rPr>
          <w:rFonts w:ascii="宋体" w:hAnsi="宋体" w:eastAsia="宋体" w:cs="宋体"/>
          <w:sz w:val="30"/>
          <w:szCs w:val="30"/>
        </w:rPr>
      </w:pPr>
      <w:r>
        <w:rPr>
          <w:rFonts w:hint="eastAsia" w:ascii="宋体" w:hAnsi="宋体" w:eastAsia="宋体" w:cs="Arial"/>
          <w:color w:val="404040"/>
          <w:sz w:val="30"/>
          <w:szCs w:val="30"/>
          <w:shd w:val="clear" w:color="auto" w:fill="FFFFFF"/>
        </w:rPr>
        <w:t xml:space="preserve">    4、</w:t>
      </w:r>
      <w:r>
        <w:rPr>
          <w:rFonts w:hint="eastAsia" w:ascii="宋体" w:hAnsi="宋体" w:eastAsia="宋体" w:cs="宋体"/>
          <w:sz w:val="30"/>
          <w:szCs w:val="30"/>
        </w:rPr>
        <w:t>防治人员具备专业的有害生物防治证书，使用的消杀药物为国家推荐许可的高效、低毒药品，</w:t>
      </w:r>
      <w:r>
        <w:rPr>
          <w:rFonts w:ascii="宋体" w:hAnsi="宋体" w:eastAsia="宋体" w:cs="宋体"/>
          <w:sz w:val="30"/>
          <w:szCs w:val="30"/>
        </w:rPr>
        <w:t>服务人员要严格遵守技术操作规程，病媒生物防治应确保药物使用安全性，如</w:t>
      </w:r>
      <w:r>
        <w:rPr>
          <w:rFonts w:hint="eastAsia" w:ascii="宋体" w:hAnsi="宋体" w:eastAsia="宋体" w:cs="宋体"/>
          <w:sz w:val="30"/>
          <w:szCs w:val="30"/>
        </w:rPr>
        <w:t>药物使用不当造成的</w:t>
      </w:r>
      <w:r>
        <w:rPr>
          <w:rFonts w:ascii="宋体" w:hAnsi="宋体" w:eastAsia="宋体" w:cs="宋体"/>
          <w:sz w:val="30"/>
          <w:szCs w:val="30"/>
        </w:rPr>
        <w:t>引起人畜中毒或其它安全责任事故，服务商应承担全部责任。</w:t>
      </w:r>
    </w:p>
    <w:p w14:paraId="11EC5E3E">
      <w:pPr>
        <w:spacing w:line="300" w:lineRule="exact"/>
        <w:rPr>
          <w:rFonts w:ascii="宋体" w:hAnsi="宋体" w:eastAsia="宋体" w:cs="宋体"/>
          <w:color w:val="000000" w:themeColor="text1"/>
          <w:sz w:val="32"/>
          <w:szCs w:val="30"/>
        </w:rPr>
      </w:pPr>
      <w:r>
        <w:rPr>
          <w:rFonts w:hint="eastAsia" w:ascii="宋体" w:hAnsi="宋体" w:eastAsia="宋体" w:cs="宋体"/>
          <w:sz w:val="30"/>
          <w:szCs w:val="30"/>
        </w:rPr>
        <w:t xml:space="preserve">    5 、</w:t>
      </w:r>
      <w:r>
        <w:rPr>
          <w:rFonts w:hint="eastAsia" w:ascii="宋体" w:hAnsi="宋体" w:eastAsia="宋体" w:cs="宋体"/>
          <w:sz w:val="28"/>
          <w:szCs w:val="28"/>
        </w:rPr>
        <w:t>提供防治服务方案。</w:t>
      </w:r>
      <w:r>
        <w:rPr>
          <w:rFonts w:ascii="宋体" w:hAnsi="宋体" w:eastAsia="宋体" w:cs="宋体"/>
          <w:sz w:val="32"/>
          <w:szCs w:val="30"/>
        </w:rPr>
        <w:t>未按要求上传以上文件的，其竞价无效</w:t>
      </w:r>
      <w:r>
        <w:rPr>
          <w:rFonts w:hint="eastAsia" w:ascii="宋体" w:hAnsi="宋体" w:eastAsia="宋体" w:cs="宋体"/>
          <w:color w:val="000000" w:themeColor="text1"/>
          <w:sz w:val="32"/>
          <w:szCs w:val="30"/>
        </w:rPr>
        <w:t>。</w:t>
      </w:r>
    </w:p>
    <w:p w14:paraId="5CF5FE4D">
      <w:pPr>
        <w:spacing w:line="300" w:lineRule="exac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 xml:space="preserve">    6、如遇特殊情况，需半小时内响应并在</w:t>
      </w:r>
      <w:r>
        <w:rPr>
          <w:rFonts w:hint="eastAsia" w:ascii="宋体" w:hAnsi="宋体" w:eastAsia="宋体" w:cs="宋体"/>
          <w:color w:val="000000" w:themeColor="text1"/>
          <w:sz w:val="28"/>
          <w:szCs w:val="28"/>
          <w:lang w:val="en-US" w:eastAsia="zh-CN"/>
        </w:rPr>
        <w:t>4</w:t>
      </w:r>
      <w:r>
        <w:rPr>
          <w:rFonts w:hint="eastAsia" w:ascii="宋体" w:hAnsi="宋体" w:eastAsia="宋体" w:cs="宋体"/>
          <w:color w:val="000000" w:themeColor="text1"/>
          <w:sz w:val="28"/>
          <w:szCs w:val="28"/>
        </w:rPr>
        <w:t>小时内到达指定现场，如不能按时响应的每次扣除500元；不能按规定时间进行防制或未达到质量要求的，院方有权根据实际情况，扣除相应的合同款</w:t>
      </w:r>
      <w:r>
        <w:rPr>
          <w:rFonts w:hint="eastAsia" w:ascii="宋体" w:hAnsi="宋体" w:eastAsia="宋体" w:cs="宋体"/>
          <w:color w:val="000000" w:themeColor="text1"/>
          <w:sz w:val="28"/>
          <w:szCs w:val="28"/>
          <w:lang w:eastAsia="zh-CN"/>
        </w:rPr>
        <w:t>，按照院方制定的考核制度每月进行考核</w:t>
      </w:r>
      <w:bookmarkStart w:id="0" w:name="_GoBack"/>
      <w:bookmarkEnd w:id="0"/>
      <w:r>
        <w:rPr>
          <w:rFonts w:hint="eastAsia" w:ascii="宋体" w:hAnsi="宋体" w:eastAsia="宋体" w:cs="宋体"/>
          <w:color w:val="000000" w:themeColor="text1"/>
          <w:sz w:val="28"/>
          <w:szCs w:val="28"/>
        </w:rPr>
        <w:t>。</w:t>
      </w:r>
    </w:p>
    <w:p w14:paraId="2F332D5C">
      <w:pPr>
        <w:spacing w:line="300" w:lineRule="exac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 xml:space="preserve">   7、病媒生物防制效果达不到国家C级以上控制水平，院方催告2次后，整改仍无法达到的，院方有权解除合同。</w:t>
      </w:r>
    </w:p>
    <w:p w14:paraId="0580C236">
      <w:pPr>
        <w:spacing w:line="300" w:lineRule="exact"/>
        <w:rPr>
          <w:rFonts w:ascii="宋体" w:hAnsi="宋体" w:eastAsia="宋体" w:cs="宋体"/>
          <w:color w:val="000000" w:themeColor="text1"/>
          <w:sz w:val="30"/>
          <w:szCs w:val="30"/>
        </w:rPr>
      </w:pPr>
      <w:r>
        <w:rPr>
          <w:rFonts w:hint="eastAsia" w:ascii="宋体" w:hAnsi="宋体" w:eastAsia="宋体" w:cs="宋体"/>
          <w:color w:val="000000" w:themeColor="text1"/>
          <w:sz w:val="28"/>
          <w:szCs w:val="28"/>
        </w:rPr>
        <w:t xml:space="preserve">    </w:t>
      </w:r>
      <w:r>
        <w:rPr>
          <w:rFonts w:hint="eastAsia" w:ascii="宋体" w:hAnsi="宋体" w:eastAsia="宋体" w:cs="宋体"/>
          <w:color w:val="000000" w:themeColor="text1"/>
          <w:sz w:val="30"/>
          <w:szCs w:val="30"/>
        </w:rPr>
        <w:t>8、付款方式：服务期每满6个月后，</w:t>
      </w:r>
      <w:r>
        <w:rPr>
          <w:rFonts w:hint="eastAsia" w:ascii="宋体" w:hAnsi="宋体" w:eastAsia="宋体" w:cs="宋体"/>
          <w:color w:val="000000" w:themeColor="text1"/>
          <w:sz w:val="30"/>
          <w:szCs w:val="30"/>
          <w:lang w:eastAsia="zh-CN"/>
        </w:rPr>
        <w:t>根据考核内容，</w:t>
      </w:r>
      <w:r>
        <w:rPr>
          <w:rFonts w:hint="eastAsia" w:ascii="宋体" w:hAnsi="宋体" w:eastAsia="宋体" w:cs="宋体"/>
          <w:color w:val="000000" w:themeColor="text1"/>
          <w:sz w:val="30"/>
          <w:szCs w:val="30"/>
        </w:rPr>
        <w:t>凭乙方提供的合法、有效发票支付服务总费用的</w:t>
      </w:r>
      <w:r>
        <w:rPr>
          <w:rFonts w:hint="eastAsia" w:ascii="宋体" w:hAnsi="宋体" w:eastAsia="宋体" w:cs="宋体"/>
          <w:color w:val="000000" w:themeColor="text1"/>
          <w:sz w:val="30"/>
          <w:szCs w:val="30"/>
          <w:lang w:val="en-US" w:eastAsia="zh-CN"/>
        </w:rPr>
        <w:t>50</w:t>
      </w:r>
      <w:r>
        <w:rPr>
          <w:rFonts w:hint="eastAsia" w:ascii="宋体" w:hAnsi="宋体" w:eastAsia="宋体" w:cs="宋体"/>
          <w:color w:val="000000" w:themeColor="text1"/>
          <w:sz w:val="30"/>
          <w:szCs w:val="30"/>
        </w:rPr>
        <w:t>%，合同到期后1个月内无息付清余款。</w:t>
      </w:r>
    </w:p>
    <w:p w14:paraId="5BFCC285">
      <w:pPr>
        <w:spacing w:line="300" w:lineRule="exact"/>
        <w:rPr>
          <w:rFonts w:ascii="宋体" w:hAnsi="宋体" w:eastAsia="宋体" w:cs="Times New Roman"/>
          <w:b/>
          <w:color w:val="000000" w:themeColor="text1"/>
          <w:sz w:val="30"/>
          <w:szCs w:val="30"/>
        </w:rPr>
      </w:pPr>
      <w:r>
        <w:rPr>
          <w:rFonts w:hint="eastAsia" w:ascii="宋体" w:hAnsi="宋体" w:eastAsia="宋体"/>
          <w:b/>
          <w:color w:val="000000" w:themeColor="text1"/>
          <w:sz w:val="30"/>
          <w:szCs w:val="30"/>
        </w:rPr>
        <w:t>五</w:t>
      </w:r>
      <w:r>
        <w:rPr>
          <w:rFonts w:hint="eastAsia" w:ascii="宋体" w:hAnsi="宋体" w:eastAsia="宋体" w:cs="Times New Roman"/>
          <w:b/>
          <w:color w:val="000000" w:themeColor="text1"/>
          <w:sz w:val="30"/>
          <w:szCs w:val="30"/>
        </w:rPr>
        <w:t>、控制标准</w:t>
      </w:r>
    </w:p>
    <w:p w14:paraId="2149DBAE">
      <w:pPr>
        <w:spacing w:line="300" w:lineRule="exact"/>
        <w:ind w:firstLine="555"/>
        <w:rPr>
          <w:rFonts w:ascii="宋体" w:hAnsi="宋体" w:eastAsia="宋体"/>
          <w:sz w:val="30"/>
          <w:szCs w:val="30"/>
        </w:rPr>
      </w:pPr>
      <w:r>
        <w:rPr>
          <w:rFonts w:ascii="宋体" w:hAnsi="宋体" w:eastAsia="宋体" w:cs="宋体"/>
          <w:color w:val="000000" w:themeColor="text1"/>
          <w:sz w:val="30"/>
          <w:szCs w:val="30"/>
        </w:rPr>
        <w:t>符合国家标准</w:t>
      </w:r>
      <w:r>
        <w:rPr>
          <w:rFonts w:hint="eastAsia" w:ascii="宋体" w:hAnsi="宋体" w:eastAsia="宋体" w:cs="宋体"/>
          <w:color w:val="000000" w:themeColor="text1"/>
          <w:sz w:val="30"/>
          <w:szCs w:val="30"/>
        </w:rPr>
        <w:t>，鼠、蚊、蝇、蟑螂</w:t>
      </w:r>
      <w:r>
        <w:rPr>
          <w:rFonts w:ascii="宋体" w:hAnsi="宋体" w:eastAsia="宋体" w:cs="宋体"/>
          <w:color w:val="000000" w:themeColor="text1"/>
          <w:sz w:val="30"/>
          <w:szCs w:val="30"/>
        </w:rPr>
        <w:t>达到国家爱委会</w:t>
      </w:r>
      <w:r>
        <w:rPr>
          <w:rFonts w:ascii="宋体" w:hAnsi="宋体" w:eastAsia="宋体" w:cs="宋体"/>
          <w:sz w:val="30"/>
          <w:szCs w:val="30"/>
        </w:rPr>
        <w:t>制定的关于除四害</w:t>
      </w:r>
      <w:r>
        <w:rPr>
          <w:rFonts w:hint="eastAsia" w:ascii="宋体" w:hAnsi="宋体" w:eastAsia="宋体" w:cs="宋体"/>
          <w:sz w:val="30"/>
          <w:szCs w:val="30"/>
        </w:rPr>
        <w:t>C级以上控制</w:t>
      </w:r>
      <w:r>
        <w:rPr>
          <w:rFonts w:ascii="宋体" w:hAnsi="宋体" w:eastAsia="宋体" w:cs="宋体"/>
          <w:sz w:val="30"/>
          <w:szCs w:val="30"/>
        </w:rPr>
        <w:t>标准</w:t>
      </w:r>
      <w:r>
        <w:rPr>
          <w:rFonts w:hint="eastAsia" w:ascii="宋体" w:hAnsi="宋体" w:eastAsia="宋体" w:cs="Arial"/>
          <w:color w:val="404040"/>
          <w:sz w:val="30"/>
          <w:szCs w:val="30"/>
          <w:shd w:val="clear" w:color="auto" w:fill="FFFFFF"/>
        </w:rPr>
        <w:t>。</w:t>
      </w:r>
    </w:p>
    <w:sectPr>
      <w:pgSz w:w="11906" w:h="16838"/>
      <w:pgMar w:top="1134" w:right="1588" w:bottom="56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M4OTA4NmE3OGJkZjk3OWM2MDc5YmM5YTY0ZjQ4NzgifQ=="/>
  </w:docVars>
  <w:rsids>
    <w:rsidRoot w:val="00F3228C"/>
    <w:rsid w:val="000365C3"/>
    <w:rsid w:val="00071C88"/>
    <w:rsid w:val="000848C7"/>
    <w:rsid w:val="000F39FD"/>
    <w:rsid w:val="00127144"/>
    <w:rsid w:val="00156F2F"/>
    <w:rsid w:val="0024705B"/>
    <w:rsid w:val="0027250A"/>
    <w:rsid w:val="002C0C65"/>
    <w:rsid w:val="00304B64"/>
    <w:rsid w:val="003647F8"/>
    <w:rsid w:val="003E2059"/>
    <w:rsid w:val="00480806"/>
    <w:rsid w:val="00514D56"/>
    <w:rsid w:val="00593233"/>
    <w:rsid w:val="005B297E"/>
    <w:rsid w:val="005C1927"/>
    <w:rsid w:val="005E005F"/>
    <w:rsid w:val="005E06FF"/>
    <w:rsid w:val="00621712"/>
    <w:rsid w:val="006311AD"/>
    <w:rsid w:val="00631523"/>
    <w:rsid w:val="0064204E"/>
    <w:rsid w:val="006A5830"/>
    <w:rsid w:val="006F7109"/>
    <w:rsid w:val="007278D6"/>
    <w:rsid w:val="00741B5B"/>
    <w:rsid w:val="00752977"/>
    <w:rsid w:val="007756D2"/>
    <w:rsid w:val="007E4CA5"/>
    <w:rsid w:val="008013AB"/>
    <w:rsid w:val="00840DFB"/>
    <w:rsid w:val="00845F9A"/>
    <w:rsid w:val="00861A50"/>
    <w:rsid w:val="008843F7"/>
    <w:rsid w:val="00885B11"/>
    <w:rsid w:val="008D00D0"/>
    <w:rsid w:val="008E076B"/>
    <w:rsid w:val="00904410"/>
    <w:rsid w:val="00910CA1"/>
    <w:rsid w:val="00943FF9"/>
    <w:rsid w:val="00990031"/>
    <w:rsid w:val="00997D5F"/>
    <w:rsid w:val="009A6BD8"/>
    <w:rsid w:val="009C536A"/>
    <w:rsid w:val="00A17947"/>
    <w:rsid w:val="00A61A8C"/>
    <w:rsid w:val="00A724FA"/>
    <w:rsid w:val="00A917B9"/>
    <w:rsid w:val="00A97A6A"/>
    <w:rsid w:val="00AB7161"/>
    <w:rsid w:val="00AD2266"/>
    <w:rsid w:val="00B14A9E"/>
    <w:rsid w:val="00B82258"/>
    <w:rsid w:val="00B8707B"/>
    <w:rsid w:val="00B91E53"/>
    <w:rsid w:val="00B9217A"/>
    <w:rsid w:val="00BB2844"/>
    <w:rsid w:val="00BD6810"/>
    <w:rsid w:val="00BF2EDF"/>
    <w:rsid w:val="00C21912"/>
    <w:rsid w:val="00C56A43"/>
    <w:rsid w:val="00C71B20"/>
    <w:rsid w:val="00CC42A9"/>
    <w:rsid w:val="00CE5C42"/>
    <w:rsid w:val="00D108D5"/>
    <w:rsid w:val="00D40880"/>
    <w:rsid w:val="00D514C2"/>
    <w:rsid w:val="00DC3830"/>
    <w:rsid w:val="00DC68DB"/>
    <w:rsid w:val="00E21E40"/>
    <w:rsid w:val="00E46E64"/>
    <w:rsid w:val="00E65234"/>
    <w:rsid w:val="00E74077"/>
    <w:rsid w:val="00E8277B"/>
    <w:rsid w:val="00EA722C"/>
    <w:rsid w:val="00F25A07"/>
    <w:rsid w:val="00F3228C"/>
    <w:rsid w:val="00F33227"/>
    <w:rsid w:val="00F9343C"/>
    <w:rsid w:val="00F97DFC"/>
    <w:rsid w:val="00FB01BC"/>
    <w:rsid w:val="00FC6DFC"/>
    <w:rsid w:val="00FD4D7A"/>
    <w:rsid w:val="0CD143AE"/>
    <w:rsid w:val="0DD0740A"/>
    <w:rsid w:val="1EA75821"/>
    <w:rsid w:val="26A03E75"/>
    <w:rsid w:val="29420625"/>
    <w:rsid w:val="2A503D7F"/>
    <w:rsid w:val="516115CA"/>
    <w:rsid w:val="6CB976DC"/>
    <w:rsid w:val="6DE5298B"/>
    <w:rsid w:val="75CF1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31FF-BD58-4EFF-9933-DCE09EBF8352}">
  <ds:schemaRefs/>
</ds:datastoreItem>
</file>

<file path=docProps/app.xml><?xml version="1.0" encoding="utf-8"?>
<Properties xmlns="http://schemas.openxmlformats.org/officeDocument/2006/extended-properties" xmlns:vt="http://schemas.openxmlformats.org/officeDocument/2006/docPropsVTypes">
  <Template>Normal</Template>
  <Pages>1</Pages>
  <Words>1028</Words>
  <Characters>1044</Characters>
  <Lines>7</Lines>
  <Paragraphs>2</Paragraphs>
  <TotalTime>3</TotalTime>
  <ScaleCrop>false</ScaleCrop>
  <LinksUpToDate>false</LinksUpToDate>
  <CharactersWithSpaces>1101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2021-06-29T08:25:00Z</dcterms:created>
  <dc:creator>Administrator</dc:creator>
  <cp:lastModifiedBy>Administrator</cp:lastModifiedBy>
  <cp:lastPrinted>2022-07-04T09:20:00Z</cp:lastPrinted>
  <dcterms:modified xsi:type="dcterms:W3CDTF">2024-07-22T09:02:16Z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C30FDAC92A3E4AD8A2FCFF16264998CC_12</vt:lpwstr>
  </property>
</Properties>
</file>