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8"/>
          <w:rFonts w:hint="default" w:ascii="宋体" w:eastAsia="宋体" w:cs="Times New Roman"/>
          <w:b/>
          <w:bCs w:val="0"/>
          <w:i w:val="0"/>
          <w:caps w:val="0"/>
          <w:color w:val="auto"/>
          <w:spacing w:val="0"/>
          <w:w w:val="100"/>
          <w:kern w:val="2"/>
          <w:sz w:val="28"/>
          <w:szCs w:val="28"/>
          <w:lang w:val="en-US" w:eastAsia="zh-CN" w:bidi="ar-SA"/>
        </w:rPr>
      </w:pPr>
      <w:r>
        <w:rPr>
          <w:rStyle w:val="8"/>
          <w:rFonts w:hint="eastAsia" w:ascii="宋体" w:eastAsia="宋体" w:cs="Times New Roman"/>
          <w:b/>
          <w:bCs w:val="0"/>
          <w:i w:val="0"/>
          <w:caps w:val="0"/>
          <w:color w:val="auto"/>
          <w:spacing w:val="0"/>
          <w:w w:val="100"/>
          <w:kern w:val="2"/>
          <w:sz w:val="28"/>
          <w:szCs w:val="28"/>
          <w:lang w:val="en-US" w:eastAsia="zh-CN" w:bidi="ar-SA"/>
        </w:rPr>
        <w:t>桑植县第四中学“我的韶山行”研学活动报价须知</w:t>
      </w:r>
    </w:p>
    <w:p>
      <w:pPr>
        <w:pStyle w:val="3"/>
        <w:rPr>
          <w:rFonts w:hint="eastAsia"/>
          <w:lang w:eastAsia="zh-CN"/>
        </w:rPr>
      </w:pPr>
    </w:p>
    <w:p>
      <w:pPr>
        <w:snapToGrid/>
        <w:spacing w:before="0" w:beforeAutospacing="0" w:after="0" w:afterAutospacing="0" w:line="440" w:lineRule="exact"/>
        <w:ind w:left="227" w:leftChars="108" w:right="23" w:firstLine="401" w:firstLineChars="191"/>
        <w:jc w:val="both"/>
        <w:textAlignment w:val="baseline"/>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根据湘教通【2024】48号《湖南省教育厅关于印发2024年“我的韶山行”湖南省中小学生红色研学实施方案的通知》精神，为更好地开展我校“我的韶山行”研学活动，就桑植县第四中学 2024 年“</w:t>
      </w:r>
      <w:r>
        <w:rPr>
          <w:rStyle w:val="8"/>
          <w:rFonts w:hint="eastAsia" w:ascii="宋体" w:eastAsia="宋体" w:cs="Times New Roman"/>
          <w:b w:val="0"/>
          <w:bCs/>
          <w:i w:val="0"/>
          <w:caps w:val="0"/>
          <w:color w:val="auto"/>
          <w:spacing w:val="0"/>
          <w:w w:val="100"/>
          <w:kern w:val="2"/>
          <w:sz w:val="21"/>
          <w:szCs w:val="21"/>
          <w:lang w:val="en-US" w:eastAsia="zh-CN" w:bidi="ar-SA"/>
        </w:rPr>
        <w:t>我的韶山行</w:t>
      </w:r>
      <w:r>
        <w:rPr>
          <w:rStyle w:val="8"/>
          <w:rFonts w:hint="eastAsia" w:ascii="宋体" w:cs="Times New Roman"/>
          <w:b w:val="0"/>
          <w:bCs/>
          <w:i w:val="0"/>
          <w:caps w:val="0"/>
          <w:color w:val="auto"/>
          <w:spacing w:val="0"/>
          <w:w w:val="100"/>
          <w:kern w:val="2"/>
          <w:sz w:val="21"/>
          <w:szCs w:val="21"/>
          <w:lang w:val="en-US" w:eastAsia="zh-CN" w:bidi="ar-SA"/>
        </w:rPr>
        <w:t>”</w:t>
      </w:r>
      <w:r>
        <w:rPr>
          <w:rStyle w:val="8"/>
          <w:rFonts w:hint="eastAsia" w:ascii="宋体" w:eastAsia="宋体" w:cs="Times New Roman"/>
          <w:b w:val="0"/>
          <w:bCs/>
          <w:i w:val="0"/>
          <w:caps w:val="0"/>
          <w:color w:val="auto"/>
          <w:spacing w:val="0"/>
          <w:w w:val="100"/>
          <w:kern w:val="2"/>
          <w:sz w:val="21"/>
          <w:szCs w:val="21"/>
          <w:lang w:val="en-US" w:eastAsia="zh-CN" w:bidi="ar-SA"/>
        </w:rPr>
        <w:t>研学</w:t>
      </w:r>
      <w:r>
        <w:rPr>
          <w:rStyle w:val="8"/>
          <w:rFonts w:hint="eastAsia" w:ascii="宋体" w:cs="Times New Roman"/>
          <w:b w:val="0"/>
          <w:bCs/>
          <w:i w:val="0"/>
          <w:caps w:val="0"/>
          <w:color w:val="auto"/>
          <w:spacing w:val="0"/>
          <w:w w:val="100"/>
          <w:kern w:val="2"/>
          <w:sz w:val="21"/>
          <w:szCs w:val="21"/>
          <w:lang w:val="en-US" w:eastAsia="zh-CN" w:bidi="ar-SA"/>
        </w:rPr>
        <w:t>活动服务进行采购。</w:t>
      </w:r>
    </w:p>
    <w:p>
      <w:pPr>
        <w:pStyle w:val="4"/>
        <w:ind w:firstLine="210" w:firstLineChars="100"/>
        <w:rPr>
          <w:rStyle w:val="8"/>
          <w:rFonts w:hint="eastAsia" w:ascii="宋体" w:eastAsia="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1.</w:t>
      </w:r>
      <w:r>
        <w:rPr>
          <w:rStyle w:val="8"/>
          <w:rFonts w:hint="eastAsia" w:ascii="宋体" w:eastAsia="宋体" w:cs="Times New Roman"/>
          <w:b w:val="0"/>
          <w:bCs/>
          <w:i w:val="0"/>
          <w:caps w:val="0"/>
          <w:color w:val="auto"/>
          <w:spacing w:val="0"/>
          <w:w w:val="100"/>
          <w:kern w:val="2"/>
          <w:sz w:val="21"/>
          <w:szCs w:val="21"/>
          <w:lang w:val="en-US" w:eastAsia="zh-CN" w:bidi="ar-SA"/>
        </w:rPr>
        <w:t>采购内容：桑植县第四中学高一年级1-9班师生565人</w:t>
      </w:r>
      <w:bookmarkStart w:id="0" w:name="_GoBack"/>
      <w:bookmarkEnd w:id="0"/>
      <w:r>
        <w:rPr>
          <w:rStyle w:val="8"/>
          <w:rFonts w:hint="eastAsia" w:ascii="宋体" w:eastAsia="宋体" w:cs="Times New Roman"/>
          <w:b w:val="0"/>
          <w:bCs/>
          <w:i w:val="0"/>
          <w:caps w:val="0"/>
          <w:color w:val="auto"/>
          <w:spacing w:val="0"/>
          <w:w w:val="100"/>
          <w:kern w:val="2"/>
          <w:sz w:val="21"/>
          <w:szCs w:val="21"/>
          <w:lang w:val="en-US" w:eastAsia="zh-CN" w:bidi="ar-SA"/>
        </w:rPr>
        <w:t>参与“我的韶山行”研学活动。</w:t>
      </w:r>
    </w:p>
    <w:p>
      <w:pPr>
        <w:pStyle w:val="4"/>
        <w:ind w:firstLine="210" w:firstLineChars="100"/>
        <w:rPr>
          <w:rStyle w:val="8"/>
          <w:rFonts w:hint="eastAsia" w:ascii="宋体" w:eastAsia="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2.</w:t>
      </w:r>
      <w:r>
        <w:rPr>
          <w:rStyle w:val="8"/>
          <w:rFonts w:hint="eastAsia" w:ascii="宋体" w:eastAsia="宋体" w:cs="Times New Roman"/>
          <w:b w:val="0"/>
          <w:bCs/>
          <w:i w:val="0"/>
          <w:caps w:val="0"/>
          <w:color w:val="auto"/>
          <w:spacing w:val="0"/>
          <w:w w:val="100"/>
          <w:kern w:val="2"/>
          <w:sz w:val="21"/>
          <w:szCs w:val="21"/>
          <w:lang w:val="en-US" w:eastAsia="zh-CN" w:bidi="ar-SA"/>
        </w:rPr>
        <w:t>服务时间：2024年3月30-31日，为期2天1晚。</w:t>
      </w:r>
    </w:p>
    <w:p>
      <w:pPr>
        <w:pStyle w:val="4"/>
        <w:ind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3</w:t>
      </w:r>
      <w:r>
        <w:rPr>
          <w:rStyle w:val="8"/>
          <w:rFonts w:hint="eastAsia" w:ascii="宋体" w:eastAsia="宋体" w:cs="Times New Roman"/>
          <w:b w:val="0"/>
          <w:bCs/>
          <w:i w:val="0"/>
          <w:caps w:val="0"/>
          <w:color w:val="auto"/>
          <w:spacing w:val="0"/>
          <w:w w:val="100"/>
          <w:kern w:val="2"/>
          <w:sz w:val="21"/>
          <w:szCs w:val="21"/>
          <w:lang w:val="en-US" w:eastAsia="zh-CN" w:bidi="ar-SA"/>
        </w:rPr>
        <w:t>.服务地点：湖南省韶山市</w:t>
      </w:r>
      <w:r>
        <w:rPr>
          <w:rStyle w:val="8"/>
          <w:rFonts w:hint="eastAsia" w:ascii="宋体" w:cs="Times New Roman"/>
          <w:b w:val="0"/>
          <w:bCs/>
          <w:i w:val="0"/>
          <w:caps w:val="0"/>
          <w:color w:val="auto"/>
          <w:spacing w:val="0"/>
          <w:w w:val="100"/>
          <w:kern w:val="2"/>
          <w:sz w:val="21"/>
          <w:szCs w:val="21"/>
          <w:lang w:val="en-US" w:eastAsia="zh-CN" w:bidi="ar-SA"/>
        </w:rPr>
        <w:t xml:space="preserve">  </w:t>
      </w:r>
    </w:p>
    <w:p>
      <w:pPr>
        <w:pStyle w:val="4"/>
        <w:ind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4.服务要求：</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4.1.供应商须购买足额的责任险及人身意外险。</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4.2.有成熟可行的风险规避预案，保证出团师生的人身、财产及交通等安全。旅行社在近三年内无重大质量投诉记录、不良记录、经济纠纷及安全责任事故。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4.3.须在张家界市有固定的经营场所，营业执照注册时间三年以上，研学导游、营地课程导师须具有资质且责任心强、安全意识强、服务热情、熟知工作规范，做到全程陪同。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4.4.全程空调大巴，须提供车辆年审合格证明等证明车况良好的相关材料，司机车技优秀、经验丰富、综合素质高；每车安排一名专业导游；每班配备不少于2人的管理人员。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4.5.活动经费来源：财政拨款，由服务机构先行垫付。 </w:t>
      </w:r>
    </w:p>
    <w:p>
      <w:pPr>
        <w:pStyle w:val="3"/>
        <w:numPr>
          <w:ilvl w:val="0"/>
          <w:numId w:val="0"/>
        </w:numPr>
        <w:ind w:left="0" w:leftChars="0" w:firstLine="210" w:firstLineChars="100"/>
        <w:rPr>
          <w:rStyle w:val="8"/>
          <w:rFonts w:hint="default" w:ascii="宋体" w:cs="Times New Roman" w:eastAsiaTheme="minorEastAsia"/>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4.6.提供近两年以来类似业绩的合同，且有承办1000人以上大型研学活动经验10</w:t>
      </w:r>
      <w:r>
        <w:rPr>
          <w:rStyle w:val="8"/>
          <w:rFonts w:hint="eastAsia" w:ascii="宋体" w:cs="Times New Roman" w:eastAsiaTheme="minorEastAsia"/>
          <w:b w:val="0"/>
          <w:bCs/>
          <w:i w:val="0"/>
          <w:caps w:val="0"/>
          <w:color w:val="auto"/>
          <w:spacing w:val="0"/>
          <w:w w:val="100"/>
          <w:kern w:val="2"/>
          <w:sz w:val="21"/>
          <w:szCs w:val="21"/>
          <w:lang w:val="en-US" w:eastAsia="zh-CN" w:bidi="ar-SA"/>
        </w:rPr>
        <w:t>次以上，并累计服务中小学校15所以上。</w:t>
      </w:r>
    </w:p>
    <w:p>
      <w:pPr>
        <w:pStyle w:val="3"/>
        <w:numPr>
          <w:ilvl w:val="0"/>
          <w:numId w:val="0"/>
        </w:numPr>
        <w:ind w:left="0" w:leftChars="0" w:firstLine="210" w:firstLineChars="100"/>
        <w:rPr>
          <w:rStyle w:val="8"/>
          <w:rFonts w:hint="default"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4.7.供应商具备有效的旅行社业务经营许可证，且为五星级旅行社，并在张家界市中小学生研学实践活动承办企业准入名单的旅行社公司。</w:t>
      </w:r>
    </w:p>
    <w:p>
      <w:pPr>
        <w:ind w:firstLine="210" w:firstLineChars="100"/>
        <w:jc w:val="both"/>
        <w:outlineLvl w:val="1"/>
        <w:rPr>
          <w:rStyle w:val="8"/>
          <w:rFonts w:hint="default" w:ascii="宋体" w:hAnsi="Times New Roman" w:eastAsia="宋体" w:cs="Times New Roman"/>
          <w:b w:val="0"/>
          <w:bCs/>
          <w:i w:val="0"/>
          <w:caps w:val="0"/>
          <w:color w:val="auto"/>
          <w:spacing w:val="0"/>
          <w:w w:val="100"/>
          <w:kern w:val="2"/>
          <w:sz w:val="21"/>
          <w:szCs w:val="21"/>
          <w:lang w:val="en-US" w:eastAsia="zh-CN"/>
        </w:rPr>
      </w:pPr>
      <w:r>
        <w:rPr>
          <w:rStyle w:val="8"/>
          <w:rFonts w:hint="eastAsia" w:ascii="宋体" w:hAnsi="Times New Roman" w:eastAsia="宋体" w:cs="Times New Roman"/>
          <w:b w:val="0"/>
          <w:bCs/>
          <w:i w:val="0"/>
          <w:caps w:val="0"/>
          <w:color w:val="auto"/>
          <w:spacing w:val="0"/>
          <w:w w:val="100"/>
          <w:kern w:val="2"/>
          <w:sz w:val="21"/>
          <w:szCs w:val="21"/>
          <w:lang w:val="en-US" w:eastAsia="zh-CN"/>
        </w:rPr>
        <w:t>4.8.要求供应商提供详细行程及研学课程安排。</w:t>
      </w:r>
    </w:p>
    <w:p>
      <w:pPr>
        <w:ind w:firstLine="210" w:firstLineChars="100"/>
        <w:jc w:val="both"/>
        <w:outlineLvl w:val="1"/>
        <w:rPr>
          <w:rStyle w:val="8"/>
          <w:rFonts w:hint="default" w:ascii="宋体" w:hAnsi="Times New Roman" w:eastAsia="宋体" w:cs="Times New Roman"/>
          <w:b w:val="0"/>
          <w:bCs/>
          <w:i w:val="0"/>
          <w:caps w:val="0"/>
          <w:color w:val="auto"/>
          <w:spacing w:val="0"/>
          <w:w w:val="100"/>
          <w:kern w:val="2"/>
          <w:sz w:val="21"/>
          <w:szCs w:val="21"/>
          <w:lang w:val="en-US" w:eastAsia="zh-CN"/>
        </w:rPr>
      </w:pPr>
      <w:r>
        <w:rPr>
          <w:rStyle w:val="8"/>
          <w:rFonts w:hint="eastAsia" w:ascii="宋体" w:hAnsi="Times New Roman" w:eastAsia="宋体" w:cs="Times New Roman"/>
          <w:b w:val="0"/>
          <w:bCs/>
          <w:i w:val="0"/>
          <w:caps w:val="0"/>
          <w:color w:val="auto"/>
          <w:spacing w:val="0"/>
          <w:w w:val="100"/>
          <w:kern w:val="2"/>
          <w:sz w:val="21"/>
          <w:szCs w:val="21"/>
          <w:lang w:val="en-US" w:eastAsia="zh-CN"/>
        </w:rPr>
        <w:t>4.9供应商报价应提供本次研学活动所有费用清单</w:t>
      </w:r>
      <w:r>
        <w:rPr>
          <w:rStyle w:val="8"/>
          <w:rFonts w:hint="eastAsia" w:ascii="宋体" w:cs="Times New Roman"/>
          <w:b w:val="0"/>
          <w:bCs/>
          <w:i w:val="0"/>
          <w:caps w:val="0"/>
          <w:color w:val="auto"/>
          <w:spacing w:val="0"/>
          <w:w w:val="100"/>
          <w:kern w:val="2"/>
          <w:sz w:val="21"/>
          <w:szCs w:val="21"/>
          <w:lang w:val="en-US" w:eastAsia="zh-CN"/>
        </w:rPr>
        <w:t>：</w:t>
      </w:r>
    </w:p>
    <w:p>
      <w:pPr>
        <w:pStyle w:val="2"/>
        <w:ind w:firstLine="3373" w:firstLineChars="1600"/>
        <w:rPr>
          <w:rStyle w:val="8"/>
          <w:rFonts w:hint="eastAsia" w:ascii="宋体" w:hAnsi="Times New Roman" w:eastAsia="宋体" w:cs="Times New Roman"/>
          <w:b/>
          <w:bCs w:val="0"/>
          <w:i w:val="0"/>
          <w:caps w:val="0"/>
          <w:color w:val="auto"/>
          <w:spacing w:val="0"/>
          <w:w w:val="100"/>
          <w:kern w:val="2"/>
          <w:sz w:val="21"/>
          <w:szCs w:val="21"/>
          <w:lang w:val="en-US" w:eastAsia="zh-CN"/>
        </w:rPr>
      </w:pPr>
      <w:r>
        <w:rPr>
          <w:rStyle w:val="8"/>
          <w:rFonts w:hint="eastAsia" w:ascii="宋体" w:hAnsi="Times New Roman" w:eastAsia="宋体" w:cs="Times New Roman"/>
          <w:b/>
          <w:bCs w:val="0"/>
          <w:i w:val="0"/>
          <w:caps w:val="0"/>
          <w:color w:val="auto"/>
          <w:spacing w:val="0"/>
          <w:w w:val="100"/>
          <w:kern w:val="2"/>
          <w:sz w:val="21"/>
          <w:szCs w:val="21"/>
          <w:lang w:val="en-US" w:eastAsia="zh-CN"/>
        </w:rPr>
        <w:t>预算明细清单：</w:t>
      </w:r>
    </w:p>
    <w:tbl>
      <w:tblPr>
        <w:tblStyle w:val="6"/>
        <w:tblW w:w="10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00"/>
        <w:gridCol w:w="4470"/>
        <w:gridCol w:w="1286"/>
        <w:gridCol w:w="148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序号</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项目</w:t>
            </w:r>
          </w:p>
        </w:tc>
        <w:tc>
          <w:tcPr>
            <w:tcW w:w="447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具体内容</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数量(人)</w:t>
            </w:r>
          </w:p>
        </w:tc>
        <w:tc>
          <w:tcPr>
            <w:tcW w:w="1485"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单价（元/人)</w:t>
            </w:r>
          </w:p>
        </w:tc>
        <w:tc>
          <w:tcPr>
            <w:tcW w:w="1443"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1</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往返交通费</w:t>
            </w:r>
          </w:p>
        </w:tc>
        <w:tc>
          <w:tcPr>
            <w:tcW w:w="4470" w:type="dxa"/>
            <w:vAlign w:val="center"/>
          </w:tcPr>
          <w:p>
            <w:pPr>
              <w:widowControl w:val="0"/>
              <w:jc w:val="both"/>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根据班级报名人数安排车辆，2天往返接送，包含司机住宿费用；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2</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课程费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韶山学校课程费用，以及课程物料费。(包括当天晚餐、住宿、第二天早餐、中餐以及学生的研学课程，敬献花篮等。）详见课程安排表；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3</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安全员导师费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每班配备全程带队老师1人，安全员1人，其中包含工作人员住宿费用；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4</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保险费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研学意外险+旅行社责任险；</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后勤物资费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营期间常备药品，宣传、横幅、接车牌、班级牌、矿泉水、第一天中餐等；</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6</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服务费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旅行社服务费及税金；</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23"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7</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合计</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565</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bl>
    <w:p>
      <w:pPr>
        <w:pStyle w:val="3"/>
        <w:numPr>
          <w:ilvl w:val="0"/>
          <w:numId w:val="0"/>
        </w:numPr>
        <w:ind w:left="0" w:leftChars="0" w:firstLine="0" w:firstLineChars="0"/>
        <w:rPr>
          <w:rStyle w:val="8"/>
          <w:rFonts w:hint="default" w:ascii="Times New Roman" w:hAnsi="Times New Roman" w:eastAsia="微软雅黑"/>
          <w:b w:val="0"/>
          <w:i w:val="0"/>
          <w:caps w:val="0"/>
          <w:color w:val="auto"/>
          <w:spacing w:val="0"/>
          <w:w w:val="100"/>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mRhNDUzYmYxMjRjMzExNDk4NWNkNDI3NzBmMzkifQ=="/>
  </w:docVars>
  <w:rsids>
    <w:rsidRoot w:val="00000000"/>
    <w:rsid w:val="03835AB6"/>
    <w:rsid w:val="048530C5"/>
    <w:rsid w:val="0B297F03"/>
    <w:rsid w:val="0BD86E92"/>
    <w:rsid w:val="0C92159D"/>
    <w:rsid w:val="0D792C2C"/>
    <w:rsid w:val="0FF56D19"/>
    <w:rsid w:val="12FE2518"/>
    <w:rsid w:val="176150EF"/>
    <w:rsid w:val="179847C7"/>
    <w:rsid w:val="18A96616"/>
    <w:rsid w:val="19FB6F0E"/>
    <w:rsid w:val="1ABE7431"/>
    <w:rsid w:val="2185267F"/>
    <w:rsid w:val="23A00044"/>
    <w:rsid w:val="2A846AAC"/>
    <w:rsid w:val="2BBE1E54"/>
    <w:rsid w:val="337E093D"/>
    <w:rsid w:val="391A77BD"/>
    <w:rsid w:val="3D1D0DC6"/>
    <w:rsid w:val="3ED24CE8"/>
    <w:rsid w:val="47D03BF0"/>
    <w:rsid w:val="49D70251"/>
    <w:rsid w:val="4B133808"/>
    <w:rsid w:val="4D633151"/>
    <w:rsid w:val="4DE4148C"/>
    <w:rsid w:val="50731420"/>
    <w:rsid w:val="622C5FF0"/>
    <w:rsid w:val="72191C03"/>
    <w:rsid w:val="766402CD"/>
    <w:rsid w:val="7A6E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Body Text"/>
    <w:basedOn w:val="1"/>
    <w:next w:val="1"/>
    <w:qFormat/>
    <w:uiPriority w:val="0"/>
    <w:pPr>
      <w:spacing w:after="120"/>
    </w:p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9">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860</Characters>
  <Lines>0</Lines>
  <Paragraphs>0</Paragraphs>
  <TotalTime>94</TotalTime>
  <ScaleCrop>false</ScaleCrop>
  <LinksUpToDate>false</LinksUpToDate>
  <CharactersWithSpaces>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2023-09-06T09:20:00Z</dcterms:created>
  <dc:creator>Administrator</dc:creator>
  <cp:lastModifiedBy>mx</cp:lastModifiedBy>
  <dcterms:modified xsi:type="dcterms:W3CDTF">2024-03-22T09:23:50Z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D905A5A0FD3C4B57BF2B87D54FAF391D_13</vt:lpwstr>
  </property>
</Properties>
</file>