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A8204">
      <w:pPr>
        <w:ind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西洞庭中心幼儿园户外操场升级改造项目</w:t>
      </w:r>
    </w:p>
    <w:p w14:paraId="7FC166AA">
      <w:pPr>
        <w:ind w:firstLine="723" w:firstLineChars="200"/>
        <w:jc w:val="center"/>
        <w:rPr>
          <w:rFonts w:hint="eastAsia" w:ascii="宋体" w:hAnsi="宋体" w:eastAsia="宋体" w:cs="宋体"/>
          <w:sz w:val="32"/>
          <w:szCs w:val="32"/>
        </w:rPr>
      </w:pPr>
      <w:r>
        <w:rPr>
          <w:rFonts w:hint="eastAsia" w:ascii="宋体" w:hAnsi="宋体" w:eastAsia="宋体" w:cs="宋体"/>
          <w:b/>
          <w:bCs/>
          <w:sz w:val="36"/>
          <w:szCs w:val="36"/>
          <w:lang w:val="en-US" w:eastAsia="zh-CN"/>
        </w:rPr>
        <w:t>采购需求</w:t>
      </w:r>
      <w:bookmarkStart w:id="0" w:name="_GoBack"/>
      <w:bookmarkEnd w:id="0"/>
    </w:p>
    <w:p w14:paraId="6668C1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西洞庭中心幼儿园户外操场升级改造项目</w:t>
      </w:r>
      <w:r>
        <w:rPr>
          <w:rFonts w:hint="eastAsia" w:ascii="宋体" w:hAnsi="宋体" w:eastAsia="宋体" w:cs="宋体"/>
          <w:sz w:val="21"/>
          <w:szCs w:val="21"/>
        </w:rPr>
        <w:t>前期工作已准备就绪，</w:t>
      </w:r>
      <w:r>
        <w:rPr>
          <w:rFonts w:hint="eastAsia" w:ascii="宋体" w:hAnsi="宋体" w:eastAsia="宋体" w:cs="宋体"/>
          <w:sz w:val="21"/>
          <w:szCs w:val="21"/>
          <w:lang w:val="en-US" w:eastAsia="zh-CN"/>
        </w:rPr>
        <w:t>将</w:t>
      </w:r>
      <w:r>
        <w:rPr>
          <w:rFonts w:hint="eastAsia" w:ascii="宋体" w:hAnsi="宋体" w:eastAsia="宋体" w:cs="宋体"/>
          <w:sz w:val="21"/>
          <w:szCs w:val="21"/>
        </w:rPr>
        <w:t>采用竞价方式</w:t>
      </w:r>
      <w:r>
        <w:rPr>
          <w:rFonts w:hint="eastAsia" w:ascii="宋体" w:hAnsi="宋体" w:eastAsia="宋体" w:cs="宋体"/>
          <w:sz w:val="21"/>
          <w:szCs w:val="21"/>
          <w:lang w:val="en-US" w:eastAsia="zh-CN"/>
        </w:rPr>
        <w:t>进行采购</w:t>
      </w:r>
      <w:r>
        <w:rPr>
          <w:rFonts w:hint="eastAsia" w:ascii="宋体" w:hAnsi="宋体" w:eastAsia="宋体" w:cs="宋体"/>
          <w:sz w:val="21"/>
          <w:szCs w:val="21"/>
        </w:rPr>
        <w:t>。现将</w:t>
      </w:r>
      <w:r>
        <w:rPr>
          <w:rFonts w:hint="eastAsia" w:ascii="宋体" w:hAnsi="宋体" w:eastAsia="宋体" w:cs="宋体"/>
          <w:sz w:val="21"/>
          <w:szCs w:val="21"/>
          <w:lang w:val="en-US" w:eastAsia="zh-CN"/>
        </w:rPr>
        <w:t>项目竞价</w:t>
      </w:r>
      <w:r>
        <w:rPr>
          <w:rFonts w:hint="eastAsia" w:ascii="宋体" w:hAnsi="宋体" w:eastAsia="宋体" w:cs="宋体"/>
          <w:sz w:val="21"/>
          <w:szCs w:val="21"/>
        </w:rPr>
        <w:t>事项公告如下：</w:t>
      </w:r>
    </w:p>
    <w:p w14:paraId="4518E0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一、投标单位资格要求</w:t>
      </w:r>
      <w:r>
        <w:rPr>
          <w:rFonts w:hint="eastAsia" w:ascii="宋体" w:hAnsi="宋体" w:eastAsia="宋体" w:cs="宋体"/>
          <w:b/>
          <w:bCs/>
          <w:sz w:val="24"/>
          <w:szCs w:val="24"/>
          <w:lang w:eastAsia="zh-CN"/>
        </w:rPr>
        <w:t>：</w:t>
      </w:r>
    </w:p>
    <w:p w14:paraId="6AF019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具有独立承担民事责任的能力；</w:t>
      </w:r>
    </w:p>
    <w:p w14:paraId="64268C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具有良好的商业信誉和健全的财务会计制度；</w:t>
      </w:r>
    </w:p>
    <w:p w14:paraId="147650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具有履行合同所必需的设备和专业技术能力；</w:t>
      </w:r>
    </w:p>
    <w:p w14:paraId="3532A7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有依法缴纳税收和社会保障资金的良好记录；</w:t>
      </w:r>
    </w:p>
    <w:p w14:paraId="4EACDD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参加政府采购活动前三年内，在经营活动中没有重大违法记录；</w:t>
      </w:r>
    </w:p>
    <w:p w14:paraId="645022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供应商必须征信良好，对列入失信被执行人、重大税收违法案件当事人名单等失信行为记录名单的，拒绝其参与本次采购活动；</w:t>
      </w:r>
    </w:p>
    <w:p w14:paraId="690480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法律、行政法规规定的其他条件</w:t>
      </w:r>
    </w:p>
    <w:p w14:paraId="14908E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项目</w:t>
      </w:r>
      <w:r>
        <w:rPr>
          <w:rFonts w:hint="eastAsia" w:ascii="宋体" w:hAnsi="宋体" w:eastAsia="宋体" w:cs="宋体"/>
          <w:b/>
          <w:bCs/>
          <w:sz w:val="24"/>
          <w:szCs w:val="24"/>
        </w:rPr>
        <w:t>要求及事项</w:t>
      </w:r>
      <w:r>
        <w:rPr>
          <w:rFonts w:hint="eastAsia" w:ascii="宋体" w:hAnsi="宋体" w:eastAsia="宋体" w:cs="宋体"/>
          <w:b/>
          <w:bCs/>
          <w:sz w:val="24"/>
          <w:szCs w:val="24"/>
          <w:lang w:eastAsia="zh-CN"/>
        </w:rPr>
        <w:t>：</w:t>
      </w:r>
    </w:p>
    <w:p w14:paraId="4D8DE8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.根据实施状况</w:t>
      </w:r>
      <w:r>
        <w:rPr>
          <w:rFonts w:hint="eastAsia" w:ascii="宋体" w:hAnsi="宋体" w:eastAsia="宋体" w:cs="宋体"/>
          <w:sz w:val="21"/>
          <w:szCs w:val="21"/>
          <w:lang w:val="en-US" w:eastAsia="zh-CN"/>
        </w:rPr>
        <w:t>及项目</w:t>
      </w:r>
      <w:r>
        <w:rPr>
          <w:rFonts w:hint="eastAsia" w:ascii="宋体" w:hAnsi="宋体" w:eastAsia="宋体" w:cs="宋体"/>
          <w:sz w:val="21"/>
          <w:szCs w:val="21"/>
          <w:lang w:eastAsia="zh-CN"/>
        </w:rPr>
        <w:t>实际情况，编制</w:t>
      </w:r>
      <w:r>
        <w:rPr>
          <w:rFonts w:hint="eastAsia" w:ascii="宋体" w:hAnsi="宋体" w:eastAsia="宋体" w:cs="宋体"/>
          <w:sz w:val="21"/>
          <w:szCs w:val="21"/>
          <w:lang w:val="en-US" w:eastAsia="zh-CN"/>
        </w:rPr>
        <w:t>项目</w:t>
      </w:r>
      <w:r>
        <w:rPr>
          <w:rFonts w:hint="eastAsia" w:ascii="宋体" w:hAnsi="宋体" w:eastAsia="宋体" w:cs="宋体"/>
          <w:sz w:val="21"/>
          <w:szCs w:val="21"/>
        </w:rPr>
        <w:t>施工方案</w:t>
      </w:r>
      <w:r>
        <w:rPr>
          <w:rFonts w:hint="eastAsia" w:ascii="宋体" w:hAnsi="宋体" w:eastAsia="宋体" w:cs="宋体"/>
          <w:sz w:val="21"/>
          <w:szCs w:val="21"/>
          <w:lang w:val="en-US" w:eastAsia="zh-CN"/>
        </w:rPr>
        <w:t>并上传</w:t>
      </w:r>
      <w:r>
        <w:rPr>
          <w:rFonts w:hint="eastAsia" w:ascii="宋体" w:hAnsi="宋体" w:eastAsia="宋体" w:cs="宋体"/>
          <w:sz w:val="21"/>
          <w:szCs w:val="21"/>
          <w:lang w:eastAsia="zh-CN"/>
        </w:rPr>
        <w:t>，施工方案必须</w:t>
      </w:r>
      <w:r>
        <w:rPr>
          <w:rFonts w:hint="eastAsia" w:ascii="宋体" w:hAnsi="宋体" w:eastAsia="宋体" w:cs="宋体"/>
          <w:sz w:val="21"/>
          <w:szCs w:val="21"/>
          <w:lang w:val="en-US" w:eastAsia="zh-CN"/>
        </w:rPr>
        <w:t>符合</w:t>
      </w:r>
      <w:r>
        <w:rPr>
          <w:rFonts w:hint="eastAsia" w:ascii="宋体" w:hAnsi="宋体" w:eastAsia="宋体" w:cs="宋体"/>
          <w:sz w:val="21"/>
          <w:szCs w:val="21"/>
          <w:lang w:eastAsia="zh-CN"/>
        </w:rPr>
        <w:t>本项目实际情况</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否则</w:t>
      </w:r>
      <w:r>
        <w:rPr>
          <w:rFonts w:hint="eastAsia" w:ascii="宋体" w:hAnsi="宋体" w:eastAsia="宋体" w:cs="宋体"/>
          <w:sz w:val="21"/>
          <w:szCs w:val="21"/>
          <w:lang w:val="en-US" w:eastAsia="zh-CN"/>
        </w:rPr>
        <w:t>将导致报价</w:t>
      </w:r>
      <w:r>
        <w:rPr>
          <w:rFonts w:hint="eastAsia" w:ascii="宋体" w:hAnsi="宋体" w:eastAsia="宋体" w:cs="宋体"/>
          <w:sz w:val="21"/>
          <w:szCs w:val="21"/>
          <w:lang w:eastAsia="zh-CN"/>
        </w:rPr>
        <w:t>无效。</w:t>
      </w:r>
    </w:p>
    <w:p w14:paraId="60A52D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2.因本项目为幼儿园，具有其特殊性，所使用的材料、施工工艺、设计必须经过采购人认可。</w:t>
      </w:r>
      <w:r>
        <w:rPr>
          <w:rFonts w:hint="eastAsia" w:ascii="宋体" w:hAnsi="宋体" w:eastAsia="宋体" w:cs="宋体"/>
          <w:sz w:val="21"/>
          <w:szCs w:val="21"/>
          <w:highlight w:val="none"/>
          <w:lang w:eastAsia="zh-CN"/>
        </w:rPr>
        <w:t>投标人参与报价前，需至采购单位现场勘察</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测量设计，出具设计方案。</w:t>
      </w:r>
      <w:r>
        <w:rPr>
          <w:rFonts w:hint="eastAsia" w:ascii="宋体" w:hAnsi="宋体" w:eastAsia="宋体" w:cs="宋体"/>
          <w:sz w:val="21"/>
          <w:szCs w:val="21"/>
          <w:highlight w:val="none"/>
          <w:lang w:val="en-US" w:eastAsia="zh-CN"/>
        </w:rPr>
        <w:t>投标方提供近2</w:t>
      </w:r>
      <w:r>
        <w:rPr>
          <w:rFonts w:hint="eastAsia" w:ascii="宋体" w:hAnsi="宋体" w:eastAsia="宋体" w:cs="宋体"/>
          <w:sz w:val="21"/>
          <w:szCs w:val="21"/>
          <w:highlight w:val="none"/>
          <w:lang w:eastAsia="zh-CN"/>
        </w:rPr>
        <w:t>年内类似工程业绩，各投标单位法人代表本人持营业执照原件、身份证件、相关资质证明文件及业绩证明材料，前往常德市西洞庭中心幼儿园园长办公室签到并现场递交资料进行现场验证、审查，确认</w:t>
      </w:r>
      <w:r>
        <w:rPr>
          <w:rFonts w:hint="eastAsia" w:ascii="宋体" w:hAnsi="宋体" w:eastAsia="宋体" w:cs="宋体"/>
          <w:sz w:val="21"/>
          <w:szCs w:val="21"/>
          <w:highlight w:val="none"/>
          <w:lang w:val="en-US" w:eastAsia="zh-CN"/>
        </w:rPr>
        <w:t>投标单位充分</w:t>
      </w:r>
      <w:r>
        <w:rPr>
          <w:rFonts w:hint="eastAsia" w:ascii="宋体" w:hAnsi="宋体" w:eastAsia="宋体" w:cs="宋体"/>
          <w:sz w:val="21"/>
          <w:szCs w:val="21"/>
          <w:highlight w:val="none"/>
          <w:lang w:eastAsia="zh-CN"/>
        </w:rPr>
        <w:t>满足采购单位需求并获取加盖采购单位公章的现场勘察证明函，现场勘察证明函作为附件一并上传，否则视为无效报价。</w:t>
      </w:r>
    </w:p>
    <w:p w14:paraId="3017BB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现场踏勘时间</w:t>
      </w:r>
      <w:r>
        <w:rPr>
          <w:rFonts w:hint="eastAsia" w:ascii="宋体" w:hAnsi="宋体" w:eastAsia="宋体" w:cs="宋体"/>
          <w:sz w:val="21"/>
          <w:szCs w:val="21"/>
          <w:highlight w:val="none"/>
          <w:lang w:val="en-US" w:eastAsia="zh-CN"/>
        </w:rPr>
        <w:t>:</w:t>
      </w:r>
      <w:r>
        <w:rPr>
          <w:rFonts w:hint="eastAsia"/>
          <w:lang w:eastAsia="zh-CN"/>
        </w:rPr>
        <w:t>网上竞价公布第一个工作</w:t>
      </w:r>
      <w:r>
        <w:rPr>
          <w:rFonts w:hint="eastAsia"/>
        </w:rPr>
        <w:t>日工作时间</w:t>
      </w:r>
      <w:r>
        <w:rPr>
          <w:rFonts w:hint="eastAsia" w:ascii="宋体" w:hAnsi="宋体" w:eastAsia="宋体" w:cs="宋体"/>
          <w:sz w:val="21"/>
          <w:szCs w:val="21"/>
          <w:highlight w:val="none"/>
          <w:lang w:eastAsia="zh-CN"/>
        </w:rPr>
        <w:t>，联系人杨虹，电话15115695025。</w:t>
      </w:r>
    </w:p>
    <w:p w14:paraId="263CB9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项目不接受联合体投标。供应商的报价明显低于其它通过符合性审查供应商的报价且低于成本价，有可能影响工程质量或者不能诚信履约的，要求供应商在合理的时间内提供书面说明，必要时提交相关证明材料，供应商不能证明其报价合理性的，作无效投标处理。乙方必须按双方约定的时间完工，如发生不可抗力因素，工期顺延。乙方在本工程使用的材料必须符合甲方要求，并符合国家产品质量标准、行业标准并达到相关检验及认证标准。材料进场后乙方需通知甲方到场，并经甲方验收合格后方可施工。如材料不符合甲方要求的，乙方应当在3 工作日内退回更换、补齐，涉及的一切费用由乙方承担，造成工期延误的，约定追究违约责任。</w:t>
      </w:r>
    </w:p>
    <w:p w14:paraId="14BDC3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4.按我区要求，维修项目30万元及以上需要履行报建手续。</w:t>
      </w:r>
    </w:p>
    <w:p w14:paraId="168511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5.中标企业需缴纳工程项目金额10%的履约保证金。</w:t>
      </w:r>
    </w:p>
    <w:p w14:paraId="357C08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施工中安全问题由</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供应商自行承担，施工矛盾由中标方自行解决，不得影响施工进度和周期。中标方必须安全运行，如若因中标方原因，在运行过程中造成人身及财产损失，发生安全、交通事故，概由乙方承担一切责任。</w:t>
      </w:r>
      <w:r>
        <w:rPr>
          <w:rFonts w:hint="eastAsia" w:ascii="宋体" w:hAnsi="宋体" w:eastAsia="宋体" w:cs="宋体"/>
          <w:sz w:val="21"/>
          <w:szCs w:val="21"/>
          <w:lang w:val="en-US" w:eastAsia="zh-CN"/>
        </w:rPr>
        <w:t>施工</w:t>
      </w:r>
      <w:r>
        <w:rPr>
          <w:rFonts w:hint="eastAsia" w:ascii="宋体" w:hAnsi="宋体" w:eastAsia="宋体" w:cs="宋体"/>
          <w:sz w:val="21"/>
          <w:szCs w:val="21"/>
        </w:rPr>
        <w:t>人员安全中标方自行负责，中标方自行购置相应保险，自行添置相关防护装置，除该项目成交金额外，</w:t>
      </w:r>
      <w:r>
        <w:rPr>
          <w:rFonts w:hint="eastAsia" w:ascii="宋体" w:hAnsi="宋体" w:eastAsia="宋体" w:cs="宋体"/>
          <w:sz w:val="21"/>
          <w:szCs w:val="21"/>
          <w:lang w:val="en-US" w:eastAsia="zh-CN"/>
        </w:rPr>
        <w:t>采购方</w:t>
      </w:r>
      <w:r>
        <w:rPr>
          <w:rFonts w:hint="eastAsia" w:ascii="宋体" w:hAnsi="宋体" w:eastAsia="宋体" w:cs="宋体"/>
          <w:sz w:val="21"/>
          <w:szCs w:val="21"/>
        </w:rPr>
        <w:t>不再额外支付任何费用。</w:t>
      </w:r>
    </w:p>
    <w:p w14:paraId="12CA72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工期：因本项目</w:t>
      </w:r>
      <w:r>
        <w:rPr>
          <w:rFonts w:hint="eastAsia" w:ascii="宋体" w:hAnsi="宋体" w:eastAsia="宋体" w:cs="宋体"/>
          <w:sz w:val="21"/>
          <w:szCs w:val="21"/>
          <w:lang w:val="en-US" w:eastAsia="zh-CN"/>
        </w:rPr>
        <w:t>要求完工期限</w:t>
      </w:r>
      <w:r>
        <w:rPr>
          <w:rFonts w:hint="eastAsia" w:ascii="宋体" w:hAnsi="宋体" w:eastAsia="宋体" w:cs="宋体"/>
          <w:sz w:val="21"/>
          <w:szCs w:val="21"/>
        </w:rPr>
        <w:t>紧张，合同签订</w:t>
      </w:r>
      <w:r>
        <w:rPr>
          <w:rFonts w:hint="eastAsia" w:ascii="宋体" w:hAnsi="宋体" w:eastAsia="宋体" w:cs="宋体"/>
          <w:color w:val="auto"/>
          <w:sz w:val="21"/>
          <w:szCs w:val="21"/>
        </w:rPr>
        <w:t>后</w:t>
      </w:r>
      <w:r>
        <w:rPr>
          <w:rFonts w:hint="eastAsia" w:ascii="宋体" w:hAnsi="宋体" w:eastAsia="宋体" w:cs="宋体"/>
          <w:color w:val="auto"/>
          <w:sz w:val="28"/>
          <w:szCs w:val="28"/>
          <w:lang w:val="en-US" w:eastAsia="zh-CN"/>
        </w:rPr>
        <w:t>30</w:t>
      </w:r>
      <w:r>
        <w:rPr>
          <w:rFonts w:hint="eastAsia" w:ascii="宋体" w:hAnsi="宋体" w:eastAsia="宋体" w:cs="宋体"/>
          <w:color w:val="auto"/>
          <w:sz w:val="21"/>
          <w:szCs w:val="21"/>
          <w:lang w:val="en-US" w:eastAsia="zh-CN"/>
        </w:rPr>
        <w:t>天</w:t>
      </w:r>
      <w:r>
        <w:rPr>
          <w:rFonts w:hint="eastAsia" w:ascii="宋体" w:hAnsi="宋体" w:eastAsia="宋体" w:cs="宋体"/>
          <w:color w:val="auto"/>
          <w:sz w:val="21"/>
          <w:szCs w:val="21"/>
        </w:rPr>
        <w:t>内中标单位</w:t>
      </w:r>
      <w:r>
        <w:rPr>
          <w:rFonts w:hint="eastAsia" w:ascii="宋体" w:hAnsi="宋体" w:eastAsia="宋体" w:cs="宋体"/>
          <w:sz w:val="21"/>
          <w:szCs w:val="21"/>
        </w:rPr>
        <w:t>必须完成此项目（不可抗拒因素除外）否则一切后果由供应商自行承担。</w:t>
      </w:r>
    </w:p>
    <w:p w14:paraId="2B6BA2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w:t>
      </w:r>
      <w:r>
        <w:rPr>
          <w:rFonts w:hint="eastAsia" w:ascii="宋体" w:hAnsi="宋体" w:eastAsia="宋体" w:cs="宋体"/>
          <w:sz w:val="21"/>
          <w:szCs w:val="21"/>
        </w:rPr>
        <w:t>优先</w:t>
      </w:r>
      <w:r>
        <w:rPr>
          <w:rFonts w:hint="eastAsia" w:ascii="宋体" w:hAnsi="宋体" w:eastAsia="宋体" w:cs="宋体"/>
          <w:sz w:val="21"/>
          <w:szCs w:val="21"/>
          <w:lang w:val="en-US" w:eastAsia="zh-CN"/>
        </w:rPr>
        <w:t>面向</w:t>
      </w:r>
      <w:r>
        <w:rPr>
          <w:rFonts w:hint="eastAsia" w:ascii="宋体" w:hAnsi="宋体" w:eastAsia="宋体" w:cs="宋体"/>
          <w:sz w:val="21"/>
          <w:szCs w:val="21"/>
        </w:rPr>
        <w:t>中小企业</w:t>
      </w:r>
      <w:r>
        <w:rPr>
          <w:rFonts w:hint="eastAsia" w:ascii="宋体" w:hAnsi="宋体" w:eastAsia="宋体" w:cs="宋体"/>
          <w:sz w:val="21"/>
          <w:szCs w:val="21"/>
          <w:lang w:val="en-US" w:eastAsia="zh-CN"/>
        </w:rPr>
        <w:t>采购</w:t>
      </w:r>
      <w:r>
        <w:rPr>
          <w:rFonts w:hint="eastAsia" w:ascii="宋体" w:hAnsi="宋体" w:eastAsia="宋体" w:cs="宋体"/>
          <w:sz w:val="21"/>
          <w:szCs w:val="21"/>
        </w:rPr>
        <w:t>。</w:t>
      </w:r>
    </w:p>
    <w:p w14:paraId="5D9793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付款方式：施工完成并验收合格</w:t>
      </w:r>
      <w:r>
        <w:rPr>
          <w:rFonts w:hint="eastAsia" w:ascii="宋体" w:hAnsi="宋体" w:eastAsia="宋体" w:cs="宋体"/>
          <w:sz w:val="21"/>
          <w:szCs w:val="21"/>
          <w:lang w:eastAsia="zh-CN"/>
        </w:rPr>
        <w:t>，依据财政</w:t>
      </w:r>
      <w:r>
        <w:rPr>
          <w:rFonts w:hint="eastAsia" w:ascii="宋体" w:hAnsi="宋体" w:eastAsia="宋体" w:cs="宋体"/>
          <w:sz w:val="21"/>
          <w:szCs w:val="21"/>
        </w:rPr>
        <w:t>结算审计</w:t>
      </w:r>
      <w:r>
        <w:rPr>
          <w:rFonts w:hint="eastAsia" w:ascii="宋体" w:hAnsi="宋体" w:eastAsia="宋体" w:cs="宋体"/>
          <w:sz w:val="21"/>
          <w:szCs w:val="21"/>
          <w:lang w:eastAsia="zh-CN"/>
        </w:rPr>
        <w:t>结果支付</w:t>
      </w:r>
      <w:r>
        <w:rPr>
          <w:rFonts w:hint="eastAsia" w:ascii="宋体" w:hAnsi="宋体" w:eastAsia="宋体" w:cs="宋体"/>
          <w:sz w:val="21"/>
          <w:szCs w:val="21"/>
        </w:rPr>
        <w:t>工程</w:t>
      </w:r>
      <w:r>
        <w:rPr>
          <w:rFonts w:hint="eastAsia" w:ascii="宋体" w:hAnsi="宋体" w:eastAsia="宋体" w:cs="宋体"/>
          <w:sz w:val="21"/>
          <w:szCs w:val="21"/>
          <w:lang w:val="en-US" w:eastAsia="zh-CN"/>
        </w:rPr>
        <w:t>总价</w:t>
      </w:r>
      <w:r>
        <w:rPr>
          <w:rFonts w:hint="eastAsia" w:ascii="宋体" w:hAnsi="宋体" w:eastAsia="宋体" w:cs="宋体"/>
          <w:sz w:val="21"/>
          <w:szCs w:val="21"/>
        </w:rPr>
        <w:t>款9</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（预留工程质量保证金</w:t>
      </w:r>
      <w:r>
        <w:rPr>
          <w:rFonts w:hint="eastAsia" w:ascii="宋体" w:hAnsi="宋体" w:eastAsia="宋体" w:cs="宋体"/>
          <w:sz w:val="21"/>
          <w:szCs w:val="21"/>
          <w:lang w:val="en-US" w:eastAsia="zh-CN"/>
        </w:rPr>
        <w:t>3</w:t>
      </w:r>
      <w:r>
        <w:rPr>
          <w:rFonts w:hint="eastAsia" w:ascii="宋体" w:hAnsi="宋体" w:eastAsia="宋体" w:cs="宋体"/>
          <w:sz w:val="21"/>
          <w:szCs w:val="21"/>
        </w:rPr>
        <w:t>%，且不计息）一年内无质量问题</w:t>
      </w:r>
      <w:r>
        <w:rPr>
          <w:rFonts w:hint="eastAsia" w:ascii="宋体" w:hAnsi="宋体" w:eastAsia="宋体" w:cs="宋体"/>
          <w:sz w:val="21"/>
          <w:szCs w:val="21"/>
          <w:lang w:val="en-US" w:eastAsia="zh-CN"/>
        </w:rPr>
        <w:t>后</w:t>
      </w:r>
      <w:r>
        <w:rPr>
          <w:rFonts w:hint="eastAsia" w:ascii="宋体" w:hAnsi="宋体" w:eastAsia="宋体" w:cs="宋体"/>
          <w:sz w:val="21"/>
          <w:szCs w:val="21"/>
        </w:rPr>
        <w:t>一次付清</w:t>
      </w:r>
      <w:r>
        <w:rPr>
          <w:rFonts w:hint="eastAsia" w:ascii="宋体" w:hAnsi="宋体" w:eastAsia="宋体" w:cs="宋体"/>
          <w:sz w:val="21"/>
          <w:szCs w:val="21"/>
          <w:lang w:eastAsia="zh-CN"/>
        </w:rPr>
        <w:t>。</w:t>
      </w:r>
    </w:p>
    <w:p w14:paraId="605F27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响应文件需求：</w:t>
      </w:r>
    </w:p>
    <w:p w14:paraId="323B86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1.投标单位资格要求（详见第一点）；</w:t>
      </w:r>
    </w:p>
    <w:p w14:paraId="3C5549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2.法定代表人身份证明；</w:t>
      </w:r>
    </w:p>
    <w:p w14:paraId="416844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3.投标人营业执照经营范围中，须含建筑工程服务、水电安装工程服务，且安全生产许可证处于有效期内。</w:t>
      </w:r>
    </w:p>
    <w:p w14:paraId="6BE913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拟任本项目的项目负责人；投标人中标后不得转包不得变更项目负责人、项目负责人不得再行委托第三人、项目负责人须实际全职在岗履责、出具在岗时间2年内购买社保证明等，否则投标人承担违约责任（如经济处罚、停工整改、中止合同履行、上报相关采购监管部门等）。</w:t>
      </w:r>
    </w:p>
    <w:p w14:paraId="081D2E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5.竞价报价表；投标人需结合实际情况需提供完整的清单报价，报价应严格按照最新的湖南省计价办法编制。报价表需法人代表签字。</w:t>
      </w:r>
    </w:p>
    <w:p w14:paraId="7C496F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6.提供近2年内类似工程业绩；</w:t>
      </w:r>
    </w:p>
    <w:p w14:paraId="32672E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7.符合项目实际情况的施工方案；施工方案经采购人审核认可后，其报价才有效，不符合项目实际情况和采购需求的施工方案，其报价无效。</w:t>
      </w:r>
    </w:p>
    <w:p w14:paraId="78AF71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8.现场勘察证明函和按期施工保证函。</w:t>
      </w:r>
    </w:p>
    <w:p w14:paraId="5EFB4B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注：以上文件要求，需加盖投标单位公章。</w:t>
      </w: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OGE1MmI4OWU4MjYwM2NhNjg4ZjA3NWQ2N2EzNDAifQ=="/>
  </w:docVars>
  <w:rsids>
    <w:rsidRoot w:val="00000000"/>
    <w:rsid w:val="01975764"/>
    <w:rsid w:val="02BD4467"/>
    <w:rsid w:val="03114876"/>
    <w:rsid w:val="04377912"/>
    <w:rsid w:val="05595CE0"/>
    <w:rsid w:val="06942117"/>
    <w:rsid w:val="069601EC"/>
    <w:rsid w:val="0B3233E1"/>
    <w:rsid w:val="0FA3399E"/>
    <w:rsid w:val="152150A5"/>
    <w:rsid w:val="16EF5808"/>
    <w:rsid w:val="18D81CE5"/>
    <w:rsid w:val="1A487DAE"/>
    <w:rsid w:val="1AF2265D"/>
    <w:rsid w:val="20421A6C"/>
    <w:rsid w:val="24586E48"/>
    <w:rsid w:val="24AE1DE6"/>
    <w:rsid w:val="28932C71"/>
    <w:rsid w:val="2AB7478C"/>
    <w:rsid w:val="2DDF4554"/>
    <w:rsid w:val="31E51A96"/>
    <w:rsid w:val="35DC5ADA"/>
    <w:rsid w:val="395D33E0"/>
    <w:rsid w:val="40E15250"/>
    <w:rsid w:val="484C4C52"/>
    <w:rsid w:val="49E80674"/>
    <w:rsid w:val="4AC565F9"/>
    <w:rsid w:val="4FD57D26"/>
    <w:rsid w:val="51423A0B"/>
    <w:rsid w:val="51C05461"/>
    <w:rsid w:val="53F33FD7"/>
    <w:rsid w:val="53FB308C"/>
    <w:rsid w:val="553618A9"/>
    <w:rsid w:val="5B9061BE"/>
    <w:rsid w:val="5DD236F4"/>
    <w:rsid w:val="60E440B4"/>
    <w:rsid w:val="64EA6203"/>
    <w:rsid w:val="65EB4647"/>
    <w:rsid w:val="66A63CAC"/>
    <w:rsid w:val="67D43CC0"/>
    <w:rsid w:val="693B2084"/>
    <w:rsid w:val="6A3716E0"/>
    <w:rsid w:val="6B8D1C80"/>
    <w:rsid w:val="6DE77F1B"/>
    <w:rsid w:val="752C63C5"/>
    <w:rsid w:val="791310DE"/>
    <w:rsid w:val="7F356791"/>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rPr>
      <w:rFonts w:ascii="Calibri" w:hAnsi="Calibri" w:eastAsia="宋体" w:cs="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1650</Words>
  <Characters>1707</Characters>
  <Lines>0</Lines>
  <Paragraphs>0</Paragraphs>
  <TotalTime>9</TotalTime>
  <ScaleCrop>false</ScaleCrop>
  <LinksUpToDate>false</LinksUpToDate>
  <CharactersWithSpaces>1708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2022-12-01T16:21:00Z</dcterms:created>
  <dc:creator>Administrator</dc:creator>
  <cp:lastModifiedBy>姚文</cp:lastModifiedBy>
  <dcterms:modified xsi:type="dcterms:W3CDTF">2025-03-24T07:09:16Z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24BB38C946F3473B82FFC4B60520CE9D</vt:lpwstr>
  </property>
  <property fmtid="{D5CDD505-2E9C-101B-9397-08002B2CF9AE}" pid="4" name="KSOTemplateDocerSaveRecord">
    <vt:lpwstr>eyJoZGlkIjoiNmMwOTBiNDkwNGI0NDNkMzU0MWMyODAxZGY1YjhiNjEiLCJ1c2VySWQiOiIxNTQ5MTk5NDUzIn0=</vt:lpwstr>
  </property>
</Properties>
</file>