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Relationship Id="rId0" Type="http://schemas.openxmlformats.org/officeDocument/2006/relationships/officeDocument" Target="word/document.xml" /></Relationships>
</file>

<file path=word/document.xml><?xml version="1.0" encoding="utf-8"?>
<w:document xmlns:w="http://schemas.openxmlformats.org/wordprocessingml/2006/main" xmlns:wpg="http://schemas.microsoft.com/office/word/2010/wordprocessingGroup" xmlns:w16se="http://schemas.microsoft.com/office/word/2015/wordml/symex" xmlns:wp="http://schemas.openxmlformats.org/drawingml/2006/wordprocessingDrawing" xmlns:v="urn:schemas-microsoft-com:vml" xmlns:wp14="http://schemas.microsoft.com/office/word/2010/wordprocessingDrawing" xmlns:mc="http://schemas.openxmlformats.org/markup-compatibility/2006" xmlns:w15="http://schemas.microsoft.com/office/word/2012/wordml" xmlns:wne="http://schemas.microsoft.com/office/word/2006/wordml" xmlns:cx1="http://schemas.microsoft.com/office/drawing/2015/9/8/chartex" xmlns:w14="http://schemas.microsoft.com/office/word/2010/wordml" xmlns:cx="http://schemas.microsoft.com/office/drawing/2014/chartex" xmlns:w10="urn:schemas-microsoft-com:office:word" xmlns:wpi="http://schemas.microsoft.com/office/word/2010/wordprocessingInk" xmlns:m="http://schemas.openxmlformats.org/officeDocument/2006/math" xmlns:o="urn:schemas-microsoft-com:office:office" xmlns:r="http://schemas.openxmlformats.org/officeDocument/2006/relationships" xmlns:wps="http://schemas.microsoft.com/office/word/2010/wordprocessingShape" xmlns:wpc="http://schemas.microsoft.com/office/word/2010/wordprocessingCanvas" mc:Ignorable="w14 w15 w16se wp14">
  <w:body>
    <w:p>
      <w:pPr>
        <w:pStyle w:val="Normal"/>
        <w:jc w:val="left"/>
        <w:rPr>
          <w:b w:val="0"/>
          <w:sz w:val="44"/>
          <w:lang w:val="en-US" w:eastAsia="zh-CN"/>
          <w:rFonts w:ascii="方正小标宋" w:hAnsi="方正小标宋" w:eastAsia="方正小标宋" w:hint="eastAsia"/>
        </w:rPr>
      </w:pPr>
    </w:p>
    <w:p>
      <w:pPr>
        <w:pStyle w:val="Normal"/>
        <w:jc w:val="center"/>
        <w:rPr>
          <w:b w:val="0"/>
          <w:sz w:val="44"/>
          <w:lang w:val="en-US" w:eastAsia="zh-CN"/>
          <w:rFonts w:ascii="方正小标宋" w:hAnsi="方正小标宋" w:eastAsia="方正小标宋" w:hint="eastAsia"/>
        </w:rPr>
      </w:pP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b w:val="0"/>
          <w:sz w:val="44"/>
          <w:lang w:val="en-US" w:eastAsia="zh-CN"/>
          <w:rFonts w:ascii="方正小标宋" w:hAnsi="方正小标宋" w:eastAsia="方正小标宋" w:hint="eastAsia"/>
        </w:rPr>
        <w:t xml:space="preserve">   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   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       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采购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需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求</w:t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1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提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供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竞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与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相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关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质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证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明，</w:t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2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本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单位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南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湖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派出所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修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缮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改造工程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即将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竣工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搬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迁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需采购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电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器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、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空调。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3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意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与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竞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单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位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警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保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心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联系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采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内容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及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施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环境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进行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解。</w:t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4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竞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与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须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上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传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单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及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施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方案。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5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项目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期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较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为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紧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张，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标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加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紧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施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工。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。</w:t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</w:t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b w:val="1"/>
          <w:sz w:val="36"/>
          <w:lang w:val="en-US" w:eastAsia="zh-CN"/>
          <w:rFonts w:ascii="方正小标宋" w:hAnsi="方正小标宋" w:eastAsia="方正小标宋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szCs w:val="36"/>
          <w:bCs/>
          <w:rFonts w:ascii="方正小标宋" w:hAnsi="方正小标宋" w:eastAsia="方正小标宋" w:hint="eastAsia"/>
        </w:rPr>
      </w:pP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b w:val="1"/>
          <w:sz w:val="36"/>
          <w:lang w:val="en-US" w:eastAsia="zh-CN"/>
          <w:rFonts w:ascii="方正小标宋" w:hAnsi="方正小标宋" w:eastAsia="方正小标宋" w:hint="eastAsia"/>
        </w:rPr>
        <w:t xml:space="preserve">    </w:t>
      </w:r>
    </w:p>
    <w:p>
      <w:pPr>
        <w:pStyle w:val="Normal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rFonts w:eastAsia="仿宋" w:hint="eastAsia"/>
        </w:rPr>
        <w:t xml:space="preserve">                            </w:t>
      </w:r>
      <w:r>
        <w:rPr>
          <w:u w:val="single"/>
          <w:sz w:val="32"/>
          <w:lang w:val="en-US" w:eastAsia="zh-CN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start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rFonts w:eastAsia="仿宋" w:hint="eastAsia"/>
        </w:rPr>
        <w:t xml:space="preserve">                             </w:t>
      </w:r>
      <w:r>
        <w:rPr>
          <w:u w:val="single"/>
          <w:sz w:val="32"/>
          <w:lang w:val="en-US" w:eastAsia="zh-CN"/>
          <w:rFonts w:eastAsia="仿宋" w:hint="eastAsia"/>
        </w:rPr>
      </w:r>
      <w:r>
        <w:rPr>
          <w:u w:val="single"/>
          <w:sz w:val="32"/>
          <w:lang w:val="en-US" w:eastAsia="zh-CN"/>
          <w:rFonts w:eastAsia="仿宋" w:hint="eastAsia"/>
        </w:rPr>
      </w:r>
      <w:r>
        <w:rPr>
          <w:u w:val="single"/>
          <w:sz w:val="32"/>
          <w:lang w:val="en-US" w:eastAsia="zh-CN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center"/>
        <w:rPr>
          <w:sz w:val="32"/>
          <w:lang w:val="en-US" w:eastAsia="zh-CN"/>
          <w:szCs w:val="32"/>
          <w:rFonts w:eastAsia="仿宋" w:hint="eastAsia"/>
        </w:rPr>
      </w:pP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start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start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</w:p>
    <w:sectPr>
      <w:type w:val="nextPage"/>
      <w:docGrid w:type="lines" w:linePitch="312"/>
      <w:pgSz w:w="11906" w:h="16838"/>
      <w:pgMar w:top="2098" w:right="1531" w:bottom="1985" w:left="1531" w:header="851" w:footer="992" w:gutt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imes New Roman">
    <w:panose1 w:val="02020603050405020304"/>
    <w:charset w:val="00"/>
    <w:family w:val="auto"/>
    <w:pitch w:val="default"/>
    <w:sig w:usb0="E0002AFF" w:usb1="C0007841" w:usb2="00000009" w:usb3="00000000" w:csb0="400001FF" w:csb1="FFFF0000"/>
  </w:font>
  <w:font w:name="方正小标宋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w="http://schemas.openxmlformats.org/wordprocessingml/2006/main">
  <w:defaultTabStop w:val="420"/>
  <w:displayHorizontalDrawingGridEvery w:val="0"/>
  <w:displayVerticalDrawingGridEvery w:val="2"/>
  <w:zoom w:percent="80"/>
  <w:compat>
    <w:balanceSingleByteDoubleByteWidth/>
    <w:doNotLeaveBackslashAlone/>
    <w:ulTrailSpace/>
    <w:doNotExpandShiftReturn/>
    <w:adjustLineHeightInTable/>
    <w:compatSetting w:val="11" w:uri="http://schemas.microsoft.com/office/word" w:name="compatibilityMode"/>
  </w:compat>
  <w:rsids/>
  <w:clrSchemeMapping tx1="dk1" tx2="dk2" bg1="lt1" bg2="lt2"/>
  <w:decimalSymbol/>
  <w:listSeparator/>
</w:settings>
</file>

<file path=word/styles.xml><?xml version="1.0" encoding="utf-8"?>
<w:styles xmlns:w="http://schemas.openxmlformats.org/wordprocessingml/2006/main">
  <w:docDefaults>
    <w:rPrDefault>
      <w:rPr>
        <w:lang w:val="en-US"/>
        <w:rFonts w:ascii="Calibri" w:hAnsi="Calibri" w:eastAsia="宋体" w:cs="Times New Roman"/>
      </w:rPr>
    </w:rPrDefault>
    <w:pPrDefault/>
  </w:docDefaults>
  <w:style w:type="paragraph" w:styleId="Normal">
    <w:name w:val="Normal"/>
    <w:link w:val="Normal"/>
    <w:pPr>
      <w:widowControl w:val="0"/>
      <w:jc w:val="both"/>
    </w:pPr>
    <w:rPr>
      <w:sz w:val="21"/>
      <w:lang w:val="en-US" w:eastAsia="zh-CN" w:bidi="ar-SA"/>
      <w:szCs w:val="22"/>
      <w:kern w:val="2"/>
      <w:rFonts w:ascii="Calibri" w:hAnsi="Calibri"/>
    </w:rPr>
  </w:style>
  <w:style w:type="character" w:styleId="NormalCharacter">
    <w:name w:val="默认段落字体"/>
    <w:link w:val="Normal"/>
    <w:semiHidden/>
  </w:style>
  <w:style w:type="table" w:styleId="TableNormal">
    <w:name w:val="普通表格"/>
    <w:link w:val="Normal"/>
    <w:semiHidden/>
  </w:style>
  <w:style w:type="paragraph" w:styleId="Acetate">
    <w:name w:val="批注框文本"/>
    <w:basedOn w:val="Normal"/>
    <w:link w:val="UserStyle_0"/>
    <w:rPr>
      <w:sz w:val="18"/>
      <w:szCs w:val="18"/>
    </w:rPr>
  </w:style>
  <w:style w:type="character" w:styleId="UserStyle_0">
    <w:name w:val="批注框文本 Char"/>
    <w:link w:val="Acetate"/>
    <w:rPr>
      <w:sz w:val="18"/>
      <w:szCs w:val="18"/>
      <w:kern w:val="2"/>
      <w:rFonts w:ascii="Calibri" w:hAnsi="Calibri"/>
    </w:rPr>
  </w:style>
  <w:style w:type="paragraph" w:styleId="Footer">
    <w:name w:val="页脚"/>
    <w:basedOn w:val="Normal"/>
    <w:link w:val="UserStyle_1"/>
    <w:pPr>
      <w:snapToGrid w:val="0"/>
      <w:jc w:val="start"/>
      <w:tabs>
        <w:tab w:val="center" w:pos="4153"/>
        <w:tab w:val="right" w:pos="8306"/>
      </w:tabs>
    </w:pPr>
    <w:rPr>
      <w:sz w:val="18"/>
      <w:szCs w:val="18"/>
    </w:rPr>
  </w:style>
  <w:style w:type="character" w:styleId="UserStyle_1">
    <w:name w:val="页脚 Char"/>
    <w:link w:val="Footer"/>
    <w:rPr>
      <w:sz w:val="18"/>
      <w:szCs w:val="18"/>
      <w:kern w:val="2"/>
      <w:rFonts w:ascii="Calibri" w:hAnsi="Calibri"/>
    </w:rPr>
  </w:style>
  <w:style w:type="paragraph" w:styleId="Header">
    <w:name w:val="页眉"/>
    <w:basedOn w:val="Normal"/>
    <w:link w:val="UserStyle_2"/>
    <w:pPr>
      <w:snapToGrid w:val="0"/>
      <w:jc w:val="center"/>
      <w:pBdr>
        <w:bottom w:val="single" w:color="000000" w:sz="6" w:space="1"/>
      </w:pBdr>
      <w:tabs>
        <w:tab w:val="center" w:pos="4153"/>
        <w:tab w:val="right" w:pos="8306"/>
      </w:tabs>
    </w:pPr>
    <w:rPr>
      <w:sz w:val="18"/>
      <w:szCs w:val="18"/>
    </w:rPr>
  </w:style>
  <w:style w:type="character" w:styleId="UserStyle_2">
    <w:name w:val="页眉 Char"/>
    <w:link w:val="Header"/>
    <w:rPr>
      <w:sz w:val="18"/>
      <w:szCs w:val="18"/>
      <w:kern w:val="2"/>
      <w:rFonts w:ascii="Calibri" w:hAnsi="Calibri"/>
    </w:rPr>
  </w:style>
  <w:style w:type="paragraph" w:styleId="HtmlNormal">
    <w:name w:val="普通(网站)"/>
    <w:basedOn w:val="Normal"/>
    <w:link w:val="Normal"/>
    <w:rPr>
      <w:sz w:val="24"/>
    </w:rPr>
  </w:style>
  <w:style w:type="character" w:styleId="UserStyle_3">
    <w:name w:val="NormalCharacter"/>
    <w:link w:val="Normal"/>
    <w:semiHidden/>
  </w:style>
</w:style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fontTable" Target="fontTable.xml" /><Relationship Id="rId1" Type="http://schemas.openxmlformats.org/officeDocument/2006/relationships/settings" Target="settings.xml" /><Relationship Id="rId0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>
  <Template/>
  <TotalTime>0</TotalTime>
  <Pages>0</Pages>
  <Words>0</Words>
  <Characters>0</Characters>
  <Application/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terms="http://purl.org/dc/terms/" xmlns:dc="http://purl.org/dc/elements/1.1/" xmlns:dcmitype="http://purl.org/dc/dcmitype/" xmlns:xsi="http://www.w3.org/2001/XMLSchema-instance">
  <dc:title/>
  <dc:subject/>
  <dc:creator/>
  <cp:keywords/>
  <dc:description/>
  <cp:lastModifiedBy/>
  <cp:revision>0</cp:revision>
</cp:coreProperties>
</file>

<file path=tbak/document.xml><?xml version="1.0" encoding="utf-8"?>
<!--Mon Dec 25 22:02:50 2023
-->
<w:document xmlns:wpc="http://schemas.microsoft.com/office/word/2010/wordprocessingCanvas" xmlns:wps="http://schemas.microsoft.com/office/word/2010/wordprocessingShape" xmlns:r="http://schemas.openxmlformats.org/officeDocument/2006/relationships" xmlns:o="urn:schemas-microsoft-com:office:office" xmlns:m="http://schemas.openxmlformats.org/officeDocument/2006/math" xmlns:wpi="http://schemas.microsoft.com/office/word/2010/wordprocessingInk" xmlns:w10="urn:schemas-microsoft-com:office:word" xmlns:cx="http://schemas.microsoft.com/office/drawing/2014/chartex" xmlns:w14="http://schemas.microsoft.com/office/word/2010/wordml" xmlns:cx1="http://schemas.microsoft.com/office/drawing/2015/9/8/chartex" xmlns:wne="http://schemas.microsoft.com/office/word/2006/wordml" xmlns:w15="http://schemas.microsoft.com/office/word/2012/wordml" xmlns:mc="http://schemas.openxmlformats.org/markup-compatibility/2006" xmlns:wp14="http://schemas.microsoft.com/office/word/2010/wordprocessingDrawing" xmlns:v="urn:schemas-microsoft-com:vml" xmlns:wp="http://schemas.openxmlformats.org/drawingml/2006/wordprocessingDrawing" xmlns:w16se="http://schemas.microsoft.com/office/word/2015/wordml/symex" xmlns:wpg="http://schemas.microsoft.com/office/word/2010/wordprocessingGroup" xmlns:w="http://schemas.openxmlformats.org/wordprocessingml/2006/main" mc:Ignorable="w14 w15 w16se wp14">
  <w:body>
    <w:p>
      <w:pPr>
        <w:pStyle w:val="Normal"/>
        <w:jc w:val="left"/>
        <w:rPr>
          <w:b w:val="0"/>
          <w:sz w:val="44"/>
          <w:lang w:val="en-US" w:eastAsia="zh-CN"/>
          <w:rFonts w:ascii="方正小标宋" w:hAnsi="方正小标宋" w:eastAsia="方正小标宋" w:hint="eastAsia"/>
        </w:rPr>
      </w:pPr>
    </w:p>
    <w:p>
      <w:pPr>
        <w:pStyle w:val="Normal"/>
        <w:jc w:val="center"/>
        <w:rPr>
          <w:b w:val="0"/>
          <w:sz w:val="44"/>
          <w:lang w:val="en-US" w:eastAsia="zh-CN"/>
          <w:rFonts w:ascii="方正小标宋" w:hAnsi="方正小标宋" w:eastAsia="方正小标宋" w:hint="eastAsia"/>
        </w:rPr>
      </w:pP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b w:val="0"/>
          <w:sz w:val="44"/>
          <w:lang w:val="en-US" w:eastAsia="zh-CN"/>
          <w:rFonts w:ascii="方正小标宋" w:hAnsi="方正小标宋" w:eastAsia="方正小标宋" w:hint="eastAsia"/>
        </w:rPr>
        <w:t xml:space="preserve"> 关于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解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决</w:t>
      </w:r>
      <w:r>
        <w:rPr>
          <w:b w:val="0"/>
          <w:sz w:val="44"/>
          <w:lang w:val="en-US" w:eastAsia="zh-CN"/>
          <w:rFonts w:ascii="方正小标宋" w:hAnsi="方正小标宋" w:eastAsia="方正小标宋" w:hint="eastAsia"/>
        </w:rPr>
        <w:t xml:space="preserve">湘阴县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公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安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局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瓦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窑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湾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派出所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危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房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    拆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除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及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住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户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房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产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收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购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资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金</w:t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sz w:val="44"/>
          <w:lang w:val="en-US" w:eastAsia="zh-CN"/>
          <w:szCs w:val="44"/>
          <w:bCs w:val="0"/>
          <w:rFonts w:ascii="方正小标宋" w:hAnsi="方正小标宋" w:eastAsia="方正小标宋" w:hint="eastAsia"/>
        </w:rPr>
        <w:t xml:space="preserve">的报告</w:t>
      </w:r>
    </w:p>
    <w:p>
      <w:pPr>
        <w:pStyle w:val="Normal"/>
        <w:jc w:val="left"/>
        <w:rPr>
          <w:b w:val="1"/>
          <w:sz w:val="36"/>
          <w:lang w:val="en-US" w:eastAsia="zh-CN"/>
          <w:szCs w:val="36"/>
          <w:bCs/>
          <w:rFonts w:ascii="方正小标宋" w:hAnsi="方正小标宋" w:eastAsia="方正小标宋" w:hint="eastAsia"/>
        </w:rPr>
      </w:pP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湘阴县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人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府</w:t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  <w:t xml:space="preserve">：</w:t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</w:p>
    <w:p>
      <w:pPr>
        <w:pStyle w:val="Normal"/>
        <w:ind w:firstLine="640" w:firstLineChars="200"/>
        <w:rPr>
          <w:sz w:val="32"/>
          <w:lang w:val="en-US" w:eastAsia="zh-CN"/>
          <w:rFonts w:ascii="仿宋_GB2312" w:hAnsi="仿宋_GB2312" w:eastAsia="仿宋_GB2312" w:hint="eastAsia"/>
        </w:rPr>
      </w:pPr>
      <w:r>
        <w:rPr>
          <w:sz w:val="32"/>
          <w:lang w:val="en-US" w:eastAsia="zh-CN"/>
          <w:rFonts w:ascii="仿宋_GB2312" w:hAnsi="仿宋_GB2312" w:eastAsia="仿宋_GB2312" w:hint="eastAsia"/>
        </w:rPr>
        <w:t xml:space="preserve">根据县委、县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人民</w:t>
      </w:r>
      <w:r>
        <w:rPr>
          <w:sz w:val="32"/>
          <w:lang w:val="en-US" w:eastAsia="zh-CN"/>
          <w:rFonts w:ascii="仿宋_GB2312" w:hAnsi="仿宋_GB2312" w:eastAsia="仿宋_GB2312" w:hint="eastAsia"/>
        </w:rPr>
        <w:t xml:space="preserve">政府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关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于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加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强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公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基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派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建设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相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关</w:t>
      </w:r>
      <w:r>
        <w:rPr>
          <w:sz w:val="32"/>
          <w:lang w:val="en-US" w:eastAsia="zh-CN"/>
          <w:rFonts w:ascii="仿宋_GB2312" w:hAnsi="仿宋_GB2312" w:eastAsia="仿宋_GB2312" w:hint="eastAsia"/>
        </w:rPr>
        <w:t xml:space="preserve">会议精神，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局</w:t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  <w:t xml:space="preserve">决定建设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瓦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湾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派出所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业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务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用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院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原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两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栋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屋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均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为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D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级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危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全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部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除。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因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院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原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屋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住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产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手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续，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属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私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财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产，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面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积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共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220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㎡，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多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次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与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住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协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同意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以17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0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0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／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㎡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格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次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性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进行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收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购。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支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付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屋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收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金40   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元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、</w:t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屋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估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3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万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元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、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危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除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及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建筑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垃圾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运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7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万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元</w:t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上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共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计   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元，</w:t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均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未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纳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算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范围。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为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加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快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推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进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目</w:t>
      </w:r>
      <w:r>
        <w:rPr>
          <w:sz w:val="32"/>
          <w:lang w:val="en-US" w:eastAsia="zh-CN"/>
          <w:rFonts w:ascii="仿宋_GB2312" w:hAnsi="仿宋_GB2312" w:eastAsia="仿宋_GB2312" w:hint="eastAsia"/>
        </w:rPr>
        <w:t xml:space="preserve">实施进度，特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人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府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告，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解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决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我</w:t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瓦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湾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派出所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危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房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产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估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、</w:t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回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、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除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金 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元</w:t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  <w:t xml:space="preserve">。</w:t>
      </w:r>
    </w:p>
    <w:p>
      <w:pPr>
        <w:pStyle w:val="Normal"/>
        <w:ind w:firstLine="640" w:firstLineChars="200"/>
        <w:rPr>
          <w:sz w:val="32"/>
          <w:lang w:val="en-US" w:eastAsia="zh-CN"/>
          <w:rFonts w:ascii="仿宋_GB2312" w:hAnsi="仿宋_GB2312" w:eastAsia="仿宋_GB2312" w:hint="eastAsia"/>
        </w:rPr>
      </w:pP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此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报告。</w:t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</w:p>
    <w:p>
      <w:pPr>
        <w:pStyle w:val="Normal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center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rFonts w:eastAsia="仿宋" w:hint="eastAsia"/>
        </w:rPr>
        <w:t xml:space="preserve">                              湘阴县</w:t>
      </w:r>
      <w:r>
        <w:rPr>
          <w:u w:val="none"/>
          <w:sz w:val="32"/>
          <w:lang w:val="en-US" w:eastAsia="zh-CN"/>
          <w:rFonts w:eastAsia="仿宋" w:hint="eastAsia"/>
        </w:rPr>
        <w:t xml:space="preserve">公</w:t>
      </w:r>
      <w:r>
        <w:rPr>
          <w:u w:val="none"/>
          <w:sz w:val="32"/>
          <w:lang w:val="en-US" w:eastAsia="zh-CN"/>
          <w:rFonts w:eastAsia="仿宋" w:hint="eastAsia"/>
        </w:rPr>
        <w:t xml:space="preserve">安</w:t>
      </w:r>
      <w:r>
        <w:rPr>
          <w:sz w:val="32"/>
          <w:lang w:val="en-US" w:eastAsia="zh-CN"/>
          <w:szCs w:val="32"/>
          <w:rFonts w:eastAsia="仿宋" w:hint="eastAsia"/>
        </w:rPr>
        <w:t xml:space="preserve">局</w:t>
      </w: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start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rFonts w:eastAsia="仿宋" w:hint="eastAsia"/>
        </w:rPr>
        <w:t xml:space="preserve">                                 2023年</w:t>
      </w:r>
      <w:r>
        <w:rPr>
          <w:u w:val="none"/>
          <w:sz w:val="32"/>
          <w:lang w:val="en-US" w:eastAsia="zh-CN"/>
          <w:rFonts w:eastAsia="仿宋" w:hint="eastAsia"/>
        </w:rPr>
        <w:t xml:space="preserve">12</w:t>
      </w:r>
      <w:r>
        <w:rPr>
          <w:sz w:val="32"/>
          <w:lang w:val="en-US" w:eastAsia="zh-CN"/>
          <w:rFonts w:eastAsia="仿宋" w:hint="eastAsia"/>
        </w:rPr>
        <w:t xml:space="preserve">月</w:t>
      </w:r>
      <w:r>
        <w:rPr>
          <w:u w:val="none"/>
          <w:sz w:val="32"/>
          <w:lang w:val="en-US" w:eastAsia="zh-CN"/>
          <w:rFonts w:eastAsia="仿宋" w:hint="eastAsia"/>
        </w:rPr>
        <w:t xml:space="preserve">2</w:t>
      </w:r>
      <w:r>
        <w:rPr>
          <w:u w:val="none"/>
          <w:sz w:val="32"/>
          <w:lang w:val="en-US" w:eastAsia="zh-CN"/>
          <w:rFonts w:eastAsia="仿宋" w:hint="eastAsia"/>
        </w:rPr>
        <w:t xml:space="preserve">5</w:t>
      </w:r>
      <w:r>
        <w:rPr>
          <w:sz w:val="32"/>
          <w:lang w:val="en-US" w:eastAsia="zh-CN"/>
          <w:szCs w:val="32"/>
          <w:rFonts w:eastAsia="仿宋" w:hint="eastAsia"/>
        </w:rPr>
        <w:t xml:space="preserve">日</w:t>
      </w: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center"/>
        <w:rPr>
          <w:sz w:val="32"/>
          <w:lang w:val="en-US" w:eastAsia="zh-CN"/>
          <w:szCs w:val="32"/>
          <w:rFonts w:eastAsia="仿宋" w:hint="eastAsia"/>
        </w:rPr>
      </w:pP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start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start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</w:p>
    <w:sectPr>
      <w:type w:val="nextPage"/>
      <w:docGrid w:type="lines" w:linePitch="312"/>
      <w:pgSz w:w="11906" w:h="16838"/>
      <w:pgMar w:top="2098" w:right="1531" w:bottom="1985" w:left="1531" w:header="851" w:footer="992" w:gutter="0"/>
    </w:sectPr>
  </w:body>
</w:document>
</file>

<file path=tbak/document1.xml><?xml version="1.0" encoding="utf-8"?>
<w:document xmlns:wpc="http://schemas.microsoft.com/office/word/2010/wordprocessingCanvas" xmlns:wps="http://schemas.microsoft.com/office/word/2010/wordprocessingShape" xmlns:r="http://schemas.openxmlformats.org/officeDocument/2006/relationships" xmlns:o="urn:schemas-microsoft-com:office:office" xmlns:m="http://schemas.openxmlformats.org/officeDocument/2006/math" xmlns:wpi="http://schemas.microsoft.com/office/word/2010/wordprocessingInk" xmlns:w10="urn:schemas-microsoft-com:office:word" xmlns:cx="http://schemas.microsoft.com/office/drawing/2014/chartex" xmlns:w14="http://schemas.microsoft.com/office/word/2010/wordml" xmlns:cx1="http://schemas.microsoft.com/office/drawing/2015/9/8/chartex" xmlns:wne="http://schemas.microsoft.com/office/word/2006/wordml" xmlns:w15="http://schemas.microsoft.com/office/word/2012/wordml" xmlns:mc="http://schemas.openxmlformats.org/markup-compatibility/2006" xmlns:wp14="http://schemas.microsoft.com/office/word/2010/wordprocessingDrawing" xmlns:v="urn:schemas-microsoft-com:vml" xmlns:wp="http://schemas.openxmlformats.org/drawingml/2006/wordprocessingDrawing" xmlns:w16se="http://schemas.microsoft.com/office/word/2015/wordml/symex" xmlns:wpg="http://schemas.microsoft.com/office/word/2010/wordprocessingGroup" xmlns:w="http://schemas.openxmlformats.org/wordprocessingml/2006/main" mc:Ignorable="w14 w15 w16se wp14">
  <w:body>
    <w:p>
      <w:pPr>
        <w:pStyle w:val="Normal"/>
        <w:jc w:val="left"/>
        <w:rPr>
          <w:b w:val="0"/>
          <w:sz w:val="44"/>
          <w:lang w:val="en-US" w:eastAsia="zh-CN"/>
          <w:rFonts w:ascii="方正小标宋" w:hAnsi="方正小标宋" w:eastAsia="方正小标宋" w:hint="eastAsia"/>
        </w:rPr>
      </w:pPr>
    </w:p>
    <w:p>
      <w:pPr>
        <w:pStyle w:val="Normal"/>
        <w:jc w:val="center"/>
        <w:rPr>
          <w:b w:val="0"/>
          <w:sz w:val="44"/>
          <w:lang w:val="en-US" w:eastAsia="zh-CN"/>
          <w:rFonts w:ascii="方正小标宋" w:hAnsi="方正小标宋" w:eastAsia="方正小标宋" w:hint="eastAsia"/>
        </w:rPr>
      </w:pP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b w:val="0"/>
          <w:sz w:val="44"/>
          <w:lang w:val="en-US" w:eastAsia="zh-CN"/>
          <w:rFonts w:ascii="方正小标宋" w:hAnsi="方正小标宋" w:eastAsia="方正小标宋" w:hint="eastAsia"/>
        </w:rPr>
        <w:t xml:space="preserve">   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   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       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采购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需</w:t>
      </w:r>
      <w:r>
        <w:rPr>
          <w:b w:val="0"/>
          <w:u w:val="none"/>
          <w:sz w:val="44"/>
          <w:lang w:val="en-US" w:eastAsia="zh-CN"/>
          <w:rFonts w:ascii="方正小标宋" w:hAnsi="方正小标宋" w:eastAsia="方正小标宋" w:hint="eastAsia"/>
        </w:rPr>
        <w:t xml:space="preserve">求</w:t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  <w:r>
        <w:rPr>
          <w:b w:val="0"/>
          <w:u w:val="single"/>
          <w:sz w:val="44"/>
          <w:lang w:val="en-US" w:eastAsia="zh-CN"/>
          <w:rFonts w:ascii="方正小标宋" w:hAnsi="方正小标宋" w:eastAsia="方正小标宋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1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提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供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竞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与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相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关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质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证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明，</w:t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2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本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单位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南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湖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派出所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修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缮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改造工程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即将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竣工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搬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迁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需采购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电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器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、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空调。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3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有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意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与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竞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的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单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位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我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局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警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保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心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联系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施工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内容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及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施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环境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进行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了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解。</w:t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4 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竞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与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须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上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传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清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单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及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施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方案。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5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项目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工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期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较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为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紧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张，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请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中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标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方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加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紧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施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工。</w:t>
      </w: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。</w:t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none"/>
          <w:sz w:val="32"/>
          <w:lang w:val="en-US" w:eastAsia="zh-CN"/>
          <w:rFonts w:ascii="仿宋_GB2312" w:hAnsi="仿宋_GB2312" w:eastAsia="仿宋_GB2312" w:hint="eastAsia"/>
        </w:rPr>
        <w:t xml:space="preserve"> </w:t>
      </w:r>
    </w:p>
    <w:p>
      <w:pPr>
        <w:pStyle w:val="Normal"/>
        <w:jc w:val="left"/>
        <w:rPr>
          <w:b w:val="1"/>
          <w:sz w:val="36"/>
          <w:lang w:val="en-US" w:eastAsia="zh-CN"/>
          <w:rFonts w:ascii="方正小标宋" w:hAnsi="方正小标宋" w:eastAsia="方正小标宋" w:hint="eastAsia"/>
        </w:rPr>
      </w:pP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b w:val="1"/>
          <w:sz w:val="36"/>
          <w:lang w:val="en-US" w:eastAsia="zh-CN"/>
          <w:rFonts w:ascii="方正小标宋" w:hAnsi="方正小标宋" w:eastAsia="方正小标宋" w:hint="eastAsia"/>
        </w:rPr>
      </w:r>
    </w:p>
    <w:p>
      <w:pPr>
        <w:pStyle w:val="Normal"/>
        <w:jc w:val="left"/>
        <w:rPr>
          <w:b w:val="1"/>
          <w:sz w:val="36"/>
          <w:lang w:val="en-US" w:eastAsia="zh-CN"/>
          <w:szCs w:val="36"/>
          <w:bCs/>
          <w:rFonts w:ascii="方正小标宋" w:hAnsi="方正小标宋" w:eastAsia="方正小标宋" w:hint="eastAsia"/>
        </w:rPr>
      </w:pP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u w:val="single"/>
          <w:sz w:val="32"/>
          <w:lang w:val="en-US" w:eastAsia="zh-CN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b w:val="1"/>
          <w:sz w:val="36"/>
          <w:lang w:val="en-US" w:eastAsia="zh-CN"/>
          <w:rFonts w:ascii="方正小标宋" w:hAnsi="方正小标宋" w:eastAsia="方正小标宋" w:hint="eastAsia"/>
        </w:rPr>
        <w:t xml:space="preserve">    </w:t>
      </w:r>
    </w:p>
    <w:p>
      <w:pPr>
        <w:pStyle w:val="Normal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rFonts w:eastAsia="仿宋" w:hint="eastAsia"/>
        </w:rPr>
        <w:t xml:space="preserve">                            </w:t>
      </w:r>
      <w:r>
        <w:rPr>
          <w:u w:val="single"/>
          <w:sz w:val="32"/>
          <w:lang w:val="en-US" w:eastAsia="zh-CN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start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rFonts w:eastAsia="仿宋" w:hint="eastAsia"/>
        </w:rPr>
        <w:t xml:space="preserve">                             </w:t>
      </w:r>
      <w:r>
        <w:rPr>
          <w:u w:val="single"/>
          <w:sz w:val="32"/>
          <w:lang w:val="en-US" w:eastAsia="zh-CN"/>
          <w:rFonts w:eastAsia="仿宋" w:hint="eastAsia"/>
        </w:rPr>
      </w:r>
      <w:r>
        <w:rPr>
          <w:u w:val="single"/>
          <w:sz w:val="32"/>
          <w:lang w:val="en-US" w:eastAsia="zh-CN"/>
          <w:rFonts w:eastAsia="仿宋" w:hint="eastAsia"/>
        </w:rPr>
      </w:r>
      <w:r>
        <w:rPr>
          <w:u w:val="single"/>
          <w:sz w:val="32"/>
          <w:lang w:val="en-US" w:eastAsia="zh-CN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center"/>
        <w:rPr>
          <w:sz w:val="32"/>
          <w:lang w:val="en-US" w:eastAsia="zh-CN"/>
          <w:szCs w:val="32"/>
          <w:rFonts w:eastAsia="仿宋" w:hint="eastAsia"/>
        </w:rPr>
      </w:pP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b w:val="0"/>
          <w:sz w:val="44"/>
          <w:lang w:val="en-US" w:eastAsia="zh-CN"/>
          <w:szCs w:val="44"/>
          <w:bCs w:val="0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ascii="仿宋_GB2312" w:hAnsi="仿宋_GB2312" w:eastAsia="仿宋_GB2312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start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</w:p>
    <w:p>
      <w:pPr>
        <w:pStyle w:val="Normal"/>
        <w:jc w:val="start"/>
        <w:ind w:firstLine="640" w:firstLineChars="200"/>
        <w:rPr>
          <w:sz w:val="32"/>
          <w:lang w:val="en-US" w:eastAsia="zh-CN"/>
          <w:szCs w:val="32"/>
          <w:rFonts w:eastAsia="仿宋" w:hint="eastAsia"/>
        </w:rPr>
      </w:pPr>
      <w:r>
        <w:rPr>
          <w:sz w:val="32"/>
          <w:lang w:val="en-US" w:eastAsia="zh-CN"/>
          <w:szCs w:val="32"/>
          <w:rFonts w:eastAsia="仿宋" w:hint="eastAsia"/>
        </w:rPr>
      </w:r>
    </w:p>
    <w:sectPr>
      <w:type w:val="nextPage"/>
      <w:docGrid w:type="lines" w:linePitch="312"/>
      <w:pgSz w:w="11906" w:h="16838"/>
      <w:pgMar w:top="2098" w:right="1531" w:bottom="1985" w:left="1531" w:header="851" w:footer="992" w:gutter="0"/>
    </w:sectPr>
  </w:body>
</w:document>
</file>