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8B8A01">
      <w:pPr>
        <w:jc w:val="center"/>
        <w:rPr>
          <w:rFonts w:hint="eastAsia" w:ascii="黑体" w:hAnsi="黑体" w:eastAsia="黑体" w:cs="黑体"/>
          <w:b w:val="0"/>
          <w:bCs w:val="0"/>
          <w:sz w:val="36"/>
          <w:szCs w:val="36"/>
        </w:rPr>
      </w:pPr>
      <w:bookmarkStart w:id="0" w:name="_GoBack"/>
      <w:r>
        <w:rPr>
          <w:rFonts w:hint="eastAsia" w:ascii="黑体" w:hAnsi="黑体" w:eastAsia="黑体" w:cs="黑体"/>
          <w:b w:val="0"/>
          <w:bCs w:val="0"/>
          <w:kern w:val="0"/>
          <w:sz w:val="36"/>
          <w:szCs w:val="36"/>
        </w:rPr>
        <w:t>岳阳县</w:t>
      </w:r>
      <w:r>
        <w:rPr>
          <w:rFonts w:hint="eastAsia" w:ascii="黑体" w:hAnsi="黑体" w:eastAsia="黑体" w:cs="黑体"/>
          <w:b w:val="0"/>
          <w:bCs w:val="0"/>
          <w:kern w:val="0"/>
          <w:sz w:val="36"/>
          <w:szCs w:val="36"/>
          <w:lang w:val="en-US" w:eastAsia="zh-CN"/>
        </w:rPr>
        <w:t>职业中专宿舍改造</w:t>
      </w:r>
      <w:r>
        <w:rPr>
          <w:rFonts w:hint="eastAsia" w:ascii="黑体" w:hAnsi="黑体" w:eastAsia="黑体" w:cs="黑体"/>
          <w:b w:val="0"/>
          <w:bCs w:val="0"/>
          <w:kern w:val="0"/>
          <w:sz w:val="36"/>
          <w:szCs w:val="36"/>
        </w:rPr>
        <w:t>工程项目</w:t>
      </w:r>
      <w:r>
        <w:rPr>
          <w:rFonts w:hint="eastAsia" w:ascii="黑体" w:hAnsi="黑体" w:eastAsia="黑体" w:cs="黑体"/>
          <w:b w:val="0"/>
          <w:bCs w:val="0"/>
          <w:sz w:val="36"/>
          <w:szCs w:val="36"/>
        </w:rPr>
        <w:t>采购需求</w:t>
      </w:r>
    </w:p>
    <w:bookmarkEnd w:id="0"/>
    <w:p w14:paraId="4BB137BB">
      <w:pPr>
        <w:spacing w:line="360" w:lineRule="auto"/>
        <w:jc w:val="left"/>
        <w:rPr>
          <w:rFonts w:ascii="宋体" w:hAnsi="宋体" w:eastAsia="宋体" w:cs="宋体"/>
          <w:b/>
          <w:kern w:val="0"/>
          <w:sz w:val="28"/>
          <w:szCs w:val="28"/>
        </w:rPr>
      </w:pPr>
      <w:r>
        <w:rPr>
          <w:rFonts w:hint="eastAsia" w:ascii="宋体" w:hAnsi="宋体" w:eastAsia="宋体" w:cs="宋体"/>
          <w:b/>
          <w:kern w:val="0"/>
          <w:sz w:val="28"/>
          <w:szCs w:val="28"/>
        </w:rPr>
        <w:t>一、采购项目基本概况</w:t>
      </w:r>
    </w:p>
    <w:p w14:paraId="335361F5">
      <w:pPr>
        <w:rPr>
          <w:rFonts w:ascii="宋体" w:hAnsi="宋体" w:eastAsia="宋体" w:cs="宋体"/>
          <w:kern w:val="0"/>
          <w:sz w:val="28"/>
          <w:szCs w:val="28"/>
        </w:rPr>
      </w:pPr>
      <w:r>
        <w:rPr>
          <w:rFonts w:hint="eastAsia" w:ascii="宋体" w:hAnsi="宋体" w:eastAsia="宋体" w:cs="宋体"/>
          <w:kern w:val="0"/>
          <w:sz w:val="28"/>
          <w:szCs w:val="28"/>
        </w:rPr>
        <w:t>1、项目名称：岳阳县</w:t>
      </w:r>
      <w:r>
        <w:rPr>
          <w:rFonts w:hint="eastAsia" w:ascii="宋体" w:hAnsi="宋体" w:eastAsia="宋体" w:cs="宋体"/>
          <w:kern w:val="0"/>
          <w:sz w:val="28"/>
          <w:szCs w:val="28"/>
          <w:lang w:val="en-US" w:eastAsia="zh-CN"/>
        </w:rPr>
        <w:t>职业中专宿舍改造</w:t>
      </w:r>
      <w:r>
        <w:rPr>
          <w:rFonts w:hint="eastAsia" w:ascii="宋体" w:hAnsi="宋体" w:eastAsia="宋体" w:cs="宋体"/>
          <w:kern w:val="0"/>
          <w:sz w:val="28"/>
          <w:szCs w:val="28"/>
        </w:rPr>
        <w:t>工程项目</w:t>
      </w:r>
    </w:p>
    <w:p w14:paraId="2BEE7769">
      <w:pPr>
        <w:pStyle w:val="2"/>
        <w:ind w:firstLine="0" w:firstLineChars="0"/>
        <w:rPr>
          <w:rFonts w:ascii="宋体" w:hAnsi="宋体" w:eastAsia="宋体" w:cs="宋体"/>
          <w:kern w:val="0"/>
          <w:sz w:val="28"/>
          <w:szCs w:val="28"/>
        </w:rPr>
      </w:pPr>
      <w:r>
        <w:rPr>
          <w:rFonts w:hint="eastAsia" w:ascii="宋体" w:hAnsi="宋体" w:eastAsia="宋体" w:cs="宋体"/>
          <w:kern w:val="0"/>
          <w:sz w:val="28"/>
          <w:szCs w:val="28"/>
        </w:rPr>
        <w:t>2、控制价：</w:t>
      </w:r>
      <w:r>
        <w:rPr>
          <w:rFonts w:hint="eastAsia" w:ascii="宋体" w:hAnsi="宋体" w:eastAsia="宋体" w:cs="宋体"/>
          <w:kern w:val="0"/>
          <w:sz w:val="28"/>
          <w:szCs w:val="28"/>
          <w:lang w:val="en-US" w:eastAsia="zh-CN"/>
        </w:rPr>
        <w:t>22.21万</w:t>
      </w:r>
      <w:r>
        <w:rPr>
          <w:rFonts w:hint="eastAsia" w:ascii="宋体" w:hAnsi="宋体" w:eastAsia="宋体" w:cs="宋体"/>
          <w:kern w:val="0"/>
          <w:sz w:val="28"/>
          <w:szCs w:val="28"/>
        </w:rPr>
        <w:t>元</w:t>
      </w:r>
    </w:p>
    <w:p w14:paraId="203D3348">
      <w:pPr>
        <w:pStyle w:val="2"/>
        <w:ind w:firstLine="0" w:firstLineChars="0"/>
        <w:rPr>
          <w:rFonts w:ascii="宋体" w:hAnsi="宋体" w:eastAsia="宋体" w:cs="宋体"/>
          <w:kern w:val="0"/>
          <w:sz w:val="28"/>
          <w:szCs w:val="28"/>
        </w:rPr>
      </w:pPr>
      <w:r>
        <w:rPr>
          <w:rFonts w:hint="eastAsia" w:ascii="宋体" w:hAnsi="宋体" w:eastAsia="宋体" w:cs="宋体"/>
          <w:kern w:val="0"/>
          <w:sz w:val="28"/>
          <w:szCs w:val="28"/>
        </w:rPr>
        <w:t>3、项目概况：岳阳县</w:t>
      </w:r>
      <w:r>
        <w:rPr>
          <w:rFonts w:hint="eastAsia" w:ascii="宋体" w:hAnsi="宋体" w:eastAsia="宋体" w:cs="宋体"/>
          <w:kern w:val="0"/>
          <w:sz w:val="28"/>
          <w:szCs w:val="28"/>
          <w:lang w:val="en-US" w:eastAsia="zh-CN"/>
        </w:rPr>
        <w:t>职业中专宿舍改造</w:t>
      </w:r>
      <w:r>
        <w:rPr>
          <w:rFonts w:hint="eastAsia" w:ascii="宋体" w:hAnsi="宋体" w:eastAsia="宋体" w:cs="宋体"/>
          <w:kern w:val="0"/>
          <w:sz w:val="28"/>
          <w:szCs w:val="28"/>
        </w:rPr>
        <w:t>工程项目本次项目包含：①</w:t>
      </w:r>
      <w:r>
        <w:rPr>
          <w:rFonts w:hint="eastAsia" w:ascii="宋体" w:hAnsi="宋体" w:eastAsia="宋体" w:cs="宋体"/>
          <w:kern w:val="0"/>
          <w:sz w:val="28"/>
          <w:szCs w:val="28"/>
          <w:lang w:val="en-US" w:eastAsia="zh-CN"/>
        </w:rPr>
        <w:t>地面砖铺贴；</w:t>
      </w:r>
      <w:r>
        <w:rPr>
          <w:rFonts w:hint="eastAsia" w:ascii="宋体" w:hAnsi="宋体" w:eastAsia="宋体" w:cs="宋体"/>
          <w:kern w:val="0"/>
          <w:sz w:val="28"/>
          <w:szCs w:val="28"/>
        </w:rPr>
        <w:t>②</w:t>
      </w:r>
      <w:r>
        <w:rPr>
          <w:rFonts w:hint="eastAsia" w:ascii="宋体" w:hAnsi="宋体" w:eastAsia="宋体" w:cs="宋体"/>
          <w:kern w:val="0"/>
          <w:sz w:val="28"/>
          <w:szCs w:val="28"/>
          <w:lang w:val="en-US" w:eastAsia="zh-CN"/>
        </w:rPr>
        <w:t>墙面天棚抹灰；</w:t>
      </w:r>
      <w:r>
        <w:rPr>
          <w:rFonts w:hint="eastAsia" w:ascii="宋体" w:hAnsi="宋体" w:eastAsia="宋体" w:cs="宋体"/>
          <w:kern w:val="0"/>
          <w:sz w:val="28"/>
          <w:szCs w:val="28"/>
        </w:rPr>
        <w:t>③</w:t>
      </w:r>
      <w:r>
        <w:rPr>
          <w:rFonts w:hint="eastAsia" w:ascii="宋体" w:hAnsi="宋体" w:eastAsia="宋体" w:cs="宋体"/>
          <w:kern w:val="0"/>
          <w:sz w:val="28"/>
          <w:szCs w:val="28"/>
          <w:lang w:val="en-US" w:eastAsia="zh-CN"/>
        </w:rPr>
        <w:t>梯级踏步歇台大理石板铺贴；</w:t>
      </w:r>
      <w:r>
        <w:rPr>
          <w:rFonts w:hint="eastAsia" w:ascii="宋体" w:hAnsi="宋体" w:eastAsia="宋体" w:cs="宋体"/>
          <w:kern w:val="0"/>
          <w:sz w:val="28"/>
          <w:szCs w:val="28"/>
        </w:rPr>
        <w:t>④</w:t>
      </w:r>
      <w:r>
        <w:rPr>
          <w:rFonts w:hint="eastAsia" w:ascii="宋体" w:hAnsi="宋体" w:eastAsia="宋体" w:cs="宋体"/>
          <w:kern w:val="0"/>
          <w:sz w:val="28"/>
          <w:szCs w:val="28"/>
          <w:lang w:val="en-US" w:eastAsia="zh-CN"/>
        </w:rPr>
        <w:t>梯级更换不锈钢护栏</w:t>
      </w:r>
      <w:r>
        <w:rPr>
          <w:rFonts w:hint="eastAsia" w:ascii="宋体" w:hAnsi="宋体" w:eastAsia="宋体" w:cs="宋体"/>
          <w:kern w:val="0"/>
          <w:sz w:val="28"/>
          <w:szCs w:val="28"/>
        </w:rPr>
        <w:t>。</w:t>
      </w:r>
    </w:p>
    <w:p w14:paraId="43676BF7">
      <w:pPr>
        <w:spacing w:line="360" w:lineRule="auto"/>
        <w:jc w:val="left"/>
        <w:rPr>
          <w:rFonts w:ascii="宋体" w:hAnsi="宋体" w:eastAsia="宋体" w:cs="宋体"/>
          <w:b/>
          <w:kern w:val="0"/>
          <w:sz w:val="28"/>
          <w:szCs w:val="28"/>
        </w:rPr>
      </w:pPr>
      <w:r>
        <w:rPr>
          <w:rFonts w:hint="eastAsia" w:ascii="宋体" w:hAnsi="宋体" w:eastAsia="宋体" w:cs="宋体"/>
          <w:b/>
          <w:kern w:val="0"/>
          <w:sz w:val="28"/>
          <w:szCs w:val="28"/>
        </w:rPr>
        <w:t>二、资格要求（提供下述证明材料）</w:t>
      </w:r>
    </w:p>
    <w:p w14:paraId="4A642BB3">
      <w:pPr>
        <w:spacing w:line="360" w:lineRule="auto"/>
        <w:ind w:firstLine="360" w:firstLineChars="150"/>
        <w:jc w:val="left"/>
        <w:rPr>
          <w:rFonts w:ascii="宋体" w:hAnsi="宋体" w:eastAsia="宋体" w:cs="宋体"/>
          <w:kern w:val="0"/>
          <w:sz w:val="24"/>
          <w:szCs w:val="24"/>
        </w:rPr>
      </w:pPr>
      <w:r>
        <w:rPr>
          <w:rFonts w:hint="eastAsia" w:ascii="宋体" w:hAnsi="宋体" w:eastAsia="宋体" w:cs="宋体"/>
          <w:kern w:val="0"/>
          <w:sz w:val="24"/>
          <w:szCs w:val="24"/>
        </w:rPr>
        <w:t>（1）省外入湘企业在“湖南省住房和城乡建设网”进行了基本信息登记；</w:t>
      </w:r>
      <w:r>
        <w:rPr>
          <w:rFonts w:hint="eastAsia" w:ascii="宋体" w:hAnsi="宋体" w:eastAsia="宋体" w:cs="宋体"/>
          <w:sz w:val="24"/>
          <w:szCs w:val="24"/>
        </w:rPr>
        <w:t>（2）投标人</w:t>
      </w:r>
      <w:r>
        <w:rPr>
          <w:rFonts w:hint="eastAsia" w:ascii="宋体" w:hAnsi="宋体" w:eastAsia="宋体" w:cs="宋体"/>
          <w:color w:val="FF0000"/>
          <w:sz w:val="24"/>
          <w:szCs w:val="24"/>
        </w:rPr>
        <w:t>必须具备照明，安装</w:t>
      </w:r>
      <w:r>
        <w:rPr>
          <w:rFonts w:hint="eastAsia" w:ascii="宋体" w:hAnsi="宋体" w:eastAsia="宋体" w:cs="宋体"/>
          <w:sz w:val="24"/>
          <w:szCs w:val="24"/>
        </w:rPr>
        <w:t>等营业范围；并在人员、设备、资金等方面具备相应的施工能力</w:t>
      </w:r>
      <w:r>
        <w:rPr>
          <w:rFonts w:hint="eastAsia" w:ascii="宋体" w:hAnsi="宋体" w:eastAsia="宋体" w:cs="宋体"/>
          <w:b w:val="0"/>
          <w:bCs/>
          <w:kern w:val="2"/>
          <w:sz w:val="24"/>
          <w:szCs w:val="24"/>
          <w:lang w:eastAsia="zh-CN"/>
        </w:rPr>
        <w:t>（</w:t>
      </w:r>
      <w:r>
        <w:rPr>
          <w:rFonts w:hint="eastAsia" w:ascii="宋体" w:hAnsi="宋体" w:eastAsia="宋体" w:cs="宋体"/>
          <w:b w:val="0"/>
          <w:bCs/>
          <w:kern w:val="2"/>
          <w:sz w:val="24"/>
          <w:szCs w:val="24"/>
          <w:lang w:val="en-US" w:eastAsia="zh-CN"/>
        </w:rPr>
        <w:t>3</w:t>
      </w:r>
      <w:r>
        <w:rPr>
          <w:rFonts w:hint="eastAsia" w:ascii="宋体" w:hAnsi="宋体" w:eastAsia="宋体" w:cs="宋体"/>
          <w:b w:val="0"/>
          <w:bCs/>
          <w:kern w:val="2"/>
          <w:sz w:val="24"/>
          <w:szCs w:val="24"/>
          <w:lang w:eastAsia="zh-CN"/>
        </w:rPr>
        <w:t>）</w:t>
      </w:r>
      <w:r>
        <w:rPr>
          <w:rFonts w:hint="eastAsia" w:ascii="宋体" w:hAnsi="宋体" w:eastAsia="宋体" w:cs="宋体"/>
          <w:b w:val="0"/>
          <w:bCs/>
          <w:kern w:val="2"/>
          <w:sz w:val="24"/>
          <w:szCs w:val="24"/>
        </w:rPr>
        <w:t>提供建筑工程施工及土石方施工范围营业执照和施工总承包资质证书、安全许可证、税务登记证、企业法人授权书（法定代表人参加投标除外）和投标人身份证正反面证明；</w:t>
      </w:r>
      <w:r>
        <w:rPr>
          <w:rFonts w:hint="eastAsia" w:ascii="宋体" w:hAnsi="宋体" w:eastAsia="宋体" w:cs="宋体"/>
          <w:kern w:val="0"/>
          <w:sz w:val="24"/>
          <w:szCs w:val="24"/>
        </w:rPr>
        <w:t>（4）拟任项目负责人或项目技术负责人必须是本公司职工且提供由劳动保障部门出具的近半年内连续3个月社保证明，并能视项目需求派驻现场或随叫随到解决问题；（5）单位负责人为同一人或者存在直接控股、管理关系的不同供应商，不得参加同一合同项下的政府采购活动；（6）项目不接受联合体投标；</w:t>
      </w:r>
      <w:r>
        <w:rPr>
          <w:rFonts w:hint="eastAsia" w:ascii="宋体" w:hAnsi="宋体" w:eastAsia="宋体" w:cs="宋体"/>
          <w:sz w:val="24"/>
          <w:szCs w:val="24"/>
        </w:rPr>
        <w:t>（7）列入失信被执行人、重大税收违法案件当事人名单，列入政府采购严重违法失信行为记录名单的，拒绝其参与政府采购活动</w:t>
      </w:r>
      <w:r>
        <w:rPr>
          <w:rFonts w:hint="eastAsia" w:ascii="宋体" w:hAnsi="宋体" w:eastAsia="宋体" w:cs="宋体"/>
          <w:kern w:val="0"/>
          <w:sz w:val="24"/>
          <w:szCs w:val="24"/>
        </w:rPr>
        <w:t>；（8）政府采购网无重大违法违规行为截图或信用中国截图。</w:t>
      </w:r>
    </w:p>
    <w:p w14:paraId="1DB1CF3B">
      <w:pPr>
        <w:spacing w:line="360" w:lineRule="auto"/>
        <w:jc w:val="left"/>
        <w:rPr>
          <w:rFonts w:ascii="宋体" w:hAnsi="宋体" w:eastAsia="宋体" w:cs="宋体"/>
          <w:b/>
          <w:color w:val="000000"/>
          <w:kern w:val="0"/>
          <w:sz w:val="28"/>
          <w:szCs w:val="28"/>
        </w:rPr>
      </w:pPr>
      <w:r>
        <w:rPr>
          <w:rFonts w:hint="eastAsia" w:ascii="宋体" w:hAnsi="宋体" w:eastAsia="宋体" w:cs="宋体"/>
          <w:b/>
          <w:color w:val="000000"/>
          <w:kern w:val="0"/>
          <w:sz w:val="28"/>
          <w:szCs w:val="28"/>
        </w:rPr>
        <w:t>三、响应文件要求</w:t>
      </w:r>
    </w:p>
    <w:p w14:paraId="0B420B38">
      <w:pPr>
        <w:spacing w:line="360" w:lineRule="auto"/>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响应供应商在报价时，须同时提供以下文件（如为复印件，必须加盖公章）：</w:t>
      </w:r>
    </w:p>
    <w:p w14:paraId="0B086B8A">
      <w:pPr>
        <w:numPr>
          <w:ilvl w:val="0"/>
          <w:numId w:val="1"/>
        </w:numPr>
        <w:spacing w:line="360" w:lineRule="auto"/>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营业执照扫描件；</w:t>
      </w:r>
    </w:p>
    <w:p w14:paraId="114188D3">
      <w:pPr>
        <w:numPr>
          <w:ilvl w:val="0"/>
          <w:numId w:val="1"/>
        </w:numPr>
        <w:spacing w:line="360" w:lineRule="auto"/>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法定代表人和授权委托人证明文件；（格式自拟）</w:t>
      </w:r>
    </w:p>
    <w:p w14:paraId="7FE6852B">
      <w:pPr>
        <w:spacing w:line="360" w:lineRule="auto"/>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3、竞价单位拟委托人员需提供公司授权委托书、劳动合同；</w:t>
      </w:r>
    </w:p>
    <w:p w14:paraId="77FCE458">
      <w:pPr>
        <w:pStyle w:val="7"/>
        <w:ind w:left="0"/>
        <w:rPr>
          <w:rFonts w:hint="default" w:ascii="宋体" w:hAnsi="宋体" w:eastAsia="宋体" w:cs="宋体"/>
          <w:sz w:val="28"/>
          <w:szCs w:val="28"/>
        </w:rPr>
      </w:pPr>
      <w:r>
        <w:rPr>
          <w:rFonts w:ascii="宋体" w:hAnsi="宋体" w:eastAsia="宋体" w:cs="宋体"/>
          <w:sz w:val="28"/>
          <w:szCs w:val="28"/>
        </w:rPr>
        <w:t>4、竞价单位可提供近1年类似工程业绩（2024年3月30-2025年3月30）（提供合同扫描件、中标通知书）供采购单位对比。采购单位可优先选择经验丰富、价格合理单位；</w:t>
      </w:r>
    </w:p>
    <w:p w14:paraId="43BD74E8">
      <w:pPr>
        <w:spacing w:line="360" w:lineRule="auto"/>
        <w:ind w:firstLine="420" w:firstLineChars="150"/>
        <w:jc w:val="left"/>
        <w:rPr>
          <w:rFonts w:ascii="宋体" w:hAnsi="宋体" w:eastAsia="宋体" w:cs="宋体"/>
          <w:color w:val="000000" w:themeColor="text1"/>
          <w:kern w:val="0"/>
          <w:sz w:val="28"/>
          <w:szCs w:val="28"/>
        </w:rPr>
      </w:pPr>
      <w:r>
        <w:rPr>
          <w:rFonts w:ascii="宋体" w:hAnsi="宋体" w:eastAsia="宋体" w:cs="宋体"/>
          <w:color w:val="000000" w:themeColor="text1"/>
          <w:sz w:val="28"/>
          <w:szCs w:val="28"/>
        </w:rPr>
        <w:t>5、施工方案、质量保障措施；</w:t>
      </w:r>
      <w:r>
        <w:rPr>
          <w:rFonts w:hint="eastAsia" w:ascii="宋体" w:hAnsi="宋体" w:eastAsia="宋体" w:cs="宋体"/>
          <w:color w:val="000000" w:themeColor="text1"/>
          <w:kern w:val="0"/>
          <w:sz w:val="28"/>
          <w:szCs w:val="28"/>
        </w:rPr>
        <w:t>提供施工方案，方案要求有逻辑、编制合理、体现质量保证（格式自定）</w:t>
      </w:r>
    </w:p>
    <w:p w14:paraId="21071C99">
      <w:pPr>
        <w:wordWrap w:val="0"/>
        <w:spacing w:line="360" w:lineRule="auto"/>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6、竞价单位可提供本次项目团队人员，根据所提供专职从事该项目的技术人员数量、专业类别、相关资质进行对比。采购单位可优先选择技术团队较好、价格合理单位。所提供技术人员需提供身份证、工程师等登记证书扫描件、劳动合同等证明材料；</w:t>
      </w:r>
    </w:p>
    <w:p w14:paraId="333B507A">
      <w:pPr>
        <w:pStyle w:val="2"/>
        <w:ind w:firstLine="280" w:firstLineChars="100"/>
        <w:rPr>
          <w:rFonts w:ascii="宋体" w:hAnsi="宋体" w:eastAsia="宋体" w:cs="宋体"/>
          <w:kern w:val="0"/>
          <w:sz w:val="28"/>
          <w:szCs w:val="28"/>
        </w:rPr>
      </w:pPr>
      <w:r>
        <w:rPr>
          <w:rFonts w:hint="eastAsia" w:ascii="宋体" w:hAnsi="宋体" w:eastAsia="宋体" w:cs="宋体"/>
          <w:kern w:val="0"/>
          <w:sz w:val="28"/>
          <w:szCs w:val="28"/>
        </w:rPr>
        <w:t>7、供应商应就本项目相关情况在中标公示期三天内与我单位进行对接，了解项目基本情况；（未在公示期三天内与我单位进行对接的供应商报价视为无效报价）</w:t>
      </w:r>
    </w:p>
    <w:p w14:paraId="01A004FF">
      <w:pPr>
        <w:wordWrap w:val="0"/>
        <w:spacing w:line="360" w:lineRule="auto"/>
        <w:ind w:firstLine="280" w:firstLineChars="100"/>
        <w:jc w:val="left"/>
        <w:rPr>
          <w:rFonts w:ascii="宋体" w:hAnsi="宋体" w:eastAsia="宋体" w:cs="宋体"/>
          <w:kern w:val="0"/>
          <w:sz w:val="28"/>
          <w:szCs w:val="28"/>
        </w:rPr>
      </w:pPr>
      <w:r>
        <w:rPr>
          <w:rFonts w:hint="eastAsia" w:ascii="宋体" w:hAnsi="宋体" w:eastAsia="宋体" w:cs="宋体"/>
          <w:kern w:val="0"/>
          <w:sz w:val="28"/>
          <w:szCs w:val="28"/>
        </w:rPr>
        <w:t>8、供应商资格承诺函；</w:t>
      </w:r>
    </w:p>
    <w:p w14:paraId="67ACD803">
      <w:pPr>
        <w:pStyle w:val="2"/>
        <w:ind w:firstLine="280" w:firstLineChars="100"/>
        <w:rPr>
          <w:rFonts w:ascii="宋体" w:hAnsi="宋体" w:eastAsia="宋体" w:cs="宋体"/>
          <w:kern w:val="0"/>
          <w:sz w:val="28"/>
          <w:szCs w:val="28"/>
        </w:rPr>
      </w:pPr>
      <w:r>
        <w:rPr>
          <w:rFonts w:hint="eastAsia" w:ascii="宋体" w:hAnsi="宋体" w:eastAsia="宋体" w:cs="宋体"/>
          <w:kern w:val="0"/>
          <w:sz w:val="28"/>
          <w:szCs w:val="28"/>
        </w:rPr>
        <w:t>9、中小型企业声明函；</w:t>
      </w:r>
    </w:p>
    <w:p w14:paraId="5D10A2CA">
      <w:pPr>
        <w:spacing w:line="360" w:lineRule="auto"/>
        <w:ind w:firstLine="420" w:firstLineChars="150"/>
        <w:jc w:val="left"/>
        <w:rPr>
          <w:rFonts w:ascii="宋体" w:hAnsi="宋体" w:eastAsia="宋体" w:cs="宋体"/>
          <w:kern w:val="0"/>
          <w:sz w:val="28"/>
          <w:szCs w:val="28"/>
        </w:rPr>
      </w:pPr>
      <w:r>
        <w:rPr>
          <w:rFonts w:hint="eastAsia" w:ascii="宋体" w:hAnsi="宋体" w:eastAsia="宋体" w:cs="宋体"/>
          <w:kern w:val="0"/>
          <w:sz w:val="28"/>
          <w:szCs w:val="28"/>
        </w:rPr>
        <w:t>10、工程量明细报价（按照上传的附件清单进行清单报价）按照工程量清单进行工程量清单明细报价（不可缺页少页）（招标清单见附件），提供本次项目工程中工程量清单所需材料检测报告；</w:t>
      </w:r>
    </w:p>
    <w:p w14:paraId="32870BE2">
      <w:pPr>
        <w:pStyle w:val="2"/>
        <w:ind w:firstLine="280" w:firstLineChars="100"/>
        <w:rPr>
          <w:rFonts w:ascii="宋体" w:hAnsi="宋体" w:eastAsia="宋体" w:cs="宋体"/>
          <w:kern w:val="0"/>
          <w:sz w:val="28"/>
          <w:szCs w:val="28"/>
        </w:rPr>
      </w:pPr>
    </w:p>
    <w:p w14:paraId="3BBBE7DE">
      <w:pPr>
        <w:spacing w:line="360" w:lineRule="auto"/>
        <w:jc w:val="left"/>
        <w:rPr>
          <w:rFonts w:ascii="宋体" w:hAnsi="宋体" w:eastAsia="宋体" w:cs="宋体"/>
          <w:kern w:val="0"/>
          <w:sz w:val="28"/>
          <w:szCs w:val="28"/>
        </w:rPr>
      </w:pPr>
      <w:r>
        <w:rPr>
          <w:rFonts w:hint="eastAsia" w:ascii="宋体" w:hAnsi="宋体" w:eastAsia="宋体" w:cs="宋体"/>
          <w:kern w:val="0"/>
          <w:sz w:val="28"/>
          <w:szCs w:val="28"/>
        </w:rPr>
        <w:t>四、注意事项</w:t>
      </w:r>
    </w:p>
    <w:p w14:paraId="70443B6E">
      <w:pPr>
        <w:spacing w:line="360" w:lineRule="auto"/>
        <w:ind w:firstLine="420" w:firstLineChars="150"/>
        <w:jc w:val="left"/>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（1）报价不得超过单位的项目预算。总价款包含材料费及税费等一切费用。不得恶意低价竞标，或者中标后拒绝提供服务（提供承诺函）。</w:t>
      </w:r>
    </w:p>
    <w:p w14:paraId="7CE7C76E">
      <w:pPr>
        <w:pStyle w:val="7"/>
        <w:ind w:left="0"/>
        <w:rPr>
          <w:rFonts w:hint="default" w:ascii="宋体" w:hAnsi="宋体" w:eastAsia="宋体" w:cs="宋体"/>
          <w:sz w:val="28"/>
          <w:szCs w:val="28"/>
        </w:rPr>
      </w:pPr>
      <w:r>
        <w:rPr>
          <w:rFonts w:ascii="宋体" w:hAnsi="宋体" w:eastAsia="宋体" w:cs="宋体"/>
          <w:bCs/>
          <w:color w:val="000000"/>
          <w:sz w:val="28"/>
          <w:szCs w:val="28"/>
        </w:rPr>
        <w:t>（2）</w:t>
      </w:r>
      <w:r>
        <w:rPr>
          <w:rFonts w:ascii="宋体" w:hAnsi="宋体" w:eastAsia="宋体" w:cs="宋体"/>
          <w:sz w:val="28"/>
          <w:szCs w:val="28"/>
        </w:rPr>
        <w:t>采购单位可针对竞价单位所提交资料，择优选取经验丰富、报价低、发案优、服务好的竞价单位，本次采购不保证最低价中标。</w:t>
      </w:r>
    </w:p>
    <w:p w14:paraId="57652D8E">
      <w:pPr>
        <w:pStyle w:val="7"/>
        <w:ind w:left="0"/>
        <w:rPr>
          <w:rFonts w:hint="default" w:ascii="宋体" w:hAnsi="宋体" w:eastAsia="宋体" w:cs="宋体"/>
          <w:sz w:val="28"/>
          <w:szCs w:val="28"/>
        </w:rPr>
      </w:pPr>
      <w:r>
        <w:rPr>
          <w:rFonts w:ascii="宋体" w:hAnsi="宋体" w:eastAsia="宋体" w:cs="宋体"/>
          <w:sz w:val="28"/>
          <w:szCs w:val="28"/>
        </w:rPr>
        <w:t>（3）为了防止恶意竞标，本项目中标候选人公示后需在3个工作日之内签订施工合同。</w:t>
      </w:r>
    </w:p>
    <w:p w14:paraId="24DFB497">
      <w:pPr>
        <w:rPr>
          <w:rFonts w:eastAsia="微软雅黑"/>
        </w:rPr>
      </w:pPr>
      <w:r>
        <w:rPr>
          <w:rFonts w:hint="eastAsia" w:ascii="宋体" w:hAnsi="宋体" w:eastAsia="宋体" w:cs="宋体"/>
          <w:b/>
          <w:color w:val="000000"/>
          <w:kern w:val="0"/>
          <w:sz w:val="28"/>
          <w:szCs w:val="28"/>
        </w:rPr>
        <w:t>五、本次工作服务内容包括但不限于：</w:t>
      </w:r>
    </w:p>
    <w:p w14:paraId="7001121F">
      <w:pP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（1）基本资料收集与整理； </w:t>
      </w:r>
    </w:p>
    <w:p w14:paraId="7E3B3486">
      <w:pP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（2）中标后需前往施工现场进行了解（并委派人员驻扎到现场）；  </w:t>
      </w:r>
    </w:p>
    <w:p w14:paraId="52C37CA2">
      <w:pPr>
        <w:rPr>
          <w:rFonts w:ascii="宋体" w:hAnsi="宋体" w:eastAsia="宋体" w:cs="宋体"/>
          <w:bCs/>
          <w:color w:val="000000"/>
          <w:kern w:val="0"/>
          <w:sz w:val="28"/>
          <w:szCs w:val="28"/>
        </w:rPr>
      </w:pPr>
      <w:r>
        <w:rPr>
          <w:rFonts w:hint="eastAsia" w:ascii="宋体" w:hAnsi="宋体" w:eastAsia="宋体" w:cs="宋体"/>
          <w:bCs/>
          <w:color w:val="000000"/>
          <w:kern w:val="0"/>
          <w:sz w:val="28"/>
          <w:szCs w:val="28"/>
        </w:rPr>
        <w:t xml:space="preserve">（3）完成我单位安排的事项； </w:t>
      </w:r>
    </w:p>
    <w:p w14:paraId="4A2EB46A">
      <w:r>
        <w:rPr>
          <w:rFonts w:hint="eastAsia" w:ascii="宋体" w:hAnsi="宋体" w:eastAsia="宋体" w:cs="宋体"/>
          <w:bCs/>
          <w:color w:val="000000"/>
          <w:kern w:val="0"/>
          <w:sz w:val="28"/>
          <w:szCs w:val="28"/>
        </w:rPr>
        <w:t>（4）在规定时间内提交设计成果并对提供的设计成果进行检查、验收；</w:t>
      </w:r>
    </w:p>
    <w:p w14:paraId="3385BB93">
      <w:pPr>
        <w:pStyle w:val="7"/>
        <w:ind w:left="0"/>
        <w:rPr>
          <w:rFonts w:ascii="宋体" w:hAnsi="宋体" w:eastAsia="宋体" w:cs="宋体"/>
          <w:sz w:val="28"/>
          <w:szCs w:val="28"/>
        </w:rPr>
      </w:pPr>
      <w:r>
        <w:rPr>
          <w:rFonts w:hint="default" w:ascii="宋体" w:hAnsi="宋体" w:eastAsia="宋体" w:cs="宋体"/>
          <w:sz w:val="28"/>
          <w:szCs w:val="28"/>
        </w:rPr>
        <w:t>（</w:t>
      </w:r>
      <w:r>
        <w:rPr>
          <w:rFonts w:ascii="宋体" w:hAnsi="宋体" w:eastAsia="宋体" w:cs="宋体"/>
          <w:sz w:val="28"/>
          <w:szCs w:val="28"/>
        </w:rPr>
        <w:t>5）自行处理现场协调，费用自负。</w:t>
      </w:r>
    </w:p>
    <w:p w14:paraId="63EE2307">
      <w:pPr>
        <w:pStyle w:val="7"/>
        <w:ind w:left="0"/>
        <w:rPr>
          <w:rFonts w:ascii="宋体" w:hAnsi="宋体" w:eastAsia="宋体" w:cs="宋体"/>
          <w:sz w:val="28"/>
          <w:szCs w:val="28"/>
        </w:rPr>
      </w:pPr>
    </w:p>
    <w:p w14:paraId="6484ACF3">
      <w:pPr>
        <w:pStyle w:val="7"/>
        <w:numPr>
          <w:ilvl w:val="0"/>
          <w:numId w:val="2"/>
        </w:numPr>
        <w:ind w:left="0"/>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为确保顺利开学，供应商必须在规定时间内（半个月）完成抽有工程；</w:t>
      </w:r>
    </w:p>
    <w:p w14:paraId="022A5358">
      <w:pPr>
        <w:pStyle w:val="7"/>
        <w:numPr>
          <w:ilvl w:val="0"/>
          <w:numId w:val="2"/>
        </w:numPr>
        <w:ind w:left="0"/>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所有工程材料须经校方验收质量方可用于工程；</w:t>
      </w:r>
    </w:p>
    <w:p w14:paraId="526FE368">
      <w:pPr>
        <w:pStyle w:val="7"/>
        <w:numPr>
          <w:ilvl w:val="0"/>
          <w:numId w:val="2"/>
        </w:numPr>
        <w:ind w:left="0"/>
        <w:rPr>
          <w:rFonts w:hint="default" w:ascii="宋体" w:hAnsi="宋体" w:eastAsia="宋体" w:cs="宋体"/>
          <w:sz w:val="28"/>
          <w:szCs w:val="28"/>
          <w:lang w:val="en-US" w:eastAsia="zh-CN"/>
        </w:rPr>
      </w:pPr>
    </w:p>
    <w:p w14:paraId="70141827">
      <w:pPr>
        <w:pStyle w:val="2"/>
        <w:ind w:firstLine="0" w:firstLineChars="0"/>
        <w:rPr>
          <w:rFonts w:ascii="仿宋" w:hAnsi="仿宋" w:eastAsia="仿宋" w:cs="仿宋"/>
          <w:kern w:val="0"/>
          <w:sz w:val="28"/>
          <w:szCs w:val="28"/>
        </w:rPr>
      </w:pPr>
    </w:p>
    <w:p w14:paraId="0292F6B1">
      <w:pPr>
        <w:pStyle w:val="2"/>
        <w:ind w:firstLine="0" w:firstLineChars="0"/>
        <w:rPr>
          <w:rFonts w:ascii="仿宋" w:hAnsi="仿宋" w:eastAsia="仿宋" w:cs="仿宋"/>
          <w:kern w:val="0"/>
          <w:sz w:val="28"/>
          <w:szCs w:val="28"/>
        </w:rPr>
      </w:pPr>
    </w:p>
    <w:p w14:paraId="2BCDA88D">
      <w:pPr>
        <w:pStyle w:val="2"/>
        <w:ind w:firstLine="0" w:firstLineChars="0"/>
        <w:rPr>
          <w:rFonts w:ascii="仿宋" w:hAnsi="仿宋" w:eastAsia="仿宋" w:cs="仿宋"/>
          <w:kern w:val="0"/>
          <w:sz w:val="28"/>
          <w:szCs w:val="28"/>
        </w:rPr>
      </w:pPr>
    </w:p>
    <w:p w14:paraId="511750BA">
      <w:pPr>
        <w:pStyle w:val="2"/>
        <w:ind w:firstLine="0" w:firstLineChars="0"/>
        <w:rPr>
          <w:rFonts w:ascii="仿宋" w:hAnsi="仿宋" w:eastAsia="仿宋" w:cs="仿宋"/>
          <w:kern w:val="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B2415B"/>
    <w:multiLevelType w:val="singleLevel"/>
    <w:tmpl w:val="ADB2415B"/>
    <w:lvl w:ilvl="0" w:tentative="0">
      <w:start w:val="1"/>
      <w:numFmt w:val="decimal"/>
      <w:suff w:val="nothing"/>
      <w:lvlText w:val="%1、"/>
      <w:lvlJc w:val="left"/>
    </w:lvl>
  </w:abstractNum>
  <w:abstractNum w:abstractNumId="1">
    <w:nsid w:val="766FCB32"/>
    <w:multiLevelType w:val="singleLevel"/>
    <w:tmpl w:val="766FCB32"/>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VjODA1NDBkNjNiYWYyZjhjNmEyNGYyMzc4ODA0ZmYifQ=="/>
  </w:docVars>
  <w:rsids>
    <w:rsidRoot w:val="0082135C"/>
    <w:rsid w:val="00073C30"/>
    <w:rsid w:val="000862B0"/>
    <w:rsid w:val="000E7D7A"/>
    <w:rsid w:val="00137F31"/>
    <w:rsid w:val="001406FB"/>
    <w:rsid w:val="003333CB"/>
    <w:rsid w:val="003F79B3"/>
    <w:rsid w:val="004B712A"/>
    <w:rsid w:val="005261EF"/>
    <w:rsid w:val="005F4274"/>
    <w:rsid w:val="00605574"/>
    <w:rsid w:val="006813D2"/>
    <w:rsid w:val="007129FE"/>
    <w:rsid w:val="00752306"/>
    <w:rsid w:val="0082135C"/>
    <w:rsid w:val="00885D06"/>
    <w:rsid w:val="00A60AFC"/>
    <w:rsid w:val="00B14523"/>
    <w:rsid w:val="00B14D21"/>
    <w:rsid w:val="00B5533F"/>
    <w:rsid w:val="00B66B5F"/>
    <w:rsid w:val="00BC1861"/>
    <w:rsid w:val="00BC60B3"/>
    <w:rsid w:val="00C12762"/>
    <w:rsid w:val="00CA27EA"/>
    <w:rsid w:val="00CA3FC1"/>
    <w:rsid w:val="00CC768D"/>
    <w:rsid w:val="00D27019"/>
    <w:rsid w:val="00D65EA7"/>
    <w:rsid w:val="00D7780B"/>
    <w:rsid w:val="00E13E80"/>
    <w:rsid w:val="00E85D31"/>
    <w:rsid w:val="00F1220A"/>
    <w:rsid w:val="00F1560F"/>
    <w:rsid w:val="00FE1DD7"/>
    <w:rsid w:val="0EC33F07"/>
    <w:rsid w:val="1C884699"/>
    <w:rsid w:val="2C9640B5"/>
    <w:rsid w:val="4A5358A9"/>
    <w:rsid w:val="5CC33941"/>
    <w:rsid w:val="73E74A9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qFormat/>
    <w:uiPriority w:val="0"/>
    <w:pPr>
      <w:ind w:firstLine="420" w:firstLineChars="200"/>
    </w:pPr>
    <w:rPr>
      <w:szCs w:val="21"/>
    </w:rPr>
  </w:style>
  <w:style w:type="paragraph" w:styleId="3">
    <w:name w:val="Body Text Indent"/>
    <w:basedOn w:val="1"/>
    <w:next w:val="1"/>
    <w:unhideWhenUsed/>
    <w:qFormat/>
    <w:uiPriority w:val="0"/>
    <w:pPr>
      <w:ind w:firstLine="480"/>
    </w:pPr>
    <w:rPr>
      <w:rFonts w:ascii="宋体"/>
      <w:sz w:val="30"/>
    </w:rPr>
  </w:style>
  <w:style w:type="paragraph" w:styleId="4">
    <w:name w:val="Balloon Text"/>
    <w:basedOn w:val="1"/>
    <w:link w:val="12"/>
    <w:qFormat/>
    <w:uiPriority w:val="0"/>
    <w:rPr>
      <w:sz w:val="18"/>
      <w:szCs w:val="18"/>
    </w:rPr>
  </w:style>
  <w:style w:type="paragraph" w:styleId="5">
    <w:name w:val="footer"/>
    <w:basedOn w:val="1"/>
    <w:link w:val="11"/>
    <w:uiPriority w:val="0"/>
    <w:pPr>
      <w:tabs>
        <w:tab w:val="center" w:pos="4153"/>
        <w:tab w:val="right" w:pos="8306"/>
      </w:tabs>
      <w:snapToGrid w:val="0"/>
      <w:jc w:val="left"/>
    </w:pPr>
    <w:rPr>
      <w:sz w:val="18"/>
      <w:szCs w:val="18"/>
    </w:rPr>
  </w:style>
  <w:style w:type="paragraph" w:styleId="6">
    <w:name w:val="header"/>
    <w:basedOn w:val="1"/>
    <w:link w:val="10"/>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3"/>
    <w:unhideWhenUsed/>
    <w:qFormat/>
    <w:uiPriority w:val="0"/>
    <w:pPr>
      <w:autoSpaceDE w:val="0"/>
      <w:autoSpaceDN w:val="0"/>
      <w:adjustRightInd w:val="0"/>
      <w:ind w:left="420" w:firstLine="420"/>
      <w:jc w:val="left"/>
    </w:pPr>
    <w:rPr>
      <w:rFonts w:hint="eastAsia" w:ascii="Calibri" w:hAnsi="Calibri" w:eastAsia="Calibri"/>
      <w:kern w:val="0"/>
    </w:rPr>
  </w:style>
  <w:style w:type="character" w:customStyle="1" w:styleId="10">
    <w:name w:val="页眉 Char"/>
    <w:basedOn w:val="9"/>
    <w:link w:val="6"/>
    <w:uiPriority w:val="0"/>
    <w:rPr>
      <w:kern w:val="2"/>
      <w:sz w:val="18"/>
      <w:szCs w:val="18"/>
    </w:rPr>
  </w:style>
  <w:style w:type="character" w:customStyle="1" w:styleId="11">
    <w:name w:val="页脚 Char"/>
    <w:basedOn w:val="9"/>
    <w:link w:val="5"/>
    <w:uiPriority w:val="0"/>
    <w:rPr>
      <w:kern w:val="2"/>
      <w:sz w:val="18"/>
      <w:szCs w:val="18"/>
    </w:rPr>
  </w:style>
  <w:style w:type="character" w:customStyle="1" w:styleId="12">
    <w:name w:val="批注框文本 Char"/>
    <w:basedOn w:val="9"/>
    <w:link w:val="4"/>
    <w:uiPriority w:val="0"/>
    <w:rPr>
      <w:kern w:val="2"/>
      <w:sz w:val="18"/>
      <w:szCs w:val="18"/>
    </w:rPr>
  </w:style>
  <w:style w:type="paragraph" w:styleId="13">
    <w:name w:val="No Spacing"/>
    <w:qFormat/>
    <w:uiPriority w:val="1"/>
    <w:pPr>
      <w:widowControl w:val="0"/>
      <w:adjustRightInd w:val="0"/>
      <w:snapToGrid w:val="0"/>
      <w:spacing w:before="190" w:line="360" w:lineRule="auto"/>
      <w:jc w:val="center"/>
    </w:pPr>
    <w:rPr>
      <w:rFonts w:ascii="Times New Roman" w:hAnsi="Times New Roman" w:eastAsia="仿宋" w:cs="Times New Roman"/>
      <w:b/>
      <w:snapToGrid w:val="0"/>
      <w:sz w:val="28"/>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1159</Words>
  <Characters>1171</Characters>
  <Lines>9</Lines>
  <Paragraphs>2</Paragraphs>
  <TotalTime>12</TotalTime>
  <ScaleCrop>false</ScaleCrop>
  <LinksUpToDate>false</LinksUpToDate>
  <CharactersWithSpaces>1221</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2024-08-12T07:25:00Z</dcterms:created>
  <dc:creator>Administrator</dc:creator>
  <cp:lastModifiedBy>追梦</cp:lastModifiedBy>
  <dcterms:modified xsi:type="dcterms:W3CDTF">2025-07-08T08:06:51Z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1D5CA35431F7422E84388A4F66AD9EF4_13</vt:lpwstr>
  </property>
  <property fmtid="{D5CDD505-2E9C-101B-9397-08002B2CF9AE}" pid="4" name="KSOTemplateDocerSaveRecord">
    <vt:lpwstr>eyJoZGlkIjoiNTU2ZGI4NGZkMzJiOGMwZjU0MjA4YzNlN2Q5YjI2MmEiLCJ1c2VySWQiOiIzMTE1NTA5MjIifQ==</vt:lpwstr>
  </property>
</Properties>
</file>