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3D7A3">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Theme="majorEastAsia" w:hAnsiTheme="majorEastAsia" w:eastAsiaTheme="majorEastAsia"/>
          <w:b/>
          <w:sz w:val="28"/>
          <w:szCs w:val="28"/>
        </w:rPr>
      </w:pPr>
    </w:p>
    <w:p w14:paraId="3C545D6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textAlignment w:val="auto"/>
        <w:rPr>
          <w:rFonts w:hint="eastAsia"/>
          <w:b/>
          <w:bCs/>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附件：</w:t>
      </w:r>
    </w:p>
    <w:p w14:paraId="2AF80F6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textAlignment w:val="auto"/>
        <w:rPr>
          <w:rFonts w:hint="default" w:eastAsiaTheme="minorEastAsia"/>
          <w:b/>
          <w:bCs/>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体式显微成像系统</w:t>
      </w:r>
    </w:p>
    <w:p w14:paraId="76A3020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b/>
          <w:bCs/>
          <w:color w:val="000000"/>
          <w:kern w:val="0"/>
          <w:sz w:val="24"/>
          <w:szCs w:val="24"/>
          <w:lang w:val="en-US" w:eastAsia="zh-CN" w:bidi="ar"/>
        </w:rPr>
      </w:pPr>
      <w:bookmarkStart w:id="0" w:name="_GoBack"/>
      <w:bookmarkEnd w:id="0"/>
      <w:r>
        <w:rPr>
          <w:rFonts w:hint="eastAsia" w:ascii="Times New Roman" w:hAnsi="Times New Roman" w:eastAsia="宋体" w:cs="Times New Roman"/>
          <w:b/>
          <w:bCs/>
          <w:color w:val="000000"/>
          <w:kern w:val="0"/>
          <w:sz w:val="24"/>
          <w:szCs w:val="24"/>
          <w:lang w:val="en-US" w:eastAsia="zh-CN" w:bidi="ar"/>
        </w:rPr>
        <w:t>性能与配置：</w:t>
      </w:r>
    </w:p>
    <w:p w14:paraId="5CA854D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1.工作条件：</w:t>
      </w:r>
    </w:p>
    <w:p w14:paraId="09842D4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1.1  电源：220V10%,50-60Hz</w:t>
      </w:r>
    </w:p>
    <w:p w14:paraId="63EA7D4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 xml:space="preserve">1.2  工作环境条件：工作环境温度 +10℃～40℃  </w:t>
      </w:r>
    </w:p>
    <w:p w14:paraId="56B16FB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1.3  可连续稳定运行</w:t>
      </w:r>
    </w:p>
    <w:p w14:paraId="6ED3B32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2.设备用途：</w:t>
      </w:r>
    </w:p>
    <w:p w14:paraId="5E8D6F1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可用于动物生物学和发育生物学开发检测，观察大体积活的昆虫、微生物等标本。</w:t>
      </w:r>
    </w:p>
    <w:p w14:paraId="07CCD027">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3.技术规格：</w:t>
      </w:r>
    </w:p>
    <w:p w14:paraId="3CFF9763">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3.1显微镜主机部分：</w:t>
      </w:r>
    </w:p>
    <w:p w14:paraId="5250A3F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3.1</w:t>
      </w:r>
      <w:r>
        <w:rPr>
          <w:rFonts w:hint="eastAsia" w:ascii="Times New Roman" w:hAnsi="Times New Roman" w:eastAsia="宋体" w:cs="Times New Roman"/>
          <w:color w:val="000000"/>
          <w:kern w:val="0"/>
          <w:sz w:val="19"/>
          <w:szCs w:val="19"/>
          <w:lang w:val="en-US" w:eastAsia="zh-CN" w:bidi="ar"/>
        </w:rPr>
        <w:t>.1.体视角度：11⁰体视夹角，GREENOUGH光学设计。</w:t>
      </w:r>
    </w:p>
    <w:p w14:paraId="622D872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宋体" w:cs="Times New Roman"/>
          <w:color w:val="000000"/>
          <w:kern w:val="0"/>
          <w:sz w:val="19"/>
          <w:szCs w:val="19"/>
          <w:lang w:val="en-US" w:eastAsia="zh-CN" w:bidi="ar"/>
        </w:rPr>
      </w:pPr>
      <w:r>
        <w:rPr>
          <w:rFonts w:hint="eastAsia" w:ascii="Times New Roman" w:hAnsi="Times New Roman" w:eastAsia="宋体" w:cs="Times New Roman"/>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3.1</w:t>
      </w:r>
      <w:r>
        <w:rPr>
          <w:rFonts w:hint="eastAsia" w:ascii="Times New Roman" w:hAnsi="Times New Roman" w:eastAsia="宋体" w:cs="Times New Roman"/>
          <w:color w:val="000000"/>
          <w:kern w:val="0"/>
          <w:sz w:val="19"/>
          <w:szCs w:val="19"/>
          <w:lang w:val="en-US" w:eastAsia="zh-CN" w:bidi="ar"/>
        </w:rPr>
        <w:t>.2.变倍范围：0.63X~5X；复消色差变倍体光路；变倍比：8:1；放大倍率：6.3X~50X；最大观察视野：36mm。</w:t>
      </w:r>
    </w:p>
    <w:p w14:paraId="1482946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3.1</w:t>
      </w:r>
      <w:r>
        <w:rPr>
          <w:rFonts w:hint="eastAsia" w:ascii="Times New Roman" w:hAnsi="Times New Roman" w:eastAsia="宋体" w:cs="Times New Roman"/>
          <w:color w:val="000000"/>
          <w:kern w:val="0"/>
          <w:sz w:val="19"/>
          <w:szCs w:val="19"/>
          <w:lang w:val="en-US" w:eastAsia="zh-CN" w:bidi="ar"/>
        </w:rPr>
        <w:t>.3.最大工作距离：92mm。</w:t>
      </w:r>
    </w:p>
    <w:p w14:paraId="3311E7B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3.1</w:t>
      </w:r>
      <w:r>
        <w:rPr>
          <w:rFonts w:hint="eastAsia" w:ascii="Times New Roman" w:hAnsi="Times New Roman" w:eastAsia="宋体" w:cs="Times New Roman"/>
          <w:color w:val="000000"/>
          <w:kern w:val="0"/>
          <w:sz w:val="19"/>
          <w:szCs w:val="19"/>
          <w:lang w:val="en-US" w:eastAsia="zh-CN" w:bidi="ar"/>
        </w:rPr>
        <w:t>.4镜筒视角：45⁰。</w:t>
      </w:r>
    </w:p>
    <w:p w14:paraId="6DFB1A0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3.1</w:t>
      </w:r>
      <w:r>
        <w:rPr>
          <w:rFonts w:hint="eastAsia" w:ascii="Times New Roman" w:hAnsi="Times New Roman" w:eastAsia="宋体" w:cs="Times New Roman"/>
          <w:color w:val="000000"/>
          <w:kern w:val="0"/>
          <w:sz w:val="19"/>
          <w:szCs w:val="19"/>
          <w:lang w:val="en-US" w:eastAsia="zh-CN" w:bidi="ar"/>
        </w:rPr>
        <w:t>.5.瞳距调整范围：55-75mm。</w:t>
      </w:r>
    </w:p>
    <w:p w14:paraId="6A459C0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3.1</w:t>
      </w:r>
      <w:r>
        <w:rPr>
          <w:rFonts w:hint="eastAsia" w:ascii="Times New Roman" w:hAnsi="Times New Roman" w:eastAsia="宋体" w:cs="Times New Roman"/>
          <w:color w:val="000000"/>
          <w:kern w:val="0"/>
          <w:sz w:val="19"/>
          <w:szCs w:val="19"/>
          <w:lang w:val="en-US" w:eastAsia="zh-CN" w:bidi="ar"/>
        </w:rPr>
        <w:t>.6三目分光主机，100/0切换，带接口。</w:t>
      </w:r>
    </w:p>
    <w:p w14:paraId="776D57A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3.1</w:t>
      </w:r>
      <w:r>
        <w:rPr>
          <w:rFonts w:hint="eastAsia" w:ascii="Times New Roman" w:hAnsi="Times New Roman" w:eastAsia="宋体" w:cs="Times New Roman"/>
          <w:color w:val="000000"/>
          <w:kern w:val="0"/>
          <w:sz w:val="19"/>
          <w:szCs w:val="19"/>
          <w:lang w:val="en-US" w:eastAsia="zh-CN" w:bidi="ar"/>
        </w:rPr>
        <w:t>.7.10X目镜，高眼点设计,视野数≥23mm。</w:t>
      </w:r>
    </w:p>
    <w:p w14:paraId="214EB19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3.1</w:t>
      </w:r>
      <w:r>
        <w:rPr>
          <w:rFonts w:hint="eastAsia" w:ascii="Times New Roman" w:hAnsi="Times New Roman" w:eastAsia="宋体" w:cs="Times New Roman"/>
          <w:color w:val="000000"/>
          <w:kern w:val="0"/>
          <w:sz w:val="19"/>
          <w:szCs w:val="19"/>
          <w:lang w:val="en-US" w:eastAsia="zh-CN" w:bidi="ar"/>
        </w:rPr>
        <w:t>.8.反射光：双支鹅颈反射光。</w:t>
      </w:r>
    </w:p>
    <w:p w14:paraId="390FD56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eastAsia" w:ascii="Times New Roman" w:hAnsi="Times New Roman" w:eastAsia="宋体" w:cs="Times New Roman"/>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3.1</w:t>
      </w:r>
      <w:r>
        <w:rPr>
          <w:rFonts w:hint="eastAsia" w:ascii="Times New Roman" w:hAnsi="Times New Roman" w:eastAsia="宋体" w:cs="Times New Roman"/>
          <w:color w:val="000000"/>
          <w:kern w:val="0"/>
          <w:sz w:val="19"/>
          <w:szCs w:val="19"/>
          <w:lang w:val="en-US" w:eastAsia="zh-CN" w:bidi="ar"/>
        </w:rPr>
        <w:t>.9.多功能透射光底座，可进行透射光明场、暗场、斜照明观察。斜照明可以任意角度调节。</w:t>
      </w:r>
    </w:p>
    <w:p w14:paraId="711F4FC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 xml:space="preserve">3.2 </w:t>
      </w:r>
      <w:r>
        <w:rPr>
          <w:rFonts w:hint="eastAsia" w:ascii="Times New Roman" w:hAnsi="Times New Roman" w:eastAsia="宋体" w:cs="Times New Roman"/>
          <w:color w:val="000000"/>
          <w:kern w:val="0"/>
          <w:sz w:val="19"/>
          <w:szCs w:val="19"/>
          <w:lang w:val="en-US" w:eastAsia="zh-CN" w:bidi="ar"/>
        </w:rPr>
        <w:t>与显微镜同品牌</w:t>
      </w:r>
      <w:r>
        <w:rPr>
          <w:rFonts w:hint="default" w:ascii="Times New Roman" w:hAnsi="Times New Roman" w:eastAsia="宋体" w:cs="Times New Roman"/>
          <w:color w:val="000000"/>
          <w:kern w:val="0"/>
          <w:sz w:val="19"/>
          <w:szCs w:val="19"/>
          <w:lang w:val="en-US" w:eastAsia="zh-CN" w:bidi="ar"/>
        </w:rPr>
        <w:t>成像系统： 高色彩还原彩色智能相机</w:t>
      </w:r>
      <w:r>
        <w:rPr>
          <w:rFonts w:hint="eastAsia" w:ascii="Times New Roman" w:hAnsi="Times New Roman" w:eastAsia="宋体" w:cs="Times New Roman"/>
          <w:color w:val="000000"/>
          <w:kern w:val="0"/>
          <w:sz w:val="19"/>
          <w:szCs w:val="19"/>
          <w:lang w:val="en-US" w:eastAsia="zh-CN" w:bidi="ar"/>
        </w:rPr>
        <w:t>。</w:t>
      </w:r>
    </w:p>
    <w:p w14:paraId="4403B1A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eastAsia" w:ascii="Times New Roman" w:hAnsi="Times New Roman" w:eastAsia="宋体" w:cs="Times New Roman"/>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3.2.1 彩色CMOS芯片尺寸≥1/</w:t>
      </w:r>
      <w:r>
        <w:rPr>
          <w:rFonts w:hint="eastAsia" w:ascii="Times New Roman" w:hAnsi="Times New Roman" w:eastAsia="宋体" w:cs="Times New Roman"/>
          <w:color w:val="000000"/>
          <w:kern w:val="0"/>
          <w:sz w:val="19"/>
          <w:szCs w:val="19"/>
          <w:lang w:val="en-US" w:eastAsia="zh-CN" w:bidi="ar"/>
        </w:rPr>
        <w:t>1.7</w:t>
      </w:r>
      <w:r>
        <w:rPr>
          <w:rFonts w:hint="default" w:ascii="Times New Roman" w:hAnsi="Times New Roman" w:eastAsia="宋体" w:cs="Times New Roman"/>
          <w:color w:val="000000"/>
          <w:kern w:val="0"/>
          <w:sz w:val="19"/>
          <w:szCs w:val="19"/>
          <w:lang w:val="en-US" w:eastAsia="zh-CN" w:bidi="ar"/>
        </w:rPr>
        <w:t>英寸</w:t>
      </w:r>
      <w:r>
        <w:rPr>
          <w:rFonts w:hint="eastAsia" w:ascii="Times New Roman" w:hAnsi="Times New Roman" w:eastAsia="宋体" w:cs="Times New Roman"/>
          <w:color w:val="000000"/>
          <w:kern w:val="0"/>
          <w:sz w:val="19"/>
          <w:szCs w:val="19"/>
          <w:lang w:val="en-US" w:eastAsia="zh-CN" w:bidi="ar"/>
        </w:rPr>
        <w:t>。</w:t>
      </w:r>
    </w:p>
    <w:p w14:paraId="5F893BA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▲3.2.2 物理像素≥</w:t>
      </w:r>
      <w:r>
        <w:rPr>
          <w:rFonts w:hint="eastAsia" w:ascii="Times New Roman" w:hAnsi="Times New Roman" w:eastAsia="宋体" w:cs="Times New Roman"/>
          <w:color w:val="000000"/>
          <w:kern w:val="0"/>
          <w:sz w:val="19"/>
          <w:szCs w:val="19"/>
          <w:lang w:val="en-US" w:eastAsia="zh-CN" w:bidi="ar"/>
        </w:rPr>
        <w:t>1200</w:t>
      </w:r>
      <w:r>
        <w:rPr>
          <w:rFonts w:hint="default" w:ascii="Times New Roman" w:hAnsi="Times New Roman" w:eastAsia="宋体" w:cs="Times New Roman"/>
          <w:color w:val="000000"/>
          <w:kern w:val="0"/>
          <w:sz w:val="19"/>
          <w:szCs w:val="19"/>
          <w:lang w:val="en-US" w:eastAsia="zh-CN" w:bidi="ar"/>
        </w:rPr>
        <w:t>万，Ultra HD(4K)，像素点大小≥1.85 μm x 1.85 μm</w:t>
      </w:r>
      <w:r>
        <w:rPr>
          <w:rFonts w:hint="eastAsia" w:ascii="Times New Roman" w:hAnsi="Times New Roman" w:eastAsia="宋体" w:cs="Times New Roman"/>
          <w:color w:val="000000"/>
          <w:kern w:val="0"/>
          <w:sz w:val="19"/>
          <w:szCs w:val="19"/>
          <w:lang w:val="en-US" w:eastAsia="zh-CN" w:bidi="ar"/>
        </w:rPr>
        <w:t>。</w:t>
      </w:r>
    </w:p>
    <w:p w14:paraId="2E94B93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3.2.3 拍摄速度≥30幅/秒（分辨率</w:t>
      </w:r>
      <w:r>
        <w:rPr>
          <w:rFonts w:hint="eastAsia" w:ascii="Times New Roman" w:hAnsi="Times New Roman" w:eastAsia="宋体" w:cs="Times New Roman"/>
          <w:color w:val="000000"/>
          <w:kern w:val="0"/>
          <w:sz w:val="19"/>
          <w:szCs w:val="19"/>
          <w:lang w:val="en-US" w:eastAsia="zh-CN" w:bidi="ar"/>
        </w:rPr>
        <w:t>4030</w:t>
      </w:r>
      <w:r>
        <w:rPr>
          <w:rFonts w:hint="default" w:ascii="Times New Roman" w:hAnsi="Times New Roman" w:eastAsia="宋体" w:cs="Times New Roman"/>
          <w:color w:val="000000"/>
          <w:kern w:val="0"/>
          <w:sz w:val="19"/>
          <w:szCs w:val="19"/>
          <w:lang w:val="en-US" w:eastAsia="zh-CN" w:bidi="ar"/>
        </w:rPr>
        <w:t xml:space="preserve"> x</w:t>
      </w:r>
      <w:r>
        <w:rPr>
          <w:rFonts w:hint="eastAsia" w:ascii="Times New Roman" w:hAnsi="Times New Roman" w:eastAsia="宋体" w:cs="Times New Roman"/>
          <w:color w:val="000000"/>
          <w:kern w:val="0"/>
          <w:sz w:val="19"/>
          <w:szCs w:val="19"/>
          <w:lang w:val="en-US" w:eastAsia="zh-CN" w:bidi="ar"/>
        </w:rPr>
        <w:t>3044</w:t>
      </w: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w:t>
      </w:r>
    </w:p>
    <w:p w14:paraId="6BEFC47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 xml:space="preserve">3.2.4 </w:t>
      </w:r>
      <w:r>
        <w:rPr>
          <w:rFonts w:hint="eastAsia" w:ascii="Times New Roman" w:hAnsi="Times New Roman" w:eastAsia="宋体" w:cs="Times New Roman"/>
          <w:color w:val="000000"/>
          <w:kern w:val="0"/>
          <w:sz w:val="19"/>
          <w:szCs w:val="19"/>
          <w:lang w:val="en-US" w:eastAsia="zh-CN" w:bidi="ar"/>
        </w:rPr>
        <w:t xml:space="preserve"> </w:t>
      </w:r>
      <w:r>
        <w:rPr>
          <w:rFonts w:hint="default" w:ascii="Times New Roman" w:hAnsi="Times New Roman" w:eastAsia="宋体" w:cs="Times New Roman"/>
          <w:color w:val="000000"/>
          <w:kern w:val="0"/>
          <w:sz w:val="19"/>
          <w:szCs w:val="19"/>
          <w:lang w:val="en-US" w:eastAsia="zh-CN" w:bidi="ar"/>
        </w:rPr>
        <w:t>1-22x增益可调</w:t>
      </w:r>
      <w:r>
        <w:rPr>
          <w:rFonts w:hint="eastAsia" w:ascii="Times New Roman" w:hAnsi="Times New Roman" w:eastAsia="宋体" w:cs="Times New Roman"/>
          <w:color w:val="000000"/>
          <w:kern w:val="0"/>
          <w:sz w:val="19"/>
          <w:szCs w:val="19"/>
          <w:lang w:val="en-US" w:eastAsia="zh-CN" w:bidi="ar"/>
        </w:rPr>
        <w:t>。</w:t>
      </w:r>
    </w:p>
    <w:p w14:paraId="7B136CD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3.2.5 可通过显微镜机身或单独电源供电两种方式可供选择</w:t>
      </w:r>
      <w:r>
        <w:rPr>
          <w:rFonts w:hint="eastAsia" w:ascii="Times New Roman" w:hAnsi="Times New Roman" w:eastAsia="宋体" w:cs="Times New Roman"/>
          <w:color w:val="000000"/>
          <w:kern w:val="0"/>
          <w:sz w:val="19"/>
          <w:szCs w:val="19"/>
          <w:lang w:val="en-US" w:eastAsia="zh-CN" w:bidi="ar"/>
        </w:rPr>
        <w:t>。</w:t>
      </w:r>
    </w:p>
    <w:p w14:paraId="3968B82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 xml:space="preserve">3.2.6 </w:t>
      </w:r>
      <w:r>
        <w:rPr>
          <w:rFonts w:hint="eastAsia" w:ascii="Times New Roman" w:hAnsi="Times New Roman" w:eastAsia="宋体" w:cs="Times New Roman"/>
          <w:color w:val="000000"/>
          <w:kern w:val="0"/>
          <w:sz w:val="19"/>
          <w:szCs w:val="19"/>
          <w:lang w:val="en-US" w:eastAsia="zh-CN" w:bidi="ar"/>
        </w:rPr>
        <w:t xml:space="preserve"> </w:t>
      </w:r>
      <w:r>
        <w:rPr>
          <w:rFonts w:hint="default" w:ascii="Times New Roman" w:hAnsi="Times New Roman" w:eastAsia="宋体" w:cs="Times New Roman"/>
          <w:color w:val="000000"/>
          <w:kern w:val="0"/>
          <w:sz w:val="19"/>
          <w:szCs w:val="19"/>
          <w:lang w:val="en-US" w:eastAsia="zh-CN" w:bidi="ar"/>
        </w:rPr>
        <w:t>HDMI/USB3.0 Type 多种数据传输接口</w:t>
      </w:r>
      <w:r>
        <w:rPr>
          <w:rFonts w:hint="eastAsia" w:ascii="Times New Roman" w:hAnsi="Times New Roman" w:eastAsia="宋体" w:cs="Times New Roman"/>
          <w:color w:val="000000"/>
          <w:kern w:val="0"/>
          <w:sz w:val="19"/>
          <w:szCs w:val="19"/>
          <w:lang w:val="en-US" w:eastAsia="zh-CN" w:bidi="ar"/>
        </w:rPr>
        <w:t>。</w:t>
      </w:r>
    </w:p>
    <w:p w14:paraId="1FCFF82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3.2.7 相机可利用Wi-Fi进行连接控制相机拍照。</w:t>
      </w:r>
    </w:p>
    <w:p w14:paraId="6C8C294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3.2.8 相机自带OSD图像采集系统，可利用HDMI直接连接显示器进行图像采集，无需额外配备电脑。</w:t>
      </w:r>
    </w:p>
    <w:p w14:paraId="7F829A3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3.2.9</w:t>
      </w:r>
      <w:r>
        <w:rPr>
          <w:rFonts w:hint="eastAsia" w:ascii="Times New Roman" w:hAnsi="Times New Roman" w:eastAsia="宋体" w:cs="Times New Roman"/>
          <w:color w:val="000000"/>
          <w:kern w:val="0"/>
          <w:sz w:val="19"/>
          <w:szCs w:val="19"/>
          <w:lang w:val="en-US" w:eastAsia="zh-CN" w:bidi="ar"/>
        </w:rPr>
        <w:t xml:space="preserve"> </w:t>
      </w:r>
      <w:r>
        <w:rPr>
          <w:rFonts w:hint="default" w:ascii="Times New Roman" w:hAnsi="Times New Roman" w:eastAsia="宋体" w:cs="Times New Roman"/>
          <w:color w:val="000000"/>
          <w:kern w:val="0"/>
          <w:sz w:val="19"/>
          <w:szCs w:val="19"/>
          <w:lang w:val="en-US" w:eastAsia="zh-CN" w:bidi="ar"/>
        </w:rPr>
        <w:t>相机带有主动降噪、主动锐化功能并可进行HDR模式采集</w:t>
      </w:r>
      <w:r>
        <w:rPr>
          <w:rFonts w:hint="eastAsia" w:ascii="Times New Roman" w:hAnsi="Times New Roman" w:eastAsia="宋体" w:cs="Times New Roman"/>
          <w:color w:val="000000"/>
          <w:kern w:val="0"/>
          <w:sz w:val="19"/>
          <w:szCs w:val="19"/>
          <w:lang w:val="en-US" w:eastAsia="zh-CN" w:bidi="ar"/>
        </w:rPr>
        <w:t>。</w:t>
      </w:r>
    </w:p>
    <w:p w14:paraId="729CFFF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 xml:space="preserve">3.3  </w:t>
      </w:r>
      <w:r>
        <w:rPr>
          <w:rFonts w:hint="eastAsia" w:ascii="Times New Roman" w:hAnsi="Times New Roman" w:eastAsia="宋体" w:cs="Times New Roman"/>
          <w:color w:val="000000"/>
          <w:kern w:val="0"/>
          <w:sz w:val="19"/>
          <w:szCs w:val="19"/>
          <w:lang w:val="en-US" w:eastAsia="zh-CN" w:bidi="ar"/>
        </w:rPr>
        <w:t>与显微镜同品牌软件分析系统，可兼容IOS系统iPAD及Windows系统电脑：</w:t>
      </w:r>
    </w:p>
    <w:p w14:paraId="600321F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3.3.1 景深扩展功能，可实现超景深拍摄</w:t>
      </w:r>
      <w:r>
        <w:rPr>
          <w:rFonts w:hint="eastAsia" w:ascii="Times New Roman" w:hAnsi="Times New Roman" w:eastAsia="宋体" w:cs="Times New Roman"/>
          <w:color w:val="000000"/>
          <w:kern w:val="0"/>
          <w:sz w:val="19"/>
          <w:szCs w:val="19"/>
          <w:lang w:val="en-US" w:eastAsia="zh-CN" w:bidi="ar"/>
        </w:rPr>
        <w:t>。</w:t>
      </w:r>
    </w:p>
    <w:p w14:paraId="00ADAFA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3.3.2 大图拼接功能，实现超大视野拍摄</w:t>
      </w:r>
      <w:r>
        <w:rPr>
          <w:rFonts w:hint="eastAsia" w:ascii="Times New Roman" w:hAnsi="Times New Roman" w:eastAsia="宋体" w:cs="Times New Roman"/>
          <w:color w:val="000000"/>
          <w:kern w:val="0"/>
          <w:sz w:val="19"/>
          <w:szCs w:val="19"/>
          <w:lang w:val="en-US" w:eastAsia="zh-CN" w:bidi="ar"/>
        </w:rPr>
        <w:t>。</w:t>
      </w:r>
    </w:p>
    <w:p w14:paraId="1294251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 xml:space="preserve">3.3.3 多通道叠加功能，实现多个通道图像叠加 </w:t>
      </w:r>
      <w:r>
        <w:rPr>
          <w:rFonts w:hint="eastAsia" w:ascii="Times New Roman" w:hAnsi="Times New Roman" w:eastAsia="宋体" w:cs="Times New Roman"/>
          <w:color w:val="000000"/>
          <w:kern w:val="0"/>
          <w:sz w:val="19"/>
          <w:szCs w:val="19"/>
          <w:lang w:val="en-US" w:eastAsia="zh-CN" w:bidi="ar"/>
        </w:rPr>
        <w:t>。</w:t>
      </w:r>
    </w:p>
    <w:p w14:paraId="3FB297A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3.3.4 视频拍摄功能</w:t>
      </w:r>
      <w:r>
        <w:rPr>
          <w:rFonts w:hint="eastAsia" w:ascii="Times New Roman" w:hAnsi="Times New Roman" w:eastAsia="宋体" w:cs="Times New Roman"/>
          <w:color w:val="000000"/>
          <w:kern w:val="0"/>
          <w:sz w:val="19"/>
          <w:szCs w:val="19"/>
          <w:lang w:val="en-US" w:eastAsia="zh-CN" w:bidi="ar"/>
        </w:rPr>
        <w:t>。</w:t>
      </w:r>
    </w:p>
    <w:p w14:paraId="13FA46B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3.3.5 在显示器上用户操作界面可以连续缩小或放大到最适合用户操作的尺寸</w:t>
      </w:r>
      <w:r>
        <w:rPr>
          <w:rFonts w:hint="eastAsia" w:ascii="Times New Roman" w:hAnsi="Times New Roman" w:eastAsia="宋体" w:cs="Times New Roman"/>
          <w:color w:val="000000"/>
          <w:kern w:val="0"/>
          <w:sz w:val="19"/>
          <w:szCs w:val="19"/>
          <w:lang w:val="en-US" w:eastAsia="zh-CN" w:bidi="ar"/>
        </w:rPr>
        <w:t>。</w:t>
      </w:r>
    </w:p>
    <w:p w14:paraId="79ABFC8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3.3.6 可以进行交互式测量包括：面积，间距，周长，灰度值，角度等</w:t>
      </w:r>
      <w:r>
        <w:rPr>
          <w:rFonts w:hint="eastAsia" w:ascii="Times New Roman" w:hAnsi="Times New Roman" w:eastAsia="宋体" w:cs="Times New Roman"/>
          <w:color w:val="000000"/>
          <w:kern w:val="0"/>
          <w:sz w:val="19"/>
          <w:szCs w:val="19"/>
          <w:lang w:val="en-US" w:eastAsia="zh-CN" w:bidi="ar"/>
        </w:rPr>
        <w:t>。</w:t>
      </w:r>
    </w:p>
    <w:p w14:paraId="11240E7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3.3.7 可同时进行多幅图像的对比，可以阵列预览，可以通道预览，可以2.5D图像预览</w:t>
      </w:r>
      <w:r>
        <w:rPr>
          <w:rFonts w:hint="eastAsia" w:ascii="Times New Roman" w:hAnsi="Times New Roman" w:eastAsia="宋体" w:cs="Times New Roman"/>
          <w:color w:val="000000"/>
          <w:kern w:val="0"/>
          <w:sz w:val="19"/>
          <w:szCs w:val="19"/>
          <w:lang w:val="en-US" w:eastAsia="zh-CN" w:bidi="ar"/>
        </w:rPr>
        <w:t>。</w:t>
      </w:r>
    </w:p>
    <w:p w14:paraId="1636146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3.3.8 支持bmp, tif, jpg, gif, tga, png, j2k, jp2, mac, msp, ras, pct, eps, wmf, psd, img, cmp, zvi, lsm, czi等格式图像输入。支持bmp, jpg, tif, tga, png, psd, cmp, avi, lsm, mov, j2k, jp2, pcx, tga, wmf, pcf等格式图像输出。</w:t>
      </w:r>
    </w:p>
    <w:p w14:paraId="26B0078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3.3.9 可对图像进行反差、明暗、伽马值、色彩、平滑、锐度等处理。</w:t>
      </w:r>
    </w:p>
    <w:p w14:paraId="695B5C9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3.3.10 对图像进行标记：添加文本或箭头、标尺等</w:t>
      </w:r>
      <w:r>
        <w:rPr>
          <w:rFonts w:hint="eastAsia" w:ascii="Times New Roman" w:hAnsi="Times New Roman" w:eastAsia="宋体" w:cs="Times New Roman"/>
          <w:color w:val="000000"/>
          <w:kern w:val="0"/>
          <w:sz w:val="19"/>
          <w:szCs w:val="19"/>
          <w:lang w:val="en-US" w:eastAsia="zh-CN" w:bidi="ar"/>
        </w:rPr>
        <w:t>。</w:t>
      </w:r>
    </w:p>
    <w:p w14:paraId="26117D0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3.3.11 曝光模式自动、测光、手动可选</w:t>
      </w:r>
      <w:r>
        <w:rPr>
          <w:rFonts w:hint="eastAsia" w:ascii="Times New Roman" w:hAnsi="Times New Roman" w:eastAsia="宋体" w:cs="Times New Roman"/>
          <w:color w:val="000000"/>
          <w:kern w:val="0"/>
          <w:sz w:val="19"/>
          <w:szCs w:val="19"/>
          <w:lang w:val="en-US" w:eastAsia="zh-CN" w:bidi="ar"/>
        </w:rPr>
        <w:t>。</w:t>
      </w:r>
    </w:p>
    <w:p w14:paraId="1F7A8BF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3.3.12 灰度测量值12位动态范围</w:t>
      </w:r>
      <w:r>
        <w:rPr>
          <w:rFonts w:hint="eastAsia" w:ascii="Times New Roman" w:hAnsi="Times New Roman" w:eastAsia="宋体" w:cs="Times New Roman"/>
          <w:color w:val="000000"/>
          <w:kern w:val="0"/>
          <w:sz w:val="19"/>
          <w:szCs w:val="19"/>
          <w:lang w:val="en-US" w:eastAsia="zh-CN" w:bidi="ar"/>
        </w:rPr>
        <w:t>。</w:t>
      </w:r>
    </w:p>
    <w:p w14:paraId="57FFAAC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3.3.13 可手动或自动白平衡调节</w:t>
      </w:r>
      <w:r>
        <w:rPr>
          <w:rFonts w:hint="eastAsia" w:ascii="宋体" w:hAnsi="宋体" w:eastAsia="宋体" w:cs="宋体"/>
          <w:color w:val="000000"/>
          <w:kern w:val="0"/>
          <w:sz w:val="19"/>
          <w:szCs w:val="19"/>
          <w:lang w:val="en-US" w:eastAsia="zh-CN" w:bidi="ar"/>
        </w:rPr>
        <w:t>。</w:t>
      </w:r>
    </w:p>
    <w:p w14:paraId="10B6C0B0">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default" w:ascii="Times New Roman" w:hAnsi="Times New Roman" w:eastAsia="宋体" w:cs="Times New Roman"/>
          <w:color w:val="000000"/>
          <w:kern w:val="0"/>
          <w:sz w:val="19"/>
          <w:szCs w:val="19"/>
          <w:lang w:val="en-US" w:eastAsia="zh-CN" w:bidi="ar"/>
        </w:rPr>
      </w:pPr>
      <w:r>
        <w:rPr>
          <w:rFonts w:hint="eastAsia" w:ascii="Times New Roman" w:hAnsi="Times New Roman" w:eastAsia="宋体" w:cs="Times New Roman"/>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3.3.1</w:t>
      </w:r>
      <w:r>
        <w:rPr>
          <w:rFonts w:hint="eastAsia" w:ascii="Times New Roman" w:hAnsi="Times New Roman" w:eastAsia="宋体" w:cs="Times New Roman"/>
          <w:color w:val="000000"/>
          <w:kern w:val="0"/>
          <w:sz w:val="19"/>
          <w:szCs w:val="19"/>
          <w:lang w:val="en-US" w:eastAsia="zh-CN" w:bidi="ar"/>
        </w:rPr>
        <w:t>4  2.5D灰度地形图显示；</w:t>
      </w:r>
      <w:r>
        <w:rPr>
          <w:rFonts w:hint="default" w:ascii="Times New Roman" w:hAnsi="Times New Roman" w:eastAsia="宋体" w:cs="Times New Roman"/>
          <w:color w:val="000000"/>
          <w:kern w:val="0"/>
          <w:sz w:val="19"/>
          <w:szCs w:val="19"/>
          <w:lang w:val="en-US" w:eastAsia="zh-CN" w:bidi="ar"/>
        </w:rPr>
        <w:t>3D模式下支持多达五种的渲染模式效果：表面，透明，最大强度，阴影投射和混合渲染模式。可以轻松地动画窗口录制，不同角度旋转而生成视频文件；</w:t>
      </w:r>
    </w:p>
    <w:p w14:paraId="40592F25">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3.3.1</w:t>
      </w:r>
      <w:r>
        <w:rPr>
          <w:rFonts w:hint="eastAsia" w:ascii="Times New Roman" w:hAnsi="Times New Roman" w:eastAsia="宋体" w:cs="Times New Roman"/>
          <w:color w:val="000000"/>
          <w:kern w:val="0"/>
          <w:sz w:val="19"/>
          <w:szCs w:val="19"/>
          <w:lang w:val="en-US" w:eastAsia="zh-CN" w:bidi="ar"/>
        </w:rPr>
        <w:t>5 具有简易版的反卷积处理功能。</w:t>
      </w:r>
    </w:p>
    <w:p w14:paraId="7BC880C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eastAsia" w:ascii="Times New Roman" w:hAnsi="Times New Roman" w:eastAsia="宋体" w:cs="Times New Roman"/>
          <w:color w:val="000000"/>
          <w:kern w:val="0"/>
          <w:sz w:val="19"/>
          <w:szCs w:val="19"/>
          <w:lang w:val="en-US" w:eastAsia="zh-CN" w:bidi="ar"/>
        </w:rPr>
        <w:t>4、配套电脑一台，CPU≥ i3 12代，≥27英寸显示器；内存：≥8G； 硬盘：≥512G及以上固态硬盘。</w:t>
      </w:r>
    </w:p>
    <w:p w14:paraId="6E5936F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宋体" w:cs="Times New Roman"/>
          <w:color w:val="000000"/>
          <w:kern w:val="0"/>
          <w:sz w:val="19"/>
          <w:szCs w:val="19"/>
          <w:lang w:val="en-US" w:eastAsia="zh-CN" w:bidi="ar"/>
        </w:rPr>
      </w:pPr>
      <w:r>
        <w:rPr>
          <w:rFonts w:hint="eastAsia" w:ascii="Times New Roman" w:hAnsi="Times New Roman" w:eastAsia="宋体" w:cs="Times New Roman"/>
          <w:color w:val="000000"/>
          <w:kern w:val="0"/>
          <w:sz w:val="19"/>
          <w:szCs w:val="19"/>
          <w:lang w:val="en-US" w:eastAsia="zh-CN" w:bidi="ar"/>
        </w:rPr>
        <w:t>5</w:t>
      </w: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提供厂家售后服务证明，质保2年。</w:t>
      </w:r>
    </w:p>
    <w:p w14:paraId="26CF6BF2">
      <w:pPr>
        <w:keepNext w:val="0"/>
        <w:keepLines w:val="0"/>
        <w:pageBreakBefore w:val="0"/>
        <w:widowControl/>
        <w:kinsoku/>
        <w:wordWrap/>
        <w:overflowPunct/>
        <w:topLinePunct w:val="0"/>
        <w:autoSpaceDE/>
        <w:autoSpaceDN/>
        <w:bidi w:val="0"/>
        <w:adjustRightInd w:val="0"/>
        <w:snapToGrid w:val="0"/>
        <w:spacing w:after="0" w:line="560" w:lineRule="exact"/>
        <w:textAlignment w:val="auto"/>
      </w:pP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60BF"/>
    <w:rsid w:val="00037FBD"/>
    <w:rsid w:val="000D04F0"/>
    <w:rsid w:val="00104D67"/>
    <w:rsid w:val="001A7F76"/>
    <w:rsid w:val="00241D21"/>
    <w:rsid w:val="00323B43"/>
    <w:rsid w:val="0034324C"/>
    <w:rsid w:val="00385A34"/>
    <w:rsid w:val="003D37D8"/>
    <w:rsid w:val="00426133"/>
    <w:rsid w:val="004358AB"/>
    <w:rsid w:val="004672E9"/>
    <w:rsid w:val="00487A25"/>
    <w:rsid w:val="004D34E2"/>
    <w:rsid w:val="00512F64"/>
    <w:rsid w:val="005E434A"/>
    <w:rsid w:val="00607779"/>
    <w:rsid w:val="00703F6F"/>
    <w:rsid w:val="007064B5"/>
    <w:rsid w:val="00781512"/>
    <w:rsid w:val="008B473E"/>
    <w:rsid w:val="008B7726"/>
    <w:rsid w:val="00901291"/>
    <w:rsid w:val="00932EF2"/>
    <w:rsid w:val="0099111B"/>
    <w:rsid w:val="009B6CFB"/>
    <w:rsid w:val="009F5B79"/>
    <w:rsid w:val="00A03DF1"/>
    <w:rsid w:val="00A36058"/>
    <w:rsid w:val="00A52585"/>
    <w:rsid w:val="00A575C6"/>
    <w:rsid w:val="00A622BB"/>
    <w:rsid w:val="00A9052E"/>
    <w:rsid w:val="00AA197D"/>
    <w:rsid w:val="00B25161"/>
    <w:rsid w:val="00B45B58"/>
    <w:rsid w:val="00BA55A6"/>
    <w:rsid w:val="00BB0A89"/>
    <w:rsid w:val="00C0456F"/>
    <w:rsid w:val="00C933D5"/>
    <w:rsid w:val="00C975FE"/>
    <w:rsid w:val="00D01512"/>
    <w:rsid w:val="00D31D50"/>
    <w:rsid w:val="00D73C4B"/>
    <w:rsid w:val="00DA2B07"/>
    <w:rsid w:val="00E34E57"/>
    <w:rsid w:val="00F30CDE"/>
    <w:rsid w:val="00F857DC"/>
    <w:rsid w:val="00FC6A04"/>
    <w:rsid w:val="0E3656DA"/>
    <w:rsid w:val="1DA76078"/>
    <w:rsid w:val="3F7F2267"/>
    <w:rsid w:val="3FF6B071"/>
    <w:rsid w:val="4FE99E5F"/>
    <w:rsid w:val="77FC2240"/>
    <w:rsid w:val="7837265D"/>
    <w:rsid w:val="7A893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pPr>
      <w:spacing w:after="0" w:line="240" w:lineRule="auto"/>
    </w:pPr>
    <w:rPr>
      <w:rFonts w:eastAsiaTheme="minorEastAsia"/>
      <w:kern w:val="2"/>
      <w:sz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日期 Char"/>
    <w:basedOn w:val="7"/>
    <w:link w:val="2"/>
    <w:semiHidden/>
    <w:qFormat/>
    <w:uiPriority w:val="99"/>
    <w:rPr>
      <w:rFonts w:ascii="Tahoma" w:hAnsi="Tahoma"/>
    </w:rPr>
  </w:style>
  <w:style w:type="character" w:customStyle="1" w:styleId="9">
    <w:name w:val="页眉 Char"/>
    <w:basedOn w:val="7"/>
    <w:link w:val="4"/>
    <w:semiHidden/>
    <w:qFormat/>
    <w:uiPriority w:val="99"/>
    <w:rPr>
      <w:rFonts w:ascii="Tahoma" w:hAnsi="Tahoma"/>
      <w:sz w:val="18"/>
      <w:szCs w:val="18"/>
    </w:rPr>
  </w:style>
  <w:style w:type="character" w:customStyle="1" w:styleId="10">
    <w:name w:val="页脚 Char"/>
    <w:basedOn w:val="7"/>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982</Words>
  <Characters>1412</Characters>
  <Lines>2</Lines>
  <Paragraphs>1</Paragraphs>
  <TotalTime>6</TotalTime>
  <ScaleCrop>false</ScaleCrop>
  <LinksUpToDate>false</LinksUpToDate>
  <CharactersWithSpaces>1498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2021-01-20T08:29:00Z</dcterms:created>
  <dc:creator>Administrator</dc:creator>
  <cp:lastModifiedBy>Administrator</cp:lastModifiedBy>
  <cp:lastPrinted>2025-06-11T10:01:00Z</cp:lastPrinted>
  <dcterms:modified xsi:type="dcterms:W3CDTF">2025-06-23T03:00:39Z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eyJoZGlkIjoiOTE4ZWY3NGJmN2I0NTZmZWI3NTYzMDBkODdlNzliMmYifQ==</vt:lpwstr>
  </property>
  <property fmtid="{D5CDD505-2E9C-101B-9397-08002B2CF9AE}" pid="4" name="ICV">
    <vt:lpwstr>D4187C4BD12C4A309043B368F930061D_12</vt:lpwstr>
  </property>
</Properties>
</file>